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DA5D14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DA5D1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A5D1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DAF9B7E" w:rsidR="00204042" w:rsidRPr="00DA5D14" w:rsidRDefault="008F12CC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DA5D14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International Journal of Medical and Pharmaceutical Case Reports </w:t>
              </w:r>
            </w:hyperlink>
          </w:p>
        </w:tc>
      </w:tr>
      <w:tr w:rsidR="00204042" w:rsidRPr="00DA5D14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DA5D1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A5D1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4CD65060" w:rsidR="00204042" w:rsidRPr="00DA5D14" w:rsidRDefault="00D7768C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Ms_IJMPCR_159439</w:t>
            </w:r>
          </w:p>
        </w:tc>
      </w:tr>
      <w:tr w:rsidR="00204042" w:rsidRPr="00DA5D14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DA5D1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A5D1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4A292C18" w:rsidR="00204042" w:rsidRPr="00DA5D14" w:rsidRDefault="00491A63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Cerebral Venous Thrombosis Presenting </w:t>
            </w:r>
            <w:proofErr w:type="gramStart"/>
            <w:r w:rsidRPr="00DA5D14">
              <w:rPr>
                <w:rFonts w:ascii="Arial" w:hAnsi="Arial" w:cs="Arial"/>
                <w:b/>
                <w:sz w:val="20"/>
                <w:szCs w:val="20"/>
                <w:lang w:val="en-GB"/>
              </w:rPr>
              <w:t>As</w:t>
            </w:r>
            <w:proofErr w:type="gramEnd"/>
            <w:r w:rsidRPr="00DA5D1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Optic Neuropathy: A Case Report</w:t>
            </w:r>
          </w:p>
        </w:tc>
      </w:tr>
      <w:tr w:rsidR="00204042" w:rsidRPr="00DA5D14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DA5D1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A5D1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DA5D14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DA5D14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DA5D14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204042" w:rsidRPr="00DA5D14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DA5D14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DA5D14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DA5D14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DA5D14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DA5D14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DA5D14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DA5D1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A5D1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DA5D14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A5D1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A5D1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DA5D1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A5D14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DA5D1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A5D1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DA5D14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BE2D831" w:rsidR="00204042" w:rsidRPr="00DA5D14" w:rsidRDefault="00143A5D" w:rsidP="00143A5D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This manuscript is relevant in its field because it describes an unusual initial presentation of cerebral venous thrombosis (CVT). Dissemination of this case alerts healthcare professionals to a rare </w:t>
            </w:r>
            <w:proofErr w:type="spellStart"/>
            <w:r w:rsidRPr="00DA5D14">
              <w:rPr>
                <w:rFonts w:ascii="Arial" w:hAnsi="Arial" w:cs="Arial"/>
                <w:bCs/>
                <w:sz w:val="20"/>
                <w:szCs w:val="20"/>
                <w:lang w:val="en-GB"/>
              </w:rPr>
              <w:t>etiology</w:t>
            </w:r>
            <w:proofErr w:type="spellEnd"/>
            <w:r w:rsidRPr="00DA5D1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of acute and severe vision loss. The manuscript also shares a therapeutic strategy that could be used in similar cases.</w:t>
            </w:r>
          </w:p>
        </w:tc>
        <w:tc>
          <w:tcPr>
            <w:tcW w:w="1667" w:type="pct"/>
          </w:tcPr>
          <w:p w14:paraId="46643927" w14:textId="77777777" w:rsidR="00204042" w:rsidRPr="00DA5D1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DA5D14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DA5D14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DA5D14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A5D1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DA5D14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DA5D14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DA5D14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DA5D1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A5D1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DA5D14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5D1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A5D1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DA5D14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DA5D1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DA5D1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5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DA5D14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A5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5288D4C4" w:rsidR="00204042" w:rsidRPr="00DA5D14" w:rsidRDefault="00844967" w:rsidP="00EA6E35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DA5D1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A5D14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DA5D1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A5D1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DA5D1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5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DA5D1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2D5B96FC" w:rsidR="00204042" w:rsidRPr="00DA5D14" w:rsidRDefault="00844967" w:rsidP="00EA6E35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DA5D1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A5D14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DA5D1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A5D1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DA5D1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5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DA5D1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A5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27378842" w:rsidR="00204042" w:rsidRPr="00DA5D14" w:rsidRDefault="00844967" w:rsidP="00EA6E35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DA5D1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A5D14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DA5D1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A5D1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DA5D1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5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DA5D1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A5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6E96B46E" w:rsidR="00204042" w:rsidRPr="00DA5D14" w:rsidRDefault="00844967" w:rsidP="00EA6E35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DA5D1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A5D14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DA5D1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A5D1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DA5D1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5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DA5D1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A5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4DAF4015" w:rsidR="00204042" w:rsidRPr="00DA5D14" w:rsidRDefault="00AD17CF" w:rsidP="00EA6E35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DA5D1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A5D14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DA5D1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A5D1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DA5D1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5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DA5D1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A5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007EE9" w14:textId="77777777" w:rsidR="00AD17CF" w:rsidRPr="00DA5D14" w:rsidRDefault="00AD17CF" w:rsidP="00EA6E35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2 </w:t>
            </w:r>
          </w:p>
          <w:p w14:paraId="58F2BD0E" w14:textId="5534ADE8" w:rsidR="00204042" w:rsidRPr="00DA5D14" w:rsidRDefault="00AD17CF" w:rsidP="00EA6E35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bCs/>
                <w:sz w:val="20"/>
                <w:szCs w:val="20"/>
                <w:lang w:val="en-GB"/>
              </w:rPr>
              <w:t>Similar cases found in the literature were not discussed.</w:t>
            </w:r>
          </w:p>
        </w:tc>
        <w:tc>
          <w:tcPr>
            <w:tcW w:w="1667" w:type="pct"/>
          </w:tcPr>
          <w:p w14:paraId="734BAD15" w14:textId="77777777" w:rsidR="00204042" w:rsidRPr="00DA5D1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A5D14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DA5D1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A5D1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DA5D1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5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DA5D1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68F1F9A6" w:rsidR="00204042" w:rsidRPr="00DA5D14" w:rsidRDefault="00AD17CF" w:rsidP="00EA6E35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5B378D21" w14:textId="77777777" w:rsidR="00204042" w:rsidRPr="00DA5D1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A5D14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DA5D1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A5D1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DA5D1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5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DA5D1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A5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40A821" w14:textId="77777777" w:rsidR="00204042" w:rsidRPr="00DA5D14" w:rsidRDefault="00AD17CF" w:rsidP="00EA6E35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  <w:p w14:paraId="095B57A1" w14:textId="0494955D" w:rsidR="00AD17CF" w:rsidRPr="00DA5D14" w:rsidRDefault="00AD17CF" w:rsidP="00EA6E35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informed consent or approval from any ethics committee is presented.</w:t>
            </w:r>
          </w:p>
        </w:tc>
        <w:tc>
          <w:tcPr>
            <w:tcW w:w="1667" w:type="pct"/>
          </w:tcPr>
          <w:p w14:paraId="103D7017" w14:textId="77777777" w:rsidR="00204042" w:rsidRPr="00DA5D1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A5D14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DA5D1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DA5D1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5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DA5D1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6BE3B63" w14:textId="77777777" w:rsidR="00204042" w:rsidRPr="00DA5D14" w:rsidRDefault="00AD17CF" w:rsidP="00AD17C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  <w:p w14:paraId="6498FF44" w14:textId="5051DCB8" w:rsidR="00AD17CF" w:rsidRPr="00DA5D14" w:rsidRDefault="00AD17CF" w:rsidP="00AD17C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evidence is presented of the diagnostic methods used, as for example MRI.</w:t>
            </w:r>
          </w:p>
        </w:tc>
        <w:tc>
          <w:tcPr>
            <w:tcW w:w="1667" w:type="pct"/>
          </w:tcPr>
          <w:p w14:paraId="5C85D0C2" w14:textId="77777777" w:rsidR="00204042" w:rsidRPr="00DA5D1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A5D14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DA5D1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DA5D1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5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DA5D1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5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DA5D14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DA5D14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3F7A05E" w14:textId="77777777" w:rsidR="00204042" w:rsidRPr="00DA5D14" w:rsidRDefault="00AD17C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  <w:p w14:paraId="5BC888B7" w14:textId="26A064BD" w:rsidR="006B5501" w:rsidRPr="00DA5D14" w:rsidRDefault="006B550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figures or tables are presented.</w:t>
            </w:r>
          </w:p>
        </w:tc>
        <w:tc>
          <w:tcPr>
            <w:tcW w:w="1667" w:type="pct"/>
          </w:tcPr>
          <w:p w14:paraId="3731B36A" w14:textId="77777777" w:rsidR="00204042" w:rsidRPr="00DA5D1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A5D14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DA5D1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DA5D1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5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12FFD2BD" w14:textId="77777777" w:rsidR="00204042" w:rsidRPr="00DA5D1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DA9841F" w14:textId="198EDB46" w:rsidR="00D054C9" w:rsidRPr="00DA5D14" w:rsidRDefault="00D054C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  <w:p w14:paraId="7B44548E" w14:textId="7EC6048D" w:rsidR="00204042" w:rsidRPr="00DA5D14" w:rsidRDefault="00D054C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Similar cases found in the literature were not </w:t>
            </w:r>
            <w:r w:rsidRPr="00DA5D1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discussed.</w:t>
            </w:r>
          </w:p>
        </w:tc>
        <w:tc>
          <w:tcPr>
            <w:tcW w:w="1667" w:type="pct"/>
          </w:tcPr>
          <w:p w14:paraId="076CB8C3" w14:textId="77777777" w:rsidR="00204042" w:rsidRPr="00DA5D1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A5D14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DA5D1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DA5D1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5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DA5D1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4B86128" w14:textId="77777777" w:rsidR="00204042" w:rsidRPr="00DA5D14" w:rsidRDefault="00D054C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  <w:p w14:paraId="21336C26" w14:textId="073B294D" w:rsidR="00D054C9" w:rsidRPr="00DA5D14" w:rsidRDefault="00D054C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data were presented.</w:t>
            </w:r>
          </w:p>
        </w:tc>
        <w:tc>
          <w:tcPr>
            <w:tcW w:w="1667" w:type="pct"/>
          </w:tcPr>
          <w:p w14:paraId="4CC8AAA5" w14:textId="77777777" w:rsidR="00204042" w:rsidRPr="00DA5D1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A5D14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DA5D1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DA5D1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5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DA5D1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BE76938" w14:textId="77777777" w:rsidR="00204042" w:rsidRPr="00DA5D14" w:rsidRDefault="00E1494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  <w:p w14:paraId="0A68CFF8" w14:textId="565A9EF0" w:rsidR="00E14944" w:rsidRPr="00DA5D14" w:rsidRDefault="00E1494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bCs/>
                <w:sz w:val="20"/>
                <w:szCs w:val="20"/>
                <w:lang w:val="en-GB"/>
              </w:rPr>
              <w:t>Limitations of the study were not discussed.</w:t>
            </w:r>
          </w:p>
        </w:tc>
        <w:tc>
          <w:tcPr>
            <w:tcW w:w="1667" w:type="pct"/>
          </w:tcPr>
          <w:p w14:paraId="71FF1B95" w14:textId="77777777" w:rsidR="00204042" w:rsidRPr="00DA5D1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A5D14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DA5D1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DA5D1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5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DA5D1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5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DA5D1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EC572B" w14:textId="77777777" w:rsidR="00204042" w:rsidRPr="00DA5D14" w:rsidRDefault="00C75D2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  <w:p w14:paraId="32977494" w14:textId="64FDED01" w:rsidR="00C75D25" w:rsidRPr="00DA5D14" w:rsidRDefault="00C75D25" w:rsidP="00C75D2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bCs/>
                <w:sz w:val="20"/>
                <w:szCs w:val="20"/>
                <w:lang w:val="en-GB"/>
              </w:rPr>
              <w:t>Other references should be included in the manuscript, such as: Xiao and Huang, J Int Med Res. 2022 Jul;50(7):3000605221078071.</w:t>
            </w:r>
          </w:p>
        </w:tc>
        <w:tc>
          <w:tcPr>
            <w:tcW w:w="1667" w:type="pct"/>
          </w:tcPr>
          <w:p w14:paraId="776025FB" w14:textId="77777777" w:rsidR="00204042" w:rsidRPr="00DA5D1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A5D14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DA5D1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DA5D1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5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DA5D1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5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DA5D1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611E0CF3" w:rsidR="00204042" w:rsidRPr="00DA5D14" w:rsidRDefault="00843C7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972FCB" w14:textId="77777777" w:rsidR="00204042" w:rsidRPr="00DA5D1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DA5D14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DA5D14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DA5D14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DA5D1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DA5D14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DA5D14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DA5D14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DA5D1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A5D1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DA5D14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DA5D14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A5D1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A5D1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DA5D1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A5D14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DA5D1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DA5D1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DA5D1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DA5D14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6338EF21" w:rsidR="00204042" w:rsidRPr="00DA5D14" w:rsidRDefault="00391666" w:rsidP="00EA6E35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DA5D1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A5D14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DA5D1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A5D1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DA5D1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DA5D1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DA5D14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31AD7A53" w:rsidR="00204042" w:rsidRPr="00DA5D14" w:rsidRDefault="00391666" w:rsidP="00EA6E35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DA5D1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A5D14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DA5D14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A5D1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DA5D1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DA5D1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DA5D1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46A7ED05" w14:textId="77777777" w:rsidR="00204042" w:rsidRPr="00DA5D14" w:rsidRDefault="00B32D0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25087CE6" w14:textId="1F74C1F8" w:rsidR="00B32D0D" w:rsidRPr="00DA5D14" w:rsidRDefault="00B32D0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evidence is presented of the diagnostic methods used, as for example MRI.</w:t>
            </w:r>
          </w:p>
        </w:tc>
        <w:tc>
          <w:tcPr>
            <w:tcW w:w="1667" w:type="pct"/>
          </w:tcPr>
          <w:p w14:paraId="51AC5B4C" w14:textId="77777777" w:rsidR="00204042" w:rsidRPr="00DA5D1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A5D14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DA5D1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DA5D1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DA5D1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DA5D1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DA5D14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77CDCD" w14:textId="77777777" w:rsidR="00204042" w:rsidRPr="00DA5D14" w:rsidRDefault="00885BE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55F581BC" w14:textId="3EAD8081" w:rsidR="00885BE9" w:rsidRPr="00DA5D14" w:rsidRDefault="00885BE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bCs/>
                <w:sz w:val="20"/>
                <w:szCs w:val="20"/>
                <w:lang w:val="en-GB"/>
              </w:rPr>
              <w:t>Similar cases found in the literature were not</w:t>
            </w:r>
            <w:r w:rsidR="00571AD7" w:rsidRPr="00DA5D1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presented and discussed</w:t>
            </w:r>
            <w:r w:rsidR="006C7954" w:rsidRPr="00DA5D14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467EE6CF" w14:textId="77777777" w:rsidR="00204042" w:rsidRPr="00DA5D1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A5D14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DA5D1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DA5D1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DA5D1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DA5D1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DA5D1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D264E85" w14:textId="77777777" w:rsidR="00204042" w:rsidRPr="00DA5D14" w:rsidRDefault="0039166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54F0B5A8" w14:textId="2F94A171" w:rsidR="00391666" w:rsidRPr="00DA5D14" w:rsidRDefault="00391666" w:rsidP="00391666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5D14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authors must submit informed consent from the patient and approval from an appropriate ethics committee.</w:t>
            </w:r>
          </w:p>
        </w:tc>
        <w:tc>
          <w:tcPr>
            <w:tcW w:w="1667" w:type="pct"/>
          </w:tcPr>
          <w:p w14:paraId="3175E146" w14:textId="77777777" w:rsidR="00204042" w:rsidRPr="00DA5D1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DA5D14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60F4D5E" w14:textId="77777777" w:rsidR="00DA5D14" w:rsidRPr="00DA5D14" w:rsidRDefault="00DA5D14" w:rsidP="00DA5D1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7417F31A" w14:textId="77777777" w:rsidR="00DA5D14" w:rsidRPr="00DA5D14" w:rsidRDefault="00DA5D14" w:rsidP="00DA5D1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A5D14">
        <w:rPr>
          <w:rFonts w:ascii="Arial" w:hAnsi="Arial" w:cs="Arial"/>
          <w:b/>
          <w:u w:val="single"/>
        </w:rPr>
        <w:t>Reviewer details:</w:t>
      </w:r>
    </w:p>
    <w:p w14:paraId="05DF979A" w14:textId="77777777" w:rsidR="001B1895" w:rsidRPr="00DA5D14" w:rsidRDefault="001B189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596BFBF" w14:textId="3EA6594F" w:rsidR="00DA5D14" w:rsidRPr="00DA5D14" w:rsidRDefault="00DA5D14" w:rsidP="00DA5D1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r w:rsidRPr="00DA5D14">
        <w:rPr>
          <w:rFonts w:ascii="Arial" w:eastAsia="MS Mincho" w:hAnsi="Arial" w:cs="Arial"/>
          <w:b/>
          <w:bCs/>
          <w:sz w:val="20"/>
          <w:szCs w:val="20"/>
          <w:lang w:val="en-GB"/>
        </w:rPr>
        <w:t>Marta Ortega-Martinez</w:t>
      </w:r>
      <w:r w:rsidRPr="00DA5D14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DA5D14">
        <w:rPr>
          <w:rFonts w:ascii="Arial" w:eastAsia="MS Mincho" w:hAnsi="Arial" w:cs="Arial"/>
          <w:b/>
          <w:bCs/>
          <w:sz w:val="20"/>
          <w:szCs w:val="20"/>
          <w:lang w:val="en-GB"/>
        </w:rPr>
        <w:t>Autonomous University of Nuevo Leon</w:t>
      </w:r>
      <w:r w:rsidRPr="00DA5D14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DA5D14">
        <w:rPr>
          <w:rFonts w:ascii="Arial" w:eastAsia="MS Mincho" w:hAnsi="Arial" w:cs="Arial"/>
          <w:b/>
          <w:bCs/>
          <w:sz w:val="20"/>
          <w:szCs w:val="20"/>
          <w:lang w:val="en-GB"/>
        </w:rPr>
        <w:t>Mexico</w:t>
      </w:r>
    </w:p>
    <w:sectPr w:rsidR="00DA5D14" w:rsidRPr="00DA5D1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08B2B" w14:textId="77777777" w:rsidR="00BD6CB3" w:rsidRDefault="00BD6CB3">
      <w:r>
        <w:separator/>
      </w:r>
    </w:p>
  </w:endnote>
  <w:endnote w:type="continuationSeparator" w:id="0">
    <w:p w14:paraId="799D8234" w14:textId="77777777" w:rsidR="00BD6CB3" w:rsidRDefault="00BD6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4EDF4D0B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661A0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661A0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DDC73" w14:textId="77777777" w:rsidR="00BD6CB3" w:rsidRDefault="00BD6CB3">
      <w:r>
        <w:separator/>
      </w:r>
    </w:p>
  </w:footnote>
  <w:footnote w:type="continuationSeparator" w:id="0">
    <w:p w14:paraId="17D52181" w14:textId="77777777" w:rsidR="00BD6CB3" w:rsidRDefault="00BD6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6602913">
    <w:abstractNumId w:val="4"/>
  </w:num>
  <w:num w:numId="2" w16cid:durableId="1028750404">
    <w:abstractNumId w:val="8"/>
  </w:num>
  <w:num w:numId="3" w16cid:durableId="1440416656">
    <w:abstractNumId w:val="7"/>
  </w:num>
  <w:num w:numId="4" w16cid:durableId="869487785">
    <w:abstractNumId w:val="9"/>
  </w:num>
  <w:num w:numId="5" w16cid:durableId="1641155360">
    <w:abstractNumId w:val="6"/>
  </w:num>
  <w:num w:numId="6" w16cid:durableId="614144280">
    <w:abstractNumId w:val="0"/>
  </w:num>
  <w:num w:numId="7" w16cid:durableId="1043558701">
    <w:abstractNumId w:val="3"/>
  </w:num>
  <w:num w:numId="8" w16cid:durableId="691804283">
    <w:abstractNumId w:val="11"/>
  </w:num>
  <w:num w:numId="9" w16cid:durableId="404107326">
    <w:abstractNumId w:val="10"/>
  </w:num>
  <w:num w:numId="10" w16cid:durableId="1544059002">
    <w:abstractNumId w:val="2"/>
  </w:num>
  <w:num w:numId="11" w16cid:durableId="518206083">
    <w:abstractNumId w:val="1"/>
  </w:num>
  <w:num w:numId="12" w16cid:durableId="4845884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661A0"/>
    <w:rsid w:val="001061B4"/>
    <w:rsid w:val="00143A5D"/>
    <w:rsid w:val="001B1895"/>
    <w:rsid w:val="00204042"/>
    <w:rsid w:val="00206283"/>
    <w:rsid w:val="00217662"/>
    <w:rsid w:val="00261933"/>
    <w:rsid w:val="002C66D6"/>
    <w:rsid w:val="00391666"/>
    <w:rsid w:val="00491A63"/>
    <w:rsid w:val="004F5C92"/>
    <w:rsid w:val="00571AD7"/>
    <w:rsid w:val="00574948"/>
    <w:rsid w:val="005A4E20"/>
    <w:rsid w:val="005C677A"/>
    <w:rsid w:val="0061734D"/>
    <w:rsid w:val="00623393"/>
    <w:rsid w:val="006534F5"/>
    <w:rsid w:val="006B5501"/>
    <w:rsid w:val="006C7954"/>
    <w:rsid w:val="007A699C"/>
    <w:rsid w:val="007C0D5E"/>
    <w:rsid w:val="00807560"/>
    <w:rsid w:val="00843C78"/>
    <w:rsid w:val="00844967"/>
    <w:rsid w:val="00885BE9"/>
    <w:rsid w:val="008B144D"/>
    <w:rsid w:val="008D2987"/>
    <w:rsid w:val="008F12CC"/>
    <w:rsid w:val="00916EE8"/>
    <w:rsid w:val="009A3A95"/>
    <w:rsid w:val="00A7113E"/>
    <w:rsid w:val="00AA476E"/>
    <w:rsid w:val="00AD17CF"/>
    <w:rsid w:val="00AF3F59"/>
    <w:rsid w:val="00B32D0D"/>
    <w:rsid w:val="00BD6CB3"/>
    <w:rsid w:val="00BF3785"/>
    <w:rsid w:val="00C255C0"/>
    <w:rsid w:val="00C40E73"/>
    <w:rsid w:val="00C75D25"/>
    <w:rsid w:val="00CF7E36"/>
    <w:rsid w:val="00D054C9"/>
    <w:rsid w:val="00D51B4B"/>
    <w:rsid w:val="00D67F94"/>
    <w:rsid w:val="00D7768C"/>
    <w:rsid w:val="00DA5D14"/>
    <w:rsid w:val="00DC6004"/>
    <w:rsid w:val="00DE0D8D"/>
    <w:rsid w:val="00DE1E82"/>
    <w:rsid w:val="00DF4831"/>
    <w:rsid w:val="00E13F66"/>
    <w:rsid w:val="00E14944"/>
    <w:rsid w:val="00E24527"/>
    <w:rsid w:val="00E46CBC"/>
    <w:rsid w:val="00E65969"/>
    <w:rsid w:val="00E87194"/>
    <w:rsid w:val="00EA6E35"/>
    <w:rsid w:val="00EE3E18"/>
    <w:rsid w:val="00F1662F"/>
    <w:rsid w:val="00F6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62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1B1895"/>
    <w:pPr>
      <w:widowControl w:val="0"/>
      <w:autoSpaceDE w:val="0"/>
      <w:autoSpaceDN w:val="0"/>
      <w:ind w:left="107"/>
    </w:pPr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217662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A5D1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mpc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766</Words>
  <Characters>4368</Characters>
  <Application>Microsoft Office Word</Application>
  <DocSecurity>0</DocSecurity>
  <Lines>36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5124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74</cp:revision>
  <dcterms:created xsi:type="dcterms:W3CDTF">2026-03-24T06:15:00Z</dcterms:created>
  <dcterms:modified xsi:type="dcterms:W3CDTF">2026-05-30T07:05:00Z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