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9A1C78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9A1C7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1C7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45AD972D" w:rsidR="00204042" w:rsidRPr="009A1C78" w:rsidRDefault="00AD09DB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A1C78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Journal of Soil Science and Plant Nutrition </w:t>
              </w:r>
            </w:hyperlink>
          </w:p>
        </w:tc>
      </w:tr>
      <w:tr w:rsidR="00204042" w:rsidRPr="009A1C78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9A1C7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1C7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EA597C9" w:rsidR="00204042" w:rsidRPr="009A1C78" w:rsidRDefault="00D11BD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Ms_AJSSPN_159378</w:t>
            </w:r>
          </w:p>
        </w:tc>
      </w:tr>
      <w:tr w:rsidR="00204042" w:rsidRPr="009A1C78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9A1C7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1C7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855191C" w:rsidR="00204042" w:rsidRPr="009A1C78" w:rsidRDefault="0069143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Plant Growth Regulators on Seed Germination and Growth Behaviour of Coriander (Coriandrum sativum L.)</w:t>
            </w:r>
          </w:p>
        </w:tc>
      </w:tr>
      <w:tr w:rsidR="00204042" w:rsidRPr="009A1C78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9A1C7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1C7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9A1C78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9A1C78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9A1C78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9A1C78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9A1C78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9A1C78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A1C7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A1C78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9A1C78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9A1C78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9A1C7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9A1C7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9A1C7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A1C7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A1C7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9A1C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1C78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9A1C7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A1C7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9A1C78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4E1927CC" w:rsidR="00204042" w:rsidRPr="009A1C78" w:rsidRDefault="004C3754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addresses the current research gap, it </w:t>
            </w:r>
            <w:proofErr w:type="gramStart"/>
            <w:r w:rsidRPr="009A1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also</w:t>
            </w:r>
            <w:r w:rsidR="00296AB2" w:rsidRPr="009A1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9A1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addresses</w:t>
            </w:r>
            <w:proofErr w:type="gramEnd"/>
            <w:r w:rsidRPr="009A1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current issue of over use of chemical fertilizers and offering </w:t>
            </w:r>
            <w:r w:rsidR="00296AB2" w:rsidRPr="009A1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ecofriendly alternative.</w:t>
            </w:r>
          </w:p>
        </w:tc>
        <w:tc>
          <w:tcPr>
            <w:tcW w:w="1667" w:type="pct"/>
          </w:tcPr>
          <w:p w14:paraId="46643927" w14:textId="77777777" w:rsidR="00204042" w:rsidRPr="009A1C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9A1C78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9A1C78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9A1C7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A1C7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9A1C7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A1C78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9A1C7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9A1C7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9A1C78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1C7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A1C7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9A1C78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9A1C7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9A1C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1C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9A1C78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A1C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DB94168" w:rsidR="00204042" w:rsidRPr="009A1C78" w:rsidRDefault="00313B0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9A1C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1C78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9A1C7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9A1C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1C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9A1C7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04889D7" w:rsidR="00313B07" w:rsidRPr="009A1C78" w:rsidRDefault="004C375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9A1C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1C78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9A1C7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A1C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9A1C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1C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9A1C7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1C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744AFE" w14:textId="77777777" w:rsidR="00313B07" w:rsidRPr="009A1C78" w:rsidRDefault="00313B07" w:rsidP="00313B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51F93E96" w14:textId="54F79A64" w:rsidR="00204042" w:rsidRPr="009A1C78" w:rsidRDefault="00313B07" w:rsidP="00313B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 ‘PGRs’ in key words</w:t>
            </w:r>
          </w:p>
        </w:tc>
        <w:tc>
          <w:tcPr>
            <w:tcW w:w="1667" w:type="pct"/>
          </w:tcPr>
          <w:p w14:paraId="61E2DCF4" w14:textId="77777777" w:rsidR="00204042" w:rsidRPr="009A1C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1C78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9A1C7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A1C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9A1C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1C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9A1C7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1C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2A2779" w14:textId="77777777" w:rsidR="00204042" w:rsidRPr="009A1C78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E742705" w14:textId="77777777" w:rsidR="00313B07" w:rsidRPr="009A1C78" w:rsidRDefault="00313B0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7577A76B" w14:textId="7F862788" w:rsidR="00313B07" w:rsidRPr="009A1C78" w:rsidRDefault="00313B0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 one or 2 already reported data for a better conceptualisation of same study</w:t>
            </w:r>
          </w:p>
        </w:tc>
        <w:tc>
          <w:tcPr>
            <w:tcW w:w="1667" w:type="pct"/>
          </w:tcPr>
          <w:p w14:paraId="0A5EAFF5" w14:textId="77777777" w:rsidR="00204042" w:rsidRPr="009A1C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1C78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9A1C7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A1C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9A1C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1C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9A1C7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1C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1CD0E45A" w:rsidR="00204042" w:rsidRPr="009A1C78" w:rsidRDefault="00313B0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9A1C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1C78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9A1C7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A1C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9A1C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1C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9A1C7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1C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54A44A" w14:textId="77777777" w:rsidR="00204042" w:rsidRPr="009A1C78" w:rsidRDefault="00313B0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58F2BD0E" w14:textId="0588E8B1" w:rsidR="00313B07" w:rsidRPr="009A1C78" w:rsidRDefault="00313B0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 2-3 already reported literature for PGRs in the introduction section</w:t>
            </w:r>
          </w:p>
        </w:tc>
        <w:tc>
          <w:tcPr>
            <w:tcW w:w="1667" w:type="pct"/>
          </w:tcPr>
          <w:p w14:paraId="734BAD15" w14:textId="77777777" w:rsidR="00204042" w:rsidRPr="009A1C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1C78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9A1C7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A1C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9A1C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1C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9A1C7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01E682" w14:textId="77777777" w:rsidR="00204042" w:rsidRPr="009A1C78" w:rsidRDefault="00313B0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0FB98532" w14:textId="14B9B1A2" w:rsidR="00313B07" w:rsidRPr="009A1C78" w:rsidRDefault="00313B0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Mention the </w:t>
            </w:r>
            <w:proofErr w:type="gramStart"/>
            <w:r w:rsidRPr="009A1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location(</w:t>
            </w:r>
            <w:proofErr w:type="gramEnd"/>
            <w:r w:rsidRPr="009A1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Latitude and Altitude) of field/pot where the study was conducted</w:t>
            </w:r>
          </w:p>
        </w:tc>
        <w:tc>
          <w:tcPr>
            <w:tcW w:w="1667" w:type="pct"/>
          </w:tcPr>
          <w:p w14:paraId="5B378D21" w14:textId="77777777" w:rsidR="00204042" w:rsidRPr="009A1C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1C78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9A1C7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A1C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9A1C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1C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9A1C7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1C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7E25526" w:rsidR="00204042" w:rsidRPr="009A1C78" w:rsidRDefault="00313B0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9A1C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1C78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9A1C7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9A1C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1C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9A1C7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A0ACD2" w14:textId="77777777" w:rsidR="00204042" w:rsidRPr="009A1C78" w:rsidRDefault="004C375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6498FF44" w14:textId="74B61092" w:rsidR="004C3754" w:rsidRPr="009A1C78" w:rsidRDefault="004C375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Cs/>
                <w:sz w:val="20"/>
                <w:szCs w:val="20"/>
                <w:lang w:val="en-GB"/>
              </w:rPr>
              <w:t>Mention the values of the control plant result in the discussion part of the plant growth parameter for better comparison</w:t>
            </w:r>
          </w:p>
        </w:tc>
        <w:tc>
          <w:tcPr>
            <w:tcW w:w="1667" w:type="pct"/>
          </w:tcPr>
          <w:p w14:paraId="5C85D0C2" w14:textId="77777777" w:rsidR="00204042" w:rsidRPr="009A1C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1C78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9A1C7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9A1C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1C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9A1C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1C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9A1C78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9A1C78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BFC4508" w:rsidR="00204042" w:rsidRPr="009A1C78" w:rsidRDefault="004C375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9A1C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1C78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9A1C7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9A1C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1C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9A1C7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8F0F21" w14:textId="77777777" w:rsidR="00204042" w:rsidRPr="009A1C78" w:rsidRDefault="004C375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  <w:p w14:paraId="7B44548E" w14:textId="2B064556" w:rsidR="004C3754" w:rsidRPr="009A1C78" w:rsidRDefault="004C375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Cs/>
                <w:sz w:val="20"/>
                <w:szCs w:val="20"/>
                <w:lang w:val="en-GB"/>
              </w:rPr>
              <w:t>Mention 2-3 reported research for the already reported studies for better comparison</w:t>
            </w:r>
          </w:p>
        </w:tc>
        <w:tc>
          <w:tcPr>
            <w:tcW w:w="1667" w:type="pct"/>
          </w:tcPr>
          <w:p w14:paraId="076CB8C3" w14:textId="77777777" w:rsidR="00204042" w:rsidRPr="009A1C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1C78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9A1C7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9A1C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1C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9A1C7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AA97955" w:rsidR="00204042" w:rsidRPr="009A1C78" w:rsidRDefault="004C375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9A1C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1C78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9A1C7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9A1C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1C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9A1C7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02A0923E" w:rsidR="00204042" w:rsidRPr="009A1C78" w:rsidRDefault="004C375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1FF1B95" w14:textId="77777777" w:rsidR="00204042" w:rsidRPr="009A1C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1C78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9A1C7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9A1C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1C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9A1C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1C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9A1C7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516F843" w:rsidR="00204042" w:rsidRPr="009A1C78" w:rsidRDefault="004C375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9A1C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1C78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9A1C7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9A1C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1C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9A1C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1C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9A1C7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D3F14D5" w:rsidR="00204042" w:rsidRPr="009A1C78" w:rsidRDefault="004C375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9A1C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9A1C78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9A1C78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9A1C7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A1C7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9A1C7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A1C78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9A1C7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9A1C7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9A1C7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9A1C7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A1C7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A1C7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9A1C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1C78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9A1C7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9A1C7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9A1C7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9A1C78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ADA27A5" w:rsidR="00204042" w:rsidRPr="009A1C78" w:rsidRDefault="004C375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9A1C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1C78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9A1C7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9A1C7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9A1C7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9A1C7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001237D6" w:rsidR="00204042" w:rsidRPr="009A1C78" w:rsidRDefault="004C375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9A1C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1C78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9A1C78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A1C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9A1C7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9A1C7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1D557119" w:rsidR="00204042" w:rsidRPr="009A1C78" w:rsidRDefault="004C375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9A1C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1C78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9A1C7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9A1C7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9A1C7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9A1C7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9A1C78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D0B8BF1" w:rsidR="00204042" w:rsidRPr="009A1C78" w:rsidRDefault="004C375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467EE6CF" w14:textId="77777777" w:rsidR="00204042" w:rsidRPr="009A1C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1C78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9A1C7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9A1C7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9A1C7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9A1C7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9A1C7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E38D980" w:rsidR="00204042" w:rsidRPr="009A1C78" w:rsidRDefault="004C375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1C7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9A1C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9A1C78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D62E31B" w14:textId="77777777" w:rsidR="009A1C78" w:rsidRPr="009A1C78" w:rsidRDefault="009A1C78" w:rsidP="009A1C78">
      <w:pPr>
        <w:rPr>
          <w:rFonts w:ascii="Arial" w:hAnsi="Arial" w:cs="Arial"/>
          <w:b/>
          <w:sz w:val="20"/>
          <w:szCs w:val="20"/>
        </w:rPr>
      </w:pPr>
    </w:p>
    <w:p w14:paraId="3DF68765" w14:textId="15AF5DB3" w:rsidR="009A1C78" w:rsidRPr="009A1C78" w:rsidRDefault="009A1C78" w:rsidP="009A1C78">
      <w:pPr>
        <w:keepNext/>
        <w:outlineLvl w:val="1"/>
        <w:rPr>
          <w:rFonts w:ascii="Arial" w:hAnsi="Arial" w:cs="Arial"/>
          <w:b/>
          <w:sz w:val="20"/>
          <w:szCs w:val="20"/>
          <w:u w:val="single"/>
        </w:rPr>
      </w:pPr>
      <w:r w:rsidRPr="009A1C7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932A635" w14:textId="77777777" w:rsidR="009A1C78" w:rsidRPr="009A1C78" w:rsidRDefault="009A1C78" w:rsidP="009A1C78">
      <w:pPr>
        <w:keepNext/>
        <w:outlineLvl w:val="1"/>
        <w:rPr>
          <w:rFonts w:ascii="Arial" w:hAnsi="Arial" w:cs="Arial"/>
          <w:b/>
          <w:sz w:val="20"/>
          <w:szCs w:val="20"/>
          <w:u w:val="single"/>
        </w:rPr>
      </w:pPr>
    </w:p>
    <w:p w14:paraId="404477C5" w14:textId="062DDD40" w:rsidR="009A1C78" w:rsidRPr="009A1C78" w:rsidRDefault="009A1C78" w:rsidP="009A1C7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9A1C78">
        <w:rPr>
          <w:rFonts w:ascii="Arial" w:eastAsia="MS Mincho" w:hAnsi="Arial" w:cs="Arial"/>
          <w:b/>
          <w:bCs/>
          <w:sz w:val="20"/>
          <w:szCs w:val="20"/>
          <w:lang w:val="en-GB"/>
        </w:rPr>
        <w:t>Ushma Joshi</w:t>
      </w:r>
      <w:r w:rsidRPr="009A1C78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9A1C78">
        <w:rPr>
          <w:rFonts w:ascii="Arial" w:eastAsia="MS Mincho" w:hAnsi="Arial" w:cs="Arial"/>
          <w:b/>
          <w:bCs/>
          <w:sz w:val="20"/>
          <w:szCs w:val="20"/>
          <w:lang w:val="en-GB"/>
        </w:rPr>
        <w:t>Ganpat University</w:t>
      </w:r>
      <w:r w:rsidRPr="009A1C78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9A1C78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</w:p>
    <w:sectPr w:rsidR="009A1C78" w:rsidRPr="009A1C7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7AD8C" w14:textId="77777777" w:rsidR="00D150E8" w:rsidRDefault="00D150E8">
      <w:r>
        <w:separator/>
      </w:r>
    </w:p>
  </w:endnote>
  <w:endnote w:type="continuationSeparator" w:id="0">
    <w:p w14:paraId="1FA95858" w14:textId="77777777" w:rsidR="00D150E8" w:rsidRDefault="00D1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82DB5" w14:textId="77777777" w:rsidR="00D150E8" w:rsidRDefault="00D150E8">
      <w:r>
        <w:separator/>
      </w:r>
    </w:p>
  </w:footnote>
  <w:footnote w:type="continuationSeparator" w:id="0">
    <w:p w14:paraId="5F3BD2BD" w14:textId="77777777" w:rsidR="00D150E8" w:rsidRDefault="00D15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9979599">
    <w:abstractNumId w:val="4"/>
  </w:num>
  <w:num w:numId="2" w16cid:durableId="749161540">
    <w:abstractNumId w:val="8"/>
  </w:num>
  <w:num w:numId="3" w16cid:durableId="53621852">
    <w:abstractNumId w:val="7"/>
  </w:num>
  <w:num w:numId="4" w16cid:durableId="25108687">
    <w:abstractNumId w:val="9"/>
  </w:num>
  <w:num w:numId="5" w16cid:durableId="1800490870">
    <w:abstractNumId w:val="6"/>
  </w:num>
  <w:num w:numId="6" w16cid:durableId="534579254">
    <w:abstractNumId w:val="0"/>
  </w:num>
  <w:num w:numId="7" w16cid:durableId="512955855">
    <w:abstractNumId w:val="3"/>
  </w:num>
  <w:num w:numId="8" w16cid:durableId="385375739">
    <w:abstractNumId w:val="11"/>
  </w:num>
  <w:num w:numId="9" w16cid:durableId="1141653546">
    <w:abstractNumId w:val="10"/>
  </w:num>
  <w:num w:numId="10" w16cid:durableId="708382971">
    <w:abstractNumId w:val="2"/>
  </w:num>
  <w:num w:numId="11" w16cid:durableId="1533106660">
    <w:abstractNumId w:val="1"/>
  </w:num>
  <w:num w:numId="12" w16cid:durableId="1509100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204042"/>
    <w:rsid w:val="00206283"/>
    <w:rsid w:val="00261933"/>
    <w:rsid w:val="00296AB2"/>
    <w:rsid w:val="002C66D6"/>
    <w:rsid w:val="00313B07"/>
    <w:rsid w:val="004C3754"/>
    <w:rsid w:val="005A5890"/>
    <w:rsid w:val="005C677A"/>
    <w:rsid w:val="006534F5"/>
    <w:rsid w:val="00691432"/>
    <w:rsid w:val="00715AE3"/>
    <w:rsid w:val="007A699C"/>
    <w:rsid w:val="008B7DED"/>
    <w:rsid w:val="008D2987"/>
    <w:rsid w:val="00977B89"/>
    <w:rsid w:val="009A1C78"/>
    <w:rsid w:val="009A3A95"/>
    <w:rsid w:val="009F5121"/>
    <w:rsid w:val="00A16944"/>
    <w:rsid w:val="00A2596B"/>
    <w:rsid w:val="00A7113E"/>
    <w:rsid w:val="00AA476E"/>
    <w:rsid w:val="00AD09DB"/>
    <w:rsid w:val="00AF3F59"/>
    <w:rsid w:val="00AF75EC"/>
    <w:rsid w:val="00B31CBA"/>
    <w:rsid w:val="00BC7845"/>
    <w:rsid w:val="00C255C0"/>
    <w:rsid w:val="00D11BD2"/>
    <w:rsid w:val="00D150E8"/>
    <w:rsid w:val="00D51B4B"/>
    <w:rsid w:val="00DF4831"/>
    <w:rsid w:val="00E13F66"/>
    <w:rsid w:val="00E24527"/>
    <w:rsid w:val="00E46CBC"/>
    <w:rsid w:val="00EA6E35"/>
    <w:rsid w:val="00EE3E18"/>
    <w:rsid w:val="00F54A6C"/>
    <w:rsid w:val="00F8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ssp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39</cp:revision>
  <dcterms:created xsi:type="dcterms:W3CDTF">2026-03-24T06:15:00Z</dcterms:created>
  <dcterms:modified xsi:type="dcterms:W3CDTF">2026-05-29T06:58:00Z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