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BF12F3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BF12F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CA0E818" w:rsidR="00204042" w:rsidRPr="00BF12F3" w:rsidRDefault="00A35B1A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F12F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Medicine and Health </w:t>
              </w:r>
            </w:hyperlink>
          </w:p>
        </w:tc>
      </w:tr>
      <w:tr w:rsidR="00204042" w:rsidRPr="00BF12F3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BF12F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0744429" w:rsidR="00204042" w:rsidRPr="00BF12F3" w:rsidRDefault="00F304D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Ms_AJMAH_159567</w:t>
            </w:r>
          </w:p>
        </w:tc>
      </w:tr>
      <w:tr w:rsidR="00204042" w:rsidRPr="00BF12F3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BF12F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7749493" w:rsidR="00204042" w:rsidRPr="00BF12F3" w:rsidRDefault="00CA1B2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Relationship Between Anxiety Levels in Third Trimester Pregnant Women and Childbirth Method Planning </w:t>
            </w:r>
            <w:proofErr w:type="gramStart"/>
            <w:r w:rsidRPr="00BF12F3">
              <w:rPr>
                <w:rFonts w:ascii="Arial" w:hAnsi="Arial" w:cs="Arial"/>
                <w:b/>
                <w:sz w:val="20"/>
                <w:szCs w:val="20"/>
                <w:lang w:val="en-GB"/>
              </w:rPr>
              <w:t>At</w:t>
            </w:r>
            <w:proofErr w:type="gramEnd"/>
            <w:r w:rsidRPr="00BF12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Denpasar, Bali</w:t>
            </w:r>
          </w:p>
        </w:tc>
      </w:tr>
      <w:tr w:rsidR="00204042" w:rsidRPr="00BF12F3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BF12F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BF12F3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BF12F3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B46B403" w14:textId="77777777" w:rsidR="00204042" w:rsidRPr="00BF12F3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2748C5E" w14:textId="77777777" w:rsidR="00204042" w:rsidRPr="00BF12F3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BF12F3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BF12F3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F12F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F12F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BF12F3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4"/>
        <w:gridCol w:w="4976"/>
        <w:gridCol w:w="4277"/>
      </w:tblGrid>
      <w:tr w:rsidR="00EA6E35" w:rsidRPr="00BF12F3" w14:paraId="2501090B" w14:textId="77777777" w:rsidTr="004845B4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93" w:type="pct"/>
            <w:hideMark/>
          </w:tcPr>
          <w:p w14:paraId="4097FB6E" w14:textId="77777777" w:rsidR="00204042" w:rsidRPr="00BF12F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542" w:type="pct"/>
          </w:tcPr>
          <w:p w14:paraId="2195925D" w14:textId="77777777" w:rsidR="00204042" w:rsidRPr="00BF12F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F12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12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F12F3" w14:paraId="0DF168A9" w14:textId="77777777" w:rsidTr="004845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BF12F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BF12F3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793" w:type="pct"/>
          </w:tcPr>
          <w:p w14:paraId="49136134" w14:textId="7578F040" w:rsidR="008C3423" w:rsidRPr="00BF12F3" w:rsidRDefault="008C3423" w:rsidP="008C3423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BF12F3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authours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results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on a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important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particularly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on </w:t>
            </w:r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the </w:t>
            </w:r>
            <w:proofErr w:type="spellStart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>relationship</w:t>
            </w:r>
            <w:proofErr w:type="spellEnd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>between</w:t>
            </w:r>
            <w:proofErr w:type="spellEnd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>anxiety</w:t>
            </w:r>
            <w:proofErr w:type="spellEnd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>levels</w:t>
            </w:r>
            <w:proofErr w:type="spellEnd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>among</w:t>
            </w:r>
            <w:proofErr w:type="spellEnd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>third-trimester</w:t>
            </w:r>
            <w:proofErr w:type="spellEnd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>pregnant</w:t>
            </w:r>
            <w:proofErr w:type="spellEnd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>women</w:t>
            </w:r>
            <w:proofErr w:type="spellEnd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and </w:t>
            </w:r>
            <w:proofErr w:type="spellStart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>birth</w:t>
            </w:r>
            <w:proofErr w:type="spellEnd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planning</w:t>
            </w:r>
            <w:r w:rsidRPr="00BF12F3">
              <w:rPr>
                <w:rFonts w:ascii="Arial" w:hAnsi="Arial" w:cs="Arial"/>
                <w:sz w:val="20"/>
                <w:szCs w:val="20"/>
              </w:rPr>
              <w:t xml:space="preserve">. The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findings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are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generate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aid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improvement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>anxiety</w:t>
            </w:r>
            <w:proofErr w:type="spellEnd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>levels</w:t>
            </w:r>
            <w:proofErr w:type="spellEnd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>among</w:t>
            </w:r>
            <w:proofErr w:type="spellEnd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>third-trimester</w:t>
            </w:r>
            <w:proofErr w:type="spellEnd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>pregnant</w:t>
            </w:r>
            <w:proofErr w:type="spellEnd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>women</w:t>
            </w:r>
            <w:proofErr w:type="spellEnd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and </w:t>
            </w:r>
            <w:proofErr w:type="spellStart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>birth</w:t>
            </w:r>
            <w:proofErr w:type="spellEnd"/>
            <w:r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planning</w:t>
            </w:r>
            <w:r w:rsidRPr="00BF12F3">
              <w:rPr>
                <w:rFonts w:ascii="Arial" w:hAnsi="Arial" w:cs="Arial"/>
                <w:sz w:val="20"/>
                <w:szCs w:val="20"/>
              </w:rPr>
              <w:t xml:space="preserve"> programs. The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findings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help to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identify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E9F" w:rsidRPr="00BF12F3">
              <w:rPr>
                <w:rFonts w:ascii="Arial" w:hAnsi="Arial" w:cs="Arial"/>
                <w:sz w:val="20"/>
                <w:szCs w:val="20"/>
              </w:rPr>
              <w:t xml:space="preserve">magnitude of </w:t>
            </w:r>
            <w:proofErr w:type="spellStart"/>
            <w:r w:rsidR="00EA0E9F" w:rsidRPr="00BF12F3">
              <w:rPr>
                <w:rFonts w:ascii="Arial" w:eastAsia="Calibri" w:hAnsi="Arial" w:cs="Arial"/>
                <w:bCs/>
                <w:sz w:val="20"/>
                <w:szCs w:val="20"/>
              </w:rPr>
              <w:t>anxiety</w:t>
            </w:r>
            <w:proofErr w:type="spellEnd"/>
            <w:r w:rsidR="00EA0E9F"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EA0E9F" w:rsidRPr="00BF12F3">
              <w:rPr>
                <w:rFonts w:ascii="Arial" w:eastAsia="Calibri" w:hAnsi="Arial" w:cs="Arial"/>
                <w:bCs/>
                <w:sz w:val="20"/>
                <w:szCs w:val="20"/>
              </w:rPr>
              <w:t>levels</w:t>
            </w:r>
            <w:proofErr w:type="spellEnd"/>
            <w:r w:rsidR="00EA0E9F"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EA0E9F" w:rsidRPr="00BF12F3">
              <w:rPr>
                <w:rFonts w:ascii="Arial" w:eastAsia="Calibri" w:hAnsi="Arial" w:cs="Arial"/>
                <w:bCs/>
                <w:sz w:val="20"/>
                <w:szCs w:val="20"/>
              </w:rPr>
              <w:t>among</w:t>
            </w:r>
            <w:proofErr w:type="spellEnd"/>
            <w:r w:rsidR="00EA0E9F"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EA0E9F" w:rsidRPr="00BF12F3">
              <w:rPr>
                <w:rFonts w:ascii="Arial" w:eastAsia="Calibri" w:hAnsi="Arial" w:cs="Arial"/>
                <w:bCs/>
                <w:sz w:val="20"/>
                <w:szCs w:val="20"/>
              </w:rPr>
              <w:t>third-trimester</w:t>
            </w:r>
            <w:proofErr w:type="spellEnd"/>
            <w:r w:rsidR="00EA0E9F"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EA0E9F" w:rsidRPr="00BF12F3">
              <w:rPr>
                <w:rFonts w:ascii="Arial" w:eastAsia="Calibri" w:hAnsi="Arial" w:cs="Arial"/>
                <w:bCs/>
                <w:sz w:val="20"/>
                <w:szCs w:val="20"/>
              </w:rPr>
              <w:t>pregnant</w:t>
            </w:r>
            <w:proofErr w:type="spellEnd"/>
            <w:r w:rsidR="00EA0E9F" w:rsidRPr="00BF12F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EA0E9F" w:rsidRPr="00BF12F3">
              <w:rPr>
                <w:rFonts w:ascii="Arial" w:eastAsia="Calibri" w:hAnsi="Arial" w:cs="Arial"/>
                <w:bCs/>
                <w:sz w:val="20"/>
                <w:szCs w:val="20"/>
              </w:rPr>
              <w:t>women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E9F" w:rsidRPr="00BF12F3">
              <w:rPr>
                <w:rFonts w:ascii="Arial" w:hAnsi="Arial" w:cs="Arial"/>
                <w:sz w:val="20"/>
                <w:szCs w:val="20"/>
              </w:rPr>
              <w:t>mangement</w:t>
            </w:r>
            <w:r w:rsidRPr="00BF12F3">
              <w:rPr>
                <w:rFonts w:ascii="Arial" w:hAnsi="Arial" w:cs="Arial"/>
                <w:sz w:val="20"/>
                <w:szCs w:val="20"/>
              </w:rPr>
              <w:t xml:space="preserve"> guidelines and interventions to </w:t>
            </w:r>
            <w:proofErr w:type="spellStart"/>
            <w:r w:rsidR="00EA0E9F" w:rsidRPr="00BF12F3">
              <w:rPr>
                <w:rFonts w:ascii="Arial" w:hAnsi="Arial" w:cs="Arial"/>
                <w:sz w:val="20"/>
                <w:szCs w:val="20"/>
              </w:rPr>
              <w:t>risk</w:t>
            </w:r>
            <w:proofErr w:type="spellEnd"/>
            <w:r w:rsidR="00EA0E9F" w:rsidRPr="00BF12F3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proofErr w:type="gramStart"/>
            <w:r w:rsidR="00EA0E9F" w:rsidRPr="00BF12F3">
              <w:rPr>
                <w:rFonts w:ascii="Arial" w:hAnsi="Arial" w:cs="Arial"/>
                <w:sz w:val="20"/>
                <w:szCs w:val="20"/>
              </w:rPr>
              <w:t>anxiety</w:t>
            </w:r>
            <w:proofErr w:type="spellEnd"/>
            <w:r w:rsidR="00EA0E9F"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among</w:t>
            </w:r>
            <w:proofErr w:type="spellEnd"/>
            <w:proofErr w:type="gramEnd"/>
            <w:r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pregnant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women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. The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vulnerability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pregnant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women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="00EA0E9F" w:rsidRPr="00BF12F3">
              <w:rPr>
                <w:rFonts w:ascii="Arial" w:hAnsi="Arial" w:cs="Arial"/>
                <w:sz w:val="20"/>
                <w:szCs w:val="20"/>
              </w:rPr>
              <w:t>anxiety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well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documented</w:t>
            </w:r>
            <w:proofErr w:type="spellEnd"/>
            <w:r w:rsidR="00EA0E9F" w:rsidRPr="00BF12F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F12F3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manuscript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also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addresses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one of the important aspects of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evaluating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efficiency</w:t>
            </w:r>
            <w:proofErr w:type="spellEnd"/>
            <w:r w:rsidRPr="00BF12F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EA0E9F" w:rsidRPr="00BF12F3">
              <w:rPr>
                <w:rFonts w:ascii="Arial" w:hAnsi="Arial" w:cs="Arial"/>
                <w:sz w:val="20"/>
                <w:szCs w:val="20"/>
              </w:rPr>
              <w:t>intervention</w:t>
            </w:r>
            <w:r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2F3">
              <w:rPr>
                <w:rFonts w:ascii="Arial" w:hAnsi="Arial" w:cs="Arial"/>
                <w:sz w:val="20"/>
                <w:szCs w:val="20"/>
              </w:rPr>
              <w:t>measures</w:t>
            </w:r>
            <w:proofErr w:type="spellEnd"/>
            <w:r w:rsidR="00EA0E9F" w:rsidRPr="00BF12F3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="00EA0E9F" w:rsidRPr="00BF12F3">
              <w:rPr>
                <w:rFonts w:ascii="Arial" w:hAnsi="Arial" w:cs="Arial"/>
                <w:sz w:val="20"/>
                <w:szCs w:val="20"/>
              </w:rPr>
              <w:t>prevent</w:t>
            </w:r>
            <w:proofErr w:type="spellEnd"/>
            <w:r w:rsidR="00EA0E9F"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A0E9F" w:rsidRPr="00BF12F3">
              <w:rPr>
                <w:rFonts w:ascii="Arial" w:hAnsi="Arial" w:cs="Arial"/>
                <w:sz w:val="20"/>
                <w:szCs w:val="20"/>
              </w:rPr>
              <w:t>anxiety</w:t>
            </w:r>
            <w:proofErr w:type="spellEnd"/>
            <w:r w:rsidR="00EA0E9F"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A0E9F" w:rsidRPr="00BF12F3">
              <w:rPr>
                <w:rFonts w:ascii="Arial" w:hAnsi="Arial" w:cs="Arial"/>
                <w:sz w:val="20"/>
                <w:szCs w:val="20"/>
              </w:rPr>
              <w:t>among</w:t>
            </w:r>
            <w:proofErr w:type="spellEnd"/>
            <w:r w:rsidR="00EA0E9F"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A0E9F" w:rsidRPr="00BF12F3">
              <w:rPr>
                <w:rFonts w:ascii="Arial" w:hAnsi="Arial" w:cs="Arial"/>
                <w:sz w:val="20"/>
                <w:szCs w:val="20"/>
              </w:rPr>
              <w:t>pregnant</w:t>
            </w:r>
            <w:proofErr w:type="spellEnd"/>
            <w:r w:rsidR="00EA0E9F" w:rsidRPr="00BF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A0E9F" w:rsidRPr="00BF12F3">
              <w:rPr>
                <w:rFonts w:ascii="Arial" w:hAnsi="Arial" w:cs="Arial"/>
                <w:sz w:val="20"/>
                <w:szCs w:val="20"/>
              </w:rPr>
              <w:t>women</w:t>
            </w:r>
            <w:proofErr w:type="spellEnd"/>
            <w:r w:rsidR="00EA0E9F" w:rsidRPr="00BF12F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AC91DB" w14:textId="77777777" w:rsidR="00204042" w:rsidRPr="00BF12F3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6643927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BF12F3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BF12F3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BF12F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F12F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BF12F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F12F3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BF12F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BF12F3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12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12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BF12F3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BF12F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BF12F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BF12F3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A7FC7E0" w:rsidR="00204042" w:rsidRPr="00BF12F3" w:rsidRDefault="0005224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F12F3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BF12F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BF12F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BF12F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323B970" w:rsidR="00204042" w:rsidRPr="00BF12F3" w:rsidRDefault="0005224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F12F3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BF12F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F1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BF12F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BF12F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78D304C" w:rsidR="00204042" w:rsidRPr="00BF12F3" w:rsidRDefault="008E4E7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F12F3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BF12F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F1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BF12F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BF12F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E82A97A" w:rsidR="00204042" w:rsidRPr="00BF12F3" w:rsidRDefault="008E4E7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F12F3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BF12F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F1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BF12F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BF12F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EB046BC" w:rsidR="00204042" w:rsidRPr="00BF12F3" w:rsidRDefault="00F876A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2B968140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F12F3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BF12F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F1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BF12F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BF12F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D609807" w:rsidR="00204042" w:rsidRPr="00BF12F3" w:rsidRDefault="008E4E7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F12F3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BF12F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F1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BF12F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BF12F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DB52293" w:rsidR="00204042" w:rsidRPr="00BF12F3" w:rsidRDefault="008E4E7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F12F3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BF12F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F1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BF12F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BF12F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08AF34C" w:rsidR="00204042" w:rsidRPr="00BF12F3" w:rsidRDefault="0018020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F12F3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BF12F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BF12F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BF12F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740EF3" w14:textId="77777777" w:rsidR="00204042" w:rsidRPr="00BF12F3" w:rsidRDefault="0018020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  <w:p w14:paraId="6498FF44" w14:textId="3B6E81E7" w:rsidR="009F169D" w:rsidRPr="00BF12F3" w:rsidRDefault="009F169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Separate the results from discussion part.</w:t>
            </w:r>
          </w:p>
        </w:tc>
        <w:tc>
          <w:tcPr>
            <w:tcW w:w="1667" w:type="pct"/>
          </w:tcPr>
          <w:p w14:paraId="5C85D0C2" w14:textId="130111D2" w:rsidR="00204042" w:rsidRPr="00BF12F3" w:rsidRDefault="00204042" w:rsidP="00F918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F12F3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BF12F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BF12F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BF12F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BF12F3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BF12F3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C489BD1" w:rsidR="00204042" w:rsidRPr="00BF12F3" w:rsidRDefault="0018020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F12F3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BF12F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BF12F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BF12F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7F9ABF" w14:textId="77777777" w:rsidR="00204042" w:rsidRPr="00BF12F3" w:rsidRDefault="0018020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7B44548E" w14:textId="51603547" w:rsidR="009F169D" w:rsidRPr="00BF12F3" w:rsidRDefault="009F169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Separate the results from discussion part.</w:t>
            </w:r>
          </w:p>
        </w:tc>
        <w:tc>
          <w:tcPr>
            <w:tcW w:w="1667" w:type="pct"/>
          </w:tcPr>
          <w:p w14:paraId="076CB8C3" w14:textId="3491EC74" w:rsidR="00204042" w:rsidRPr="00BF12F3" w:rsidRDefault="00204042" w:rsidP="00F918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F12F3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BF12F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BF12F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BF12F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DC63A6A" w:rsidR="00204042" w:rsidRPr="00BF12F3" w:rsidRDefault="0018020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F12F3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BF12F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BF12F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BF12F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1BF2C9" w14:textId="77777777" w:rsidR="00204042" w:rsidRPr="00BF12F3" w:rsidRDefault="0018020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523DD7EB" w14:textId="5DEE62F5" w:rsidR="009F169D" w:rsidRPr="00BF12F3" w:rsidRDefault="009F169D" w:rsidP="009F169D">
            <w:pPr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12F3">
              <w:rPr>
                <w:rFonts w:ascii="Arial" w:hAnsi="Arial" w:cs="Arial"/>
                <w:b/>
                <w:bCs/>
                <w:sz w:val="20"/>
                <w:szCs w:val="20"/>
              </w:rPr>
              <w:t>Limitations of the study</w:t>
            </w:r>
            <w:r w:rsidRPr="00BF12F3">
              <w:rPr>
                <w:rFonts w:ascii="Arial" w:hAnsi="Arial" w:cs="Arial"/>
                <w:sz w:val="20"/>
                <w:szCs w:val="20"/>
              </w:rPr>
              <w:t>-describe what was the main limitation of the study and the mechanisms you used to minimize them. like information bias.</w:t>
            </w:r>
          </w:p>
          <w:p w14:paraId="0A68CFF8" w14:textId="48BBD16B" w:rsidR="009F169D" w:rsidRPr="00BF12F3" w:rsidRDefault="009F169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FF1B95" w14:textId="77777777" w:rsidR="00204042" w:rsidRPr="00BF12F3" w:rsidRDefault="00204042" w:rsidP="009F169D">
            <w:pPr>
              <w:pStyle w:val="ListParagraph"/>
              <w:spacing w:after="160" w:line="360" w:lineRule="auto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F12F3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BF12F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BF12F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BF12F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BF12F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85DD8B3" w:rsidR="00204042" w:rsidRPr="00BF12F3" w:rsidRDefault="0018020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F12F3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BF12F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BF12F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BF12F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BF12F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34F3B44" w:rsidR="00204042" w:rsidRPr="00BF12F3" w:rsidRDefault="0018020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BF12F3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BF12F3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BF12F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F12F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BF12F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F12F3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BF12F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BF12F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BF12F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12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12F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F12F3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BF12F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BF12F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BF12F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BF12F3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7C49660" w14:textId="77777777" w:rsidR="00D95511" w:rsidRPr="00BF12F3" w:rsidRDefault="00D95511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B64465" w14:textId="28A6F2FD" w:rsidR="00204042" w:rsidRPr="00BF12F3" w:rsidRDefault="00D95511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,it</w:t>
            </w:r>
            <w:proofErr w:type="gramEnd"/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suitable</w:t>
            </w:r>
          </w:p>
        </w:tc>
        <w:tc>
          <w:tcPr>
            <w:tcW w:w="1667" w:type="pct"/>
          </w:tcPr>
          <w:p w14:paraId="716ABA7E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F12F3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BF12F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BF12F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BF12F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BF12F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E4E3094" w:rsidR="00204042" w:rsidRPr="00BF12F3" w:rsidRDefault="00BE36D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it is </w:t>
            </w:r>
            <w:r w:rsidRPr="00BF12F3">
              <w:rPr>
                <w:rFonts w:ascii="Arial" w:hAnsi="Arial" w:cs="Arial"/>
                <w:sz w:val="20"/>
                <w:szCs w:val="20"/>
                <w:lang w:val="en-GB"/>
              </w:rPr>
              <w:t>comprehensive.</w:t>
            </w:r>
          </w:p>
        </w:tc>
        <w:tc>
          <w:tcPr>
            <w:tcW w:w="1667" w:type="pct"/>
          </w:tcPr>
          <w:p w14:paraId="55FC2422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F12F3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BF12F3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F1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BF12F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BF12F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CB66CBD" w:rsidR="00204042" w:rsidRPr="00BF12F3" w:rsidRDefault="00146F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it is </w:t>
            </w:r>
            <w:r w:rsidRPr="00BF12F3">
              <w:rPr>
                <w:rFonts w:ascii="Arial" w:hAnsi="Arial" w:cs="Arial"/>
                <w:sz w:val="20"/>
                <w:szCs w:val="20"/>
                <w:lang w:val="en-GB"/>
              </w:rPr>
              <w:t>scientifically correct</w:t>
            </w:r>
          </w:p>
        </w:tc>
        <w:tc>
          <w:tcPr>
            <w:tcW w:w="1667" w:type="pct"/>
          </w:tcPr>
          <w:p w14:paraId="51AC5B4C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F12F3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BF12F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BF12F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BF12F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BF12F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BF12F3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E868B53" w:rsidR="00204042" w:rsidRPr="00BF12F3" w:rsidRDefault="0037752C" w:rsidP="003775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 is sufficient and update.</w:t>
            </w:r>
          </w:p>
        </w:tc>
        <w:tc>
          <w:tcPr>
            <w:tcW w:w="1667" w:type="pct"/>
          </w:tcPr>
          <w:p w14:paraId="467EE6CF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F12F3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BF12F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BF12F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BF12F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BF12F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BF12F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A30A246" w:rsidR="00204042" w:rsidRPr="00BF12F3" w:rsidRDefault="00BE36D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ethical issues were found</w:t>
            </w:r>
          </w:p>
        </w:tc>
        <w:tc>
          <w:tcPr>
            <w:tcW w:w="1667" w:type="pct"/>
          </w:tcPr>
          <w:p w14:paraId="3175E146" w14:textId="77777777" w:rsidR="00204042" w:rsidRPr="00BF12F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07B8FB1" w14:textId="77777777" w:rsidR="00204042" w:rsidRPr="00BF12F3" w:rsidRDefault="00204042" w:rsidP="00BF12F3">
      <w:pPr>
        <w:spacing w:after="160" w:line="259" w:lineRule="auto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6FC1BB7" w14:textId="77777777" w:rsidR="00BF12F3" w:rsidRPr="00BF12F3" w:rsidRDefault="00BF12F3" w:rsidP="00BF12F3">
      <w:pPr>
        <w:rPr>
          <w:rFonts w:ascii="Arial" w:hAnsi="Arial" w:cs="Arial"/>
          <w:b/>
          <w:sz w:val="20"/>
          <w:szCs w:val="20"/>
          <w:u w:val="single"/>
        </w:rPr>
      </w:pPr>
      <w:r w:rsidRPr="00BF12F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FC5A059" w14:textId="77777777" w:rsidR="00BF12F3" w:rsidRDefault="00BF12F3" w:rsidP="00BF12F3">
      <w:pPr>
        <w:spacing w:after="160" w:line="259" w:lineRule="auto"/>
        <w:rPr>
          <w:rFonts w:ascii="Arial" w:hAnsi="Arial" w:cs="Arial"/>
          <w:sz w:val="20"/>
          <w:szCs w:val="20"/>
          <w:lang w:val="en-GB"/>
        </w:rPr>
      </w:pPr>
    </w:p>
    <w:p w14:paraId="37C527DC" w14:textId="4432E69B" w:rsidR="00BF12F3" w:rsidRPr="00BF12F3" w:rsidRDefault="00BF12F3" w:rsidP="00BF12F3">
      <w:pPr>
        <w:spacing w:after="160" w:line="259" w:lineRule="auto"/>
        <w:rPr>
          <w:rFonts w:ascii="Arial" w:hAnsi="Arial" w:cs="Arial"/>
          <w:sz w:val="20"/>
          <w:szCs w:val="20"/>
          <w:highlight w:val="yellow"/>
          <w:lang w:val="en-GB"/>
        </w:rPr>
      </w:pPr>
      <w:proofErr w:type="spellStart"/>
      <w:r w:rsidRPr="00BF12F3">
        <w:rPr>
          <w:rFonts w:ascii="Arial" w:hAnsi="Arial" w:cs="Arial"/>
          <w:sz w:val="20"/>
          <w:szCs w:val="20"/>
          <w:lang w:val="en-GB"/>
        </w:rPr>
        <w:t>Kumsa</w:t>
      </w:r>
      <w:proofErr w:type="spellEnd"/>
      <w:r w:rsidRPr="00BF12F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12F3">
        <w:rPr>
          <w:rFonts w:ascii="Arial" w:hAnsi="Arial" w:cs="Arial"/>
          <w:sz w:val="20"/>
          <w:szCs w:val="20"/>
          <w:lang w:val="en-GB"/>
        </w:rPr>
        <w:t>Negasa</w:t>
      </w:r>
      <w:proofErr w:type="spellEnd"/>
      <w:r w:rsidRPr="00BF12F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12F3">
        <w:rPr>
          <w:rFonts w:ascii="Arial" w:hAnsi="Arial" w:cs="Arial"/>
          <w:sz w:val="20"/>
          <w:szCs w:val="20"/>
          <w:lang w:val="en-GB"/>
        </w:rPr>
        <w:t>Regasa</w:t>
      </w:r>
      <w:proofErr w:type="spellEnd"/>
      <w:r w:rsidRPr="00BF12F3">
        <w:rPr>
          <w:rFonts w:ascii="Arial" w:hAnsi="Arial" w:cs="Arial"/>
          <w:sz w:val="20"/>
          <w:szCs w:val="20"/>
          <w:lang w:val="en-GB"/>
        </w:rPr>
        <w:t>,</w:t>
      </w:r>
      <w:r w:rsidRPr="00BF12F3">
        <w:rPr>
          <w:rFonts w:ascii="Arial" w:hAnsi="Arial" w:cs="Arial"/>
          <w:sz w:val="20"/>
          <w:szCs w:val="20"/>
          <w:lang w:val="en-GB"/>
        </w:rPr>
        <w:t xml:space="preserve"> </w:t>
      </w:r>
      <w:r w:rsidRPr="00BF12F3">
        <w:rPr>
          <w:rFonts w:ascii="Arial" w:hAnsi="Arial" w:cs="Arial"/>
          <w:sz w:val="20"/>
          <w:szCs w:val="20"/>
          <w:lang w:val="en-GB"/>
        </w:rPr>
        <w:t>Ethiopia</w:t>
      </w:r>
    </w:p>
    <w:p w14:paraId="322172F6" w14:textId="77777777" w:rsidR="00BF12F3" w:rsidRPr="00BF12F3" w:rsidRDefault="00BF12F3" w:rsidP="00BF12F3">
      <w:pPr>
        <w:spacing w:after="160" w:line="259" w:lineRule="auto"/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BF12F3" w:rsidRPr="00BF12F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06C1F" w14:textId="77777777" w:rsidR="00760A1F" w:rsidRDefault="00760A1F">
      <w:r>
        <w:separator/>
      </w:r>
    </w:p>
  </w:endnote>
  <w:endnote w:type="continuationSeparator" w:id="0">
    <w:p w14:paraId="12F2C131" w14:textId="77777777" w:rsidR="00760A1F" w:rsidRDefault="0076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7004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7004B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62F8" w14:textId="77777777" w:rsidR="00760A1F" w:rsidRDefault="00760A1F">
      <w:r>
        <w:separator/>
      </w:r>
    </w:p>
  </w:footnote>
  <w:footnote w:type="continuationSeparator" w:id="0">
    <w:p w14:paraId="0B4E8D45" w14:textId="77777777" w:rsidR="00760A1F" w:rsidRDefault="00760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05F3E"/>
    <w:multiLevelType w:val="hybridMultilevel"/>
    <w:tmpl w:val="42704C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E523B7"/>
    <w:multiLevelType w:val="hybridMultilevel"/>
    <w:tmpl w:val="9B7677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222672">
    <w:abstractNumId w:val="5"/>
  </w:num>
  <w:num w:numId="2" w16cid:durableId="1827740301">
    <w:abstractNumId w:val="9"/>
  </w:num>
  <w:num w:numId="3" w16cid:durableId="1038352814">
    <w:abstractNumId w:val="8"/>
  </w:num>
  <w:num w:numId="4" w16cid:durableId="2008357971">
    <w:abstractNumId w:val="10"/>
  </w:num>
  <w:num w:numId="5" w16cid:durableId="2021270165">
    <w:abstractNumId w:val="7"/>
  </w:num>
  <w:num w:numId="6" w16cid:durableId="1591043028">
    <w:abstractNumId w:val="0"/>
  </w:num>
  <w:num w:numId="7" w16cid:durableId="212887689">
    <w:abstractNumId w:val="4"/>
  </w:num>
  <w:num w:numId="8" w16cid:durableId="1039816261">
    <w:abstractNumId w:val="12"/>
  </w:num>
  <w:num w:numId="9" w16cid:durableId="1909533903">
    <w:abstractNumId w:val="11"/>
  </w:num>
  <w:num w:numId="10" w16cid:durableId="773984829">
    <w:abstractNumId w:val="2"/>
  </w:num>
  <w:num w:numId="11" w16cid:durableId="957445957">
    <w:abstractNumId w:val="1"/>
  </w:num>
  <w:num w:numId="12" w16cid:durableId="2077240326">
    <w:abstractNumId w:val="6"/>
  </w:num>
  <w:num w:numId="13" w16cid:durableId="1563174691">
    <w:abstractNumId w:val="13"/>
  </w:num>
  <w:num w:numId="14" w16cid:durableId="662974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05224B"/>
    <w:rsid w:val="00055DEA"/>
    <w:rsid w:val="000B4AE4"/>
    <w:rsid w:val="001061B4"/>
    <w:rsid w:val="00146F1B"/>
    <w:rsid w:val="00164816"/>
    <w:rsid w:val="00180200"/>
    <w:rsid w:val="00204042"/>
    <w:rsid w:val="00206283"/>
    <w:rsid w:val="00261933"/>
    <w:rsid w:val="002C66D6"/>
    <w:rsid w:val="0037752C"/>
    <w:rsid w:val="004364A9"/>
    <w:rsid w:val="004845B4"/>
    <w:rsid w:val="004C0421"/>
    <w:rsid w:val="004D12B1"/>
    <w:rsid w:val="005C677A"/>
    <w:rsid w:val="006534F5"/>
    <w:rsid w:val="00694738"/>
    <w:rsid w:val="006A3439"/>
    <w:rsid w:val="006F247B"/>
    <w:rsid w:val="006F5719"/>
    <w:rsid w:val="00760A1F"/>
    <w:rsid w:val="007A699C"/>
    <w:rsid w:val="008143FD"/>
    <w:rsid w:val="00886EA8"/>
    <w:rsid w:val="008C3423"/>
    <w:rsid w:val="008D2987"/>
    <w:rsid w:val="008E4E76"/>
    <w:rsid w:val="00955EFD"/>
    <w:rsid w:val="0097004B"/>
    <w:rsid w:val="009A3A95"/>
    <w:rsid w:val="009C64DF"/>
    <w:rsid w:val="009F169D"/>
    <w:rsid w:val="00A15BC3"/>
    <w:rsid w:val="00A35B1A"/>
    <w:rsid w:val="00A35B3E"/>
    <w:rsid w:val="00A7113E"/>
    <w:rsid w:val="00A82585"/>
    <w:rsid w:val="00A9104E"/>
    <w:rsid w:val="00A96342"/>
    <w:rsid w:val="00AA476E"/>
    <w:rsid w:val="00AD05E3"/>
    <w:rsid w:val="00AE13D4"/>
    <w:rsid w:val="00AF3F59"/>
    <w:rsid w:val="00BE1CA3"/>
    <w:rsid w:val="00BE36DF"/>
    <w:rsid w:val="00BF12F3"/>
    <w:rsid w:val="00C2155E"/>
    <w:rsid w:val="00C255C0"/>
    <w:rsid w:val="00C31299"/>
    <w:rsid w:val="00C80338"/>
    <w:rsid w:val="00CA1B24"/>
    <w:rsid w:val="00CB36DE"/>
    <w:rsid w:val="00D228A3"/>
    <w:rsid w:val="00D51B4B"/>
    <w:rsid w:val="00D95511"/>
    <w:rsid w:val="00DC3C6F"/>
    <w:rsid w:val="00DF4831"/>
    <w:rsid w:val="00E07B89"/>
    <w:rsid w:val="00E13F66"/>
    <w:rsid w:val="00E24527"/>
    <w:rsid w:val="00E46CBC"/>
    <w:rsid w:val="00E73A80"/>
    <w:rsid w:val="00EA0E9F"/>
    <w:rsid w:val="00EA6E35"/>
    <w:rsid w:val="00EB7790"/>
    <w:rsid w:val="00EE3E18"/>
    <w:rsid w:val="00F304D0"/>
    <w:rsid w:val="00F827E3"/>
    <w:rsid w:val="00F876A9"/>
    <w:rsid w:val="00F9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B6E240AB-FDAC-4883-BAD6-0263DB1B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ma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5167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10</cp:revision>
  <dcterms:created xsi:type="dcterms:W3CDTF">2026-05-22T11:51:00Z</dcterms:created>
  <dcterms:modified xsi:type="dcterms:W3CDTF">2026-05-27T09:19:00Z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