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A652E" w:rsidRPr="004E0CD0" w14:paraId="320C323C" w14:textId="77777777">
        <w:trPr>
          <w:trHeight w:val="20"/>
          <w:jc w:val="center"/>
        </w:trPr>
        <w:tc>
          <w:tcPr>
            <w:tcW w:w="1186" w:type="pct"/>
          </w:tcPr>
          <w:p w14:paraId="54EBF456" w14:textId="77777777" w:rsidR="000A652E" w:rsidRPr="004E0CD0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096247" w14:textId="77777777" w:rsidR="000A652E" w:rsidRPr="004E0CD0" w:rsidRDefault="00824E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Applied Chemistry Research</w:t>
            </w:r>
          </w:p>
        </w:tc>
      </w:tr>
      <w:tr w:rsidR="000A652E" w:rsidRPr="004E0CD0" w14:paraId="44C64D87" w14:textId="77777777">
        <w:trPr>
          <w:trHeight w:val="20"/>
          <w:jc w:val="center"/>
        </w:trPr>
        <w:tc>
          <w:tcPr>
            <w:tcW w:w="1186" w:type="pct"/>
          </w:tcPr>
          <w:p w14:paraId="18EFE5C4" w14:textId="77777777" w:rsidR="000A652E" w:rsidRPr="004E0CD0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4E4BFF" w14:textId="77777777" w:rsidR="000A652E" w:rsidRPr="004E0CD0" w:rsidRDefault="002A08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Ms_AJACR_156464</w:t>
            </w:r>
          </w:p>
        </w:tc>
      </w:tr>
      <w:tr w:rsidR="000A652E" w:rsidRPr="004E0CD0" w14:paraId="7FF1F3B5" w14:textId="77777777">
        <w:trPr>
          <w:trHeight w:val="20"/>
          <w:jc w:val="center"/>
        </w:trPr>
        <w:tc>
          <w:tcPr>
            <w:tcW w:w="1186" w:type="pct"/>
          </w:tcPr>
          <w:p w14:paraId="0699105C" w14:textId="77777777" w:rsidR="000A652E" w:rsidRPr="004E0CD0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154482" w14:textId="77777777" w:rsidR="000A652E" w:rsidRPr="004E0CD0" w:rsidRDefault="002A08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MENACE OF ILLEGAL MINING: HEALTH RISK EVALUATION OF HEAVY METALS IN FISH SAMPLES FROM JIBIA DAM KATSINA STATE, NORTHWESTERN NIGERIA</w:t>
            </w:r>
          </w:p>
        </w:tc>
      </w:tr>
      <w:tr w:rsidR="000A652E" w:rsidRPr="004E0CD0" w14:paraId="466A40B1" w14:textId="77777777">
        <w:trPr>
          <w:trHeight w:val="20"/>
          <w:jc w:val="center"/>
        </w:trPr>
        <w:tc>
          <w:tcPr>
            <w:tcW w:w="1186" w:type="pct"/>
          </w:tcPr>
          <w:p w14:paraId="001F67B6" w14:textId="77777777" w:rsidR="000A652E" w:rsidRPr="004E0CD0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DA5575" w14:textId="77777777" w:rsidR="000A652E" w:rsidRPr="004E0CD0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0D4705" w14:textId="77777777" w:rsidR="000A652E" w:rsidRPr="004E0CD0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4090C7" w14:textId="77777777" w:rsidR="000A652E" w:rsidRPr="004E0CD0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FF1143" w14:textId="77777777" w:rsidR="000A652E" w:rsidRPr="004E0CD0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D48023" w14:textId="77777777" w:rsidR="000A652E" w:rsidRPr="004E0CD0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445F28" w14:textId="77777777" w:rsidR="000A652E" w:rsidRPr="004E0CD0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037453" w14:textId="77777777" w:rsidR="000A652E" w:rsidRPr="004E0CD0" w:rsidRDefault="00824E9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E0C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E0CD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C925DA9" w14:textId="77777777" w:rsidR="000A652E" w:rsidRPr="004E0CD0" w:rsidRDefault="000A65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A652E" w:rsidRPr="004E0CD0" w14:paraId="734717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1FD724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8D4323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C55855D" w14:textId="77777777" w:rsidR="000A652E" w:rsidRPr="004E0CD0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0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0C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E9E6C6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4F3DA9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55582A" w14:textId="77777777" w:rsidR="000A652E" w:rsidRPr="004E0CD0" w:rsidRDefault="00824E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23F47D" w14:textId="563A13A5" w:rsidR="000A652E" w:rsidRPr="004E0CD0" w:rsidRDefault="00F53A6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sz w:val="20"/>
                <w:szCs w:val="20"/>
                <w:lang w:val="en-GB"/>
              </w:rPr>
              <w:t>The manuscript is attr</w:t>
            </w:r>
            <w:r w:rsidR="00D04D0B" w:rsidRPr="004E0CD0">
              <w:rPr>
                <w:rFonts w:ascii="Arial" w:hAnsi="Arial" w:cs="Arial"/>
                <w:sz w:val="20"/>
                <w:szCs w:val="20"/>
                <w:lang w:val="en-GB"/>
              </w:rPr>
              <w:t>active a</w:t>
            </w:r>
            <w:r w:rsidR="00AA4C03" w:rsidRPr="004E0CD0">
              <w:rPr>
                <w:rFonts w:ascii="Arial" w:hAnsi="Arial" w:cs="Arial"/>
                <w:sz w:val="20"/>
                <w:szCs w:val="20"/>
                <w:lang w:val="en-GB"/>
              </w:rPr>
              <w:t xml:space="preserve">s </w:t>
            </w:r>
            <w:r w:rsidR="005C0E78" w:rsidRPr="004E0CD0">
              <w:rPr>
                <w:rFonts w:ascii="Arial" w:hAnsi="Arial" w:cs="Arial"/>
                <w:sz w:val="20"/>
                <w:szCs w:val="20"/>
                <w:lang w:val="en-GB"/>
              </w:rPr>
              <w:t xml:space="preserve">it motivates the readers </w:t>
            </w:r>
            <w:r w:rsidR="00C42434" w:rsidRPr="004E0CD0">
              <w:rPr>
                <w:rFonts w:ascii="Arial" w:hAnsi="Arial" w:cs="Arial"/>
                <w:sz w:val="20"/>
                <w:szCs w:val="20"/>
                <w:lang w:val="en-GB"/>
              </w:rPr>
              <w:t>for reading</w:t>
            </w:r>
            <w:r w:rsidR="00B166DC" w:rsidRPr="004E0CD0">
              <w:rPr>
                <w:rFonts w:ascii="Arial" w:hAnsi="Arial" w:cs="Arial"/>
                <w:sz w:val="20"/>
                <w:szCs w:val="20"/>
                <w:lang w:val="en-GB"/>
              </w:rPr>
              <w:t>. I</w:t>
            </w:r>
            <w:r w:rsidR="00C42434" w:rsidRPr="004E0CD0">
              <w:rPr>
                <w:rFonts w:ascii="Arial" w:hAnsi="Arial" w:cs="Arial"/>
                <w:sz w:val="20"/>
                <w:szCs w:val="20"/>
                <w:lang w:val="en-GB"/>
              </w:rPr>
              <w:t>t’s about the community public health</w:t>
            </w:r>
            <w:r w:rsidR="00272FF6" w:rsidRPr="004E0CD0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environment issues which are a </w:t>
            </w:r>
            <w:r w:rsidR="00B166DC" w:rsidRPr="004E0CD0">
              <w:rPr>
                <w:rFonts w:ascii="Arial" w:hAnsi="Arial" w:cs="Arial"/>
                <w:sz w:val="20"/>
                <w:szCs w:val="20"/>
                <w:lang w:val="en-GB"/>
              </w:rPr>
              <w:t>great concern.</w:t>
            </w:r>
          </w:p>
        </w:tc>
        <w:tc>
          <w:tcPr>
            <w:tcW w:w="1367" w:type="pct"/>
          </w:tcPr>
          <w:p w14:paraId="40671FD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A68731" w14:textId="77777777" w:rsidR="000A652E" w:rsidRPr="004E0CD0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0E9D251E" w14:textId="77777777" w:rsidR="000A652E" w:rsidRPr="004E0CD0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3DA599DC" w14:textId="77777777" w:rsidR="000A652E" w:rsidRPr="004E0CD0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150C5BF9" w14:textId="77777777" w:rsidR="000A652E" w:rsidRPr="004E0CD0" w:rsidRDefault="00824E9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E0CD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312B23" w14:textId="77777777" w:rsidR="000A652E" w:rsidRPr="004E0CD0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A652E" w:rsidRPr="004E0CD0" w14:paraId="1752A91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750A2B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B7F7835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3383C4" w14:textId="77777777" w:rsidR="000A652E" w:rsidRPr="004E0CD0" w:rsidRDefault="00824E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0C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52E" w:rsidRPr="004E0CD0" w14:paraId="1382F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2D4AEB" w14:textId="77777777" w:rsidR="000A652E" w:rsidRPr="004E0CD0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9FED5E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1FA60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CF1CCE" w14:textId="1FDBC9AE" w:rsidR="000A652E" w:rsidRPr="004E0CD0" w:rsidRDefault="00016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90BBD6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63852F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7634C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4C91C79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61AD5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04527" w14:textId="4DD4DFC4" w:rsidR="000A652E" w:rsidRPr="004E0CD0" w:rsidRDefault="00016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79D8F6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490BB5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7C556A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7E5660D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8D072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18972" w14:textId="179EC6EC" w:rsidR="000A652E" w:rsidRPr="004E0CD0" w:rsidRDefault="00A561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F2A0B2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2063FB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D1B85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A85A3D2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A755A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4AACE" w14:textId="258F172F" w:rsidR="000A652E" w:rsidRPr="004E0CD0" w:rsidRDefault="00B15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3961A6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32D56E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BC703A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2A2541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413B1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4487D" w14:textId="3D77D857" w:rsidR="000A652E" w:rsidRPr="004E0CD0" w:rsidRDefault="00DF17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3EDBF6C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4A9E0A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062F4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11103BB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8F5A6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4BD8B" w14:textId="37EEFF02" w:rsidR="000A652E" w:rsidRPr="004E0CD0" w:rsidRDefault="007F6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6847F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6557E0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2D1D0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337E6B7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ABF45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A863CE" w14:textId="66B9C12C" w:rsidR="000A652E" w:rsidRPr="004E0CD0" w:rsidRDefault="007F6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09A6FC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78579E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D3963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C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9F7A75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9BF22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65304" w14:textId="752771CD" w:rsidR="000A652E" w:rsidRPr="004E0CD0" w:rsidRDefault="00302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FBAE3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769B7F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917AD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BE2D13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41AF4" w14:textId="77777777" w:rsidR="000A652E" w:rsidRPr="004E0CD0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ACF72" w14:textId="34286117" w:rsidR="000A652E" w:rsidRPr="004E0CD0" w:rsidRDefault="00D71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9502DC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56D7B3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61EB9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856A10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2ACE5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FB92A" w14:textId="0E38E316" w:rsidR="000A652E" w:rsidRPr="004E0CD0" w:rsidRDefault="000C57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9F504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344ACB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58FD4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3B7B86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EB6C5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67D68" w14:textId="0FCFF65F" w:rsidR="000A652E" w:rsidRPr="004E0CD0" w:rsidRDefault="001A32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F5D075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27C762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6EEEA2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C5889B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66E4A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1C767" w14:textId="708A8B8E" w:rsidR="000A652E" w:rsidRPr="004E0CD0" w:rsidRDefault="006B07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9B8EEF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401D9F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275075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46727F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32B61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41FBF" w14:textId="7527C17F" w:rsidR="000A652E" w:rsidRPr="004E0CD0" w:rsidRDefault="004110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02D7CD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0B9E81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72400C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90FED3D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D380A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2BD3A3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6305BA" w14:textId="1197E2DE" w:rsidR="000A652E" w:rsidRPr="004E0CD0" w:rsidRDefault="005712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DFB7E3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746361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991C3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B9D661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240B2" w14:textId="77777777" w:rsidR="000A652E" w:rsidRPr="004E0CD0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58D75C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4AD771" w14:textId="0AE713A0" w:rsidR="000A652E" w:rsidRPr="004E0CD0" w:rsidRDefault="005712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37B690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A98F0B" w14:textId="77777777" w:rsidR="000A652E" w:rsidRPr="004E0CD0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152C4" w14:textId="77777777" w:rsidR="000A652E" w:rsidRPr="004E0CD0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3104C3" w14:textId="77777777" w:rsidR="000A652E" w:rsidRPr="004E0CD0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90ABB3" w14:textId="77777777" w:rsidR="000A652E" w:rsidRPr="004E0CD0" w:rsidRDefault="00824E9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E0CD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9179312" w14:textId="77777777" w:rsidR="000A652E" w:rsidRPr="004E0CD0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A652E" w:rsidRPr="004E0CD0" w14:paraId="7DD013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71F75A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72B0685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A5F975" w14:textId="77777777" w:rsidR="000A652E" w:rsidRPr="004E0CD0" w:rsidRDefault="000A65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5FA883" w14:textId="77777777" w:rsidR="000A652E" w:rsidRPr="004E0CD0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0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0C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D08D79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3B6F42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816197" w14:textId="77777777" w:rsidR="000A652E" w:rsidRPr="004E0CD0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89B7FF" w14:textId="77777777" w:rsidR="000A652E" w:rsidRPr="004E0CD0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6478D2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7BD932" w14:textId="34CF4C8C" w:rsidR="000A652E" w:rsidRPr="004E0CD0" w:rsidRDefault="00A12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54822E4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22FAFD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56C86C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53993F" w14:textId="77777777" w:rsidR="000A652E" w:rsidRPr="004E0CD0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2AE0B3" w14:textId="77777777" w:rsidR="000A652E" w:rsidRPr="004E0CD0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FB128F" w14:textId="34D1F069" w:rsidR="000A652E" w:rsidRPr="004E0CD0" w:rsidRDefault="005D6250" w:rsidP="00AB5A42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Abstract:</w:t>
            </w:r>
            <w:r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The sample of the children and adults’ population should be a little bit explained. The</w:t>
            </w:r>
            <w:r w:rsidR="00DB1BA9"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key </w:t>
            </w:r>
            <w:r w:rsidR="00294BA8"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results</w:t>
            </w:r>
            <w:r w:rsidR="00126C61"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 terms of statistical figures and qualitative </w:t>
            </w:r>
            <w:r w:rsidR="00AC2CD8"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key </w:t>
            </w:r>
            <w:r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health issues (diseases) should also be </w:t>
            </w:r>
            <w:r w:rsidR="00BA4EB1"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provided</w:t>
            </w:r>
            <w:r w:rsidRPr="004E0CD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1A03E87F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04F499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C97B17" w14:textId="77777777" w:rsidR="000A652E" w:rsidRPr="004E0CD0" w:rsidRDefault="00824E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E0CD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E0CD0">
              <w:rPr>
                <w:rFonts w:ascii="Arial" w:hAnsi="Arial" w:cs="Arial"/>
                <w:lang w:val="en-GB" w:eastAsia="en-US"/>
              </w:rPr>
              <w:br/>
            </w:r>
          </w:p>
          <w:p w14:paraId="7983E5C3" w14:textId="77777777" w:rsidR="000A652E" w:rsidRPr="004E0CD0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4146CB" w14:textId="77777777" w:rsidR="000A652E" w:rsidRPr="004E0CD0" w:rsidRDefault="003B1CE8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INTRODUCTION:</w:t>
            </w:r>
            <w:r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32666"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Apart from cancer risks, other health issues caused by heavy metals exposure should be discussed. Few sentences on the extent of illegal mining in Nigeria should be documented.</w:t>
            </w:r>
          </w:p>
          <w:p w14:paraId="4F838E08" w14:textId="77777777" w:rsidR="00CA6063" w:rsidRPr="004E0CD0" w:rsidRDefault="00CA6063" w:rsidP="00CA606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MATERIALS &amp;MERHODS- Sampling area</w:t>
            </w:r>
          </w:p>
          <w:p w14:paraId="3D123116" w14:textId="04ECB8B4" w:rsidR="00CA6063" w:rsidRPr="004E0CD0" w:rsidRDefault="00CA6063" w:rsidP="00CA6063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The connection with illegal mining is not discussed</w:t>
            </w:r>
          </w:p>
          <w:p w14:paraId="272FEB25" w14:textId="77777777" w:rsidR="00B34838" w:rsidRPr="004E0CD0" w:rsidRDefault="00B34838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RESULTS </w:t>
            </w:r>
            <w:r w:rsidR="00D15E2B" w:rsidRPr="004E0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&amp; DISCUSSION:</w:t>
            </w:r>
            <w:r w:rsidR="00D15E2B"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permissible heavy metal concentration value limit</w:t>
            </w:r>
            <w:r w:rsidR="00FD38BD" w:rsidRPr="004E0CD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 should be provided</w:t>
            </w:r>
          </w:p>
          <w:p w14:paraId="541263D2" w14:textId="27016051" w:rsidR="00BA4EB1" w:rsidRPr="004E0CD0" w:rsidRDefault="00882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CONCLUSION:</w:t>
            </w: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key results in terms of statistical figures and qualitative key health issues (diseases) should also be provided. The limit</w:t>
            </w:r>
            <w:r w:rsidR="00F40700"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ation and future research direction should be provided</w:t>
            </w:r>
          </w:p>
        </w:tc>
        <w:tc>
          <w:tcPr>
            <w:tcW w:w="1543" w:type="pct"/>
          </w:tcPr>
          <w:p w14:paraId="608C6466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138858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B4E4FC" w14:textId="77777777" w:rsidR="000A652E" w:rsidRPr="004E0CD0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C17B0D" w14:textId="77777777" w:rsidR="000A652E" w:rsidRPr="004E0CD0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9A83F5" w14:textId="77777777" w:rsidR="000A652E" w:rsidRPr="004E0CD0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C50680" w14:textId="77777777" w:rsidR="000A652E" w:rsidRPr="004E0CD0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09734B0" w14:textId="5F209286" w:rsidR="000A652E" w:rsidRPr="004E0CD0" w:rsidRDefault="007E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3CD3C20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4E0CD0" w14:paraId="5028302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0BB5ED6" w14:textId="77777777" w:rsidR="000A652E" w:rsidRPr="004E0CD0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322A9B" w14:textId="77777777" w:rsidR="000A652E" w:rsidRPr="004E0CD0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9967AF" w14:textId="77777777" w:rsidR="000A652E" w:rsidRPr="004E0CD0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2B6336" w14:textId="77777777" w:rsidR="000A652E" w:rsidRPr="004E0CD0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8A0921" w14:textId="77777777" w:rsidR="000A652E" w:rsidRPr="004E0CD0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B8CE9DE" w14:textId="0D598245" w:rsidR="000A652E" w:rsidRPr="004E0CD0" w:rsidRDefault="00941C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7F4A9F1" w14:textId="77777777" w:rsidR="000A652E" w:rsidRPr="004E0CD0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CD464E" w14:textId="77777777" w:rsidR="000A652E" w:rsidRPr="004E0CD0" w:rsidRDefault="000A65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AF749B" w14:textId="77777777" w:rsidR="000A652E" w:rsidRPr="004E0CD0" w:rsidRDefault="000A65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DAEBAB" w14:textId="77777777" w:rsidR="004E0CD0" w:rsidRPr="004E0CD0" w:rsidRDefault="004E0CD0" w:rsidP="004E0C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0CD0">
        <w:rPr>
          <w:rFonts w:ascii="Arial" w:hAnsi="Arial" w:cs="Arial"/>
          <w:b/>
          <w:u w:val="single"/>
        </w:rPr>
        <w:t>Reviewer details:</w:t>
      </w:r>
    </w:p>
    <w:p w14:paraId="5119537F" w14:textId="028FE7BA" w:rsidR="000A652E" w:rsidRPr="004E0CD0" w:rsidRDefault="000A65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5B96D8F" w14:textId="4B1491B0" w:rsidR="004E0CD0" w:rsidRPr="004E0CD0" w:rsidRDefault="004E0CD0" w:rsidP="004E0CD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E0CD0">
        <w:rPr>
          <w:rFonts w:ascii="Arial" w:eastAsia="Arial Unicode MS" w:hAnsi="Arial" w:cs="Arial"/>
          <w:b/>
          <w:bCs/>
          <w:sz w:val="20"/>
          <w:szCs w:val="20"/>
          <w:lang w:val="en-GB"/>
        </w:rPr>
        <w:t>Alphonse Habineza, France</w:t>
      </w:r>
    </w:p>
    <w:sectPr w:rsidR="004E0CD0" w:rsidRPr="004E0CD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3776" w14:textId="77777777" w:rsidR="00717230" w:rsidRDefault="00717230">
      <w:r>
        <w:separator/>
      </w:r>
    </w:p>
  </w:endnote>
  <w:endnote w:type="continuationSeparator" w:id="0">
    <w:p w14:paraId="095EC384" w14:textId="77777777" w:rsidR="00717230" w:rsidRDefault="0071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BDD5" w14:textId="77777777" w:rsidR="000A652E" w:rsidRDefault="000A652E">
    <w:pPr>
      <w:pStyle w:val="Footer"/>
      <w:jc w:val="right"/>
    </w:pPr>
  </w:p>
  <w:p w14:paraId="052771BE" w14:textId="068CB435" w:rsidR="000A652E" w:rsidRDefault="00824E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06C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06C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54345F0" w14:textId="77777777" w:rsidR="000A652E" w:rsidRDefault="00824E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DEDFB5" w14:textId="77777777" w:rsidR="000A652E" w:rsidRDefault="000A652E">
    <w:pPr>
      <w:pStyle w:val="Footer"/>
      <w:jc w:val="right"/>
    </w:pPr>
  </w:p>
  <w:p w14:paraId="5138DC39" w14:textId="77777777" w:rsidR="000A652E" w:rsidRDefault="000A65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322F" w14:textId="77777777" w:rsidR="00717230" w:rsidRDefault="00717230">
      <w:r>
        <w:separator/>
      </w:r>
    </w:p>
  </w:footnote>
  <w:footnote w:type="continuationSeparator" w:id="0">
    <w:p w14:paraId="292B8F0A" w14:textId="77777777" w:rsidR="00717230" w:rsidRDefault="0071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A513" w14:textId="77777777" w:rsidR="000A652E" w:rsidRDefault="000A65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FC9F19" w14:textId="77777777" w:rsidR="000A652E" w:rsidRDefault="00824E9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7263698">
    <w:abstractNumId w:val="4"/>
  </w:num>
  <w:num w:numId="2" w16cid:durableId="1003437126">
    <w:abstractNumId w:val="8"/>
  </w:num>
  <w:num w:numId="3" w16cid:durableId="123080346">
    <w:abstractNumId w:val="7"/>
  </w:num>
  <w:num w:numId="4" w16cid:durableId="1162549105">
    <w:abstractNumId w:val="9"/>
  </w:num>
  <w:num w:numId="5" w16cid:durableId="1106384650">
    <w:abstractNumId w:val="6"/>
  </w:num>
  <w:num w:numId="6" w16cid:durableId="2089496847">
    <w:abstractNumId w:val="0"/>
  </w:num>
  <w:num w:numId="7" w16cid:durableId="1342269978">
    <w:abstractNumId w:val="3"/>
  </w:num>
  <w:num w:numId="8" w16cid:durableId="1047337309">
    <w:abstractNumId w:val="11"/>
  </w:num>
  <w:num w:numId="9" w16cid:durableId="1639995507">
    <w:abstractNumId w:val="10"/>
  </w:num>
  <w:num w:numId="10" w16cid:durableId="891621779">
    <w:abstractNumId w:val="2"/>
  </w:num>
  <w:num w:numId="11" w16cid:durableId="2024823220">
    <w:abstractNumId w:val="1"/>
  </w:num>
  <w:num w:numId="12" w16cid:durableId="155897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2E"/>
    <w:rsid w:val="00016E9C"/>
    <w:rsid w:val="00026F00"/>
    <w:rsid w:val="00050753"/>
    <w:rsid w:val="000A652E"/>
    <w:rsid w:val="000C5755"/>
    <w:rsid w:val="00126C61"/>
    <w:rsid w:val="001A320B"/>
    <w:rsid w:val="001B3FF5"/>
    <w:rsid w:val="001F53CA"/>
    <w:rsid w:val="00272FF6"/>
    <w:rsid w:val="00282DD8"/>
    <w:rsid w:val="00294BA8"/>
    <w:rsid w:val="002A0840"/>
    <w:rsid w:val="002D7FA0"/>
    <w:rsid w:val="00302E90"/>
    <w:rsid w:val="003463C1"/>
    <w:rsid w:val="00381AFA"/>
    <w:rsid w:val="003B1CE8"/>
    <w:rsid w:val="003F0020"/>
    <w:rsid w:val="0041106E"/>
    <w:rsid w:val="00432666"/>
    <w:rsid w:val="00497862"/>
    <w:rsid w:val="004E0CD0"/>
    <w:rsid w:val="00571242"/>
    <w:rsid w:val="00575371"/>
    <w:rsid w:val="005C0E78"/>
    <w:rsid w:val="005D6250"/>
    <w:rsid w:val="005D7B52"/>
    <w:rsid w:val="005E2A67"/>
    <w:rsid w:val="006B0779"/>
    <w:rsid w:val="00717230"/>
    <w:rsid w:val="007E651F"/>
    <w:rsid w:val="007F6DA6"/>
    <w:rsid w:val="00824E99"/>
    <w:rsid w:val="008328B8"/>
    <w:rsid w:val="0086000C"/>
    <w:rsid w:val="00882949"/>
    <w:rsid w:val="008E2603"/>
    <w:rsid w:val="00941CE2"/>
    <w:rsid w:val="00A02805"/>
    <w:rsid w:val="00A03778"/>
    <w:rsid w:val="00A12BE3"/>
    <w:rsid w:val="00A56139"/>
    <w:rsid w:val="00AA4C03"/>
    <w:rsid w:val="00AB5A42"/>
    <w:rsid w:val="00AC2CD8"/>
    <w:rsid w:val="00B02698"/>
    <w:rsid w:val="00B156D0"/>
    <w:rsid w:val="00B166DC"/>
    <w:rsid w:val="00B34838"/>
    <w:rsid w:val="00B643EF"/>
    <w:rsid w:val="00B846FA"/>
    <w:rsid w:val="00BA37BA"/>
    <w:rsid w:val="00BA4EB1"/>
    <w:rsid w:val="00BB4255"/>
    <w:rsid w:val="00BE2D8E"/>
    <w:rsid w:val="00C21D09"/>
    <w:rsid w:val="00C30221"/>
    <w:rsid w:val="00C42434"/>
    <w:rsid w:val="00C45B5B"/>
    <w:rsid w:val="00C54F46"/>
    <w:rsid w:val="00CA1D5E"/>
    <w:rsid w:val="00CA6063"/>
    <w:rsid w:val="00CE7FF4"/>
    <w:rsid w:val="00CF06C7"/>
    <w:rsid w:val="00D04D0B"/>
    <w:rsid w:val="00D13DB4"/>
    <w:rsid w:val="00D15E2B"/>
    <w:rsid w:val="00D34FC1"/>
    <w:rsid w:val="00D711C4"/>
    <w:rsid w:val="00DB1BA9"/>
    <w:rsid w:val="00DF1772"/>
    <w:rsid w:val="00E272AF"/>
    <w:rsid w:val="00EF1D51"/>
    <w:rsid w:val="00F30F50"/>
    <w:rsid w:val="00F40700"/>
    <w:rsid w:val="00F53A60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03F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0C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67</cp:revision>
  <dcterms:created xsi:type="dcterms:W3CDTF">2026-04-04T02:20:00Z</dcterms:created>
  <dcterms:modified xsi:type="dcterms:W3CDTF">2026-06-01T07:14:00Z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