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7C958E" w14:textId="6796CF0B" w:rsidR="00295BA6" w:rsidRPr="005F0EA0" w:rsidRDefault="00295BA6" w:rsidP="005F0EA0">
      <w:pPr>
        <w:jc w:val="center"/>
        <w:rPr>
          <w:rFonts w:ascii="Times New Roman" w:hAnsi="Times New Roman" w:cs="Times New Roman"/>
          <w:b/>
          <w:bCs/>
          <w:sz w:val="28"/>
          <w:szCs w:val="28"/>
          <w:u w:val="single"/>
        </w:rPr>
      </w:pPr>
      <w:r w:rsidRPr="00E85BC7">
        <w:rPr>
          <w:rFonts w:ascii="Times New Roman" w:hAnsi="Times New Roman" w:cs="Times New Roman"/>
          <w:b/>
          <w:bCs/>
          <w:sz w:val="28"/>
          <w:szCs w:val="28"/>
          <w:u w:val="single"/>
        </w:rPr>
        <w:t>ASSESSMENT OF URBAN AIR QUALITY IN DIMAPUR: A GEOSPATIAL ANALYSIS OF RSPM</w:t>
      </w:r>
    </w:p>
    <w:p w14:paraId="4951297F" w14:textId="77777777" w:rsidR="001123A6" w:rsidRDefault="001123A6" w:rsidP="00295BA6">
      <w:pPr>
        <w:jc w:val="both"/>
        <w:rPr>
          <w:rFonts w:ascii="Times New Roman" w:hAnsi="Times New Roman" w:cs="Times New Roman"/>
          <w:sz w:val="24"/>
          <w:szCs w:val="24"/>
        </w:rPr>
      </w:pPr>
    </w:p>
    <w:p w14:paraId="3D2C9165" w14:textId="555F6FCF" w:rsidR="000A0508" w:rsidRPr="00433D14" w:rsidRDefault="00194D59" w:rsidP="00295BA6">
      <w:pPr>
        <w:jc w:val="both"/>
        <w:rPr>
          <w:rFonts w:ascii="Times New Roman" w:hAnsi="Times New Roman" w:cs="Times New Roman"/>
          <w:i/>
          <w:iCs/>
          <w:sz w:val="24"/>
          <w:szCs w:val="24"/>
        </w:rPr>
      </w:pPr>
      <w:r>
        <w:rPr>
          <w:rFonts w:ascii="Times New Roman" w:hAnsi="Times New Roman" w:cs="Times New Roman"/>
          <w:i/>
          <w:iCs/>
          <w:sz w:val="24"/>
          <w:szCs w:val="24"/>
        </w:rPr>
        <w:t>A</w:t>
      </w:r>
      <w:r w:rsidR="000A0508">
        <w:rPr>
          <w:rFonts w:ascii="Times New Roman" w:hAnsi="Times New Roman" w:cs="Times New Roman"/>
          <w:i/>
          <w:iCs/>
          <w:sz w:val="24"/>
          <w:szCs w:val="24"/>
        </w:rPr>
        <w:t xml:space="preserve">bstract </w:t>
      </w:r>
    </w:p>
    <w:p w14:paraId="0016B5DC" w14:textId="77777777" w:rsidR="00295BA6" w:rsidRPr="00004127" w:rsidRDefault="00295BA6" w:rsidP="00295BA6">
      <w:pPr>
        <w:spacing w:line="360" w:lineRule="auto"/>
        <w:ind w:firstLine="720"/>
        <w:jc w:val="both"/>
        <w:rPr>
          <w:rFonts w:ascii="Times New Roman" w:hAnsi="Times New Roman" w:cs="Times New Roman"/>
          <w:sz w:val="24"/>
          <w:szCs w:val="24"/>
        </w:rPr>
      </w:pPr>
      <w:r w:rsidRPr="00004127">
        <w:rPr>
          <w:rFonts w:ascii="Times New Roman" w:hAnsi="Times New Roman" w:cs="Times New Roman"/>
          <w:sz w:val="24"/>
          <w:szCs w:val="24"/>
        </w:rPr>
        <w:t>Air pollution is a significant concern in rapidly urbanizing regions. Dimapur,</w:t>
      </w:r>
      <w:r>
        <w:rPr>
          <w:rFonts w:ascii="Times New Roman" w:hAnsi="Times New Roman" w:cs="Times New Roman"/>
          <w:sz w:val="24"/>
          <w:szCs w:val="24"/>
        </w:rPr>
        <w:t xml:space="preserve"> being</w:t>
      </w:r>
      <w:r w:rsidRPr="00004127">
        <w:rPr>
          <w:rFonts w:ascii="Times New Roman" w:hAnsi="Times New Roman" w:cs="Times New Roman"/>
          <w:sz w:val="24"/>
          <w:szCs w:val="24"/>
        </w:rPr>
        <w:t xml:space="preserve"> the most </w:t>
      </w:r>
      <w:r>
        <w:rPr>
          <w:rFonts w:ascii="Times New Roman" w:hAnsi="Times New Roman" w:cs="Times New Roman"/>
          <w:sz w:val="24"/>
          <w:szCs w:val="24"/>
        </w:rPr>
        <w:t>urbanised</w:t>
      </w:r>
      <w:r w:rsidRPr="00004127">
        <w:rPr>
          <w:rFonts w:ascii="Times New Roman" w:hAnsi="Times New Roman" w:cs="Times New Roman"/>
          <w:sz w:val="24"/>
          <w:szCs w:val="24"/>
        </w:rPr>
        <w:t xml:space="preserve"> </w:t>
      </w:r>
      <w:r>
        <w:rPr>
          <w:rFonts w:ascii="Times New Roman" w:hAnsi="Times New Roman" w:cs="Times New Roman"/>
          <w:sz w:val="24"/>
          <w:szCs w:val="24"/>
        </w:rPr>
        <w:t>district and also the commercial capital of Nagaland consequently making it the most polluted region</w:t>
      </w:r>
      <w:r w:rsidRPr="00004127">
        <w:rPr>
          <w:rFonts w:ascii="Times New Roman" w:hAnsi="Times New Roman" w:cs="Times New Roman"/>
          <w:sz w:val="24"/>
          <w:szCs w:val="24"/>
        </w:rPr>
        <w:t xml:space="preserve"> in </w:t>
      </w:r>
      <w:r>
        <w:rPr>
          <w:rFonts w:ascii="Times New Roman" w:hAnsi="Times New Roman" w:cs="Times New Roman"/>
          <w:sz w:val="24"/>
          <w:szCs w:val="24"/>
        </w:rPr>
        <w:t>the state</w:t>
      </w:r>
      <w:r w:rsidRPr="00004127">
        <w:rPr>
          <w:rFonts w:ascii="Times New Roman" w:hAnsi="Times New Roman" w:cs="Times New Roman"/>
          <w:sz w:val="24"/>
          <w:szCs w:val="24"/>
        </w:rPr>
        <w:t xml:space="preserve">, requires a comprehensive assessment of ambient air quality, particularly Respirable Suspended Particulate Matter (RSPM), which poses risks to both the environment and human health. This study examines the spatial distribution and seasonal variations of RSPM levels across Dimapur in 2023 to identify pollution hotspots and </w:t>
      </w:r>
      <w:proofErr w:type="spellStart"/>
      <w:r w:rsidRPr="00004127">
        <w:rPr>
          <w:rFonts w:ascii="Times New Roman" w:hAnsi="Times New Roman" w:cs="Times New Roman"/>
          <w:sz w:val="24"/>
          <w:szCs w:val="24"/>
        </w:rPr>
        <w:t>analyze</w:t>
      </w:r>
      <w:proofErr w:type="spellEnd"/>
      <w:r w:rsidRPr="00004127">
        <w:rPr>
          <w:rFonts w:ascii="Times New Roman" w:hAnsi="Times New Roman" w:cs="Times New Roman"/>
          <w:sz w:val="24"/>
          <w:szCs w:val="24"/>
        </w:rPr>
        <w:t xml:space="preserve"> influencing factors.</w:t>
      </w:r>
    </w:p>
    <w:p w14:paraId="024B723F" w14:textId="77777777" w:rsidR="00295BA6" w:rsidRPr="00004127" w:rsidRDefault="00295BA6" w:rsidP="00295BA6">
      <w:pPr>
        <w:spacing w:line="360" w:lineRule="auto"/>
        <w:ind w:firstLine="720"/>
        <w:jc w:val="both"/>
        <w:rPr>
          <w:rFonts w:ascii="Times New Roman" w:hAnsi="Times New Roman" w:cs="Times New Roman"/>
          <w:color w:val="FF0000"/>
          <w:sz w:val="24"/>
          <w:szCs w:val="24"/>
        </w:rPr>
      </w:pPr>
      <w:r w:rsidRPr="00004127">
        <w:rPr>
          <w:rFonts w:ascii="Times New Roman" w:hAnsi="Times New Roman" w:cs="Times New Roman"/>
          <w:sz w:val="24"/>
          <w:szCs w:val="24"/>
        </w:rPr>
        <w:t>The findings indicate that</w:t>
      </w:r>
      <w:r>
        <w:rPr>
          <w:rFonts w:ascii="Times New Roman" w:hAnsi="Times New Roman" w:cs="Times New Roman"/>
          <w:sz w:val="24"/>
          <w:szCs w:val="24"/>
        </w:rPr>
        <w:t xml:space="preserve"> locations with heavy traffic and commercial activities </w:t>
      </w:r>
      <w:r w:rsidRPr="00004127">
        <w:rPr>
          <w:rFonts w:ascii="Times New Roman" w:hAnsi="Times New Roman" w:cs="Times New Roman"/>
          <w:sz w:val="24"/>
          <w:szCs w:val="24"/>
        </w:rPr>
        <w:t>recorded the highest RSPM levels</w:t>
      </w:r>
      <w:r>
        <w:rPr>
          <w:rFonts w:ascii="Times New Roman" w:hAnsi="Times New Roman" w:cs="Times New Roman"/>
          <w:sz w:val="24"/>
          <w:szCs w:val="24"/>
        </w:rPr>
        <w:t xml:space="preserve">, </w:t>
      </w:r>
      <w:r w:rsidRPr="00004127">
        <w:rPr>
          <w:rFonts w:ascii="Times New Roman" w:hAnsi="Times New Roman" w:cs="Times New Roman"/>
          <w:sz w:val="24"/>
          <w:szCs w:val="24"/>
        </w:rPr>
        <w:t>whereas</w:t>
      </w:r>
      <w:r>
        <w:rPr>
          <w:rFonts w:ascii="Times New Roman" w:hAnsi="Times New Roman" w:cs="Times New Roman"/>
          <w:sz w:val="24"/>
          <w:szCs w:val="24"/>
        </w:rPr>
        <w:t xml:space="preserve">, </w:t>
      </w:r>
      <w:r w:rsidRPr="00004127">
        <w:rPr>
          <w:rFonts w:ascii="Times New Roman" w:hAnsi="Times New Roman" w:cs="Times New Roman"/>
          <w:sz w:val="24"/>
          <w:szCs w:val="24"/>
        </w:rPr>
        <w:t>residential areas</w:t>
      </w:r>
      <w:r>
        <w:rPr>
          <w:rFonts w:ascii="Times New Roman" w:hAnsi="Times New Roman" w:cs="Times New Roman"/>
          <w:sz w:val="24"/>
          <w:szCs w:val="24"/>
        </w:rPr>
        <w:t xml:space="preserve"> and open green spaces</w:t>
      </w:r>
      <w:r w:rsidRPr="00004127">
        <w:rPr>
          <w:rFonts w:ascii="Times New Roman" w:hAnsi="Times New Roman" w:cs="Times New Roman"/>
          <w:sz w:val="24"/>
          <w:szCs w:val="24"/>
        </w:rPr>
        <w:t>, exhibited lower pollution concentrations. Seasonal patterns reveal that peak RSPM levels occurred during the winter/dry months while monsoon months</w:t>
      </w:r>
      <w:r>
        <w:rPr>
          <w:rFonts w:ascii="Times New Roman" w:hAnsi="Times New Roman" w:cs="Times New Roman"/>
          <w:sz w:val="24"/>
          <w:szCs w:val="24"/>
        </w:rPr>
        <w:t xml:space="preserve"> </w:t>
      </w:r>
      <w:r w:rsidRPr="00004127">
        <w:rPr>
          <w:rFonts w:ascii="Times New Roman" w:hAnsi="Times New Roman" w:cs="Times New Roman"/>
          <w:sz w:val="24"/>
          <w:szCs w:val="24"/>
        </w:rPr>
        <w:t>recorded the lowest concentrations,</w:t>
      </w:r>
      <w:r>
        <w:rPr>
          <w:rFonts w:ascii="Times New Roman" w:hAnsi="Times New Roman" w:cs="Times New Roman"/>
          <w:sz w:val="24"/>
          <w:szCs w:val="24"/>
        </w:rPr>
        <w:t xml:space="preserve"> </w:t>
      </w:r>
      <w:r w:rsidRPr="00004127">
        <w:rPr>
          <w:rFonts w:ascii="Times New Roman" w:hAnsi="Times New Roman" w:cs="Times New Roman"/>
          <w:sz w:val="24"/>
          <w:szCs w:val="24"/>
        </w:rPr>
        <w:t xml:space="preserve">due to rainfall reducing airborne particulates. </w:t>
      </w:r>
    </w:p>
    <w:p w14:paraId="236A8CA4" w14:textId="31D62C75" w:rsidR="00295BA6" w:rsidRPr="00004127" w:rsidRDefault="00295BA6" w:rsidP="00295BA6">
      <w:pPr>
        <w:spacing w:line="360" w:lineRule="auto"/>
        <w:ind w:firstLine="720"/>
        <w:jc w:val="both"/>
        <w:rPr>
          <w:rFonts w:ascii="Times New Roman" w:hAnsi="Times New Roman" w:cs="Times New Roman"/>
          <w:sz w:val="24"/>
          <w:szCs w:val="24"/>
        </w:rPr>
      </w:pPr>
      <w:r w:rsidRPr="00004127">
        <w:rPr>
          <w:rFonts w:ascii="Times New Roman" w:hAnsi="Times New Roman" w:cs="Times New Roman"/>
          <w:sz w:val="24"/>
          <w:szCs w:val="24"/>
        </w:rPr>
        <w:t>This study employs Geographical Information System (GIS) and the Geostatistical Technique</w:t>
      </w:r>
      <w:r w:rsidR="00C21365">
        <w:rPr>
          <w:rFonts w:ascii="Times New Roman" w:hAnsi="Times New Roman" w:cs="Times New Roman"/>
          <w:sz w:val="24"/>
          <w:szCs w:val="24"/>
        </w:rPr>
        <w:t xml:space="preserve"> </w:t>
      </w:r>
      <w:r w:rsidRPr="00004127">
        <w:rPr>
          <w:rFonts w:ascii="Times New Roman" w:hAnsi="Times New Roman" w:cs="Times New Roman"/>
          <w:sz w:val="24"/>
          <w:szCs w:val="24"/>
        </w:rPr>
        <w:t>Inverse Distance Weighted (IDW) interpolation</w:t>
      </w:r>
      <w:r w:rsidR="00C21365">
        <w:rPr>
          <w:rFonts w:ascii="Times New Roman" w:hAnsi="Times New Roman" w:cs="Times New Roman"/>
          <w:sz w:val="24"/>
          <w:szCs w:val="24"/>
        </w:rPr>
        <w:t xml:space="preserve"> </w:t>
      </w:r>
      <w:r w:rsidRPr="00004127">
        <w:rPr>
          <w:rFonts w:ascii="Times New Roman" w:hAnsi="Times New Roman" w:cs="Times New Roman"/>
          <w:sz w:val="24"/>
          <w:szCs w:val="24"/>
        </w:rPr>
        <w:t xml:space="preserve">to model RSPM distribution. Results obtained are also compared with the National Ambient Air Quality Index (NAAQ) standards to assess compliance and identify </w:t>
      </w:r>
      <w:r>
        <w:rPr>
          <w:rFonts w:ascii="Times New Roman" w:hAnsi="Times New Roman" w:cs="Times New Roman"/>
          <w:sz w:val="24"/>
          <w:szCs w:val="24"/>
        </w:rPr>
        <w:t>critical pollution levels.</w:t>
      </w:r>
    </w:p>
    <w:p w14:paraId="60C918C4" w14:textId="362520D3" w:rsidR="00550639" w:rsidRDefault="00295BA6" w:rsidP="00033D42">
      <w:pPr>
        <w:spacing w:line="360" w:lineRule="auto"/>
        <w:ind w:firstLine="720"/>
        <w:jc w:val="both"/>
        <w:rPr>
          <w:rFonts w:ascii="Times New Roman" w:hAnsi="Times New Roman" w:cs="Times New Roman"/>
          <w:sz w:val="24"/>
          <w:szCs w:val="24"/>
        </w:rPr>
      </w:pPr>
      <w:r w:rsidRPr="00004127">
        <w:rPr>
          <w:rFonts w:ascii="Times New Roman" w:hAnsi="Times New Roman" w:cs="Times New Roman"/>
          <w:sz w:val="24"/>
          <w:szCs w:val="24"/>
        </w:rPr>
        <w:t xml:space="preserve">The findings underscore the urgent need for targeted air quality management strategies, including traffic regulation, expansion of urban green spaces, and stricter emission controls, particularly in </w:t>
      </w:r>
      <w:r w:rsidR="00C21365">
        <w:rPr>
          <w:rFonts w:ascii="Times New Roman" w:hAnsi="Times New Roman" w:cs="Times New Roman"/>
          <w:sz w:val="24"/>
          <w:szCs w:val="24"/>
        </w:rPr>
        <w:t>areas with high exposure</w:t>
      </w:r>
      <w:r w:rsidRPr="00004127">
        <w:rPr>
          <w:rFonts w:ascii="Times New Roman" w:hAnsi="Times New Roman" w:cs="Times New Roman"/>
          <w:sz w:val="24"/>
          <w:szCs w:val="24"/>
        </w:rPr>
        <w:t>. The integration of geospatial techniques and environmental monitoring provides valuable insights for urban planners and policymakers, supporting sustainable air quality management in Dimapur.</w:t>
      </w:r>
    </w:p>
    <w:p w14:paraId="6755B831" w14:textId="2E8CB8B5" w:rsidR="005F0EA0" w:rsidRPr="005F0EA0" w:rsidRDefault="005F0EA0" w:rsidP="005F0EA0">
      <w:pPr>
        <w:spacing w:line="360" w:lineRule="auto"/>
        <w:jc w:val="both"/>
        <w:rPr>
          <w:rFonts w:ascii="Times New Roman" w:hAnsi="Times New Roman" w:cs="Times New Roman"/>
          <w:b/>
          <w:bCs/>
          <w:i/>
          <w:iCs/>
          <w:sz w:val="24"/>
          <w:szCs w:val="24"/>
        </w:rPr>
      </w:pPr>
      <w:r w:rsidRPr="005F0EA0">
        <w:rPr>
          <w:rFonts w:ascii="Times New Roman" w:hAnsi="Times New Roman" w:cs="Times New Roman"/>
          <w:b/>
          <w:bCs/>
          <w:sz w:val="24"/>
          <w:szCs w:val="24"/>
        </w:rPr>
        <w:t xml:space="preserve">Keywords: </w:t>
      </w:r>
      <w:r w:rsidRPr="005F0EA0">
        <w:rPr>
          <w:rFonts w:ascii="Times New Roman" w:hAnsi="Times New Roman" w:cs="Times New Roman"/>
          <w:b/>
          <w:bCs/>
          <w:i/>
          <w:iCs/>
          <w:sz w:val="24"/>
          <w:szCs w:val="24"/>
        </w:rPr>
        <w:t>Ambient Air Quality; Respirable Suspended Particulate Matter RSPM; Inverse Distance Weighted (IDW); Seasonal Variation</w:t>
      </w:r>
    </w:p>
    <w:p w14:paraId="2D98BC64" w14:textId="77777777" w:rsidR="005F0EA0" w:rsidRDefault="005F0EA0" w:rsidP="00033D42">
      <w:pPr>
        <w:spacing w:line="360" w:lineRule="auto"/>
        <w:ind w:firstLine="720"/>
        <w:jc w:val="both"/>
        <w:rPr>
          <w:rFonts w:ascii="Times New Roman" w:hAnsi="Times New Roman" w:cs="Times New Roman"/>
          <w:sz w:val="24"/>
          <w:szCs w:val="24"/>
        </w:rPr>
      </w:pPr>
    </w:p>
    <w:p w14:paraId="79035388" w14:textId="7CC250BF" w:rsidR="005F0EA0" w:rsidRPr="005F0EA0" w:rsidRDefault="005F0EA0" w:rsidP="005F0EA0">
      <w:pPr>
        <w:pStyle w:val="ListParagraph"/>
        <w:numPr>
          <w:ilvl w:val="0"/>
          <w:numId w:val="17"/>
        </w:numPr>
        <w:spacing w:line="360" w:lineRule="auto"/>
        <w:jc w:val="both"/>
        <w:rPr>
          <w:rFonts w:ascii="Times New Roman" w:hAnsi="Times New Roman" w:cs="Times New Roman"/>
          <w:b/>
          <w:bCs/>
          <w:sz w:val="24"/>
          <w:szCs w:val="24"/>
        </w:rPr>
      </w:pPr>
      <w:r w:rsidRPr="005F0EA0">
        <w:rPr>
          <w:rFonts w:ascii="Times New Roman" w:hAnsi="Times New Roman" w:cs="Times New Roman"/>
          <w:b/>
          <w:bCs/>
          <w:sz w:val="24"/>
          <w:szCs w:val="24"/>
        </w:rPr>
        <w:t>INTRODUCTION</w:t>
      </w:r>
    </w:p>
    <w:p w14:paraId="1DC808F2" w14:textId="7A4D8F64" w:rsidR="00550639" w:rsidRDefault="00550639" w:rsidP="00167B02">
      <w:pPr>
        <w:spacing w:line="360" w:lineRule="auto"/>
        <w:jc w:val="both"/>
        <w:rPr>
          <w:rFonts w:ascii="Times New Roman" w:hAnsi="Times New Roman" w:cs="Times New Roman"/>
          <w:sz w:val="24"/>
          <w:szCs w:val="24"/>
        </w:rPr>
      </w:pPr>
      <w:r w:rsidRPr="00550639">
        <w:rPr>
          <w:rFonts w:ascii="Times New Roman" w:hAnsi="Times New Roman" w:cs="Times New Roman"/>
          <w:sz w:val="24"/>
          <w:szCs w:val="24"/>
        </w:rPr>
        <w:t xml:space="preserve">Urbanization, the process by which rural landscapes are transformed into urban environments, has accelerated globally over the past few decades, particularly in developing regions. This </w:t>
      </w:r>
      <w:r w:rsidRPr="00550639">
        <w:rPr>
          <w:rFonts w:ascii="Times New Roman" w:hAnsi="Times New Roman" w:cs="Times New Roman"/>
          <w:sz w:val="24"/>
          <w:szCs w:val="24"/>
        </w:rPr>
        <w:lastRenderedPageBreak/>
        <w:t xml:space="preserve">transformation is primarily driven by population growth, economic expansion, and infrastructural development, resulting in rapid land-use changes and shifts in socio-economic structures. While urbanization </w:t>
      </w:r>
      <w:r w:rsidR="00702D60">
        <w:rPr>
          <w:rFonts w:ascii="Times New Roman" w:hAnsi="Times New Roman" w:cs="Times New Roman"/>
          <w:sz w:val="24"/>
          <w:szCs w:val="24"/>
        </w:rPr>
        <w:t>leads to</w:t>
      </w:r>
      <w:r w:rsidRPr="00550639">
        <w:rPr>
          <w:rFonts w:ascii="Times New Roman" w:hAnsi="Times New Roman" w:cs="Times New Roman"/>
          <w:sz w:val="24"/>
          <w:szCs w:val="24"/>
        </w:rPr>
        <w:t xml:space="preserve"> economic growth, improved access to services, and enhanced infrastructure, it simultaneously imposes substantial environmental burdens, particularly </w:t>
      </w:r>
      <w:proofErr w:type="gramStart"/>
      <w:r w:rsidR="00FC0724" w:rsidRPr="00550639">
        <w:rPr>
          <w:rFonts w:ascii="Times New Roman" w:hAnsi="Times New Roman" w:cs="Times New Roman"/>
          <w:sz w:val="24"/>
          <w:szCs w:val="24"/>
        </w:rPr>
        <w:t>on</w:t>
      </w:r>
      <w:r w:rsidR="00FC0724">
        <w:rPr>
          <w:rFonts w:ascii="Times New Roman" w:hAnsi="Times New Roman" w:cs="Times New Roman"/>
          <w:sz w:val="24"/>
          <w:szCs w:val="24"/>
        </w:rPr>
        <w:t xml:space="preserve"> </w:t>
      </w:r>
      <w:r w:rsidR="00FC0724" w:rsidRPr="00550639">
        <w:rPr>
          <w:rFonts w:ascii="Times New Roman" w:hAnsi="Times New Roman" w:cs="Times New Roman"/>
          <w:sz w:val="24"/>
          <w:szCs w:val="24"/>
        </w:rPr>
        <w:t>air</w:t>
      </w:r>
      <w:proofErr w:type="gramEnd"/>
      <w:r w:rsidRPr="00550639">
        <w:rPr>
          <w:rFonts w:ascii="Times New Roman" w:hAnsi="Times New Roman" w:cs="Times New Roman"/>
          <w:sz w:val="24"/>
          <w:szCs w:val="24"/>
        </w:rPr>
        <w:t xml:space="preserve"> quality, water resources, and overall ecological balance</w:t>
      </w:r>
      <w:r w:rsidR="00FC0724">
        <w:rPr>
          <w:rFonts w:ascii="Times New Roman" w:hAnsi="Times New Roman" w:cs="Times New Roman"/>
          <w:sz w:val="24"/>
          <w:szCs w:val="24"/>
        </w:rPr>
        <w:t xml:space="preserve"> </w:t>
      </w:r>
      <w:r w:rsidR="00FC0724" w:rsidRPr="00FC0724">
        <w:rPr>
          <w:rFonts w:ascii="Times New Roman" w:hAnsi="Times New Roman" w:cs="Times New Roman"/>
          <w:sz w:val="24"/>
          <w:szCs w:val="24"/>
        </w:rPr>
        <w:t>(United Nations, 2017; WHO, 2025)</w:t>
      </w:r>
      <w:r w:rsidRPr="00550639">
        <w:rPr>
          <w:rFonts w:ascii="Times New Roman" w:hAnsi="Times New Roman" w:cs="Times New Roman"/>
          <w:sz w:val="24"/>
          <w:szCs w:val="24"/>
        </w:rPr>
        <w:t>. Among the various environmental challenges, air pollution has emerged as one of the most critical concerns in urban areas</w:t>
      </w:r>
      <w:r w:rsidR="00FC0724">
        <w:rPr>
          <w:rFonts w:ascii="Times New Roman" w:hAnsi="Times New Roman" w:cs="Times New Roman"/>
          <w:sz w:val="24"/>
          <w:szCs w:val="24"/>
        </w:rPr>
        <w:t xml:space="preserve"> due to increase in emissions from transportation, industry and energy consumption</w:t>
      </w:r>
      <w:r w:rsidRPr="00550639">
        <w:rPr>
          <w:rFonts w:ascii="Times New Roman" w:hAnsi="Times New Roman" w:cs="Times New Roman"/>
          <w:sz w:val="24"/>
          <w:szCs w:val="24"/>
        </w:rPr>
        <w:t>, contributing to severe health risks and environmental degradation</w:t>
      </w:r>
      <w:r w:rsidR="00FC0724">
        <w:rPr>
          <w:rFonts w:ascii="Times New Roman" w:hAnsi="Times New Roman" w:cs="Times New Roman"/>
          <w:sz w:val="24"/>
          <w:szCs w:val="24"/>
        </w:rPr>
        <w:t xml:space="preserve"> </w:t>
      </w:r>
      <w:r w:rsidR="00FC0724" w:rsidRPr="00FC0724">
        <w:rPr>
          <w:rFonts w:ascii="Times New Roman" w:hAnsi="Times New Roman" w:cs="Times New Roman"/>
          <w:sz w:val="24"/>
          <w:szCs w:val="24"/>
        </w:rPr>
        <w:t>(Zhan et al., 2023; Bui et al., 2025).</w:t>
      </w:r>
      <w:r w:rsidR="00FC0724">
        <w:rPr>
          <w:rFonts w:ascii="Times New Roman" w:hAnsi="Times New Roman" w:cs="Times New Roman"/>
          <w:sz w:val="24"/>
          <w:szCs w:val="24"/>
        </w:rPr>
        <w:t xml:space="preserve"> </w:t>
      </w:r>
    </w:p>
    <w:p w14:paraId="1E0BFB6A" w14:textId="55606D5C" w:rsidR="00026305" w:rsidRPr="00CE662C" w:rsidRDefault="00026305" w:rsidP="00167B02">
      <w:pPr>
        <w:spacing w:line="360" w:lineRule="auto"/>
        <w:jc w:val="both"/>
        <w:rPr>
          <w:rFonts w:ascii="Times New Roman" w:hAnsi="Times New Roman" w:cs="Times New Roman"/>
          <w:sz w:val="24"/>
          <w:szCs w:val="24"/>
        </w:rPr>
      </w:pPr>
      <w:r w:rsidRPr="00026305">
        <w:rPr>
          <w:rFonts w:ascii="Times New Roman" w:hAnsi="Times New Roman" w:cs="Times New Roman"/>
          <w:sz w:val="24"/>
          <w:szCs w:val="24"/>
        </w:rPr>
        <w:t xml:space="preserve">GIS-based interpolation techniques have been widely applied to </w:t>
      </w:r>
      <w:proofErr w:type="spellStart"/>
      <w:r w:rsidRPr="00026305">
        <w:rPr>
          <w:rFonts w:ascii="Times New Roman" w:hAnsi="Times New Roman" w:cs="Times New Roman"/>
          <w:sz w:val="24"/>
          <w:szCs w:val="24"/>
        </w:rPr>
        <w:t>analyze</w:t>
      </w:r>
      <w:proofErr w:type="spellEnd"/>
      <w:r w:rsidRPr="00026305">
        <w:rPr>
          <w:rFonts w:ascii="Times New Roman" w:hAnsi="Times New Roman" w:cs="Times New Roman"/>
          <w:sz w:val="24"/>
          <w:szCs w:val="24"/>
        </w:rPr>
        <w:t xml:space="preserve"> and map air pollution patterns</w:t>
      </w:r>
      <w:r w:rsidR="00820782">
        <w:rPr>
          <w:rFonts w:ascii="Times New Roman" w:hAnsi="Times New Roman" w:cs="Times New Roman"/>
          <w:sz w:val="24"/>
          <w:szCs w:val="24"/>
        </w:rPr>
        <w:t xml:space="preserve"> </w:t>
      </w:r>
      <w:r w:rsidR="00820782" w:rsidRPr="00820782">
        <w:rPr>
          <w:rFonts w:ascii="Times New Roman" w:hAnsi="Times New Roman" w:cs="Times New Roman"/>
          <w:sz w:val="24"/>
          <w:szCs w:val="24"/>
        </w:rPr>
        <w:t>(Jerrett et al., 2005)</w:t>
      </w:r>
      <w:r w:rsidRPr="00026305">
        <w:rPr>
          <w:rFonts w:ascii="Times New Roman" w:hAnsi="Times New Roman" w:cs="Times New Roman"/>
          <w:sz w:val="24"/>
          <w:szCs w:val="24"/>
        </w:rPr>
        <w:t>. Studies have shown that interpolation effectively visualizes pollutant distribution in regions with limited sampling points</w:t>
      </w:r>
      <w:r w:rsidR="00820782">
        <w:rPr>
          <w:rFonts w:ascii="Times New Roman" w:hAnsi="Times New Roman" w:cs="Times New Roman"/>
          <w:sz w:val="24"/>
          <w:szCs w:val="24"/>
        </w:rPr>
        <w:t xml:space="preserve"> </w:t>
      </w:r>
      <w:r w:rsidR="00820782" w:rsidRPr="00820782">
        <w:rPr>
          <w:rFonts w:ascii="Times New Roman" w:hAnsi="Times New Roman" w:cs="Times New Roman"/>
          <w:sz w:val="24"/>
          <w:szCs w:val="24"/>
        </w:rPr>
        <w:t>(Li &amp; Heap, 2008, 2014)</w:t>
      </w:r>
      <w:r w:rsidRPr="00026305">
        <w:rPr>
          <w:rFonts w:ascii="Times New Roman" w:hAnsi="Times New Roman" w:cs="Times New Roman"/>
          <w:sz w:val="24"/>
          <w:szCs w:val="24"/>
        </w:rPr>
        <w:t>. Interpolation methods estimate values at unsampled locations based on nearby known data points, relying on the principle of spatial dependence, which states that features closer together tend to be more similar than those further apart</w:t>
      </w:r>
      <w:r w:rsidR="00820782">
        <w:rPr>
          <w:rFonts w:ascii="Times New Roman" w:hAnsi="Times New Roman" w:cs="Times New Roman"/>
          <w:sz w:val="24"/>
          <w:szCs w:val="24"/>
        </w:rPr>
        <w:t xml:space="preserve"> (</w:t>
      </w:r>
      <w:r w:rsidR="00820782" w:rsidRPr="00820782">
        <w:rPr>
          <w:rFonts w:ascii="Times New Roman" w:hAnsi="Times New Roman" w:cs="Times New Roman"/>
          <w:sz w:val="24"/>
          <w:szCs w:val="24"/>
        </w:rPr>
        <w:t>Tobler, 1970)</w:t>
      </w:r>
      <w:r w:rsidRPr="00026305">
        <w:rPr>
          <w:rFonts w:ascii="Times New Roman" w:hAnsi="Times New Roman" w:cs="Times New Roman"/>
          <w:sz w:val="24"/>
          <w:szCs w:val="24"/>
        </w:rPr>
        <w:t xml:space="preserve">. However, the accuracy of interpolated results depends on the </w:t>
      </w:r>
      <w:r w:rsidRPr="00CE662C">
        <w:rPr>
          <w:rFonts w:ascii="Times New Roman" w:hAnsi="Times New Roman" w:cs="Times New Roman"/>
          <w:sz w:val="24"/>
          <w:szCs w:val="24"/>
        </w:rPr>
        <w:t>density, distribution, and quality of input data. Research indicates that denser and more evenly distributed data points produce more reliable estimates, while large gaps between observations can lead to uncertainties, regardless of the interpolation method used (</w:t>
      </w:r>
      <w:r w:rsidR="00820782" w:rsidRPr="00820782">
        <w:rPr>
          <w:rFonts w:ascii="Times New Roman" w:hAnsi="Times New Roman" w:cs="Times New Roman"/>
          <w:sz w:val="24"/>
          <w:szCs w:val="24"/>
        </w:rPr>
        <w:t>Li &amp; Heap, 2008, 2014</w:t>
      </w:r>
      <w:r w:rsidR="00820782">
        <w:rPr>
          <w:rFonts w:ascii="Times New Roman" w:hAnsi="Times New Roman" w:cs="Times New Roman"/>
          <w:sz w:val="24"/>
          <w:szCs w:val="24"/>
        </w:rPr>
        <w:t>)</w:t>
      </w:r>
      <w:r w:rsidRPr="00CE662C">
        <w:rPr>
          <w:rFonts w:ascii="Times New Roman" w:hAnsi="Times New Roman" w:cs="Times New Roman"/>
          <w:sz w:val="24"/>
          <w:szCs w:val="24"/>
        </w:rPr>
        <w:t>.</w:t>
      </w:r>
    </w:p>
    <w:p w14:paraId="4CB8E0A2" w14:textId="4A30019D" w:rsidR="00550639" w:rsidRPr="00CE662C" w:rsidRDefault="00550639" w:rsidP="00167B02">
      <w:pPr>
        <w:spacing w:line="360" w:lineRule="auto"/>
        <w:jc w:val="both"/>
        <w:rPr>
          <w:rFonts w:ascii="Times New Roman" w:hAnsi="Times New Roman" w:cs="Times New Roman"/>
          <w:sz w:val="24"/>
          <w:szCs w:val="24"/>
        </w:rPr>
      </w:pPr>
      <w:r w:rsidRPr="00CE662C">
        <w:rPr>
          <w:rFonts w:ascii="Times New Roman" w:hAnsi="Times New Roman" w:cs="Times New Roman"/>
          <w:sz w:val="24"/>
          <w:szCs w:val="24"/>
        </w:rPr>
        <w:t xml:space="preserve">Rapid urban expansion increases industrial activities, vehicular emissions, and construction, leading to heightened levels of air pollutants such as nitrogen oxides (NOx), </w:t>
      </w:r>
      <w:proofErr w:type="spellStart"/>
      <w:r w:rsidRPr="00CE662C">
        <w:rPr>
          <w:rFonts w:ascii="Times New Roman" w:hAnsi="Times New Roman" w:cs="Times New Roman"/>
          <w:sz w:val="24"/>
          <w:szCs w:val="24"/>
        </w:rPr>
        <w:t>sulfur</w:t>
      </w:r>
      <w:proofErr w:type="spellEnd"/>
      <w:r w:rsidRPr="00CE662C">
        <w:rPr>
          <w:rFonts w:ascii="Times New Roman" w:hAnsi="Times New Roman" w:cs="Times New Roman"/>
          <w:sz w:val="24"/>
          <w:szCs w:val="24"/>
        </w:rPr>
        <w:t xml:space="preserve"> dioxide (SO2), carbon monoxide (CO), and particulate matter (PM). According to the World Health Organization (</w:t>
      </w:r>
      <w:r w:rsidR="00A446D4" w:rsidRPr="00A446D4">
        <w:rPr>
          <w:rFonts w:ascii="Times New Roman" w:hAnsi="Times New Roman" w:cs="Times New Roman"/>
          <w:sz w:val="24"/>
          <w:szCs w:val="24"/>
        </w:rPr>
        <w:t>World Health Organization, 2021; The Lancet Commission on pollution and health).</w:t>
      </w:r>
      <w:r w:rsidRPr="00CE662C">
        <w:rPr>
          <w:rFonts w:ascii="Times New Roman" w:hAnsi="Times New Roman" w:cs="Times New Roman"/>
          <w:sz w:val="24"/>
          <w:szCs w:val="24"/>
        </w:rPr>
        <w:t xml:space="preserve"> approximately 99% of the global population breathes air that exceeds WHO air quality limits, posing significant health risks, including respiratory diseases, cardiovascular disorders, and premature mortality. Studies have shown that air pollution is responsible for nearly 7 million deaths annually worldwide (WHO, 2021). While much research has been conducted on air pollution in megacities, smaller urban </w:t>
      </w:r>
      <w:proofErr w:type="spellStart"/>
      <w:r w:rsidRPr="00CE662C">
        <w:rPr>
          <w:rFonts w:ascii="Times New Roman" w:hAnsi="Times New Roman" w:cs="Times New Roman"/>
          <w:sz w:val="24"/>
          <w:szCs w:val="24"/>
        </w:rPr>
        <w:t>centers</w:t>
      </w:r>
      <w:proofErr w:type="spellEnd"/>
      <w:r w:rsidRPr="00CE662C">
        <w:rPr>
          <w:rFonts w:ascii="Times New Roman" w:hAnsi="Times New Roman" w:cs="Times New Roman"/>
          <w:sz w:val="24"/>
          <w:szCs w:val="24"/>
        </w:rPr>
        <w:t>, particularly in developing countries, remain underexplored</w:t>
      </w:r>
      <w:r w:rsidR="00A446D4">
        <w:rPr>
          <w:rFonts w:ascii="Times New Roman" w:hAnsi="Times New Roman" w:cs="Times New Roman"/>
          <w:sz w:val="24"/>
          <w:szCs w:val="24"/>
        </w:rPr>
        <w:t xml:space="preserve"> </w:t>
      </w:r>
      <w:r w:rsidR="00A446D4" w:rsidRPr="00A446D4">
        <w:rPr>
          <w:rFonts w:ascii="Times New Roman" w:hAnsi="Times New Roman" w:cs="Times New Roman"/>
          <w:sz w:val="24"/>
          <w:szCs w:val="24"/>
        </w:rPr>
        <w:t>(United Nations, 2018)</w:t>
      </w:r>
      <w:r w:rsidRPr="00CE662C">
        <w:rPr>
          <w:rFonts w:ascii="Times New Roman" w:hAnsi="Times New Roman" w:cs="Times New Roman"/>
          <w:sz w:val="24"/>
          <w:szCs w:val="24"/>
        </w:rPr>
        <w:t>. These mid-sized cities are expected to experience the highest urban growth in the coming decades, making it imperative to examine their air quality trends.</w:t>
      </w:r>
    </w:p>
    <w:p w14:paraId="6B8E797F" w14:textId="06CA98CF" w:rsidR="00550639" w:rsidRPr="00CE662C" w:rsidRDefault="00550639" w:rsidP="00167B02">
      <w:pPr>
        <w:spacing w:line="360" w:lineRule="auto"/>
        <w:jc w:val="both"/>
        <w:rPr>
          <w:rFonts w:ascii="Times New Roman" w:hAnsi="Times New Roman" w:cs="Times New Roman"/>
          <w:sz w:val="24"/>
          <w:szCs w:val="24"/>
        </w:rPr>
      </w:pPr>
      <w:r w:rsidRPr="00CE662C">
        <w:rPr>
          <w:rFonts w:ascii="Times New Roman" w:hAnsi="Times New Roman" w:cs="Times New Roman"/>
          <w:sz w:val="24"/>
          <w:szCs w:val="24"/>
        </w:rPr>
        <w:lastRenderedPageBreak/>
        <w:t xml:space="preserve">India, one of the fastest-growing economies, is witnessing unprecedented urbanization, with over 35% of its population residing in urban areas as of 2021 (World Bank, 2022). The urban population is projected to reach 50% by 2050, </w:t>
      </w:r>
      <w:r w:rsidR="00A446D4">
        <w:rPr>
          <w:rFonts w:ascii="Times New Roman" w:hAnsi="Times New Roman" w:cs="Times New Roman"/>
          <w:sz w:val="24"/>
          <w:szCs w:val="24"/>
        </w:rPr>
        <w:t>(</w:t>
      </w:r>
      <w:r w:rsidR="00A446D4" w:rsidRPr="00A446D4">
        <w:rPr>
          <w:rFonts w:ascii="Times New Roman" w:hAnsi="Times New Roman" w:cs="Times New Roman"/>
          <w:sz w:val="24"/>
          <w:szCs w:val="24"/>
        </w:rPr>
        <w:t>United Nations Department of Economic and Social Affairs, 2018)</w:t>
      </w:r>
      <w:r w:rsidR="00A446D4">
        <w:rPr>
          <w:rFonts w:ascii="Times New Roman" w:hAnsi="Times New Roman" w:cs="Times New Roman"/>
          <w:sz w:val="24"/>
          <w:szCs w:val="24"/>
        </w:rPr>
        <w:t xml:space="preserve">, </w:t>
      </w:r>
      <w:r w:rsidRPr="00CE662C">
        <w:rPr>
          <w:rFonts w:ascii="Times New Roman" w:hAnsi="Times New Roman" w:cs="Times New Roman"/>
          <w:sz w:val="24"/>
          <w:szCs w:val="24"/>
        </w:rPr>
        <w:t>intensifying air pollution concerns. Indian cities, including Delhi, Mumbai, and Kolkata, consistently report PM2.5 and PM10 levels exceeding national and international safety standards (</w:t>
      </w:r>
      <w:proofErr w:type="spellStart"/>
      <w:r w:rsidRPr="00CE662C">
        <w:rPr>
          <w:rFonts w:ascii="Times New Roman" w:hAnsi="Times New Roman" w:cs="Times New Roman"/>
          <w:sz w:val="24"/>
          <w:szCs w:val="24"/>
        </w:rPr>
        <w:t>IQAir</w:t>
      </w:r>
      <w:proofErr w:type="spellEnd"/>
      <w:r w:rsidRPr="00CE662C">
        <w:rPr>
          <w:rFonts w:ascii="Times New Roman" w:hAnsi="Times New Roman" w:cs="Times New Roman"/>
          <w:sz w:val="24"/>
          <w:szCs w:val="24"/>
        </w:rPr>
        <w:t>, 2022). While significant attention has been given to metropolitan regions, small- and mid-sized cities are now experiencing similar pollution trends due to increased industrialization and vehicular growth. In Northeast India, urbanization is expanding rapidly, particularly in commercial hubs like Guwahati and Dimapur, contributing to rising air pollution levels</w:t>
      </w:r>
      <w:r w:rsidR="00941854">
        <w:rPr>
          <w:rFonts w:ascii="Times New Roman" w:hAnsi="Times New Roman" w:cs="Times New Roman"/>
          <w:sz w:val="24"/>
          <w:szCs w:val="24"/>
        </w:rPr>
        <w:t xml:space="preserve"> </w:t>
      </w:r>
      <w:r w:rsidR="00941854" w:rsidRPr="00941854">
        <w:rPr>
          <w:rFonts w:ascii="Times New Roman" w:hAnsi="Times New Roman" w:cs="Times New Roman"/>
          <w:sz w:val="24"/>
          <w:szCs w:val="24"/>
        </w:rPr>
        <w:t>(Bhunia et al., 2020; Das, 2025)</w:t>
      </w:r>
    </w:p>
    <w:p w14:paraId="53D7E463" w14:textId="61D23E90" w:rsidR="00702D60" w:rsidRPr="00CE662C" w:rsidRDefault="00550639" w:rsidP="00167B02">
      <w:pPr>
        <w:spacing w:line="360" w:lineRule="auto"/>
        <w:jc w:val="both"/>
        <w:rPr>
          <w:rFonts w:ascii="Times New Roman" w:hAnsi="Times New Roman" w:cs="Times New Roman"/>
          <w:sz w:val="24"/>
          <w:szCs w:val="24"/>
        </w:rPr>
      </w:pPr>
      <w:r w:rsidRPr="00CE662C">
        <w:rPr>
          <w:rFonts w:ascii="Times New Roman" w:hAnsi="Times New Roman" w:cs="Times New Roman"/>
          <w:sz w:val="24"/>
          <w:szCs w:val="24"/>
        </w:rPr>
        <w:t>Dimapur, the largest and most urbanized district of Nagaland, serves as a crucial economic and transportation hub in Northeast India. Over the past two decades, Dimapur has witnessed a surge in population, infrastructure development, and vehicular traffic, leading to increased environmental stress</w:t>
      </w:r>
      <w:r w:rsidR="000312BD">
        <w:rPr>
          <w:rFonts w:ascii="Times New Roman" w:hAnsi="Times New Roman" w:cs="Times New Roman"/>
          <w:sz w:val="24"/>
          <w:szCs w:val="24"/>
        </w:rPr>
        <w:t xml:space="preserve"> (</w:t>
      </w:r>
      <w:r w:rsidR="000312BD" w:rsidRPr="000312BD">
        <w:rPr>
          <w:rFonts w:ascii="Times New Roman" w:hAnsi="Times New Roman" w:cs="Times New Roman"/>
          <w:sz w:val="24"/>
          <w:szCs w:val="24"/>
        </w:rPr>
        <w:t>Census of India, 2011)</w:t>
      </w:r>
      <w:r w:rsidR="000312BD">
        <w:rPr>
          <w:rFonts w:ascii="Times New Roman" w:hAnsi="Times New Roman" w:cs="Times New Roman"/>
          <w:sz w:val="24"/>
          <w:szCs w:val="24"/>
        </w:rPr>
        <w:t>.</w:t>
      </w:r>
      <w:r w:rsidRPr="00CE662C">
        <w:rPr>
          <w:rFonts w:ascii="Times New Roman" w:hAnsi="Times New Roman" w:cs="Times New Roman"/>
          <w:sz w:val="24"/>
          <w:szCs w:val="24"/>
        </w:rPr>
        <w:t xml:space="preserve"> The city’s air quality has deteriorated due to rapid urban sprawl, </w:t>
      </w:r>
      <w:r w:rsidR="00702D60" w:rsidRPr="00CE662C">
        <w:rPr>
          <w:rFonts w:ascii="Times New Roman" w:hAnsi="Times New Roman" w:cs="Times New Roman"/>
          <w:sz w:val="24"/>
          <w:szCs w:val="24"/>
        </w:rPr>
        <w:t xml:space="preserve">various </w:t>
      </w:r>
      <w:r w:rsidRPr="00CE662C">
        <w:rPr>
          <w:rFonts w:ascii="Times New Roman" w:hAnsi="Times New Roman" w:cs="Times New Roman"/>
          <w:sz w:val="24"/>
          <w:szCs w:val="24"/>
        </w:rPr>
        <w:t>unregulated activities, and increased vehicular emissions. Studies indicate that Dimapur records the highest air pollution levels in Nagaland, with rising concentrations of Respirable Suspended Particulate Matter (RSPM), particularly in densely populated areas and commercial zones</w:t>
      </w:r>
      <w:r w:rsidR="00BF6B9A">
        <w:rPr>
          <w:rFonts w:ascii="Times New Roman" w:hAnsi="Times New Roman" w:cs="Times New Roman"/>
          <w:sz w:val="24"/>
          <w:szCs w:val="24"/>
        </w:rPr>
        <w:t xml:space="preserve"> </w:t>
      </w:r>
      <w:r w:rsidR="00BF6B9A" w:rsidRPr="00BF6B9A">
        <w:rPr>
          <w:rFonts w:ascii="Times New Roman" w:hAnsi="Times New Roman" w:cs="Times New Roman"/>
          <w:sz w:val="24"/>
          <w:szCs w:val="24"/>
        </w:rPr>
        <w:t>(Nagaland State Pollution Control Board, 2022)</w:t>
      </w:r>
      <w:r w:rsidRPr="00CE662C">
        <w:rPr>
          <w:rFonts w:ascii="Times New Roman" w:hAnsi="Times New Roman" w:cs="Times New Roman"/>
          <w:sz w:val="24"/>
          <w:szCs w:val="24"/>
        </w:rPr>
        <w:t>.</w:t>
      </w:r>
      <w:r w:rsidR="00064EC5" w:rsidRPr="00CE662C">
        <w:rPr>
          <w:rFonts w:ascii="Times New Roman" w:hAnsi="Times New Roman" w:cs="Times New Roman"/>
          <w:sz w:val="24"/>
          <w:szCs w:val="24"/>
        </w:rPr>
        <w:t xml:space="preserve"> Dimapur has been identified as a "non-attainment city" because its air quality consistently exceeds the National Ambient Air Quality Standards for PM10 over a prolonged period</w:t>
      </w:r>
      <w:r w:rsidR="00BF6B9A">
        <w:rPr>
          <w:rFonts w:ascii="Times New Roman" w:hAnsi="Times New Roman" w:cs="Times New Roman"/>
          <w:sz w:val="24"/>
          <w:szCs w:val="24"/>
        </w:rPr>
        <w:t xml:space="preserve"> </w:t>
      </w:r>
      <w:r w:rsidR="00BF6B9A" w:rsidRPr="00BF6B9A">
        <w:rPr>
          <w:rFonts w:ascii="Times New Roman" w:hAnsi="Times New Roman" w:cs="Times New Roman"/>
          <w:sz w:val="24"/>
          <w:szCs w:val="24"/>
        </w:rPr>
        <w:t>(Central Pollution Control Board, 2023)</w:t>
      </w:r>
      <w:r w:rsidR="00064EC5" w:rsidRPr="00CE662C">
        <w:rPr>
          <w:rFonts w:ascii="Times New Roman" w:hAnsi="Times New Roman" w:cs="Times New Roman"/>
          <w:sz w:val="24"/>
          <w:szCs w:val="24"/>
        </w:rPr>
        <w:t xml:space="preserve">. </w:t>
      </w:r>
    </w:p>
    <w:p w14:paraId="1C618F7F" w14:textId="01669906" w:rsidR="00064EC5" w:rsidRPr="00CE662C" w:rsidRDefault="00550639" w:rsidP="00167B02">
      <w:pPr>
        <w:spacing w:line="360" w:lineRule="auto"/>
        <w:jc w:val="both"/>
        <w:rPr>
          <w:rFonts w:ascii="Times New Roman" w:hAnsi="Times New Roman" w:cs="Times New Roman"/>
          <w:sz w:val="24"/>
          <w:szCs w:val="24"/>
        </w:rPr>
      </w:pPr>
      <w:r w:rsidRPr="00CE662C">
        <w:rPr>
          <w:rFonts w:ascii="Times New Roman" w:hAnsi="Times New Roman" w:cs="Times New Roman"/>
          <w:sz w:val="24"/>
          <w:szCs w:val="24"/>
        </w:rPr>
        <w:t>The primary sources of air pollution in Dimapur include:</w:t>
      </w:r>
      <w:r w:rsidRPr="00CE662C">
        <w:rPr>
          <w:rFonts w:ascii="Times New Roman" w:hAnsi="Times New Roman" w:cs="Times New Roman"/>
          <w:sz w:val="24"/>
          <w:szCs w:val="24"/>
        </w:rPr>
        <w:br/>
      </w:r>
      <w:r w:rsidR="00064EC5" w:rsidRPr="00CE662C">
        <w:rPr>
          <w:rFonts w:ascii="Segoe UI Symbol" w:hAnsi="Segoe UI Symbol" w:cs="Segoe UI Symbol"/>
          <w:sz w:val="24"/>
          <w:szCs w:val="24"/>
        </w:rPr>
        <w:t xml:space="preserve">1. </w:t>
      </w:r>
      <w:r w:rsidRPr="00CE662C">
        <w:rPr>
          <w:rFonts w:ascii="Times New Roman" w:hAnsi="Times New Roman" w:cs="Times New Roman"/>
          <w:sz w:val="24"/>
          <w:szCs w:val="24"/>
        </w:rPr>
        <w:t>Vehicular Emissions: The city's growing dependence on motor vehicles</w:t>
      </w:r>
      <w:r w:rsidR="00064EC5" w:rsidRPr="00CE662C">
        <w:rPr>
          <w:rFonts w:ascii="Times New Roman" w:hAnsi="Times New Roman" w:cs="Times New Roman"/>
          <w:sz w:val="24"/>
          <w:szCs w:val="24"/>
        </w:rPr>
        <w:t xml:space="preserve"> contributes to rise in</w:t>
      </w:r>
      <w:r w:rsidR="00167B02">
        <w:rPr>
          <w:rFonts w:ascii="Times New Roman" w:hAnsi="Times New Roman" w:cs="Times New Roman"/>
          <w:sz w:val="24"/>
          <w:szCs w:val="24"/>
        </w:rPr>
        <w:t xml:space="preserve"> </w:t>
      </w:r>
      <w:r w:rsidRPr="00CE662C">
        <w:rPr>
          <w:rFonts w:ascii="Times New Roman" w:hAnsi="Times New Roman" w:cs="Times New Roman"/>
          <w:sz w:val="24"/>
          <w:szCs w:val="24"/>
        </w:rPr>
        <w:t>air pollution levels.</w:t>
      </w:r>
      <w:r w:rsidRPr="00CE662C">
        <w:rPr>
          <w:rFonts w:ascii="Times New Roman" w:hAnsi="Times New Roman" w:cs="Times New Roman"/>
          <w:sz w:val="24"/>
          <w:szCs w:val="24"/>
        </w:rPr>
        <w:br/>
      </w:r>
      <w:r w:rsidR="00064EC5" w:rsidRPr="00CE662C">
        <w:rPr>
          <w:rFonts w:ascii="Segoe UI Symbol" w:hAnsi="Segoe UI Symbol" w:cs="Segoe UI Symbol"/>
          <w:sz w:val="24"/>
          <w:szCs w:val="24"/>
        </w:rPr>
        <w:t xml:space="preserve">2. </w:t>
      </w:r>
      <w:r w:rsidRPr="00CE662C">
        <w:rPr>
          <w:rFonts w:ascii="Times New Roman" w:hAnsi="Times New Roman" w:cs="Times New Roman"/>
          <w:sz w:val="24"/>
          <w:szCs w:val="24"/>
        </w:rPr>
        <w:t>Construction and Infrastructure Development: Large-scale urban projects, including road expansion and real estate developments, contribute significantly to dust pollution.</w:t>
      </w:r>
    </w:p>
    <w:p w14:paraId="65CAB355" w14:textId="77777777" w:rsidR="00064EC5" w:rsidRPr="00CE662C" w:rsidRDefault="00064EC5" w:rsidP="00167B02">
      <w:pPr>
        <w:spacing w:line="360" w:lineRule="auto"/>
        <w:jc w:val="both"/>
        <w:rPr>
          <w:rFonts w:ascii="Times New Roman" w:hAnsi="Times New Roman" w:cs="Times New Roman"/>
          <w:sz w:val="24"/>
          <w:szCs w:val="24"/>
        </w:rPr>
      </w:pPr>
      <w:r w:rsidRPr="00CE662C">
        <w:rPr>
          <w:rFonts w:ascii="Times New Roman" w:hAnsi="Times New Roman" w:cs="Times New Roman"/>
          <w:sz w:val="24"/>
          <w:szCs w:val="24"/>
        </w:rPr>
        <w:t xml:space="preserve">3. Waste Burning: Burning of municipal waste, garden waste, and other materials is a common practice, releasing harmful pollutants into the air. </w:t>
      </w:r>
    </w:p>
    <w:p w14:paraId="2C4EA690" w14:textId="77777777" w:rsidR="00064EC5" w:rsidRPr="00CE662C" w:rsidRDefault="00064EC5" w:rsidP="00167B02">
      <w:pPr>
        <w:spacing w:line="360" w:lineRule="auto"/>
        <w:jc w:val="both"/>
        <w:rPr>
          <w:rFonts w:ascii="Times New Roman" w:hAnsi="Times New Roman" w:cs="Times New Roman"/>
          <w:sz w:val="24"/>
          <w:szCs w:val="24"/>
        </w:rPr>
      </w:pPr>
      <w:r w:rsidRPr="00CE662C">
        <w:rPr>
          <w:rFonts w:ascii="Times New Roman" w:hAnsi="Times New Roman" w:cs="Times New Roman"/>
          <w:sz w:val="24"/>
          <w:szCs w:val="24"/>
        </w:rPr>
        <w:t>4. Emissions from Industries: Small-scale industries like stone crushers, sand mahals, and tyre vulcanization units also contribute to air pollution.</w:t>
      </w:r>
      <w:r w:rsidR="00550639" w:rsidRPr="00CE662C">
        <w:rPr>
          <w:rFonts w:ascii="Times New Roman" w:hAnsi="Times New Roman" w:cs="Times New Roman"/>
          <w:sz w:val="24"/>
          <w:szCs w:val="24"/>
        </w:rPr>
        <w:br/>
      </w:r>
    </w:p>
    <w:p w14:paraId="52DC12A1" w14:textId="77777777" w:rsidR="00BF6B9A" w:rsidRDefault="00550639" w:rsidP="00167B02">
      <w:pPr>
        <w:spacing w:line="360" w:lineRule="auto"/>
        <w:jc w:val="both"/>
        <w:rPr>
          <w:rFonts w:ascii="Times New Roman" w:hAnsi="Times New Roman" w:cs="Times New Roman"/>
          <w:sz w:val="24"/>
          <w:szCs w:val="24"/>
        </w:rPr>
      </w:pPr>
      <w:r w:rsidRPr="00CE662C">
        <w:rPr>
          <w:rFonts w:ascii="Times New Roman" w:hAnsi="Times New Roman" w:cs="Times New Roman"/>
          <w:sz w:val="24"/>
          <w:szCs w:val="24"/>
        </w:rPr>
        <w:lastRenderedPageBreak/>
        <w:t>Given the alarming rise in air pollution, a comprehensive assessment of ambient air quality is essential to formulate effective mitigation strategies. RSPM, a key air pollutant, poses serious health risks, particularly affecting vulnerable populations such as children, the elderly, and individuals with pre-existing respiratory conditions. According to the National Ambient Air Quality Standards (NAAQS) set by the Central Pollution Control Board (CPCB, 2023), the permissible limit for PM10 (which includes RSPM) is 100 µg/m³ for a 24-hour period</w:t>
      </w:r>
      <w:r w:rsidR="008B24C5">
        <w:rPr>
          <w:rFonts w:ascii="Times New Roman" w:hAnsi="Times New Roman" w:cs="Times New Roman"/>
          <w:sz w:val="24"/>
          <w:szCs w:val="24"/>
        </w:rPr>
        <w:t xml:space="preserve"> and 60</w:t>
      </w:r>
      <w:r w:rsidR="008B24C5" w:rsidRPr="008B24C5">
        <w:rPr>
          <w:rFonts w:ascii="Times New Roman" w:hAnsi="Times New Roman" w:cs="Times New Roman"/>
          <w:sz w:val="24"/>
          <w:szCs w:val="24"/>
        </w:rPr>
        <w:t xml:space="preserve"> </w:t>
      </w:r>
      <w:r w:rsidR="008B24C5" w:rsidRPr="00CE662C">
        <w:rPr>
          <w:rFonts w:ascii="Times New Roman" w:hAnsi="Times New Roman" w:cs="Times New Roman"/>
          <w:sz w:val="24"/>
          <w:szCs w:val="24"/>
        </w:rPr>
        <w:t>µg/m³</w:t>
      </w:r>
      <w:r w:rsidR="008B24C5">
        <w:rPr>
          <w:rFonts w:ascii="Times New Roman" w:hAnsi="Times New Roman" w:cs="Times New Roman"/>
          <w:sz w:val="24"/>
          <w:szCs w:val="24"/>
        </w:rPr>
        <w:t xml:space="preserve"> for annual</w:t>
      </w:r>
      <w:r w:rsidRPr="00CE662C">
        <w:rPr>
          <w:rFonts w:ascii="Times New Roman" w:hAnsi="Times New Roman" w:cs="Times New Roman"/>
          <w:sz w:val="24"/>
          <w:szCs w:val="24"/>
        </w:rPr>
        <w:t>. However, recent monitoring data suggest that Dimapur frequently exceeds these limits</w:t>
      </w:r>
      <w:r w:rsidR="00BF6B9A">
        <w:rPr>
          <w:rFonts w:ascii="Times New Roman" w:hAnsi="Times New Roman" w:cs="Times New Roman"/>
          <w:sz w:val="24"/>
          <w:szCs w:val="24"/>
        </w:rPr>
        <w:t xml:space="preserve"> </w:t>
      </w:r>
      <w:r w:rsidR="00BF6B9A" w:rsidRPr="00BF6B9A">
        <w:rPr>
          <w:rFonts w:ascii="Times New Roman" w:hAnsi="Times New Roman" w:cs="Times New Roman"/>
          <w:sz w:val="24"/>
          <w:szCs w:val="24"/>
        </w:rPr>
        <w:t>(CPCB, 2023).</w:t>
      </w:r>
      <w:r w:rsidR="00064EC5" w:rsidRPr="00CE662C">
        <w:rPr>
          <w:rFonts w:ascii="Times New Roman" w:hAnsi="Times New Roman" w:cs="Times New Roman"/>
          <w:sz w:val="24"/>
          <w:szCs w:val="24"/>
        </w:rPr>
        <w:t xml:space="preserve"> </w:t>
      </w:r>
    </w:p>
    <w:p w14:paraId="60589E41" w14:textId="0A64AA0B" w:rsidR="00550639" w:rsidRPr="00CE662C" w:rsidRDefault="00550639" w:rsidP="00167B02">
      <w:pPr>
        <w:spacing w:line="360" w:lineRule="auto"/>
        <w:jc w:val="both"/>
        <w:rPr>
          <w:rFonts w:ascii="Times New Roman" w:hAnsi="Times New Roman" w:cs="Times New Roman"/>
          <w:sz w:val="24"/>
          <w:szCs w:val="24"/>
        </w:rPr>
      </w:pPr>
      <w:r w:rsidRPr="00CE662C">
        <w:rPr>
          <w:rFonts w:ascii="Times New Roman" w:hAnsi="Times New Roman" w:cs="Times New Roman"/>
          <w:sz w:val="24"/>
          <w:szCs w:val="24"/>
        </w:rPr>
        <w:t xml:space="preserve">This study aims to </w:t>
      </w:r>
      <w:proofErr w:type="spellStart"/>
      <w:r w:rsidRPr="00CE662C">
        <w:rPr>
          <w:rFonts w:ascii="Times New Roman" w:hAnsi="Times New Roman" w:cs="Times New Roman"/>
          <w:sz w:val="24"/>
          <w:szCs w:val="24"/>
        </w:rPr>
        <w:t>analyze</w:t>
      </w:r>
      <w:proofErr w:type="spellEnd"/>
      <w:r w:rsidRPr="00CE662C">
        <w:rPr>
          <w:rFonts w:ascii="Times New Roman" w:hAnsi="Times New Roman" w:cs="Times New Roman"/>
          <w:sz w:val="24"/>
          <w:szCs w:val="24"/>
        </w:rPr>
        <w:t xml:space="preserve"> the spatial distribution and seasonal variations of RSPM levels across Dimapur in 2023, identifying pollution hotspots and examining influencing factors. By employing Geographical Information System (GIS) techniques, specifically Inverse Distance Weighted (IDW) interpolation, and exceedance analysis, this research provides critical insights into urban air quality patterns. The findings will assist policymakers and urban planners in designing sustainable air pollution mitigation measures, such as improved traffic management, industrial regulations, and the expansion of urban green spaces.</w:t>
      </w:r>
    </w:p>
    <w:p w14:paraId="42BC0971" w14:textId="6701D8DA" w:rsidR="00064EC5" w:rsidRPr="005F0EA0" w:rsidRDefault="00EA7A98" w:rsidP="005F0EA0">
      <w:pPr>
        <w:pStyle w:val="ListParagraph"/>
        <w:numPr>
          <w:ilvl w:val="0"/>
          <w:numId w:val="17"/>
        </w:numPr>
        <w:spacing w:line="360" w:lineRule="auto"/>
        <w:jc w:val="both"/>
        <w:rPr>
          <w:rFonts w:ascii="Times New Roman" w:hAnsi="Times New Roman" w:cs="Times New Roman"/>
          <w:b/>
          <w:bCs/>
          <w:sz w:val="24"/>
          <w:szCs w:val="24"/>
        </w:rPr>
      </w:pPr>
      <w:r w:rsidRPr="005F0EA0">
        <w:rPr>
          <w:rFonts w:ascii="Times New Roman" w:hAnsi="Times New Roman" w:cs="Times New Roman"/>
          <w:b/>
          <w:bCs/>
          <w:sz w:val="24"/>
          <w:szCs w:val="24"/>
        </w:rPr>
        <w:t>OBJECTIVES:</w:t>
      </w:r>
    </w:p>
    <w:p w14:paraId="42C3081F" w14:textId="77777777" w:rsidR="00D97152" w:rsidRDefault="00D97152" w:rsidP="00167B02">
      <w:pPr>
        <w:pStyle w:val="ListParagraph"/>
        <w:numPr>
          <w:ilvl w:val="0"/>
          <w:numId w:val="14"/>
        </w:numPr>
        <w:spacing w:line="360" w:lineRule="auto"/>
        <w:jc w:val="both"/>
        <w:rPr>
          <w:rFonts w:ascii="Times New Roman" w:hAnsi="Times New Roman" w:cs="Times New Roman"/>
          <w:sz w:val="24"/>
          <w:szCs w:val="24"/>
        </w:rPr>
      </w:pPr>
      <w:r w:rsidRPr="00D97152">
        <w:rPr>
          <w:rFonts w:ascii="Times New Roman" w:hAnsi="Times New Roman" w:cs="Times New Roman"/>
          <w:sz w:val="24"/>
          <w:szCs w:val="24"/>
        </w:rPr>
        <w:t>Evaluate the spatial and seasonal distribution of RSPM using Inverse Distance Weighted (IDW) interpolation to identify pollution trends.</w:t>
      </w:r>
    </w:p>
    <w:p w14:paraId="08D5C987" w14:textId="77777777" w:rsidR="005F0EA0" w:rsidRDefault="00251823" w:rsidP="005F0EA0">
      <w:pPr>
        <w:pStyle w:val="ListParagraph"/>
        <w:numPr>
          <w:ilvl w:val="0"/>
          <w:numId w:val="14"/>
        </w:numPr>
        <w:spacing w:line="360" w:lineRule="auto"/>
        <w:jc w:val="both"/>
        <w:rPr>
          <w:rFonts w:ascii="Times New Roman" w:hAnsi="Times New Roman" w:cs="Times New Roman"/>
          <w:sz w:val="24"/>
          <w:szCs w:val="24"/>
        </w:rPr>
      </w:pPr>
      <w:r w:rsidRPr="00251823">
        <w:rPr>
          <w:rFonts w:ascii="Times New Roman" w:hAnsi="Times New Roman" w:cs="Times New Roman"/>
          <w:sz w:val="24"/>
          <w:szCs w:val="24"/>
        </w:rPr>
        <w:t>To assess air pollution severity using Exceedance Factor (EF) based on NAAQS and CPCB guidelines.</w:t>
      </w:r>
    </w:p>
    <w:p w14:paraId="1C15423D" w14:textId="222F3A21" w:rsidR="005F0EA0" w:rsidRPr="005F0EA0" w:rsidRDefault="00251823" w:rsidP="005F0EA0">
      <w:pPr>
        <w:pStyle w:val="ListParagraph"/>
        <w:numPr>
          <w:ilvl w:val="0"/>
          <w:numId w:val="14"/>
        </w:numPr>
        <w:spacing w:line="360" w:lineRule="auto"/>
        <w:jc w:val="both"/>
        <w:rPr>
          <w:rFonts w:ascii="Times New Roman" w:hAnsi="Times New Roman" w:cs="Times New Roman"/>
          <w:sz w:val="24"/>
          <w:szCs w:val="24"/>
        </w:rPr>
      </w:pPr>
      <w:r w:rsidRPr="005F0EA0">
        <w:rPr>
          <w:rFonts w:ascii="Times New Roman" w:hAnsi="Times New Roman" w:cs="Times New Roman"/>
          <w:sz w:val="24"/>
          <w:szCs w:val="24"/>
        </w:rPr>
        <w:t xml:space="preserve">To </w:t>
      </w:r>
      <w:proofErr w:type="spellStart"/>
      <w:r w:rsidRPr="005F0EA0">
        <w:rPr>
          <w:rFonts w:ascii="Times New Roman" w:hAnsi="Times New Roman" w:cs="Times New Roman"/>
          <w:sz w:val="24"/>
          <w:szCs w:val="24"/>
        </w:rPr>
        <w:t>analyze</w:t>
      </w:r>
      <w:proofErr w:type="spellEnd"/>
      <w:r w:rsidRPr="005F0EA0">
        <w:rPr>
          <w:rFonts w:ascii="Times New Roman" w:hAnsi="Times New Roman" w:cs="Times New Roman"/>
          <w:sz w:val="24"/>
          <w:szCs w:val="24"/>
        </w:rPr>
        <w:t xml:space="preserve"> pollution trends and urban</w:t>
      </w:r>
      <w:r w:rsidR="008B24C5" w:rsidRPr="005F0EA0">
        <w:rPr>
          <w:rFonts w:ascii="Times New Roman" w:hAnsi="Times New Roman" w:cs="Times New Roman"/>
          <w:sz w:val="24"/>
          <w:szCs w:val="24"/>
        </w:rPr>
        <w:t>isation</w:t>
      </w:r>
      <w:r w:rsidRPr="005F0EA0">
        <w:rPr>
          <w:rFonts w:ascii="Times New Roman" w:hAnsi="Times New Roman" w:cs="Times New Roman"/>
          <w:sz w:val="24"/>
          <w:szCs w:val="24"/>
        </w:rPr>
        <w:t xml:space="preserve"> using LULC and</w:t>
      </w:r>
      <w:r w:rsidR="008B24C5" w:rsidRPr="005F0EA0">
        <w:rPr>
          <w:rFonts w:ascii="Times New Roman" w:hAnsi="Times New Roman" w:cs="Times New Roman"/>
          <w:sz w:val="24"/>
          <w:szCs w:val="24"/>
        </w:rPr>
        <w:t xml:space="preserve"> annual average</w:t>
      </w:r>
      <w:r w:rsidRPr="005F0EA0">
        <w:rPr>
          <w:rFonts w:ascii="Times New Roman" w:hAnsi="Times New Roman" w:cs="Times New Roman"/>
          <w:sz w:val="24"/>
          <w:szCs w:val="24"/>
        </w:rPr>
        <w:t xml:space="preserve"> IDW</w:t>
      </w:r>
      <w:r w:rsidR="008B24C5" w:rsidRPr="005F0EA0">
        <w:rPr>
          <w:rFonts w:ascii="Times New Roman" w:hAnsi="Times New Roman" w:cs="Times New Roman"/>
          <w:sz w:val="24"/>
          <w:szCs w:val="24"/>
        </w:rPr>
        <w:t xml:space="preserve"> Map</w:t>
      </w:r>
      <w:r w:rsidRPr="005F0EA0">
        <w:rPr>
          <w:rFonts w:ascii="Times New Roman" w:hAnsi="Times New Roman" w:cs="Times New Roman"/>
          <w:sz w:val="24"/>
          <w:szCs w:val="24"/>
        </w:rPr>
        <w:t>.</w:t>
      </w:r>
    </w:p>
    <w:p w14:paraId="2BA2D4D0" w14:textId="77777777" w:rsidR="005F0EA0" w:rsidRPr="005F0EA0" w:rsidRDefault="005F0EA0" w:rsidP="005F0EA0">
      <w:pPr>
        <w:pStyle w:val="ListParagraph"/>
        <w:spacing w:line="360" w:lineRule="auto"/>
        <w:jc w:val="both"/>
        <w:rPr>
          <w:rFonts w:ascii="Times New Roman" w:hAnsi="Times New Roman" w:cs="Times New Roman"/>
          <w:b/>
          <w:bCs/>
          <w:sz w:val="24"/>
          <w:szCs w:val="24"/>
        </w:rPr>
      </w:pPr>
    </w:p>
    <w:p w14:paraId="2BCE8171" w14:textId="636AB7C7" w:rsidR="00064EC5" w:rsidRPr="005F0EA0" w:rsidRDefault="00EA7A98" w:rsidP="005F0EA0">
      <w:pPr>
        <w:pStyle w:val="ListParagraph"/>
        <w:numPr>
          <w:ilvl w:val="0"/>
          <w:numId w:val="17"/>
        </w:numPr>
        <w:spacing w:line="360" w:lineRule="auto"/>
        <w:jc w:val="both"/>
        <w:rPr>
          <w:rFonts w:ascii="Times New Roman" w:hAnsi="Times New Roman" w:cs="Times New Roman"/>
          <w:b/>
          <w:bCs/>
          <w:sz w:val="24"/>
          <w:szCs w:val="24"/>
        </w:rPr>
      </w:pPr>
      <w:r w:rsidRPr="005F0EA0">
        <w:rPr>
          <w:rFonts w:ascii="Times New Roman" w:hAnsi="Times New Roman" w:cs="Times New Roman"/>
          <w:b/>
          <w:bCs/>
          <w:sz w:val="24"/>
          <w:szCs w:val="24"/>
        </w:rPr>
        <w:t>DATABASE AND METHODOLOGY</w:t>
      </w:r>
    </w:p>
    <w:p w14:paraId="2C489A6D" w14:textId="6384B52C" w:rsidR="00EA7A98" w:rsidRDefault="005F0EA0" w:rsidP="00167B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sidR="00EA7A98">
        <w:rPr>
          <w:rFonts w:ascii="Times New Roman" w:hAnsi="Times New Roman" w:cs="Times New Roman"/>
          <w:b/>
          <w:bCs/>
          <w:sz w:val="24"/>
          <w:szCs w:val="24"/>
        </w:rPr>
        <w:t>Study Area</w:t>
      </w:r>
    </w:p>
    <w:p w14:paraId="78592149" w14:textId="77777777" w:rsidR="00CE662C" w:rsidRPr="00CE662C" w:rsidRDefault="00CE662C" w:rsidP="00167B02">
      <w:pPr>
        <w:spacing w:line="360" w:lineRule="auto"/>
        <w:jc w:val="both"/>
        <w:rPr>
          <w:rFonts w:ascii="Times New Roman" w:hAnsi="Times New Roman" w:cs="Times New Roman"/>
          <w:sz w:val="24"/>
          <w:szCs w:val="24"/>
        </w:rPr>
      </w:pPr>
      <w:r w:rsidRPr="00CE662C">
        <w:rPr>
          <w:rFonts w:ascii="Times New Roman" w:hAnsi="Times New Roman" w:cs="Times New Roman"/>
          <w:sz w:val="24"/>
          <w:szCs w:val="24"/>
        </w:rPr>
        <w:t xml:space="preserve">Dimapur, the commercial capital and largest urban </w:t>
      </w:r>
      <w:r w:rsidR="008B24C5" w:rsidRPr="00CE662C">
        <w:rPr>
          <w:rFonts w:ascii="Times New Roman" w:hAnsi="Times New Roman" w:cs="Times New Roman"/>
          <w:sz w:val="24"/>
          <w:szCs w:val="24"/>
        </w:rPr>
        <w:t>centre</w:t>
      </w:r>
      <w:r w:rsidRPr="00CE662C">
        <w:rPr>
          <w:rFonts w:ascii="Times New Roman" w:hAnsi="Times New Roman" w:cs="Times New Roman"/>
          <w:sz w:val="24"/>
          <w:szCs w:val="24"/>
        </w:rPr>
        <w:t xml:space="preserve"> of Nagaland, is located in the northeastern region of India. It serves as a critical hub for trade, transportation, and economic activities in the state. The city lies between latitude 25.91°N to 25.95°N and longitude 93.71°E to 93.76°E, covering an area of approximately 210 square </w:t>
      </w:r>
      <w:proofErr w:type="spellStart"/>
      <w:r w:rsidRPr="00CE662C">
        <w:rPr>
          <w:rFonts w:ascii="Times New Roman" w:hAnsi="Times New Roman" w:cs="Times New Roman"/>
          <w:sz w:val="24"/>
          <w:szCs w:val="24"/>
        </w:rPr>
        <w:t>kilometers</w:t>
      </w:r>
      <w:proofErr w:type="spellEnd"/>
      <w:r w:rsidRPr="00CE662C">
        <w:rPr>
          <w:rFonts w:ascii="Times New Roman" w:hAnsi="Times New Roman" w:cs="Times New Roman"/>
          <w:sz w:val="24"/>
          <w:szCs w:val="24"/>
        </w:rPr>
        <w:t>.</w:t>
      </w:r>
    </w:p>
    <w:p w14:paraId="0E5ED79F" w14:textId="03255A38" w:rsidR="00CE662C" w:rsidRPr="00CE662C" w:rsidRDefault="00CE662C" w:rsidP="00167B02">
      <w:pPr>
        <w:spacing w:line="360" w:lineRule="auto"/>
        <w:jc w:val="both"/>
        <w:rPr>
          <w:rFonts w:ascii="Times New Roman" w:hAnsi="Times New Roman" w:cs="Times New Roman"/>
          <w:sz w:val="24"/>
          <w:szCs w:val="24"/>
        </w:rPr>
      </w:pPr>
      <w:r w:rsidRPr="00CE662C">
        <w:rPr>
          <w:rFonts w:ascii="Times New Roman" w:hAnsi="Times New Roman" w:cs="Times New Roman"/>
          <w:sz w:val="24"/>
          <w:szCs w:val="24"/>
        </w:rPr>
        <w:t>Dimapur is characterized by a humid subtropical climate, with distinct seasonal variations influencing air quality. The pre-monsoon (March</w:t>
      </w:r>
      <w:r w:rsidR="00E57D2A">
        <w:rPr>
          <w:rFonts w:ascii="Times New Roman" w:hAnsi="Times New Roman" w:cs="Times New Roman"/>
          <w:sz w:val="24"/>
          <w:szCs w:val="24"/>
        </w:rPr>
        <w:t>-</w:t>
      </w:r>
      <w:r w:rsidRPr="00CE662C">
        <w:rPr>
          <w:rFonts w:ascii="Times New Roman" w:hAnsi="Times New Roman" w:cs="Times New Roman"/>
          <w:sz w:val="24"/>
          <w:szCs w:val="24"/>
        </w:rPr>
        <w:t>May) period is marked by rising temperatures and dust-laden winds, while the monsoon (June</w:t>
      </w:r>
      <w:r w:rsidR="00E57D2A">
        <w:rPr>
          <w:rFonts w:ascii="Times New Roman" w:hAnsi="Times New Roman" w:cs="Times New Roman"/>
          <w:sz w:val="24"/>
          <w:szCs w:val="24"/>
        </w:rPr>
        <w:t>-</w:t>
      </w:r>
      <w:r w:rsidRPr="00CE662C">
        <w:rPr>
          <w:rFonts w:ascii="Times New Roman" w:hAnsi="Times New Roman" w:cs="Times New Roman"/>
          <w:sz w:val="24"/>
          <w:szCs w:val="24"/>
        </w:rPr>
        <w:t xml:space="preserve">September) brings heavy rainfall, reducing </w:t>
      </w:r>
      <w:r w:rsidRPr="00CE662C">
        <w:rPr>
          <w:rFonts w:ascii="Times New Roman" w:hAnsi="Times New Roman" w:cs="Times New Roman"/>
          <w:sz w:val="24"/>
          <w:szCs w:val="24"/>
        </w:rPr>
        <w:lastRenderedPageBreak/>
        <w:t>airborne pollutants. The post-monsoon (October</w:t>
      </w:r>
      <w:r w:rsidR="00E57D2A">
        <w:rPr>
          <w:rFonts w:ascii="Times New Roman" w:hAnsi="Times New Roman" w:cs="Times New Roman"/>
          <w:sz w:val="24"/>
          <w:szCs w:val="24"/>
        </w:rPr>
        <w:t>-</w:t>
      </w:r>
      <w:r w:rsidRPr="00CE662C">
        <w:rPr>
          <w:rFonts w:ascii="Times New Roman" w:hAnsi="Times New Roman" w:cs="Times New Roman"/>
          <w:sz w:val="24"/>
          <w:szCs w:val="24"/>
        </w:rPr>
        <w:t>November) transition period is followed by winter (December</w:t>
      </w:r>
      <w:r w:rsidR="00E57D2A">
        <w:rPr>
          <w:rFonts w:ascii="Times New Roman" w:hAnsi="Times New Roman" w:cs="Times New Roman"/>
          <w:sz w:val="24"/>
          <w:szCs w:val="24"/>
        </w:rPr>
        <w:t>-</w:t>
      </w:r>
      <w:r w:rsidRPr="00CE662C">
        <w:rPr>
          <w:rFonts w:ascii="Times New Roman" w:hAnsi="Times New Roman" w:cs="Times New Roman"/>
          <w:sz w:val="24"/>
          <w:szCs w:val="24"/>
        </w:rPr>
        <w:t>February), which experiences lower temperatures and increased atmospheric stability, leading to pollutant accumulation.</w:t>
      </w:r>
    </w:p>
    <w:p w14:paraId="6782AA07" w14:textId="77777777" w:rsidR="00EA7A98" w:rsidRPr="00CE662C" w:rsidRDefault="00CE662C" w:rsidP="00167B02">
      <w:pPr>
        <w:spacing w:line="360" w:lineRule="auto"/>
        <w:jc w:val="both"/>
        <w:rPr>
          <w:rFonts w:ascii="Times New Roman" w:hAnsi="Times New Roman" w:cs="Times New Roman"/>
          <w:sz w:val="24"/>
          <w:szCs w:val="24"/>
        </w:rPr>
      </w:pPr>
      <w:r w:rsidRPr="00CE662C">
        <w:rPr>
          <w:rFonts w:ascii="Times New Roman" w:hAnsi="Times New Roman" w:cs="Times New Roman"/>
          <w:sz w:val="24"/>
          <w:szCs w:val="24"/>
        </w:rPr>
        <w:t>The city has experienced rapid urbanization and infrastructural expansion, leading to increased vehicular emissions, industrial activities, and construction dust, all of which contribute to deteriorating air quality. In recognition of its worsening pollution levels, Dimapur has been designated a Non-Attainment City by the Central Pollution Control Board</w:t>
      </w:r>
      <w:r w:rsidR="00AC0362">
        <w:rPr>
          <w:rFonts w:ascii="Times New Roman" w:hAnsi="Times New Roman" w:cs="Times New Roman"/>
          <w:sz w:val="24"/>
          <w:szCs w:val="24"/>
        </w:rPr>
        <w:t xml:space="preserve"> </w:t>
      </w:r>
      <w:r w:rsidRPr="00CE662C">
        <w:rPr>
          <w:rFonts w:ascii="Times New Roman" w:hAnsi="Times New Roman" w:cs="Times New Roman"/>
          <w:sz w:val="24"/>
          <w:szCs w:val="24"/>
        </w:rPr>
        <w:t>under the National Clean Air Programme (NCAP). This classification highlights the city’s failure to meet National Ambient Air Quality Standards (NAAQS) for particulate matter over a prolonged period.</w:t>
      </w:r>
    </w:p>
    <w:p w14:paraId="1AC1C262" w14:textId="1746F1FC" w:rsidR="002819CF" w:rsidRDefault="005F0EA0" w:rsidP="00167B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sidR="002819CF">
        <w:rPr>
          <w:rFonts w:ascii="Times New Roman" w:hAnsi="Times New Roman" w:cs="Times New Roman"/>
          <w:b/>
          <w:bCs/>
          <w:sz w:val="24"/>
          <w:szCs w:val="24"/>
        </w:rPr>
        <w:t>Database</w:t>
      </w:r>
      <w:r w:rsidR="00FD0E97">
        <w:rPr>
          <w:rFonts w:ascii="Times New Roman" w:hAnsi="Times New Roman" w:cs="Times New Roman"/>
          <w:b/>
          <w:bCs/>
          <w:sz w:val="24"/>
          <w:szCs w:val="24"/>
        </w:rPr>
        <w:t xml:space="preserve"> and Methodology</w:t>
      </w:r>
    </w:p>
    <w:p w14:paraId="164AFC66" w14:textId="77777777" w:rsidR="00FD0E97" w:rsidRPr="00CE60DE" w:rsidRDefault="002819CF" w:rsidP="00167B02">
      <w:pPr>
        <w:spacing w:line="360" w:lineRule="auto"/>
        <w:jc w:val="both"/>
        <w:rPr>
          <w:rFonts w:ascii="Times New Roman" w:hAnsi="Times New Roman" w:cs="Times New Roman"/>
          <w:b/>
          <w:bCs/>
          <w:sz w:val="24"/>
          <w:szCs w:val="24"/>
        </w:rPr>
      </w:pPr>
      <w:r w:rsidRPr="002819CF">
        <w:rPr>
          <w:rFonts w:ascii="Times New Roman" w:hAnsi="Times New Roman" w:cs="Times New Roman"/>
          <w:sz w:val="24"/>
          <w:szCs w:val="24"/>
        </w:rPr>
        <w:t>This study relies on multiple datasets to assess air quality in Dimapur. RSPM (PM10) concentration data for the year 2023 was obtained from seven monitoring stations across the city</w:t>
      </w:r>
      <w:r w:rsidR="00D77A72">
        <w:rPr>
          <w:rFonts w:ascii="Times New Roman" w:hAnsi="Times New Roman" w:cs="Times New Roman"/>
          <w:sz w:val="24"/>
          <w:szCs w:val="24"/>
        </w:rPr>
        <w:t xml:space="preserve"> through Nagaland Pollution </w:t>
      </w:r>
      <w:proofErr w:type="spellStart"/>
      <w:r w:rsidR="00D77A72">
        <w:rPr>
          <w:rFonts w:ascii="Times New Roman" w:hAnsi="Times New Roman" w:cs="Times New Roman"/>
          <w:sz w:val="24"/>
          <w:szCs w:val="24"/>
        </w:rPr>
        <w:t>Contol</w:t>
      </w:r>
      <w:proofErr w:type="spellEnd"/>
      <w:r w:rsidR="00D77A72">
        <w:rPr>
          <w:rFonts w:ascii="Times New Roman" w:hAnsi="Times New Roman" w:cs="Times New Roman"/>
          <w:sz w:val="24"/>
          <w:szCs w:val="24"/>
        </w:rPr>
        <w:t xml:space="preserve"> Board</w:t>
      </w:r>
      <w:r w:rsidRPr="002819CF">
        <w:rPr>
          <w:rFonts w:ascii="Times New Roman" w:hAnsi="Times New Roman" w:cs="Times New Roman"/>
          <w:sz w:val="24"/>
          <w:szCs w:val="24"/>
        </w:rPr>
        <w:t xml:space="preserve">. Land Use Land Cover (LULC) data was derived from Landsat 9 satellite imagery (Bands </w:t>
      </w:r>
      <w:r w:rsidR="00D77A72">
        <w:rPr>
          <w:rFonts w:ascii="Times New Roman" w:hAnsi="Times New Roman" w:cs="Times New Roman"/>
          <w:sz w:val="24"/>
          <w:szCs w:val="24"/>
        </w:rPr>
        <w:t>5,4,3</w:t>
      </w:r>
      <w:r w:rsidRPr="002819CF">
        <w:rPr>
          <w:rFonts w:ascii="Times New Roman" w:hAnsi="Times New Roman" w:cs="Times New Roman"/>
          <w:sz w:val="24"/>
          <w:szCs w:val="24"/>
        </w:rPr>
        <w:t xml:space="preserve">) to </w:t>
      </w:r>
      <w:proofErr w:type="spellStart"/>
      <w:r w:rsidRPr="002819CF">
        <w:rPr>
          <w:rFonts w:ascii="Times New Roman" w:hAnsi="Times New Roman" w:cs="Times New Roman"/>
          <w:sz w:val="24"/>
          <w:szCs w:val="24"/>
        </w:rPr>
        <w:t>analyze</w:t>
      </w:r>
      <w:proofErr w:type="spellEnd"/>
      <w:r w:rsidRPr="002819CF">
        <w:rPr>
          <w:rFonts w:ascii="Times New Roman" w:hAnsi="Times New Roman" w:cs="Times New Roman"/>
          <w:sz w:val="24"/>
          <w:szCs w:val="24"/>
        </w:rPr>
        <w:t xml:space="preserve"> urban spatial patterns and their correlation with pollution levels.</w:t>
      </w:r>
      <w:r w:rsidR="00D77A72">
        <w:rPr>
          <w:rFonts w:ascii="Times New Roman" w:hAnsi="Times New Roman" w:cs="Times New Roman"/>
          <w:sz w:val="24"/>
          <w:szCs w:val="24"/>
        </w:rPr>
        <w:t xml:space="preserve"> </w:t>
      </w:r>
      <w:r w:rsidRPr="002819CF">
        <w:rPr>
          <w:rFonts w:ascii="Times New Roman" w:hAnsi="Times New Roman" w:cs="Times New Roman"/>
          <w:sz w:val="24"/>
          <w:szCs w:val="24"/>
        </w:rPr>
        <w:t xml:space="preserve">Inverse Distance Weighted (IDW) </w:t>
      </w:r>
      <w:r w:rsidR="00D77A72">
        <w:rPr>
          <w:rFonts w:ascii="Times New Roman" w:hAnsi="Times New Roman" w:cs="Times New Roman"/>
          <w:sz w:val="24"/>
          <w:szCs w:val="24"/>
        </w:rPr>
        <w:t>I</w:t>
      </w:r>
      <w:r w:rsidRPr="002819CF">
        <w:rPr>
          <w:rFonts w:ascii="Times New Roman" w:hAnsi="Times New Roman" w:cs="Times New Roman"/>
          <w:sz w:val="24"/>
          <w:szCs w:val="24"/>
        </w:rPr>
        <w:t>nterpolation method was employed to generate a continuous surface of RSPM distribution, allowing for spatial analysis of pollution concentration</w:t>
      </w:r>
      <w:r w:rsidR="00D77A72">
        <w:rPr>
          <w:rFonts w:ascii="Times New Roman" w:hAnsi="Times New Roman" w:cs="Times New Roman"/>
          <w:sz w:val="24"/>
          <w:szCs w:val="24"/>
        </w:rPr>
        <w:t>.</w:t>
      </w:r>
      <w:r w:rsidR="00FD0E97" w:rsidRPr="00CE60DE">
        <w:rPr>
          <w:rFonts w:ascii="Times New Roman" w:hAnsi="Times New Roman" w:cs="Times New Roman"/>
          <w:sz w:val="24"/>
          <w:szCs w:val="24"/>
        </w:rPr>
        <w:t xml:space="preserve"> Exceedance Factor (EF) analysis was performed to compare the observed Respirable Suspended Particulate Matter (RSPM) levels against the National Ambient Air Quality Standards (NAAQS) set by the Central Pollution Control Board (CPCB). The NAAQS permissible limit for PM10 (which includes RSPM) is 60 µg/m³ (annual average) for residential, rural, and other areas.</w:t>
      </w:r>
    </w:p>
    <w:p w14:paraId="55C1A3E1" w14:textId="77777777" w:rsidR="00FD0E97" w:rsidRPr="00CE60DE" w:rsidRDefault="00FD0E97" w:rsidP="00167B02">
      <w:pPr>
        <w:spacing w:line="360" w:lineRule="auto"/>
        <w:jc w:val="both"/>
        <w:rPr>
          <w:rFonts w:ascii="Times New Roman" w:hAnsi="Times New Roman" w:cs="Times New Roman"/>
          <w:sz w:val="24"/>
          <w:szCs w:val="24"/>
        </w:rPr>
      </w:pPr>
      <w:r w:rsidRPr="00CE60DE">
        <w:rPr>
          <w:rFonts w:ascii="Times New Roman" w:hAnsi="Times New Roman" w:cs="Times New Roman"/>
          <w:sz w:val="24"/>
          <w:szCs w:val="24"/>
        </w:rPr>
        <w:t>The Exceedance Factor (EF) is calculated using the formula:</w:t>
      </w:r>
    </w:p>
    <w:p w14:paraId="00B8CBE1" w14:textId="77777777" w:rsidR="00FD0E97" w:rsidRPr="00F56026" w:rsidRDefault="00FD0E97" w:rsidP="00167B02">
      <w:pPr>
        <w:spacing w:line="360" w:lineRule="auto"/>
        <w:jc w:val="both"/>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 xml:space="preserve">EF= </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observed</m:t>
                  </m:r>
                </m:sub>
              </m:sSub>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standard</m:t>
                  </m:r>
                </m:sub>
              </m:sSub>
            </m:den>
          </m:f>
        </m:oMath>
      </m:oMathPara>
    </w:p>
    <w:p w14:paraId="4C7221BF" w14:textId="77777777" w:rsidR="00FD0E97" w:rsidRPr="00F56026" w:rsidRDefault="00FD0E97" w:rsidP="00167B02">
      <w:pPr>
        <w:spacing w:line="360" w:lineRule="auto"/>
        <w:jc w:val="both"/>
        <w:rPr>
          <w:rFonts w:ascii="Times New Roman" w:eastAsiaTheme="minorEastAsia" w:hAnsi="Times New Roman" w:cs="Times New Roman"/>
          <w:sz w:val="24"/>
          <w:szCs w:val="24"/>
        </w:rPr>
      </w:pPr>
      <w:r w:rsidRPr="00F56026">
        <w:rPr>
          <w:rFonts w:ascii="Times New Roman" w:eastAsiaTheme="minorEastAsia" w:hAnsi="Times New Roman" w:cs="Times New Roman"/>
          <w:sz w:val="24"/>
          <w:szCs w:val="24"/>
        </w:rPr>
        <w:t>Where:</w:t>
      </w:r>
    </w:p>
    <w:p w14:paraId="51858044" w14:textId="77777777" w:rsidR="00FD0E97" w:rsidRDefault="00EC4840" w:rsidP="00167B02">
      <w:pPr>
        <w:numPr>
          <w:ilvl w:val="0"/>
          <w:numId w:val="12"/>
        </w:num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observed</m:t>
            </m:r>
          </m:sub>
        </m:sSub>
      </m:oMath>
      <w:r w:rsidR="00FD0E97" w:rsidRPr="00F56026">
        <w:rPr>
          <w:rFonts w:ascii="Times New Roman" w:eastAsiaTheme="minorEastAsia" w:hAnsi="Times New Roman" w:cs="Times New Roman"/>
          <w:sz w:val="24"/>
          <w:szCs w:val="24"/>
        </w:rPr>
        <w:t xml:space="preserve"> = Observed RSPM concentration </w:t>
      </w:r>
    </w:p>
    <w:p w14:paraId="09969AE1" w14:textId="77777777" w:rsidR="00FD0E97" w:rsidRPr="00D77A72" w:rsidRDefault="00EC4840" w:rsidP="00167B02">
      <w:pPr>
        <w:numPr>
          <w:ilvl w:val="0"/>
          <w:numId w:val="12"/>
        </w:numPr>
        <w:spacing w:line="360" w:lineRule="auto"/>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standard</m:t>
            </m:r>
          </m:sub>
        </m:sSub>
      </m:oMath>
      <w:r w:rsidR="00FD0E97" w:rsidRPr="00F56026">
        <w:rPr>
          <w:rFonts w:ascii="Times New Roman" w:eastAsiaTheme="minorEastAsia" w:hAnsi="Times New Roman" w:cs="Times New Roman"/>
          <w:sz w:val="24"/>
          <w:szCs w:val="24"/>
        </w:rPr>
        <w:t xml:space="preserve"> = NAAQS Standard for PM10 (60 µg/m³)</w:t>
      </w:r>
    </w:p>
    <w:p w14:paraId="71C06BF9" w14:textId="77777777" w:rsidR="00D77A72" w:rsidRDefault="00D77A72" w:rsidP="00167B02">
      <w:pPr>
        <w:spacing w:line="360" w:lineRule="auto"/>
        <w:jc w:val="both"/>
        <w:rPr>
          <w:rFonts w:ascii="Times New Roman" w:hAnsi="Times New Roman" w:cs="Times New Roman"/>
          <w:sz w:val="24"/>
          <w:szCs w:val="24"/>
        </w:rPr>
      </w:pPr>
    </w:p>
    <w:p w14:paraId="7DFB1F2C" w14:textId="77777777" w:rsidR="00FD0E97" w:rsidRDefault="00D77A72" w:rsidP="00167B02">
      <w:pPr>
        <w:spacing w:line="360" w:lineRule="auto"/>
        <w:jc w:val="both"/>
        <w:rPr>
          <w:rFonts w:ascii="Times New Roman" w:hAnsi="Times New Roman" w:cs="Times New Roman"/>
          <w:sz w:val="24"/>
          <w:szCs w:val="24"/>
        </w:rPr>
      </w:pPr>
      <w:r w:rsidRPr="00D77A72">
        <w:rPr>
          <w:rFonts w:ascii="Times New Roman" w:hAnsi="Times New Roman" w:cs="Times New Roman"/>
          <w:sz w:val="24"/>
          <w:szCs w:val="24"/>
        </w:rPr>
        <w:t xml:space="preserve">Based on the value of the exceedance factor, the air quality has been divided into four categories as given in Table. </w:t>
      </w:r>
    </w:p>
    <w:p w14:paraId="25E7D498" w14:textId="669750B2" w:rsidR="00D77A72" w:rsidRPr="00F56026" w:rsidRDefault="009B554E" w:rsidP="00167B02">
      <w:pPr>
        <w:spacing w:after="0" w:line="360" w:lineRule="auto"/>
        <w:jc w:val="both"/>
        <w:rPr>
          <w:rFonts w:ascii="Times New Roman" w:hAnsi="Times New Roman" w:cs="Times New Roman"/>
          <w:sz w:val="24"/>
          <w:szCs w:val="24"/>
        </w:rPr>
      </w:pPr>
      <w:r>
        <w:rPr>
          <w:rFonts w:ascii="Times New Roman" w:eastAsia="Times New Roman" w:hAnsi="Times New Roman" w:cs="Times New Roman"/>
          <w:kern w:val="0"/>
          <w:sz w:val="24"/>
          <w:szCs w:val="24"/>
          <w:lang w:eastAsia="en-IN"/>
          <w14:ligatures w14:val="none"/>
        </w:rPr>
        <w:lastRenderedPageBreak/>
        <w:t xml:space="preserve">Table 1: </w:t>
      </w:r>
      <w:r w:rsidR="00D77A72" w:rsidRPr="00FD0E97">
        <w:rPr>
          <w:rFonts w:ascii="Times New Roman" w:eastAsia="Times New Roman" w:hAnsi="Times New Roman" w:cs="Times New Roman"/>
          <w:kern w:val="0"/>
          <w:sz w:val="24"/>
          <w:szCs w:val="24"/>
          <w:lang w:eastAsia="en-IN"/>
          <w14:ligatures w14:val="none"/>
        </w:rPr>
        <w:t>Exceedance factor as per CPCB guidelines (CPCB 2016)</w:t>
      </w:r>
    </w:p>
    <w:tbl>
      <w:tblPr>
        <w:tblStyle w:val="PlainTable1"/>
        <w:tblW w:w="0" w:type="auto"/>
        <w:tblLook w:val="04A0" w:firstRow="1" w:lastRow="0" w:firstColumn="1" w:lastColumn="0" w:noHBand="0" w:noVBand="1"/>
      </w:tblPr>
      <w:tblGrid>
        <w:gridCol w:w="2535"/>
        <w:gridCol w:w="2256"/>
        <w:gridCol w:w="1703"/>
      </w:tblGrid>
      <w:tr w:rsidR="00FD0E97" w:rsidRPr="00F56026" w14:paraId="15D0D89F" w14:textId="77777777" w:rsidTr="002A47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D39D91" w14:textId="77777777" w:rsidR="00FD0E97" w:rsidRPr="00F56026" w:rsidRDefault="00FD0E97" w:rsidP="00167B02">
            <w:pPr>
              <w:spacing w:line="360" w:lineRule="auto"/>
              <w:jc w:val="both"/>
              <w:rPr>
                <w:rFonts w:ascii="Times New Roman" w:eastAsia="Times New Roman" w:hAnsi="Times New Roman" w:cs="Times New Roman"/>
                <w:b w:val="0"/>
                <w:bCs w:val="0"/>
                <w:kern w:val="0"/>
                <w:sz w:val="24"/>
                <w:szCs w:val="24"/>
                <w:lang w:eastAsia="en-IN"/>
                <w14:ligatures w14:val="none"/>
              </w:rPr>
            </w:pPr>
            <w:r w:rsidRPr="00F56026">
              <w:rPr>
                <w:rFonts w:ascii="Times New Roman" w:eastAsia="Times New Roman" w:hAnsi="Times New Roman" w:cs="Times New Roman"/>
                <w:b w:val="0"/>
                <w:bCs w:val="0"/>
                <w:kern w:val="0"/>
                <w:sz w:val="24"/>
                <w:szCs w:val="24"/>
                <w:lang w:eastAsia="en-IN"/>
                <w14:ligatures w14:val="none"/>
              </w:rPr>
              <w:t>Exceedance Factor (EF)</w:t>
            </w:r>
          </w:p>
        </w:tc>
        <w:tc>
          <w:tcPr>
            <w:tcW w:w="0" w:type="auto"/>
            <w:hideMark/>
          </w:tcPr>
          <w:p w14:paraId="56508F0D" w14:textId="77777777" w:rsidR="00FD0E97" w:rsidRPr="00F56026" w:rsidRDefault="00FD0E97" w:rsidP="00167B0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24"/>
                <w:szCs w:val="24"/>
                <w:lang w:eastAsia="en-IN"/>
                <w14:ligatures w14:val="none"/>
              </w:rPr>
            </w:pPr>
            <w:r w:rsidRPr="00F56026">
              <w:rPr>
                <w:rFonts w:ascii="Times New Roman" w:eastAsia="Times New Roman" w:hAnsi="Times New Roman" w:cs="Times New Roman"/>
                <w:b w:val="0"/>
                <w:bCs w:val="0"/>
                <w:kern w:val="0"/>
                <w:sz w:val="24"/>
                <w:szCs w:val="24"/>
                <w:lang w:eastAsia="en-IN"/>
                <w14:ligatures w14:val="none"/>
              </w:rPr>
              <w:t>Air Quality Category</w:t>
            </w:r>
          </w:p>
        </w:tc>
        <w:tc>
          <w:tcPr>
            <w:tcW w:w="0" w:type="auto"/>
            <w:hideMark/>
          </w:tcPr>
          <w:p w14:paraId="6B8CDB95" w14:textId="77777777" w:rsidR="00FD0E97" w:rsidRPr="00F56026" w:rsidRDefault="00FD0E97" w:rsidP="00167B0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sz w:val="24"/>
                <w:szCs w:val="24"/>
                <w:lang w:eastAsia="en-IN"/>
                <w14:ligatures w14:val="none"/>
              </w:rPr>
            </w:pPr>
            <w:r w:rsidRPr="00F56026">
              <w:rPr>
                <w:rFonts w:ascii="Times New Roman" w:eastAsia="Times New Roman" w:hAnsi="Times New Roman" w:cs="Times New Roman"/>
                <w:b w:val="0"/>
                <w:bCs w:val="0"/>
                <w:kern w:val="0"/>
                <w:sz w:val="24"/>
                <w:szCs w:val="24"/>
                <w:lang w:eastAsia="en-IN"/>
                <w14:ligatures w14:val="none"/>
              </w:rPr>
              <w:t>Pollution Level</w:t>
            </w:r>
          </w:p>
        </w:tc>
      </w:tr>
      <w:tr w:rsidR="00FD0E97" w:rsidRPr="00F56026" w14:paraId="549CCC53" w14:textId="77777777" w:rsidTr="002A4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12F80C" w14:textId="77777777" w:rsidR="00FD0E97" w:rsidRPr="00F56026" w:rsidRDefault="00FD0E97" w:rsidP="00167B02">
            <w:pPr>
              <w:spacing w:line="360" w:lineRule="auto"/>
              <w:jc w:val="both"/>
              <w:rPr>
                <w:rFonts w:ascii="Times New Roman" w:eastAsia="Times New Roman" w:hAnsi="Times New Roman" w:cs="Times New Roman"/>
                <w:b w:val="0"/>
                <w:bCs w:val="0"/>
                <w:kern w:val="0"/>
                <w:sz w:val="24"/>
                <w:szCs w:val="24"/>
                <w:lang w:eastAsia="en-IN"/>
                <w14:ligatures w14:val="none"/>
              </w:rPr>
            </w:pPr>
            <w:r w:rsidRPr="00F56026">
              <w:rPr>
                <w:rFonts w:ascii="Times New Roman" w:eastAsia="Times New Roman" w:hAnsi="Times New Roman" w:cs="Times New Roman"/>
                <w:b w:val="0"/>
                <w:bCs w:val="0"/>
                <w:kern w:val="0"/>
                <w:sz w:val="24"/>
                <w:szCs w:val="24"/>
                <w:lang w:eastAsia="en-IN"/>
                <w14:ligatures w14:val="none"/>
              </w:rPr>
              <w:t>EF ≤ 0.5</w:t>
            </w:r>
          </w:p>
        </w:tc>
        <w:tc>
          <w:tcPr>
            <w:tcW w:w="0" w:type="auto"/>
            <w:hideMark/>
          </w:tcPr>
          <w:p w14:paraId="5AC2A53F" w14:textId="77777777" w:rsidR="00FD0E97" w:rsidRPr="00F56026" w:rsidRDefault="00FD0E97" w:rsidP="00167B0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F56026">
              <w:rPr>
                <w:rFonts w:ascii="Times New Roman" w:eastAsia="Times New Roman" w:hAnsi="Times New Roman" w:cs="Times New Roman"/>
                <w:kern w:val="0"/>
                <w:sz w:val="24"/>
                <w:szCs w:val="24"/>
                <w:lang w:eastAsia="en-IN"/>
                <w14:ligatures w14:val="none"/>
              </w:rPr>
              <w:t>Low Pollution</w:t>
            </w:r>
          </w:p>
        </w:tc>
        <w:tc>
          <w:tcPr>
            <w:tcW w:w="0" w:type="auto"/>
            <w:hideMark/>
          </w:tcPr>
          <w:p w14:paraId="784A4743" w14:textId="77777777" w:rsidR="00FD0E97" w:rsidRPr="00F56026" w:rsidRDefault="00FD0E97" w:rsidP="00167B0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F56026">
              <w:rPr>
                <w:rFonts w:ascii="Times New Roman" w:eastAsia="Times New Roman" w:hAnsi="Times New Roman" w:cs="Times New Roman"/>
                <w:kern w:val="0"/>
                <w:sz w:val="24"/>
                <w:szCs w:val="24"/>
                <w:lang w:eastAsia="en-IN"/>
                <w14:ligatures w14:val="none"/>
              </w:rPr>
              <w:t>Clean Air</w:t>
            </w:r>
          </w:p>
        </w:tc>
      </w:tr>
      <w:tr w:rsidR="00FD0E97" w:rsidRPr="00F56026" w14:paraId="1DE217CB" w14:textId="77777777" w:rsidTr="002A47AC">
        <w:tc>
          <w:tcPr>
            <w:cnfStyle w:val="001000000000" w:firstRow="0" w:lastRow="0" w:firstColumn="1" w:lastColumn="0" w:oddVBand="0" w:evenVBand="0" w:oddHBand="0" w:evenHBand="0" w:firstRowFirstColumn="0" w:firstRowLastColumn="0" w:lastRowFirstColumn="0" w:lastRowLastColumn="0"/>
            <w:tcW w:w="0" w:type="auto"/>
            <w:hideMark/>
          </w:tcPr>
          <w:p w14:paraId="1E577714" w14:textId="77777777" w:rsidR="00FD0E97" w:rsidRPr="00F56026" w:rsidRDefault="00FD0E97" w:rsidP="00167B02">
            <w:pPr>
              <w:spacing w:line="360" w:lineRule="auto"/>
              <w:jc w:val="both"/>
              <w:rPr>
                <w:rFonts w:ascii="Times New Roman" w:eastAsia="Times New Roman" w:hAnsi="Times New Roman" w:cs="Times New Roman"/>
                <w:b w:val="0"/>
                <w:bCs w:val="0"/>
                <w:kern w:val="0"/>
                <w:sz w:val="24"/>
                <w:szCs w:val="24"/>
                <w:lang w:eastAsia="en-IN"/>
                <w14:ligatures w14:val="none"/>
              </w:rPr>
            </w:pPr>
            <w:r w:rsidRPr="00F56026">
              <w:rPr>
                <w:rFonts w:ascii="Times New Roman" w:eastAsia="Times New Roman" w:hAnsi="Times New Roman" w:cs="Times New Roman"/>
                <w:b w:val="0"/>
                <w:bCs w:val="0"/>
                <w:kern w:val="0"/>
                <w:sz w:val="24"/>
                <w:szCs w:val="24"/>
                <w:lang w:eastAsia="en-IN"/>
                <w14:ligatures w14:val="none"/>
              </w:rPr>
              <w:t>0.5 &lt; EF ≤ 1.0</w:t>
            </w:r>
          </w:p>
        </w:tc>
        <w:tc>
          <w:tcPr>
            <w:tcW w:w="0" w:type="auto"/>
            <w:hideMark/>
          </w:tcPr>
          <w:p w14:paraId="1C7FF576" w14:textId="77777777" w:rsidR="00FD0E97" w:rsidRPr="00F56026" w:rsidRDefault="00FD0E97" w:rsidP="00167B0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F56026">
              <w:rPr>
                <w:rFonts w:ascii="Times New Roman" w:eastAsia="Times New Roman" w:hAnsi="Times New Roman" w:cs="Times New Roman"/>
                <w:kern w:val="0"/>
                <w:sz w:val="24"/>
                <w:szCs w:val="24"/>
                <w:lang w:eastAsia="en-IN"/>
                <w14:ligatures w14:val="none"/>
              </w:rPr>
              <w:t>Moderate Pollution</w:t>
            </w:r>
          </w:p>
        </w:tc>
        <w:tc>
          <w:tcPr>
            <w:tcW w:w="0" w:type="auto"/>
            <w:hideMark/>
          </w:tcPr>
          <w:p w14:paraId="73F8765F" w14:textId="77777777" w:rsidR="00FD0E97" w:rsidRPr="00F56026" w:rsidRDefault="00FD0E97" w:rsidP="00167B0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F56026">
              <w:rPr>
                <w:rFonts w:ascii="Times New Roman" w:eastAsia="Times New Roman" w:hAnsi="Times New Roman" w:cs="Times New Roman"/>
                <w:kern w:val="0"/>
                <w:sz w:val="24"/>
                <w:szCs w:val="24"/>
                <w:lang w:eastAsia="en-IN"/>
                <w14:ligatures w14:val="none"/>
              </w:rPr>
              <w:t>Satisfactory</w:t>
            </w:r>
          </w:p>
        </w:tc>
      </w:tr>
      <w:tr w:rsidR="00FD0E97" w:rsidRPr="00F56026" w14:paraId="568AEFC9" w14:textId="77777777" w:rsidTr="002A47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B79533" w14:textId="77777777" w:rsidR="00FD0E97" w:rsidRPr="00F56026" w:rsidRDefault="00FD0E97" w:rsidP="00167B02">
            <w:pPr>
              <w:spacing w:line="360" w:lineRule="auto"/>
              <w:jc w:val="both"/>
              <w:rPr>
                <w:rFonts w:ascii="Times New Roman" w:eastAsia="Times New Roman" w:hAnsi="Times New Roman" w:cs="Times New Roman"/>
                <w:b w:val="0"/>
                <w:bCs w:val="0"/>
                <w:kern w:val="0"/>
                <w:sz w:val="24"/>
                <w:szCs w:val="24"/>
                <w:lang w:eastAsia="en-IN"/>
                <w14:ligatures w14:val="none"/>
              </w:rPr>
            </w:pPr>
            <w:r w:rsidRPr="00F56026">
              <w:rPr>
                <w:rFonts w:ascii="Times New Roman" w:eastAsia="Times New Roman" w:hAnsi="Times New Roman" w:cs="Times New Roman"/>
                <w:b w:val="0"/>
                <w:bCs w:val="0"/>
                <w:kern w:val="0"/>
                <w:sz w:val="24"/>
                <w:szCs w:val="24"/>
                <w:lang w:eastAsia="en-IN"/>
                <w14:ligatures w14:val="none"/>
              </w:rPr>
              <w:t>1.0 &lt; EF ≤ 1.5</w:t>
            </w:r>
          </w:p>
        </w:tc>
        <w:tc>
          <w:tcPr>
            <w:tcW w:w="0" w:type="auto"/>
            <w:hideMark/>
          </w:tcPr>
          <w:p w14:paraId="6EE37FD2" w14:textId="77777777" w:rsidR="00FD0E97" w:rsidRPr="00F56026" w:rsidRDefault="00FD0E97" w:rsidP="00167B0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F56026">
              <w:rPr>
                <w:rFonts w:ascii="Times New Roman" w:eastAsia="Times New Roman" w:hAnsi="Times New Roman" w:cs="Times New Roman"/>
                <w:kern w:val="0"/>
                <w:sz w:val="24"/>
                <w:szCs w:val="24"/>
                <w:lang w:eastAsia="en-IN"/>
                <w14:ligatures w14:val="none"/>
              </w:rPr>
              <w:t>High Pollution</w:t>
            </w:r>
          </w:p>
        </w:tc>
        <w:tc>
          <w:tcPr>
            <w:tcW w:w="0" w:type="auto"/>
            <w:hideMark/>
          </w:tcPr>
          <w:p w14:paraId="28AB8145" w14:textId="77777777" w:rsidR="00FD0E97" w:rsidRPr="00F56026" w:rsidRDefault="00FD0E97" w:rsidP="00167B0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F56026">
              <w:rPr>
                <w:rFonts w:ascii="Times New Roman" w:eastAsia="Times New Roman" w:hAnsi="Times New Roman" w:cs="Times New Roman"/>
                <w:kern w:val="0"/>
                <w:sz w:val="24"/>
                <w:szCs w:val="24"/>
                <w:lang w:eastAsia="en-IN"/>
                <w14:ligatures w14:val="none"/>
              </w:rPr>
              <w:t>Polluted</w:t>
            </w:r>
          </w:p>
        </w:tc>
      </w:tr>
      <w:tr w:rsidR="00FD0E97" w:rsidRPr="00F56026" w14:paraId="42E0CEC5" w14:textId="77777777" w:rsidTr="002A47AC">
        <w:tc>
          <w:tcPr>
            <w:cnfStyle w:val="001000000000" w:firstRow="0" w:lastRow="0" w:firstColumn="1" w:lastColumn="0" w:oddVBand="0" w:evenVBand="0" w:oddHBand="0" w:evenHBand="0" w:firstRowFirstColumn="0" w:firstRowLastColumn="0" w:lastRowFirstColumn="0" w:lastRowLastColumn="0"/>
            <w:tcW w:w="0" w:type="auto"/>
            <w:hideMark/>
          </w:tcPr>
          <w:p w14:paraId="2B1DC2F2" w14:textId="77777777" w:rsidR="00FD0E97" w:rsidRPr="00F56026" w:rsidRDefault="00FD0E97" w:rsidP="00167B02">
            <w:pPr>
              <w:spacing w:line="360" w:lineRule="auto"/>
              <w:jc w:val="both"/>
              <w:rPr>
                <w:rFonts w:ascii="Times New Roman" w:eastAsia="Times New Roman" w:hAnsi="Times New Roman" w:cs="Times New Roman"/>
                <w:b w:val="0"/>
                <w:bCs w:val="0"/>
                <w:kern w:val="0"/>
                <w:sz w:val="24"/>
                <w:szCs w:val="24"/>
                <w:lang w:eastAsia="en-IN"/>
                <w14:ligatures w14:val="none"/>
              </w:rPr>
            </w:pPr>
            <w:r w:rsidRPr="00F56026">
              <w:rPr>
                <w:rFonts w:ascii="Times New Roman" w:eastAsia="Times New Roman" w:hAnsi="Times New Roman" w:cs="Times New Roman"/>
                <w:b w:val="0"/>
                <w:bCs w:val="0"/>
                <w:kern w:val="0"/>
                <w:sz w:val="24"/>
                <w:szCs w:val="24"/>
                <w:lang w:eastAsia="en-IN"/>
                <w14:ligatures w14:val="none"/>
              </w:rPr>
              <w:t>EF &gt; 1.5</w:t>
            </w:r>
          </w:p>
        </w:tc>
        <w:tc>
          <w:tcPr>
            <w:tcW w:w="0" w:type="auto"/>
            <w:hideMark/>
          </w:tcPr>
          <w:p w14:paraId="2FCC77FC" w14:textId="77777777" w:rsidR="00FD0E97" w:rsidRPr="00F56026" w:rsidRDefault="00FD0E97" w:rsidP="00167B0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F56026">
              <w:rPr>
                <w:rFonts w:ascii="Times New Roman" w:eastAsia="Times New Roman" w:hAnsi="Times New Roman" w:cs="Times New Roman"/>
                <w:kern w:val="0"/>
                <w:sz w:val="24"/>
                <w:szCs w:val="24"/>
                <w:lang w:eastAsia="en-IN"/>
                <w14:ligatures w14:val="none"/>
              </w:rPr>
              <w:t>Critical Pollution</w:t>
            </w:r>
          </w:p>
        </w:tc>
        <w:tc>
          <w:tcPr>
            <w:tcW w:w="0" w:type="auto"/>
            <w:hideMark/>
          </w:tcPr>
          <w:p w14:paraId="5223CF9E" w14:textId="77777777" w:rsidR="00FD0E97" w:rsidRPr="00F56026" w:rsidRDefault="00FD0E97" w:rsidP="00167B0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4"/>
                <w:szCs w:val="24"/>
                <w:lang w:eastAsia="en-IN"/>
                <w14:ligatures w14:val="none"/>
              </w:rPr>
            </w:pPr>
            <w:r w:rsidRPr="00F56026">
              <w:rPr>
                <w:rFonts w:ascii="Times New Roman" w:eastAsia="Times New Roman" w:hAnsi="Times New Roman" w:cs="Times New Roman"/>
                <w:kern w:val="0"/>
                <w:sz w:val="24"/>
                <w:szCs w:val="24"/>
                <w:lang w:eastAsia="en-IN"/>
                <w14:ligatures w14:val="none"/>
              </w:rPr>
              <w:t>Severe</w:t>
            </w:r>
          </w:p>
        </w:tc>
      </w:tr>
    </w:tbl>
    <w:p w14:paraId="45692466" w14:textId="77777777" w:rsidR="00D77A72" w:rsidRDefault="00D77A72" w:rsidP="00167B02">
      <w:pPr>
        <w:spacing w:line="360" w:lineRule="auto"/>
        <w:jc w:val="both"/>
        <w:rPr>
          <w:rFonts w:ascii="Times New Roman" w:hAnsi="Times New Roman" w:cs="Times New Roman"/>
          <w:b/>
          <w:bCs/>
          <w:sz w:val="24"/>
          <w:szCs w:val="24"/>
        </w:rPr>
      </w:pPr>
    </w:p>
    <w:p w14:paraId="1A055E5A" w14:textId="448FE698" w:rsidR="00026305" w:rsidRPr="005F0EA0" w:rsidRDefault="00231034" w:rsidP="005F0EA0">
      <w:pPr>
        <w:pStyle w:val="ListParagraph"/>
        <w:numPr>
          <w:ilvl w:val="0"/>
          <w:numId w:val="17"/>
        </w:numPr>
        <w:spacing w:line="360" w:lineRule="auto"/>
        <w:jc w:val="both"/>
        <w:rPr>
          <w:rFonts w:ascii="Times New Roman" w:hAnsi="Times New Roman" w:cs="Times New Roman"/>
          <w:b/>
          <w:bCs/>
          <w:sz w:val="24"/>
          <w:szCs w:val="24"/>
        </w:rPr>
      </w:pPr>
      <w:r w:rsidRPr="005F0EA0">
        <w:rPr>
          <w:rFonts w:ascii="Times New Roman" w:hAnsi="Times New Roman" w:cs="Times New Roman"/>
          <w:b/>
          <w:bCs/>
          <w:sz w:val="24"/>
          <w:szCs w:val="24"/>
        </w:rPr>
        <w:t>RESULTS AND ANALYSIS</w:t>
      </w:r>
    </w:p>
    <w:p w14:paraId="5B0168C0" w14:textId="1F0159D2" w:rsidR="00231034" w:rsidRDefault="005F0EA0" w:rsidP="00167B0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231034" w:rsidRPr="00231034">
        <w:rPr>
          <w:rFonts w:ascii="Times New Roman" w:hAnsi="Times New Roman" w:cs="Times New Roman"/>
          <w:b/>
          <w:bCs/>
          <w:sz w:val="24"/>
          <w:szCs w:val="24"/>
        </w:rPr>
        <w:t>Air Pollution Trends in Dimapur</w:t>
      </w:r>
    </w:p>
    <w:p w14:paraId="601C8795" w14:textId="77777777" w:rsidR="00231034" w:rsidRPr="00231034" w:rsidRDefault="00231034" w:rsidP="00167B02">
      <w:pPr>
        <w:spacing w:line="360" w:lineRule="auto"/>
        <w:jc w:val="both"/>
        <w:rPr>
          <w:rFonts w:ascii="Times New Roman" w:hAnsi="Times New Roman" w:cs="Times New Roman"/>
          <w:sz w:val="24"/>
          <w:szCs w:val="24"/>
        </w:rPr>
      </w:pPr>
      <w:bookmarkStart w:id="0" w:name="_Hlk180923320"/>
      <w:r w:rsidRPr="00EA7A98">
        <w:rPr>
          <w:rFonts w:ascii="Times New Roman" w:hAnsi="Times New Roman" w:cs="Times New Roman"/>
          <w:sz w:val="24"/>
          <w:szCs w:val="24"/>
        </w:rPr>
        <w:t xml:space="preserve">Air pollution is a consequence of urbanization, with modern urban living and increased industrial activities leading to higher levels of pollutants in the air (Venkatappa et al., 2018). </w:t>
      </w:r>
      <w:bookmarkEnd w:id="0"/>
      <w:r w:rsidRPr="00EA7A98">
        <w:rPr>
          <w:rFonts w:ascii="Times New Roman" w:hAnsi="Times New Roman" w:cs="Times New Roman"/>
          <w:sz w:val="24"/>
          <w:szCs w:val="24"/>
        </w:rPr>
        <w:t xml:space="preserve">Air pollution in Dimapur has seen a significant increase in recent years, influenced by rapid urbanization, vehicular emissions, and industrial growth. Dimapur's geographic and climatic conditions further exacerbate the concentration of pollutants. The city's uneven terrain, including its proximity to hills, affects air circulation, trapping pollutants in certain areas and contributing to higher pollution levels in specific pockets. Additionally, seasonal factors play a role, with the pre-monsoon months experiencing elevated levels of suspended particulate matter due to limited rainfall, which otherwise aids in settling airborne particles. </w:t>
      </w:r>
      <w:r w:rsidRPr="00231034">
        <w:rPr>
          <w:rFonts w:ascii="Times New Roman" w:hAnsi="Times New Roman" w:cs="Times New Roman"/>
          <w:sz w:val="24"/>
          <w:szCs w:val="24"/>
        </w:rPr>
        <w:t>In recent years, Dimapur’s air quality has deteriorated, with rising concentrations of Respirable Suspended Particulate Matter (RSPM or PM10) exceeding the permissible limits set by the National Ambient Air Quality Standards (NAAQS).</w:t>
      </w:r>
    </w:p>
    <w:p w14:paraId="418A464E" w14:textId="16EC065D" w:rsidR="00231034" w:rsidRPr="008D6C84" w:rsidRDefault="005F0EA0" w:rsidP="00167B02">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4.2 </w:t>
      </w:r>
      <w:r w:rsidR="008D6C84" w:rsidRPr="00231034">
        <w:rPr>
          <w:rFonts w:ascii="Times New Roman" w:hAnsi="Times New Roman" w:cs="Times New Roman"/>
          <w:b/>
          <w:bCs/>
          <w:sz w:val="24"/>
          <w:szCs w:val="24"/>
        </w:rPr>
        <w:t>Spatial Distribution of RSPM Levels</w:t>
      </w:r>
    </w:p>
    <w:p w14:paraId="70B7FCBE" w14:textId="4A1AFA94" w:rsidR="00231034" w:rsidRPr="00231034" w:rsidRDefault="00231034" w:rsidP="00167B02">
      <w:pPr>
        <w:spacing w:line="360" w:lineRule="auto"/>
        <w:rPr>
          <w:rFonts w:ascii="Times New Roman" w:hAnsi="Times New Roman" w:cs="Times New Roman"/>
          <w:b/>
          <w:bCs/>
          <w:sz w:val="24"/>
          <w:szCs w:val="24"/>
        </w:rPr>
      </w:pPr>
      <w:bookmarkStart w:id="1" w:name="_Hlk180936039"/>
      <w:r w:rsidRPr="00231034">
        <w:rPr>
          <w:rFonts w:ascii="Times New Roman" w:hAnsi="Times New Roman" w:cs="Times New Roman"/>
          <w:b/>
          <w:bCs/>
          <w:sz w:val="24"/>
          <w:szCs w:val="24"/>
        </w:rPr>
        <w:t xml:space="preserve">Table </w:t>
      </w:r>
      <w:r w:rsidR="009B554E">
        <w:rPr>
          <w:rFonts w:ascii="Times New Roman" w:hAnsi="Times New Roman" w:cs="Times New Roman"/>
          <w:b/>
          <w:bCs/>
          <w:sz w:val="24"/>
          <w:szCs w:val="24"/>
        </w:rPr>
        <w:t>2</w:t>
      </w:r>
      <w:r w:rsidRPr="00231034">
        <w:rPr>
          <w:rFonts w:ascii="Times New Roman" w:hAnsi="Times New Roman" w:cs="Times New Roman"/>
          <w:b/>
          <w:bCs/>
          <w:sz w:val="24"/>
          <w:szCs w:val="24"/>
        </w:rPr>
        <w:t>: Ambient Air Quality (RSPM) Across Monitoring Stations in Dimapur (2023)</w:t>
      </w:r>
    </w:p>
    <w:tbl>
      <w:tblPr>
        <w:tblStyle w:val="TableGrid"/>
        <w:tblW w:w="0" w:type="auto"/>
        <w:tblLook w:val="04A0" w:firstRow="1" w:lastRow="0" w:firstColumn="1" w:lastColumn="0" w:noHBand="0" w:noVBand="1"/>
      </w:tblPr>
      <w:tblGrid>
        <w:gridCol w:w="1243"/>
        <w:gridCol w:w="1216"/>
        <w:gridCol w:w="1080"/>
        <w:gridCol w:w="1080"/>
        <w:gridCol w:w="1106"/>
        <w:gridCol w:w="1096"/>
        <w:gridCol w:w="1080"/>
        <w:gridCol w:w="1080"/>
      </w:tblGrid>
      <w:tr w:rsidR="00231034" w:rsidRPr="00D87DD0" w14:paraId="69A922D1" w14:textId="77777777" w:rsidTr="002A47AC">
        <w:tc>
          <w:tcPr>
            <w:tcW w:w="1080" w:type="dxa"/>
          </w:tcPr>
          <w:p w14:paraId="5D680021"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Month</w:t>
            </w:r>
          </w:p>
        </w:tc>
        <w:tc>
          <w:tcPr>
            <w:tcW w:w="1080" w:type="dxa"/>
          </w:tcPr>
          <w:p w14:paraId="79D9DC9C" w14:textId="77777777" w:rsidR="00231034" w:rsidRPr="00D87DD0" w:rsidRDefault="00231034" w:rsidP="00167B02">
            <w:pPr>
              <w:spacing w:line="360" w:lineRule="auto"/>
              <w:jc w:val="both"/>
              <w:rPr>
                <w:rFonts w:ascii="Times New Roman" w:hAnsi="Times New Roman" w:cs="Times New Roman"/>
                <w:sz w:val="24"/>
                <w:szCs w:val="24"/>
              </w:rPr>
            </w:pPr>
            <w:proofErr w:type="spellStart"/>
            <w:r w:rsidRPr="00D87DD0">
              <w:rPr>
                <w:rFonts w:ascii="Times New Roman" w:hAnsi="Times New Roman" w:cs="Times New Roman"/>
                <w:sz w:val="24"/>
                <w:szCs w:val="24"/>
              </w:rPr>
              <w:t>Dhobinala</w:t>
            </w:r>
            <w:proofErr w:type="spellEnd"/>
            <w:r w:rsidRPr="00D87DD0">
              <w:rPr>
                <w:rFonts w:ascii="Times New Roman" w:hAnsi="Times New Roman" w:cs="Times New Roman"/>
                <w:sz w:val="24"/>
                <w:szCs w:val="24"/>
              </w:rPr>
              <w:t xml:space="preserve"> (448)</w:t>
            </w:r>
          </w:p>
        </w:tc>
        <w:tc>
          <w:tcPr>
            <w:tcW w:w="1080" w:type="dxa"/>
          </w:tcPr>
          <w:p w14:paraId="35F138B8"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Bank Colony (317)</w:t>
            </w:r>
          </w:p>
        </w:tc>
        <w:tc>
          <w:tcPr>
            <w:tcW w:w="1080" w:type="dxa"/>
          </w:tcPr>
          <w:p w14:paraId="0219C1FD"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NPCB Office (1003)</w:t>
            </w:r>
          </w:p>
        </w:tc>
        <w:tc>
          <w:tcPr>
            <w:tcW w:w="1080" w:type="dxa"/>
          </w:tcPr>
          <w:p w14:paraId="3133C3E7" w14:textId="77777777" w:rsidR="00231034" w:rsidRPr="00D87DD0" w:rsidRDefault="00231034" w:rsidP="00167B02">
            <w:pPr>
              <w:spacing w:line="360" w:lineRule="auto"/>
              <w:jc w:val="both"/>
              <w:rPr>
                <w:rFonts w:ascii="Times New Roman" w:hAnsi="Times New Roman" w:cs="Times New Roman"/>
                <w:sz w:val="24"/>
                <w:szCs w:val="24"/>
              </w:rPr>
            </w:pPr>
            <w:proofErr w:type="spellStart"/>
            <w:r w:rsidRPr="00D87DD0">
              <w:rPr>
                <w:rFonts w:ascii="Times New Roman" w:hAnsi="Times New Roman" w:cs="Times New Roman"/>
                <w:sz w:val="24"/>
                <w:szCs w:val="24"/>
              </w:rPr>
              <w:t>Tenyiphe</w:t>
            </w:r>
            <w:proofErr w:type="spellEnd"/>
            <w:r w:rsidRPr="00D87DD0">
              <w:rPr>
                <w:rFonts w:ascii="Times New Roman" w:hAnsi="Times New Roman" w:cs="Times New Roman"/>
                <w:sz w:val="24"/>
                <w:szCs w:val="24"/>
              </w:rPr>
              <w:t xml:space="preserve"> (1004)</w:t>
            </w:r>
          </w:p>
        </w:tc>
        <w:tc>
          <w:tcPr>
            <w:tcW w:w="1080" w:type="dxa"/>
          </w:tcPr>
          <w:p w14:paraId="29EF4937" w14:textId="77777777" w:rsidR="00231034" w:rsidRPr="00D87DD0" w:rsidRDefault="00231034" w:rsidP="00167B02">
            <w:pPr>
              <w:spacing w:line="360" w:lineRule="auto"/>
              <w:jc w:val="both"/>
              <w:rPr>
                <w:rFonts w:ascii="Times New Roman" w:hAnsi="Times New Roman" w:cs="Times New Roman"/>
                <w:sz w:val="24"/>
                <w:szCs w:val="24"/>
              </w:rPr>
            </w:pPr>
            <w:proofErr w:type="spellStart"/>
            <w:r w:rsidRPr="00D87DD0">
              <w:rPr>
                <w:rFonts w:ascii="Times New Roman" w:hAnsi="Times New Roman" w:cs="Times New Roman"/>
                <w:sz w:val="24"/>
                <w:szCs w:val="24"/>
              </w:rPr>
              <w:t>Nagarjan</w:t>
            </w:r>
            <w:proofErr w:type="spellEnd"/>
            <w:r w:rsidRPr="00D87DD0">
              <w:rPr>
                <w:rFonts w:ascii="Times New Roman" w:hAnsi="Times New Roman" w:cs="Times New Roman"/>
                <w:sz w:val="24"/>
                <w:szCs w:val="24"/>
              </w:rPr>
              <w:t xml:space="preserve"> (1005)</w:t>
            </w:r>
          </w:p>
        </w:tc>
        <w:tc>
          <w:tcPr>
            <w:tcW w:w="1080" w:type="dxa"/>
          </w:tcPr>
          <w:p w14:paraId="5BD89AB8"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Viola (1006)</w:t>
            </w:r>
          </w:p>
        </w:tc>
        <w:tc>
          <w:tcPr>
            <w:tcW w:w="1080" w:type="dxa"/>
          </w:tcPr>
          <w:p w14:paraId="1FB47996"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Burma Camp (1007)</w:t>
            </w:r>
          </w:p>
        </w:tc>
      </w:tr>
      <w:tr w:rsidR="00231034" w:rsidRPr="00D87DD0" w14:paraId="67553663" w14:textId="77777777" w:rsidTr="002A47AC">
        <w:tc>
          <w:tcPr>
            <w:tcW w:w="1080" w:type="dxa"/>
          </w:tcPr>
          <w:p w14:paraId="18A99607"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January</w:t>
            </w:r>
          </w:p>
        </w:tc>
        <w:tc>
          <w:tcPr>
            <w:tcW w:w="1080" w:type="dxa"/>
          </w:tcPr>
          <w:p w14:paraId="3CED45D0"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177</w:t>
            </w:r>
          </w:p>
        </w:tc>
        <w:tc>
          <w:tcPr>
            <w:tcW w:w="1080" w:type="dxa"/>
          </w:tcPr>
          <w:p w14:paraId="759C0A09"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133</w:t>
            </w:r>
          </w:p>
        </w:tc>
        <w:tc>
          <w:tcPr>
            <w:tcW w:w="1080" w:type="dxa"/>
          </w:tcPr>
          <w:p w14:paraId="7E39F46D"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140</w:t>
            </w:r>
          </w:p>
        </w:tc>
        <w:tc>
          <w:tcPr>
            <w:tcW w:w="1080" w:type="dxa"/>
          </w:tcPr>
          <w:p w14:paraId="1062EEDD"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135</w:t>
            </w:r>
          </w:p>
        </w:tc>
        <w:tc>
          <w:tcPr>
            <w:tcW w:w="1080" w:type="dxa"/>
          </w:tcPr>
          <w:p w14:paraId="3E72521A"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154</w:t>
            </w:r>
          </w:p>
        </w:tc>
        <w:tc>
          <w:tcPr>
            <w:tcW w:w="1080" w:type="dxa"/>
          </w:tcPr>
          <w:p w14:paraId="42C483AA"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135</w:t>
            </w:r>
          </w:p>
        </w:tc>
        <w:tc>
          <w:tcPr>
            <w:tcW w:w="1080" w:type="dxa"/>
          </w:tcPr>
          <w:p w14:paraId="07FBF0E5"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158</w:t>
            </w:r>
          </w:p>
        </w:tc>
      </w:tr>
      <w:tr w:rsidR="00231034" w:rsidRPr="00D87DD0" w14:paraId="4956F31B" w14:textId="77777777" w:rsidTr="002A47AC">
        <w:tc>
          <w:tcPr>
            <w:tcW w:w="1080" w:type="dxa"/>
          </w:tcPr>
          <w:p w14:paraId="4B1472D1"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February</w:t>
            </w:r>
          </w:p>
        </w:tc>
        <w:tc>
          <w:tcPr>
            <w:tcW w:w="1080" w:type="dxa"/>
          </w:tcPr>
          <w:p w14:paraId="6A85A99E"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174</w:t>
            </w:r>
          </w:p>
        </w:tc>
        <w:tc>
          <w:tcPr>
            <w:tcW w:w="1080" w:type="dxa"/>
          </w:tcPr>
          <w:p w14:paraId="24C90F9B"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119</w:t>
            </w:r>
          </w:p>
        </w:tc>
        <w:tc>
          <w:tcPr>
            <w:tcW w:w="1080" w:type="dxa"/>
          </w:tcPr>
          <w:p w14:paraId="506874CA"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121</w:t>
            </w:r>
          </w:p>
        </w:tc>
        <w:tc>
          <w:tcPr>
            <w:tcW w:w="1080" w:type="dxa"/>
          </w:tcPr>
          <w:p w14:paraId="52554E29"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131</w:t>
            </w:r>
          </w:p>
        </w:tc>
        <w:tc>
          <w:tcPr>
            <w:tcW w:w="1080" w:type="dxa"/>
          </w:tcPr>
          <w:p w14:paraId="2DA46080"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123</w:t>
            </w:r>
          </w:p>
        </w:tc>
        <w:tc>
          <w:tcPr>
            <w:tcW w:w="1080" w:type="dxa"/>
          </w:tcPr>
          <w:p w14:paraId="1616CDAB"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126</w:t>
            </w:r>
          </w:p>
        </w:tc>
        <w:tc>
          <w:tcPr>
            <w:tcW w:w="1080" w:type="dxa"/>
          </w:tcPr>
          <w:p w14:paraId="03DCD152"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127</w:t>
            </w:r>
          </w:p>
        </w:tc>
      </w:tr>
      <w:tr w:rsidR="00231034" w:rsidRPr="00D87DD0" w14:paraId="0E842F5A" w14:textId="77777777" w:rsidTr="002A47AC">
        <w:tc>
          <w:tcPr>
            <w:tcW w:w="1080" w:type="dxa"/>
          </w:tcPr>
          <w:p w14:paraId="27B9351E"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March</w:t>
            </w:r>
          </w:p>
        </w:tc>
        <w:tc>
          <w:tcPr>
            <w:tcW w:w="1080" w:type="dxa"/>
          </w:tcPr>
          <w:p w14:paraId="07377F5E"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158</w:t>
            </w:r>
          </w:p>
        </w:tc>
        <w:tc>
          <w:tcPr>
            <w:tcW w:w="1080" w:type="dxa"/>
          </w:tcPr>
          <w:p w14:paraId="771DE6DA"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117</w:t>
            </w:r>
          </w:p>
        </w:tc>
        <w:tc>
          <w:tcPr>
            <w:tcW w:w="1080" w:type="dxa"/>
          </w:tcPr>
          <w:p w14:paraId="512E31C1"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115</w:t>
            </w:r>
          </w:p>
        </w:tc>
        <w:tc>
          <w:tcPr>
            <w:tcW w:w="1080" w:type="dxa"/>
          </w:tcPr>
          <w:p w14:paraId="74379CFD"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120</w:t>
            </w:r>
          </w:p>
        </w:tc>
        <w:tc>
          <w:tcPr>
            <w:tcW w:w="1080" w:type="dxa"/>
          </w:tcPr>
          <w:p w14:paraId="148E9AFC"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117</w:t>
            </w:r>
          </w:p>
        </w:tc>
        <w:tc>
          <w:tcPr>
            <w:tcW w:w="1080" w:type="dxa"/>
          </w:tcPr>
          <w:p w14:paraId="3DDC7FCD"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116</w:t>
            </w:r>
          </w:p>
        </w:tc>
        <w:tc>
          <w:tcPr>
            <w:tcW w:w="1080" w:type="dxa"/>
          </w:tcPr>
          <w:p w14:paraId="4F1FB589"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124</w:t>
            </w:r>
          </w:p>
        </w:tc>
      </w:tr>
      <w:tr w:rsidR="00231034" w:rsidRPr="00D87DD0" w14:paraId="2F8D34A4" w14:textId="77777777" w:rsidTr="002A47AC">
        <w:tc>
          <w:tcPr>
            <w:tcW w:w="1080" w:type="dxa"/>
          </w:tcPr>
          <w:p w14:paraId="0019365D"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April</w:t>
            </w:r>
          </w:p>
        </w:tc>
        <w:tc>
          <w:tcPr>
            <w:tcW w:w="1080" w:type="dxa"/>
          </w:tcPr>
          <w:p w14:paraId="624736C5"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145</w:t>
            </w:r>
          </w:p>
        </w:tc>
        <w:tc>
          <w:tcPr>
            <w:tcW w:w="1080" w:type="dxa"/>
          </w:tcPr>
          <w:p w14:paraId="610D0B1E"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131</w:t>
            </w:r>
          </w:p>
        </w:tc>
        <w:tc>
          <w:tcPr>
            <w:tcW w:w="1080" w:type="dxa"/>
          </w:tcPr>
          <w:p w14:paraId="4C70666C"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90</w:t>
            </w:r>
          </w:p>
        </w:tc>
        <w:tc>
          <w:tcPr>
            <w:tcW w:w="1080" w:type="dxa"/>
          </w:tcPr>
          <w:p w14:paraId="0F1625FD"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84</w:t>
            </w:r>
          </w:p>
        </w:tc>
        <w:tc>
          <w:tcPr>
            <w:tcW w:w="1080" w:type="dxa"/>
          </w:tcPr>
          <w:p w14:paraId="5FBC0BD6"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98</w:t>
            </w:r>
          </w:p>
        </w:tc>
        <w:tc>
          <w:tcPr>
            <w:tcW w:w="1080" w:type="dxa"/>
          </w:tcPr>
          <w:p w14:paraId="4C1F0209"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81</w:t>
            </w:r>
          </w:p>
        </w:tc>
        <w:tc>
          <w:tcPr>
            <w:tcW w:w="1080" w:type="dxa"/>
          </w:tcPr>
          <w:p w14:paraId="5C9DDF52"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116</w:t>
            </w:r>
          </w:p>
        </w:tc>
      </w:tr>
      <w:tr w:rsidR="00231034" w:rsidRPr="00D87DD0" w14:paraId="61332630" w14:textId="77777777" w:rsidTr="002A47AC">
        <w:tc>
          <w:tcPr>
            <w:tcW w:w="1080" w:type="dxa"/>
          </w:tcPr>
          <w:p w14:paraId="572947FA"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May</w:t>
            </w:r>
          </w:p>
        </w:tc>
        <w:tc>
          <w:tcPr>
            <w:tcW w:w="1080" w:type="dxa"/>
          </w:tcPr>
          <w:p w14:paraId="65BB17D6"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126</w:t>
            </w:r>
          </w:p>
        </w:tc>
        <w:tc>
          <w:tcPr>
            <w:tcW w:w="1080" w:type="dxa"/>
          </w:tcPr>
          <w:p w14:paraId="558E5AA9"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91</w:t>
            </w:r>
          </w:p>
        </w:tc>
        <w:tc>
          <w:tcPr>
            <w:tcW w:w="1080" w:type="dxa"/>
          </w:tcPr>
          <w:p w14:paraId="5138F124"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84</w:t>
            </w:r>
          </w:p>
        </w:tc>
        <w:tc>
          <w:tcPr>
            <w:tcW w:w="1080" w:type="dxa"/>
          </w:tcPr>
          <w:p w14:paraId="1087D390"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81</w:t>
            </w:r>
          </w:p>
        </w:tc>
        <w:tc>
          <w:tcPr>
            <w:tcW w:w="1080" w:type="dxa"/>
          </w:tcPr>
          <w:p w14:paraId="45CBFADA"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87</w:t>
            </w:r>
          </w:p>
        </w:tc>
        <w:tc>
          <w:tcPr>
            <w:tcW w:w="1080" w:type="dxa"/>
          </w:tcPr>
          <w:p w14:paraId="3D63583C"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74</w:t>
            </w:r>
          </w:p>
        </w:tc>
        <w:tc>
          <w:tcPr>
            <w:tcW w:w="1080" w:type="dxa"/>
          </w:tcPr>
          <w:p w14:paraId="273CC3E0"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110</w:t>
            </w:r>
          </w:p>
        </w:tc>
      </w:tr>
      <w:tr w:rsidR="00231034" w:rsidRPr="00D87DD0" w14:paraId="46EAE3F3" w14:textId="77777777" w:rsidTr="002A47AC">
        <w:tc>
          <w:tcPr>
            <w:tcW w:w="1080" w:type="dxa"/>
          </w:tcPr>
          <w:p w14:paraId="024CFA06"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lastRenderedPageBreak/>
              <w:t>June</w:t>
            </w:r>
          </w:p>
        </w:tc>
        <w:tc>
          <w:tcPr>
            <w:tcW w:w="1080" w:type="dxa"/>
          </w:tcPr>
          <w:p w14:paraId="5E2071F3"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125</w:t>
            </w:r>
          </w:p>
        </w:tc>
        <w:tc>
          <w:tcPr>
            <w:tcW w:w="1080" w:type="dxa"/>
          </w:tcPr>
          <w:p w14:paraId="1DC052D8"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89</w:t>
            </w:r>
          </w:p>
        </w:tc>
        <w:tc>
          <w:tcPr>
            <w:tcW w:w="1080" w:type="dxa"/>
          </w:tcPr>
          <w:p w14:paraId="7636F199"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71</w:t>
            </w:r>
          </w:p>
        </w:tc>
        <w:tc>
          <w:tcPr>
            <w:tcW w:w="1080" w:type="dxa"/>
          </w:tcPr>
          <w:p w14:paraId="34DF5F36"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61</w:t>
            </w:r>
          </w:p>
        </w:tc>
        <w:tc>
          <w:tcPr>
            <w:tcW w:w="1080" w:type="dxa"/>
          </w:tcPr>
          <w:p w14:paraId="7854725B"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87</w:t>
            </w:r>
          </w:p>
        </w:tc>
        <w:tc>
          <w:tcPr>
            <w:tcW w:w="1080" w:type="dxa"/>
          </w:tcPr>
          <w:p w14:paraId="5AB401CC"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61</w:t>
            </w:r>
          </w:p>
        </w:tc>
        <w:tc>
          <w:tcPr>
            <w:tcW w:w="1080" w:type="dxa"/>
          </w:tcPr>
          <w:p w14:paraId="46B5C8F3"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91</w:t>
            </w:r>
          </w:p>
        </w:tc>
      </w:tr>
      <w:tr w:rsidR="00231034" w:rsidRPr="00D87DD0" w14:paraId="70395F80" w14:textId="77777777" w:rsidTr="002A47AC">
        <w:tc>
          <w:tcPr>
            <w:tcW w:w="1080" w:type="dxa"/>
          </w:tcPr>
          <w:p w14:paraId="3C37BAAB"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July</w:t>
            </w:r>
          </w:p>
        </w:tc>
        <w:tc>
          <w:tcPr>
            <w:tcW w:w="1080" w:type="dxa"/>
          </w:tcPr>
          <w:p w14:paraId="41010059"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96</w:t>
            </w:r>
          </w:p>
        </w:tc>
        <w:tc>
          <w:tcPr>
            <w:tcW w:w="1080" w:type="dxa"/>
          </w:tcPr>
          <w:p w14:paraId="5E772215"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63</w:t>
            </w:r>
          </w:p>
        </w:tc>
        <w:tc>
          <w:tcPr>
            <w:tcW w:w="1080" w:type="dxa"/>
          </w:tcPr>
          <w:p w14:paraId="1B6371F9"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54</w:t>
            </w:r>
          </w:p>
        </w:tc>
        <w:tc>
          <w:tcPr>
            <w:tcW w:w="1080" w:type="dxa"/>
          </w:tcPr>
          <w:p w14:paraId="511817FA"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59</w:t>
            </w:r>
          </w:p>
        </w:tc>
        <w:tc>
          <w:tcPr>
            <w:tcW w:w="1080" w:type="dxa"/>
          </w:tcPr>
          <w:p w14:paraId="245CA657"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59</w:t>
            </w:r>
          </w:p>
        </w:tc>
        <w:tc>
          <w:tcPr>
            <w:tcW w:w="1080" w:type="dxa"/>
          </w:tcPr>
          <w:p w14:paraId="11662D40"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54</w:t>
            </w:r>
          </w:p>
        </w:tc>
        <w:tc>
          <w:tcPr>
            <w:tcW w:w="1080" w:type="dxa"/>
          </w:tcPr>
          <w:p w14:paraId="17E2BB55"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66</w:t>
            </w:r>
          </w:p>
        </w:tc>
      </w:tr>
      <w:tr w:rsidR="00231034" w:rsidRPr="00D87DD0" w14:paraId="7111817E" w14:textId="77777777" w:rsidTr="002A47AC">
        <w:tc>
          <w:tcPr>
            <w:tcW w:w="1080" w:type="dxa"/>
          </w:tcPr>
          <w:p w14:paraId="6411B778"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August</w:t>
            </w:r>
          </w:p>
        </w:tc>
        <w:tc>
          <w:tcPr>
            <w:tcW w:w="1080" w:type="dxa"/>
          </w:tcPr>
          <w:p w14:paraId="16B86E1B"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96</w:t>
            </w:r>
          </w:p>
        </w:tc>
        <w:tc>
          <w:tcPr>
            <w:tcW w:w="1080" w:type="dxa"/>
          </w:tcPr>
          <w:p w14:paraId="3C64D0C9"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58</w:t>
            </w:r>
          </w:p>
        </w:tc>
        <w:tc>
          <w:tcPr>
            <w:tcW w:w="1080" w:type="dxa"/>
          </w:tcPr>
          <w:p w14:paraId="02AA73BC"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58</w:t>
            </w:r>
          </w:p>
        </w:tc>
        <w:tc>
          <w:tcPr>
            <w:tcW w:w="1080" w:type="dxa"/>
          </w:tcPr>
          <w:p w14:paraId="60269610"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59</w:t>
            </w:r>
          </w:p>
        </w:tc>
        <w:tc>
          <w:tcPr>
            <w:tcW w:w="1080" w:type="dxa"/>
          </w:tcPr>
          <w:p w14:paraId="4357C872"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52</w:t>
            </w:r>
          </w:p>
        </w:tc>
        <w:tc>
          <w:tcPr>
            <w:tcW w:w="1080" w:type="dxa"/>
          </w:tcPr>
          <w:p w14:paraId="19B185B9"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55</w:t>
            </w:r>
          </w:p>
        </w:tc>
        <w:tc>
          <w:tcPr>
            <w:tcW w:w="1080" w:type="dxa"/>
          </w:tcPr>
          <w:p w14:paraId="4A63C88C"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68</w:t>
            </w:r>
          </w:p>
        </w:tc>
      </w:tr>
      <w:tr w:rsidR="00231034" w:rsidRPr="00D87DD0" w14:paraId="0FB5F85B" w14:textId="77777777" w:rsidTr="002A47AC">
        <w:tc>
          <w:tcPr>
            <w:tcW w:w="1080" w:type="dxa"/>
          </w:tcPr>
          <w:p w14:paraId="47A1A86C"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September</w:t>
            </w:r>
          </w:p>
        </w:tc>
        <w:tc>
          <w:tcPr>
            <w:tcW w:w="1080" w:type="dxa"/>
          </w:tcPr>
          <w:p w14:paraId="1FC71592"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100</w:t>
            </w:r>
          </w:p>
        </w:tc>
        <w:tc>
          <w:tcPr>
            <w:tcW w:w="1080" w:type="dxa"/>
          </w:tcPr>
          <w:p w14:paraId="33934FD1"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66</w:t>
            </w:r>
          </w:p>
        </w:tc>
        <w:tc>
          <w:tcPr>
            <w:tcW w:w="1080" w:type="dxa"/>
          </w:tcPr>
          <w:p w14:paraId="3569CD3C"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60</w:t>
            </w:r>
          </w:p>
        </w:tc>
        <w:tc>
          <w:tcPr>
            <w:tcW w:w="1080" w:type="dxa"/>
          </w:tcPr>
          <w:p w14:paraId="36F33523"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55</w:t>
            </w:r>
          </w:p>
        </w:tc>
        <w:tc>
          <w:tcPr>
            <w:tcW w:w="1080" w:type="dxa"/>
          </w:tcPr>
          <w:p w14:paraId="2B4A5E5A"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50</w:t>
            </w:r>
          </w:p>
        </w:tc>
        <w:tc>
          <w:tcPr>
            <w:tcW w:w="1080" w:type="dxa"/>
          </w:tcPr>
          <w:p w14:paraId="5F1265FB"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61</w:t>
            </w:r>
          </w:p>
        </w:tc>
        <w:tc>
          <w:tcPr>
            <w:tcW w:w="1080" w:type="dxa"/>
          </w:tcPr>
          <w:p w14:paraId="5FDF2C5E"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79</w:t>
            </w:r>
          </w:p>
        </w:tc>
      </w:tr>
      <w:tr w:rsidR="00231034" w:rsidRPr="00D87DD0" w14:paraId="715A91A7" w14:textId="77777777" w:rsidTr="002A47AC">
        <w:tc>
          <w:tcPr>
            <w:tcW w:w="1080" w:type="dxa"/>
          </w:tcPr>
          <w:p w14:paraId="5305653E"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October</w:t>
            </w:r>
          </w:p>
        </w:tc>
        <w:tc>
          <w:tcPr>
            <w:tcW w:w="1080" w:type="dxa"/>
          </w:tcPr>
          <w:p w14:paraId="1109DF7B"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106</w:t>
            </w:r>
          </w:p>
        </w:tc>
        <w:tc>
          <w:tcPr>
            <w:tcW w:w="1080" w:type="dxa"/>
          </w:tcPr>
          <w:p w14:paraId="42CF3100"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86</w:t>
            </w:r>
          </w:p>
        </w:tc>
        <w:tc>
          <w:tcPr>
            <w:tcW w:w="1080" w:type="dxa"/>
          </w:tcPr>
          <w:p w14:paraId="21979323"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76</w:t>
            </w:r>
          </w:p>
        </w:tc>
        <w:tc>
          <w:tcPr>
            <w:tcW w:w="1080" w:type="dxa"/>
          </w:tcPr>
          <w:p w14:paraId="4EF459CA"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63</w:t>
            </w:r>
          </w:p>
        </w:tc>
        <w:tc>
          <w:tcPr>
            <w:tcW w:w="1080" w:type="dxa"/>
          </w:tcPr>
          <w:p w14:paraId="0F257D71"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68</w:t>
            </w:r>
          </w:p>
        </w:tc>
        <w:tc>
          <w:tcPr>
            <w:tcW w:w="1080" w:type="dxa"/>
          </w:tcPr>
          <w:p w14:paraId="2C4A1079"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76</w:t>
            </w:r>
          </w:p>
        </w:tc>
        <w:tc>
          <w:tcPr>
            <w:tcW w:w="1080" w:type="dxa"/>
          </w:tcPr>
          <w:p w14:paraId="3066C32E"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98</w:t>
            </w:r>
          </w:p>
        </w:tc>
      </w:tr>
      <w:tr w:rsidR="00231034" w:rsidRPr="00D87DD0" w14:paraId="1973A364" w14:textId="77777777" w:rsidTr="002A47AC">
        <w:tc>
          <w:tcPr>
            <w:tcW w:w="1080" w:type="dxa"/>
          </w:tcPr>
          <w:p w14:paraId="3A929A9F"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November</w:t>
            </w:r>
          </w:p>
        </w:tc>
        <w:tc>
          <w:tcPr>
            <w:tcW w:w="1080" w:type="dxa"/>
          </w:tcPr>
          <w:p w14:paraId="25428F6B"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119</w:t>
            </w:r>
          </w:p>
        </w:tc>
        <w:tc>
          <w:tcPr>
            <w:tcW w:w="1080" w:type="dxa"/>
          </w:tcPr>
          <w:p w14:paraId="0584C48E"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107</w:t>
            </w:r>
          </w:p>
        </w:tc>
        <w:tc>
          <w:tcPr>
            <w:tcW w:w="1080" w:type="dxa"/>
          </w:tcPr>
          <w:p w14:paraId="51753667"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102</w:t>
            </w:r>
          </w:p>
        </w:tc>
        <w:tc>
          <w:tcPr>
            <w:tcW w:w="1080" w:type="dxa"/>
          </w:tcPr>
          <w:p w14:paraId="18B4FDD0"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99</w:t>
            </w:r>
          </w:p>
        </w:tc>
        <w:tc>
          <w:tcPr>
            <w:tcW w:w="1080" w:type="dxa"/>
          </w:tcPr>
          <w:p w14:paraId="7279D9B8"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106</w:t>
            </w:r>
          </w:p>
        </w:tc>
        <w:tc>
          <w:tcPr>
            <w:tcW w:w="1080" w:type="dxa"/>
          </w:tcPr>
          <w:p w14:paraId="47A25AC9"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96</w:t>
            </w:r>
          </w:p>
        </w:tc>
        <w:tc>
          <w:tcPr>
            <w:tcW w:w="1080" w:type="dxa"/>
          </w:tcPr>
          <w:p w14:paraId="3A819D13"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113</w:t>
            </w:r>
          </w:p>
        </w:tc>
      </w:tr>
      <w:tr w:rsidR="00231034" w:rsidRPr="00D87DD0" w14:paraId="7AB939F0" w14:textId="77777777" w:rsidTr="002A47AC">
        <w:tc>
          <w:tcPr>
            <w:tcW w:w="1080" w:type="dxa"/>
          </w:tcPr>
          <w:p w14:paraId="045003BB"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December</w:t>
            </w:r>
          </w:p>
        </w:tc>
        <w:tc>
          <w:tcPr>
            <w:tcW w:w="1080" w:type="dxa"/>
          </w:tcPr>
          <w:p w14:paraId="0CABCC97"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120</w:t>
            </w:r>
          </w:p>
        </w:tc>
        <w:tc>
          <w:tcPr>
            <w:tcW w:w="1080" w:type="dxa"/>
          </w:tcPr>
          <w:p w14:paraId="35D4846A"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101</w:t>
            </w:r>
          </w:p>
        </w:tc>
        <w:tc>
          <w:tcPr>
            <w:tcW w:w="1080" w:type="dxa"/>
          </w:tcPr>
          <w:p w14:paraId="34E89BE4"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90</w:t>
            </w:r>
          </w:p>
        </w:tc>
        <w:tc>
          <w:tcPr>
            <w:tcW w:w="1080" w:type="dxa"/>
          </w:tcPr>
          <w:p w14:paraId="5AB15B4F"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94</w:t>
            </w:r>
          </w:p>
        </w:tc>
        <w:tc>
          <w:tcPr>
            <w:tcW w:w="1080" w:type="dxa"/>
          </w:tcPr>
          <w:p w14:paraId="6108CB9A"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107</w:t>
            </w:r>
          </w:p>
        </w:tc>
        <w:tc>
          <w:tcPr>
            <w:tcW w:w="1080" w:type="dxa"/>
          </w:tcPr>
          <w:p w14:paraId="2977ADFC"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101</w:t>
            </w:r>
          </w:p>
        </w:tc>
        <w:tc>
          <w:tcPr>
            <w:tcW w:w="1080" w:type="dxa"/>
          </w:tcPr>
          <w:p w14:paraId="6F5A6A9F"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100</w:t>
            </w:r>
          </w:p>
        </w:tc>
      </w:tr>
      <w:tr w:rsidR="00231034" w:rsidRPr="00D87DD0" w14:paraId="3E1B3917" w14:textId="77777777" w:rsidTr="002A47AC">
        <w:tc>
          <w:tcPr>
            <w:tcW w:w="1080" w:type="dxa"/>
          </w:tcPr>
          <w:p w14:paraId="2EF0A6D9"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Annual average</w:t>
            </w:r>
          </w:p>
        </w:tc>
        <w:tc>
          <w:tcPr>
            <w:tcW w:w="1080" w:type="dxa"/>
          </w:tcPr>
          <w:p w14:paraId="613D93A5"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130</w:t>
            </w:r>
          </w:p>
        </w:tc>
        <w:tc>
          <w:tcPr>
            <w:tcW w:w="1080" w:type="dxa"/>
          </w:tcPr>
          <w:p w14:paraId="1255FF5B"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95</w:t>
            </w:r>
          </w:p>
        </w:tc>
        <w:tc>
          <w:tcPr>
            <w:tcW w:w="1080" w:type="dxa"/>
          </w:tcPr>
          <w:p w14:paraId="0831F471"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88</w:t>
            </w:r>
          </w:p>
        </w:tc>
        <w:tc>
          <w:tcPr>
            <w:tcW w:w="1080" w:type="dxa"/>
          </w:tcPr>
          <w:p w14:paraId="7F7B573B"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86</w:t>
            </w:r>
          </w:p>
        </w:tc>
        <w:tc>
          <w:tcPr>
            <w:tcW w:w="1080" w:type="dxa"/>
          </w:tcPr>
          <w:p w14:paraId="39CE7DE0"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89</w:t>
            </w:r>
          </w:p>
        </w:tc>
        <w:tc>
          <w:tcPr>
            <w:tcW w:w="1080" w:type="dxa"/>
          </w:tcPr>
          <w:p w14:paraId="41BFD590"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81</w:t>
            </w:r>
          </w:p>
        </w:tc>
        <w:tc>
          <w:tcPr>
            <w:tcW w:w="1080" w:type="dxa"/>
          </w:tcPr>
          <w:p w14:paraId="7770D152" w14:textId="77777777" w:rsidR="00231034" w:rsidRPr="00D87DD0" w:rsidRDefault="00231034" w:rsidP="00167B02">
            <w:pPr>
              <w:spacing w:line="360" w:lineRule="auto"/>
              <w:jc w:val="both"/>
              <w:rPr>
                <w:rFonts w:ascii="Times New Roman" w:hAnsi="Times New Roman" w:cs="Times New Roman"/>
                <w:sz w:val="24"/>
                <w:szCs w:val="24"/>
              </w:rPr>
            </w:pPr>
            <w:r w:rsidRPr="00D87DD0">
              <w:rPr>
                <w:rFonts w:ascii="Times New Roman" w:hAnsi="Times New Roman" w:cs="Times New Roman"/>
                <w:sz w:val="24"/>
                <w:szCs w:val="24"/>
              </w:rPr>
              <w:t>114</w:t>
            </w:r>
          </w:p>
        </w:tc>
      </w:tr>
    </w:tbl>
    <w:p w14:paraId="3E04B51D" w14:textId="77BCD18F" w:rsidR="00231034" w:rsidRPr="00231034" w:rsidRDefault="00231034" w:rsidP="005F0EA0">
      <w:pPr>
        <w:spacing w:line="360" w:lineRule="auto"/>
        <w:jc w:val="both"/>
        <w:rPr>
          <w:rFonts w:ascii="Times New Roman" w:hAnsi="Times New Roman" w:cs="Times New Roman"/>
          <w:sz w:val="24"/>
          <w:szCs w:val="24"/>
        </w:rPr>
      </w:pPr>
      <w:r>
        <w:rPr>
          <w:rFonts w:ascii="Times New Roman" w:hAnsi="Times New Roman" w:cs="Times New Roman"/>
          <w:sz w:val="24"/>
          <w:szCs w:val="24"/>
        </w:rPr>
        <w:t>Source: NPCB, 2023</w:t>
      </w:r>
      <w:bookmarkEnd w:id="1"/>
    </w:p>
    <w:p w14:paraId="55A4EE21" w14:textId="5C80BCB7" w:rsidR="00231034" w:rsidRPr="00AE611A" w:rsidRDefault="00231034" w:rsidP="00AE611A">
      <w:pPr>
        <w:pStyle w:val="ListParagraph"/>
        <w:numPr>
          <w:ilvl w:val="1"/>
          <w:numId w:val="17"/>
        </w:numPr>
        <w:spacing w:line="360" w:lineRule="auto"/>
        <w:rPr>
          <w:rFonts w:ascii="Times New Roman" w:hAnsi="Times New Roman" w:cs="Times New Roman"/>
          <w:b/>
          <w:bCs/>
          <w:sz w:val="24"/>
          <w:szCs w:val="24"/>
        </w:rPr>
      </w:pPr>
      <w:r w:rsidRPr="00AE611A">
        <w:rPr>
          <w:rFonts w:ascii="Times New Roman" w:hAnsi="Times New Roman" w:cs="Times New Roman"/>
          <w:b/>
          <w:bCs/>
          <w:sz w:val="24"/>
          <w:szCs w:val="24"/>
        </w:rPr>
        <w:t>Exceedance Analysis of RSPM</w:t>
      </w:r>
    </w:p>
    <w:p w14:paraId="4915796E" w14:textId="56202F71" w:rsidR="00231034" w:rsidRPr="00231034" w:rsidRDefault="00231034" w:rsidP="00AE611A">
      <w:pPr>
        <w:spacing w:line="360" w:lineRule="auto"/>
        <w:rPr>
          <w:rFonts w:ascii="Times New Roman" w:hAnsi="Times New Roman" w:cs="Times New Roman"/>
          <w:sz w:val="24"/>
          <w:szCs w:val="24"/>
        </w:rPr>
      </w:pPr>
      <w:r w:rsidRPr="00231034">
        <w:rPr>
          <w:rFonts w:ascii="Times New Roman" w:hAnsi="Times New Roman" w:cs="Times New Roman"/>
          <w:sz w:val="24"/>
          <w:szCs w:val="24"/>
        </w:rPr>
        <w:t>To evaluate the severity of pollution, the observed RSPM levels were compared against the NAAQS standard for PM10 (100 µg/m³ for a 24-hour average and 60 µg/m³ for an annual average).</w:t>
      </w:r>
      <w:r w:rsidR="00AE611A">
        <w:rPr>
          <w:rFonts w:ascii="Times New Roman" w:hAnsi="Times New Roman" w:cs="Times New Roman"/>
          <w:sz w:val="24"/>
          <w:szCs w:val="24"/>
        </w:rPr>
        <w:t xml:space="preserve"> </w:t>
      </w:r>
      <w:r w:rsidRPr="00231034">
        <w:rPr>
          <w:rFonts w:ascii="Times New Roman" w:hAnsi="Times New Roman" w:cs="Times New Roman"/>
          <w:sz w:val="24"/>
          <w:szCs w:val="24"/>
        </w:rPr>
        <w:t>All locations recorded annual average RSPM levels exceeding the NAAQS limit of 60 µg/m³, with values ranging from 81 µg/m³ (Viola) to 130 µg/m³ (</w:t>
      </w:r>
      <w:proofErr w:type="spellStart"/>
      <w:r w:rsidRPr="00231034">
        <w:rPr>
          <w:rFonts w:ascii="Times New Roman" w:hAnsi="Times New Roman" w:cs="Times New Roman"/>
          <w:sz w:val="24"/>
          <w:szCs w:val="24"/>
        </w:rPr>
        <w:t>Dhobinalla</w:t>
      </w:r>
      <w:proofErr w:type="spellEnd"/>
      <w:r w:rsidRPr="00231034">
        <w:rPr>
          <w:rFonts w:ascii="Times New Roman" w:hAnsi="Times New Roman" w:cs="Times New Roman"/>
          <w:sz w:val="24"/>
          <w:szCs w:val="24"/>
        </w:rPr>
        <w:t>).</w:t>
      </w:r>
      <w:r w:rsidR="00AE611A">
        <w:rPr>
          <w:rFonts w:ascii="Times New Roman" w:hAnsi="Times New Roman" w:cs="Times New Roman"/>
          <w:sz w:val="24"/>
          <w:szCs w:val="24"/>
        </w:rPr>
        <w:t xml:space="preserve"> Out of which t</w:t>
      </w:r>
      <w:r w:rsidRPr="00231034">
        <w:rPr>
          <w:rFonts w:ascii="Times New Roman" w:hAnsi="Times New Roman" w:cs="Times New Roman"/>
          <w:sz w:val="24"/>
          <w:szCs w:val="24"/>
        </w:rPr>
        <w:t xml:space="preserve">he most polluted locations were </w:t>
      </w:r>
      <w:proofErr w:type="spellStart"/>
      <w:r w:rsidRPr="00231034">
        <w:rPr>
          <w:rFonts w:ascii="Times New Roman" w:hAnsi="Times New Roman" w:cs="Times New Roman"/>
          <w:sz w:val="24"/>
          <w:szCs w:val="24"/>
        </w:rPr>
        <w:t>Dhobinalla</w:t>
      </w:r>
      <w:proofErr w:type="spellEnd"/>
      <w:r w:rsidRPr="00231034">
        <w:rPr>
          <w:rFonts w:ascii="Times New Roman" w:hAnsi="Times New Roman" w:cs="Times New Roman"/>
          <w:sz w:val="24"/>
          <w:szCs w:val="24"/>
        </w:rPr>
        <w:t xml:space="preserve"> (130 µg/m³) and Burma Camp (114 µg/m³), where pollution levels were more than twice the permissible limit.</w:t>
      </w:r>
      <w:r w:rsidR="00AE611A">
        <w:rPr>
          <w:rFonts w:ascii="Times New Roman" w:hAnsi="Times New Roman" w:cs="Times New Roman"/>
          <w:sz w:val="24"/>
          <w:szCs w:val="24"/>
        </w:rPr>
        <w:t xml:space="preserve"> </w:t>
      </w:r>
      <w:r w:rsidRPr="00231034">
        <w:rPr>
          <w:rFonts w:ascii="Times New Roman" w:hAnsi="Times New Roman" w:cs="Times New Roman"/>
          <w:sz w:val="24"/>
          <w:szCs w:val="24"/>
        </w:rPr>
        <w:t xml:space="preserve">Winter months (December–February) recorded peak RSPM levels, with </w:t>
      </w:r>
      <w:proofErr w:type="spellStart"/>
      <w:r w:rsidRPr="00231034">
        <w:rPr>
          <w:rFonts w:ascii="Times New Roman" w:hAnsi="Times New Roman" w:cs="Times New Roman"/>
          <w:sz w:val="24"/>
          <w:szCs w:val="24"/>
        </w:rPr>
        <w:t>Dhobinalla</w:t>
      </w:r>
      <w:proofErr w:type="spellEnd"/>
      <w:r w:rsidRPr="00231034">
        <w:rPr>
          <w:rFonts w:ascii="Times New Roman" w:hAnsi="Times New Roman" w:cs="Times New Roman"/>
          <w:sz w:val="24"/>
          <w:szCs w:val="24"/>
        </w:rPr>
        <w:t xml:space="preserve"> reaching 177 µg/m³ in January, exceeding the daily standard by 77%.</w:t>
      </w:r>
      <w:r w:rsidR="00AE611A">
        <w:rPr>
          <w:rFonts w:ascii="Times New Roman" w:hAnsi="Times New Roman" w:cs="Times New Roman"/>
          <w:sz w:val="24"/>
          <w:szCs w:val="24"/>
        </w:rPr>
        <w:t xml:space="preserve"> </w:t>
      </w:r>
      <w:r w:rsidRPr="00231034">
        <w:rPr>
          <w:rFonts w:ascii="Times New Roman" w:hAnsi="Times New Roman" w:cs="Times New Roman"/>
          <w:sz w:val="24"/>
          <w:szCs w:val="24"/>
        </w:rPr>
        <w:t>The lowest RSPM concentrations were observed in monsoon months (July–September), indicating the rainfall's role in pollutant dispersion.</w:t>
      </w:r>
    </w:p>
    <w:p w14:paraId="57E041CF" w14:textId="75CEB00F" w:rsidR="00231034" w:rsidRPr="00231034" w:rsidRDefault="00231034" w:rsidP="00167B02">
      <w:pPr>
        <w:spacing w:line="360" w:lineRule="auto"/>
        <w:rPr>
          <w:rFonts w:ascii="Times New Roman" w:hAnsi="Times New Roman" w:cs="Times New Roman"/>
          <w:b/>
          <w:bCs/>
          <w:sz w:val="24"/>
          <w:szCs w:val="24"/>
        </w:rPr>
      </w:pPr>
      <w:r w:rsidRPr="00231034">
        <w:rPr>
          <w:rFonts w:ascii="Times New Roman" w:hAnsi="Times New Roman" w:cs="Times New Roman"/>
          <w:b/>
          <w:bCs/>
          <w:sz w:val="24"/>
          <w:szCs w:val="24"/>
        </w:rPr>
        <w:t>Table</w:t>
      </w:r>
      <w:r w:rsidR="009B554E">
        <w:rPr>
          <w:rFonts w:ascii="Times New Roman" w:hAnsi="Times New Roman" w:cs="Times New Roman"/>
          <w:b/>
          <w:bCs/>
          <w:sz w:val="24"/>
          <w:szCs w:val="24"/>
        </w:rPr>
        <w:t>3</w:t>
      </w:r>
      <w:r w:rsidRPr="00231034">
        <w:rPr>
          <w:rFonts w:ascii="Times New Roman" w:hAnsi="Times New Roman" w:cs="Times New Roman"/>
          <w:b/>
          <w:bCs/>
          <w:sz w:val="24"/>
          <w:szCs w:val="24"/>
        </w:rPr>
        <w:t>: Exceedance Factor (EF) for RSPM in Dimapur (2023)</w:t>
      </w:r>
    </w:p>
    <w:tbl>
      <w:tblPr>
        <w:tblStyle w:val="PlainTable1"/>
        <w:tblW w:w="8986" w:type="dxa"/>
        <w:tblLook w:val="04A0" w:firstRow="1" w:lastRow="0" w:firstColumn="1" w:lastColumn="0" w:noHBand="0" w:noVBand="1"/>
      </w:tblPr>
      <w:tblGrid>
        <w:gridCol w:w="1593"/>
        <w:gridCol w:w="2808"/>
        <w:gridCol w:w="2539"/>
        <w:gridCol w:w="2046"/>
      </w:tblGrid>
      <w:tr w:rsidR="00490EB4" w:rsidRPr="00231034" w14:paraId="63566417" w14:textId="77777777" w:rsidTr="00F56026">
        <w:trPr>
          <w:cnfStyle w:val="100000000000" w:firstRow="1" w:lastRow="0"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0" w:type="auto"/>
            <w:hideMark/>
          </w:tcPr>
          <w:p w14:paraId="51497BAA" w14:textId="77777777" w:rsidR="00231034" w:rsidRPr="00231034" w:rsidRDefault="00231034" w:rsidP="00167B02">
            <w:pPr>
              <w:spacing w:after="160" w:line="360" w:lineRule="auto"/>
              <w:rPr>
                <w:rFonts w:ascii="Times New Roman" w:hAnsi="Times New Roman" w:cs="Times New Roman"/>
                <w:b w:val="0"/>
                <w:bCs w:val="0"/>
                <w:sz w:val="24"/>
                <w:szCs w:val="24"/>
              </w:rPr>
            </w:pPr>
            <w:r w:rsidRPr="00231034">
              <w:rPr>
                <w:rFonts w:ascii="Times New Roman" w:hAnsi="Times New Roman" w:cs="Times New Roman"/>
                <w:sz w:val="24"/>
                <w:szCs w:val="24"/>
              </w:rPr>
              <w:t>Location</w:t>
            </w:r>
          </w:p>
        </w:tc>
        <w:tc>
          <w:tcPr>
            <w:tcW w:w="0" w:type="auto"/>
            <w:hideMark/>
          </w:tcPr>
          <w:p w14:paraId="0B19FDF4" w14:textId="77777777" w:rsidR="00231034" w:rsidRPr="00231034" w:rsidRDefault="00231034" w:rsidP="00167B02">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31034">
              <w:rPr>
                <w:rFonts w:ascii="Times New Roman" w:hAnsi="Times New Roman" w:cs="Times New Roman"/>
                <w:sz w:val="24"/>
                <w:szCs w:val="24"/>
              </w:rPr>
              <w:t>Annual Avg. RSPM (µg/m³)</w:t>
            </w:r>
          </w:p>
        </w:tc>
        <w:tc>
          <w:tcPr>
            <w:tcW w:w="0" w:type="auto"/>
            <w:hideMark/>
          </w:tcPr>
          <w:p w14:paraId="7F304145" w14:textId="77777777" w:rsidR="00231034" w:rsidRPr="00231034" w:rsidRDefault="00231034" w:rsidP="00167B02">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31034">
              <w:rPr>
                <w:rFonts w:ascii="Times New Roman" w:hAnsi="Times New Roman" w:cs="Times New Roman"/>
                <w:sz w:val="24"/>
                <w:szCs w:val="24"/>
              </w:rPr>
              <w:t>Exceedance Factor (EF)</w:t>
            </w:r>
          </w:p>
        </w:tc>
        <w:tc>
          <w:tcPr>
            <w:tcW w:w="0" w:type="auto"/>
            <w:hideMark/>
          </w:tcPr>
          <w:p w14:paraId="7944E6C7" w14:textId="77777777" w:rsidR="00231034" w:rsidRPr="00231034" w:rsidRDefault="00231034" w:rsidP="00167B02">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231034">
              <w:rPr>
                <w:rFonts w:ascii="Times New Roman" w:hAnsi="Times New Roman" w:cs="Times New Roman"/>
                <w:sz w:val="24"/>
                <w:szCs w:val="24"/>
              </w:rPr>
              <w:t>Pollution Category</w:t>
            </w:r>
          </w:p>
        </w:tc>
      </w:tr>
      <w:tr w:rsidR="00490EB4" w:rsidRPr="00231034" w14:paraId="324FF175" w14:textId="77777777" w:rsidTr="00F56026">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0" w:type="auto"/>
            <w:hideMark/>
          </w:tcPr>
          <w:p w14:paraId="044AB3AE" w14:textId="77777777" w:rsidR="00231034" w:rsidRPr="00231034" w:rsidRDefault="00231034" w:rsidP="00167B02">
            <w:pPr>
              <w:spacing w:after="160" w:line="360" w:lineRule="auto"/>
              <w:rPr>
                <w:rFonts w:ascii="Times New Roman" w:hAnsi="Times New Roman" w:cs="Times New Roman"/>
                <w:sz w:val="24"/>
                <w:szCs w:val="24"/>
              </w:rPr>
            </w:pPr>
            <w:proofErr w:type="spellStart"/>
            <w:r w:rsidRPr="00231034">
              <w:rPr>
                <w:rFonts w:ascii="Times New Roman" w:hAnsi="Times New Roman" w:cs="Times New Roman"/>
                <w:sz w:val="24"/>
                <w:szCs w:val="24"/>
              </w:rPr>
              <w:t>Dhobinalla</w:t>
            </w:r>
            <w:proofErr w:type="spellEnd"/>
          </w:p>
        </w:tc>
        <w:tc>
          <w:tcPr>
            <w:tcW w:w="0" w:type="auto"/>
            <w:hideMark/>
          </w:tcPr>
          <w:p w14:paraId="40DBCE36"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130</w:t>
            </w:r>
          </w:p>
        </w:tc>
        <w:tc>
          <w:tcPr>
            <w:tcW w:w="0" w:type="auto"/>
            <w:hideMark/>
          </w:tcPr>
          <w:p w14:paraId="4B82C9B4"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2.17</w:t>
            </w:r>
          </w:p>
        </w:tc>
        <w:tc>
          <w:tcPr>
            <w:tcW w:w="0" w:type="auto"/>
            <w:hideMark/>
          </w:tcPr>
          <w:p w14:paraId="7380E14B"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Critical Pollution</w:t>
            </w:r>
          </w:p>
        </w:tc>
      </w:tr>
      <w:tr w:rsidR="00490EB4" w:rsidRPr="00231034" w14:paraId="312EC011" w14:textId="77777777" w:rsidTr="00F56026">
        <w:trPr>
          <w:trHeight w:val="156"/>
        </w:trPr>
        <w:tc>
          <w:tcPr>
            <w:cnfStyle w:val="001000000000" w:firstRow="0" w:lastRow="0" w:firstColumn="1" w:lastColumn="0" w:oddVBand="0" w:evenVBand="0" w:oddHBand="0" w:evenHBand="0" w:firstRowFirstColumn="0" w:firstRowLastColumn="0" w:lastRowFirstColumn="0" w:lastRowLastColumn="0"/>
            <w:tcW w:w="0" w:type="auto"/>
            <w:hideMark/>
          </w:tcPr>
          <w:p w14:paraId="3FEEEF0B" w14:textId="77777777" w:rsidR="00231034" w:rsidRPr="00231034" w:rsidRDefault="00231034" w:rsidP="00167B02">
            <w:pPr>
              <w:spacing w:after="160" w:line="360" w:lineRule="auto"/>
              <w:rPr>
                <w:rFonts w:ascii="Times New Roman" w:hAnsi="Times New Roman" w:cs="Times New Roman"/>
                <w:sz w:val="24"/>
                <w:szCs w:val="24"/>
              </w:rPr>
            </w:pPr>
            <w:r w:rsidRPr="00231034">
              <w:rPr>
                <w:rFonts w:ascii="Times New Roman" w:hAnsi="Times New Roman" w:cs="Times New Roman"/>
                <w:sz w:val="24"/>
                <w:szCs w:val="24"/>
              </w:rPr>
              <w:t>Burma Camp</w:t>
            </w:r>
          </w:p>
        </w:tc>
        <w:tc>
          <w:tcPr>
            <w:tcW w:w="0" w:type="auto"/>
            <w:hideMark/>
          </w:tcPr>
          <w:p w14:paraId="4C555528" w14:textId="77777777" w:rsidR="00231034" w:rsidRPr="00231034"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114</w:t>
            </w:r>
          </w:p>
        </w:tc>
        <w:tc>
          <w:tcPr>
            <w:tcW w:w="0" w:type="auto"/>
            <w:hideMark/>
          </w:tcPr>
          <w:p w14:paraId="00B0C969" w14:textId="77777777" w:rsidR="00231034" w:rsidRPr="00231034"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1.90</w:t>
            </w:r>
          </w:p>
        </w:tc>
        <w:tc>
          <w:tcPr>
            <w:tcW w:w="0" w:type="auto"/>
            <w:hideMark/>
          </w:tcPr>
          <w:p w14:paraId="192B6783" w14:textId="77777777" w:rsidR="00231034" w:rsidRPr="00231034"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High Pollution</w:t>
            </w:r>
          </w:p>
        </w:tc>
      </w:tr>
      <w:tr w:rsidR="00490EB4" w:rsidRPr="00231034" w14:paraId="47D298D4" w14:textId="77777777" w:rsidTr="00F5602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hideMark/>
          </w:tcPr>
          <w:p w14:paraId="698B2959" w14:textId="77777777" w:rsidR="00231034" w:rsidRPr="00231034" w:rsidRDefault="00231034" w:rsidP="00167B02">
            <w:pPr>
              <w:spacing w:after="160" w:line="360" w:lineRule="auto"/>
              <w:rPr>
                <w:rFonts w:ascii="Times New Roman" w:hAnsi="Times New Roman" w:cs="Times New Roman"/>
                <w:sz w:val="24"/>
                <w:szCs w:val="24"/>
              </w:rPr>
            </w:pPr>
            <w:proofErr w:type="spellStart"/>
            <w:r w:rsidRPr="00231034">
              <w:rPr>
                <w:rFonts w:ascii="Times New Roman" w:hAnsi="Times New Roman" w:cs="Times New Roman"/>
                <w:sz w:val="24"/>
                <w:szCs w:val="24"/>
              </w:rPr>
              <w:t>Nagarjan</w:t>
            </w:r>
            <w:proofErr w:type="spellEnd"/>
          </w:p>
        </w:tc>
        <w:tc>
          <w:tcPr>
            <w:tcW w:w="0" w:type="auto"/>
            <w:hideMark/>
          </w:tcPr>
          <w:p w14:paraId="1ABE235F"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89</w:t>
            </w:r>
          </w:p>
        </w:tc>
        <w:tc>
          <w:tcPr>
            <w:tcW w:w="0" w:type="auto"/>
            <w:hideMark/>
          </w:tcPr>
          <w:p w14:paraId="0B5FC231"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1.48</w:t>
            </w:r>
          </w:p>
        </w:tc>
        <w:tc>
          <w:tcPr>
            <w:tcW w:w="0" w:type="auto"/>
            <w:hideMark/>
          </w:tcPr>
          <w:p w14:paraId="73A97AA2"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Moderate Pollution</w:t>
            </w:r>
          </w:p>
        </w:tc>
      </w:tr>
      <w:tr w:rsidR="00490EB4" w:rsidRPr="00231034" w14:paraId="1C97FA08" w14:textId="77777777" w:rsidTr="00F56026">
        <w:trPr>
          <w:trHeight w:val="156"/>
        </w:trPr>
        <w:tc>
          <w:tcPr>
            <w:cnfStyle w:val="001000000000" w:firstRow="0" w:lastRow="0" w:firstColumn="1" w:lastColumn="0" w:oddVBand="0" w:evenVBand="0" w:oddHBand="0" w:evenHBand="0" w:firstRowFirstColumn="0" w:firstRowLastColumn="0" w:lastRowFirstColumn="0" w:lastRowLastColumn="0"/>
            <w:tcW w:w="0" w:type="auto"/>
            <w:hideMark/>
          </w:tcPr>
          <w:p w14:paraId="753DE025" w14:textId="77777777" w:rsidR="00231034" w:rsidRPr="00231034" w:rsidRDefault="00231034" w:rsidP="00167B02">
            <w:pPr>
              <w:spacing w:after="160" w:line="360" w:lineRule="auto"/>
              <w:rPr>
                <w:rFonts w:ascii="Times New Roman" w:hAnsi="Times New Roman" w:cs="Times New Roman"/>
                <w:sz w:val="24"/>
                <w:szCs w:val="24"/>
              </w:rPr>
            </w:pPr>
            <w:r w:rsidRPr="00231034">
              <w:rPr>
                <w:rFonts w:ascii="Times New Roman" w:hAnsi="Times New Roman" w:cs="Times New Roman"/>
                <w:sz w:val="24"/>
                <w:szCs w:val="24"/>
              </w:rPr>
              <w:lastRenderedPageBreak/>
              <w:t>NPCB Office</w:t>
            </w:r>
          </w:p>
        </w:tc>
        <w:tc>
          <w:tcPr>
            <w:tcW w:w="0" w:type="auto"/>
            <w:hideMark/>
          </w:tcPr>
          <w:p w14:paraId="61CCD131" w14:textId="77777777" w:rsidR="00231034" w:rsidRPr="00231034"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88</w:t>
            </w:r>
          </w:p>
        </w:tc>
        <w:tc>
          <w:tcPr>
            <w:tcW w:w="0" w:type="auto"/>
            <w:hideMark/>
          </w:tcPr>
          <w:p w14:paraId="0982386B" w14:textId="77777777" w:rsidR="00231034" w:rsidRPr="00231034"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1.46</w:t>
            </w:r>
          </w:p>
        </w:tc>
        <w:tc>
          <w:tcPr>
            <w:tcW w:w="0" w:type="auto"/>
            <w:hideMark/>
          </w:tcPr>
          <w:p w14:paraId="63BB1EC3" w14:textId="77777777" w:rsidR="00231034" w:rsidRPr="00231034"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Moderate Pollution</w:t>
            </w:r>
          </w:p>
        </w:tc>
      </w:tr>
      <w:tr w:rsidR="00490EB4" w:rsidRPr="00231034" w14:paraId="3C21AA7B" w14:textId="77777777" w:rsidTr="00F56026">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0" w:type="auto"/>
            <w:hideMark/>
          </w:tcPr>
          <w:p w14:paraId="0D5FBA8F" w14:textId="77777777" w:rsidR="00231034" w:rsidRPr="00231034" w:rsidRDefault="00231034" w:rsidP="00167B02">
            <w:pPr>
              <w:spacing w:after="160" w:line="360" w:lineRule="auto"/>
              <w:rPr>
                <w:rFonts w:ascii="Times New Roman" w:hAnsi="Times New Roman" w:cs="Times New Roman"/>
                <w:sz w:val="24"/>
                <w:szCs w:val="24"/>
              </w:rPr>
            </w:pPr>
            <w:proofErr w:type="spellStart"/>
            <w:r w:rsidRPr="00231034">
              <w:rPr>
                <w:rFonts w:ascii="Times New Roman" w:hAnsi="Times New Roman" w:cs="Times New Roman"/>
                <w:sz w:val="24"/>
                <w:szCs w:val="24"/>
              </w:rPr>
              <w:t>Tenyiphe</w:t>
            </w:r>
            <w:proofErr w:type="spellEnd"/>
          </w:p>
        </w:tc>
        <w:tc>
          <w:tcPr>
            <w:tcW w:w="0" w:type="auto"/>
            <w:hideMark/>
          </w:tcPr>
          <w:p w14:paraId="2C84B586"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86</w:t>
            </w:r>
          </w:p>
        </w:tc>
        <w:tc>
          <w:tcPr>
            <w:tcW w:w="0" w:type="auto"/>
            <w:hideMark/>
          </w:tcPr>
          <w:p w14:paraId="7A34AAA5"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1.43</w:t>
            </w:r>
          </w:p>
        </w:tc>
        <w:tc>
          <w:tcPr>
            <w:tcW w:w="0" w:type="auto"/>
            <w:hideMark/>
          </w:tcPr>
          <w:p w14:paraId="51837B65"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Moderate Pollution</w:t>
            </w:r>
          </w:p>
        </w:tc>
      </w:tr>
      <w:tr w:rsidR="00490EB4" w:rsidRPr="00231034" w14:paraId="599E7A1D" w14:textId="77777777" w:rsidTr="00F56026">
        <w:trPr>
          <w:trHeight w:val="156"/>
        </w:trPr>
        <w:tc>
          <w:tcPr>
            <w:cnfStyle w:val="001000000000" w:firstRow="0" w:lastRow="0" w:firstColumn="1" w:lastColumn="0" w:oddVBand="0" w:evenVBand="0" w:oddHBand="0" w:evenHBand="0" w:firstRowFirstColumn="0" w:firstRowLastColumn="0" w:lastRowFirstColumn="0" w:lastRowLastColumn="0"/>
            <w:tcW w:w="0" w:type="auto"/>
            <w:hideMark/>
          </w:tcPr>
          <w:p w14:paraId="729613E3" w14:textId="77777777" w:rsidR="00231034" w:rsidRPr="00231034" w:rsidRDefault="00231034" w:rsidP="00167B02">
            <w:pPr>
              <w:spacing w:after="160" w:line="360" w:lineRule="auto"/>
              <w:rPr>
                <w:rFonts w:ascii="Times New Roman" w:hAnsi="Times New Roman" w:cs="Times New Roman"/>
                <w:sz w:val="24"/>
                <w:szCs w:val="24"/>
              </w:rPr>
            </w:pPr>
            <w:r w:rsidRPr="00231034">
              <w:rPr>
                <w:rFonts w:ascii="Times New Roman" w:hAnsi="Times New Roman" w:cs="Times New Roman"/>
                <w:sz w:val="24"/>
                <w:szCs w:val="24"/>
              </w:rPr>
              <w:t>Bank Colony</w:t>
            </w:r>
          </w:p>
        </w:tc>
        <w:tc>
          <w:tcPr>
            <w:tcW w:w="0" w:type="auto"/>
            <w:hideMark/>
          </w:tcPr>
          <w:p w14:paraId="0285D831" w14:textId="77777777" w:rsidR="00231034" w:rsidRPr="00231034"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95</w:t>
            </w:r>
          </w:p>
        </w:tc>
        <w:tc>
          <w:tcPr>
            <w:tcW w:w="0" w:type="auto"/>
            <w:hideMark/>
          </w:tcPr>
          <w:p w14:paraId="63C3727E" w14:textId="77777777" w:rsidR="00231034" w:rsidRPr="00231034"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1.58</w:t>
            </w:r>
          </w:p>
        </w:tc>
        <w:tc>
          <w:tcPr>
            <w:tcW w:w="0" w:type="auto"/>
            <w:hideMark/>
          </w:tcPr>
          <w:p w14:paraId="5C0C296F" w14:textId="77777777" w:rsidR="00231034" w:rsidRPr="00231034"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Moderate Pollution</w:t>
            </w:r>
          </w:p>
        </w:tc>
      </w:tr>
      <w:tr w:rsidR="00490EB4" w:rsidRPr="00231034" w14:paraId="05E7C8BC" w14:textId="77777777" w:rsidTr="00F56026">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0" w:type="auto"/>
            <w:hideMark/>
          </w:tcPr>
          <w:p w14:paraId="2FBF8EDE" w14:textId="77777777" w:rsidR="00231034" w:rsidRPr="00231034" w:rsidRDefault="00231034" w:rsidP="00167B02">
            <w:pPr>
              <w:spacing w:after="160" w:line="360" w:lineRule="auto"/>
              <w:rPr>
                <w:rFonts w:ascii="Times New Roman" w:hAnsi="Times New Roman" w:cs="Times New Roman"/>
                <w:sz w:val="24"/>
                <w:szCs w:val="24"/>
              </w:rPr>
            </w:pPr>
            <w:r w:rsidRPr="00231034">
              <w:rPr>
                <w:rFonts w:ascii="Times New Roman" w:hAnsi="Times New Roman" w:cs="Times New Roman"/>
                <w:sz w:val="24"/>
                <w:szCs w:val="24"/>
              </w:rPr>
              <w:t>Viola Colony</w:t>
            </w:r>
          </w:p>
        </w:tc>
        <w:tc>
          <w:tcPr>
            <w:tcW w:w="0" w:type="auto"/>
            <w:hideMark/>
          </w:tcPr>
          <w:p w14:paraId="62D89670"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81</w:t>
            </w:r>
          </w:p>
        </w:tc>
        <w:tc>
          <w:tcPr>
            <w:tcW w:w="0" w:type="auto"/>
            <w:hideMark/>
          </w:tcPr>
          <w:p w14:paraId="2A1044F1"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1.35</w:t>
            </w:r>
          </w:p>
        </w:tc>
        <w:tc>
          <w:tcPr>
            <w:tcW w:w="0" w:type="auto"/>
            <w:hideMark/>
          </w:tcPr>
          <w:p w14:paraId="4D31ADDD"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Moderate Pollution</w:t>
            </w:r>
          </w:p>
        </w:tc>
      </w:tr>
    </w:tbl>
    <w:p w14:paraId="6C083F11" w14:textId="05FE9FB5" w:rsidR="00D15882" w:rsidRDefault="00D15882" w:rsidP="00167B02">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6ED2F2BC" wp14:editId="5A45CBEC">
                <wp:simplePos x="0" y="0"/>
                <wp:positionH relativeFrom="column">
                  <wp:posOffset>-236220</wp:posOffset>
                </wp:positionH>
                <wp:positionV relativeFrom="paragraph">
                  <wp:posOffset>95250</wp:posOffset>
                </wp:positionV>
                <wp:extent cx="3505200" cy="4571365"/>
                <wp:effectExtent l="0" t="0" r="0" b="635"/>
                <wp:wrapNone/>
                <wp:docPr id="257796582" name="Group 2"/>
                <wp:cNvGraphicFramePr/>
                <a:graphic xmlns:a="http://schemas.openxmlformats.org/drawingml/2006/main">
                  <a:graphicData uri="http://schemas.microsoft.com/office/word/2010/wordprocessingGroup">
                    <wpg:wgp>
                      <wpg:cNvGrpSpPr/>
                      <wpg:grpSpPr>
                        <a:xfrm>
                          <a:off x="0" y="0"/>
                          <a:ext cx="3505200" cy="4571365"/>
                          <a:chOff x="-91440" y="-266065"/>
                          <a:chExt cx="3314700" cy="4571365"/>
                        </a:xfrm>
                      </wpg:grpSpPr>
                      <pic:pic xmlns:pic="http://schemas.openxmlformats.org/drawingml/2006/picture">
                        <pic:nvPicPr>
                          <pic:cNvPr id="255447619"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91440" y="-266065"/>
                            <a:ext cx="3314700" cy="4289425"/>
                          </a:xfrm>
                          <a:prstGeom prst="rect">
                            <a:avLst/>
                          </a:prstGeom>
                        </pic:spPr>
                      </pic:pic>
                      <wps:wsp>
                        <wps:cNvPr id="879179375" name="Text Box 1"/>
                        <wps:cNvSpPr txBox="1"/>
                        <wps:spPr>
                          <a:xfrm>
                            <a:off x="81501" y="3848100"/>
                            <a:ext cx="3141759" cy="457200"/>
                          </a:xfrm>
                          <a:prstGeom prst="rect">
                            <a:avLst/>
                          </a:prstGeom>
                          <a:solidFill>
                            <a:schemeClr val="lt1"/>
                          </a:solidFill>
                          <a:ln w="6350">
                            <a:noFill/>
                          </a:ln>
                        </wps:spPr>
                        <wps:txbx>
                          <w:txbxContent>
                            <w:p w14:paraId="6C299063" w14:textId="28DADB65" w:rsidR="005F0EA0" w:rsidRPr="00D15882" w:rsidRDefault="005F0EA0">
                              <w:pPr>
                                <w:rPr>
                                  <w:b/>
                                  <w:bCs/>
                                  <w:lang w:val="en-US"/>
                                </w:rPr>
                              </w:pPr>
                              <w:r w:rsidRPr="00D15882">
                                <w:rPr>
                                  <w:b/>
                                  <w:bCs/>
                                  <w:lang w:val="en-US"/>
                                </w:rPr>
                                <w:t>F</w:t>
                              </w:r>
                              <w:r w:rsidR="00D15882">
                                <w:rPr>
                                  <w:b/>
                                  <w:bCs/>
                                  <w:lang w:val="en-US"/>
                                </w:rPr>
                                <w:t xml:space="preserve">ig </w:t>
                              </w:r>
                              <w:r w:rsidRPr="00D15882">
                                <w:rPr>
                                  <w:b/>
                                  <w:bCs/>
                                  <w:lang w:val="en-US"/>
                                </w:rPr>
                                <w:t xml:space="preserve">1: IDW Interpolation </w:t>
                              </w:r>
                              <w:r w:rsidR="0020559D">
                                <w:rPr>
                                  <w:b/>
                                  <w:bCs/>
                                  <w:lang w:val="en-US"/>
                                </w:rPr>
                                <w:t xml:space="preserve">map </w:t>
                              </w:r>
                              <w:r w:rsidRPr="00D15882">
                                <w:rPr>
                                  <w:b/>
                                  <w:bCs/>
                                  <w:lang w:val="en-US"/>
                                </w:rPr>
                                <w:t>for Exceedance Factor of RSPM Dimapur,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D2F2BC" id="Group 2" o:spid="_x0000_s1026" style="position:absolute;margin-left:-18.6pt;margin-top:7.5pt;width:276pt;height:359.95pt;z-index:251659264;mso-width-relative:margin;mso-height-relative:margin" coordorigin="-914,-2660" coordsize="33147,45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14;top:-2660;width:33146;height:4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">
                  <v:imagedata r:id="rId9" o:title=""/>
                </v:shape>
                <v:shapetype id="_x0000_t202" coordsize="21600,21600" o:spt="202" path="m,l,21600r21600,l21600,xe">
                  <v:stroke joinstyle="miter"/>
                  <v:path gradientshapeok="t" o:connecttype="rect"/>
                </v:shapetype>
                <v:shape id="Text Box 1" o:spid="_x0000_s1028" type="#_x0000_t202" style="position:absolute;left:815;top:38481;width:314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" fillcolor="white [3201]" stroked="f" strokeweight=".5pt">
                  <v:textbox>
                    <w:txbxContent>
                      <w:p w14:paraId="6C299063" w14:textId="28DADB65" w:rsidR="005F0EA0" w:rsidRPr="00D15882" w:rsidRDefault="005F0EA0">
                        <w:pPr>
                          <w:rPr>
                            <w:b/>
                            <w:bCs/>
                            <w:lang w:val="en-US"/>
                          </w:rPr>
                        </w:pPr>
                        <w:r w:rsidRPr="00D15882">
                          <w:rPr>
                            <w:b/>
                            <w:bCs/>
                            <w:lang w:val="en-US"/>
                          </w:rPr>
                          <w:t>F</w:t>
                        </w:r>
                        <w:r w:rsidR="00D15882">
                          <w:rPr>
                            <w:b/>
                            <w:bCs/>
                            <w:lang w:val="en-US"/>
                          </w:rPr>
                          <w:t xml:space="preserve">ig </w:t>
                        </w:r>
                        <w:r w:rsidRPr="00D15882">
                          <w:rPr>
                            <w:b/>
                            <w:bCs/>
                            <w:lang w:val="en-US"/>
                          </w:rPr>
                          <w:t xml:space="preserve">1: IDW Interpolation </w:t>
                        </w:r>
                        <w:r w:rsidR="0020559D">
                          <w:rPr>
                            <w:b/>
                            <w:bCs/>
                            <w:lang w:val="en-US"/>
                          </w:rPr>
                          <w:t xml:space="preserve">map </w:t>
                        </w:r>
                        <w:r w:rsidRPr="00D15882">
                          <w:rPr>
                            <w:b/>
                            <w:bCs/>
                            <w:lang w:val="en-US"/>
                          </w:rPr>
                          <w:t>for Exceedance Factor of RSPM Dimapur, 2023</w:t>
                        </w:r>
                      </w:p>
                    </w:txbxContent>
                  </v:textbox>
                </v:shape>
              </v:group>
            </w:pict>
          </mc:Fallback>
        </mc:AlternateContent>
      </w:r>
    </w:p>
    <w:p w14:paraId="23A06660" w14:textId="77777777" w:rsidR="00D15882" w:rsidRDefault="00D15882" w:rsidP="00167B02">
      <w:pPr>
        <w:spacing w:line="360" w:lineRule="auto"/>
        <w:rPr>
          <w:rFonts w:ascii="Times New Roman" w:hAnsi="Times New Roman" w:cs="Times New Roman"/>
          <w:sz w:val="24"/>
          <w:szCs w:val="24"/>
        </w:rPr>
      </w:pPr>
    </w:p>
    <w:p w14:paraId="777C01FA" w14:textId="77777777" w:rsidR="00D15882" w:rsidRDefault="00D15882" w:rsidP="00167B02">
      <w:pPr>
        <w:spacing w:line="360" w:lineRule="auto"/>
        <w:rPr>
          <w:rFonts w:ascii="Times New Roman" w:hAnsi="Times New Roman" w:cs="Times New Roman"/>
          <w:sz w:val="24"/>
          <w:szCs w:val="24"/>
        </w:rPr>
      </w:pPr>
    </w:p>
    <w:p w14:paraId="143B31F8" w14:textId="77777777" w:rsidR="00D15882" w:rsidRDefault="00D15882" w:rsidP="00167B02">
      <w:pPr>
        <w:spacing w:line="360" w:lineRule="auto"/>
        <w:rPr>
          <w:rFonts w:ascii="Times New Roman" w:hAnsi="Times New Roman" w:cs="Times New Roman"/>
          <w:sz w:val="24"/>
          <w:szCs w:val="24"/>
        </w:rPr>
      </w:pPr>
    </w:p>
    <w:p w14:paraId="09C55CEB" w14:textId="77777777" w:rsidR="00D15882" w:rsidRDefault="00D15882" w:rsidP="00167B02">
      <w:pPr>
        <w:spacing w:line="360" w:lineRule="auto"/>
        <w:rPr>
          <w:rFonts w:ascii="Times New Roman" w:hAnsi="Times New Roman" w:cs="Times New Roman"/>
          <w:sz w:val="24"/>
          <w:szCs w:val="24"/>
        </w:rPr>
      </w:pPr>
    </w:p>
    <w:p w14:paraId="1E7A45C3" w14:textId="77777777" w:rsidR="00D15882" w:rsidRDefault="00D15882" w:rsidP="00167B02">
      <w:pPr>
        <w:spacing w:line="360" w:lineRule="auto"/>
        <w:rPr>
          <w:rFonts w:ascii="Times New Roman" w:hAnsi="Times New Roman" w:cs="Times New Roman"/>
          <w:sz w:val="24"/>
          <w:szCs w:val="24"/>
        </w:rPr>
      </w:pPr>
    </w:p>
    <w:p w14:paraId="64912CF4" w14:textId="77777777" w:rsidR="00D15882" w:rsidRDefault="00D15882" w:rsidP="00167B02">
      <w:pPr>
        <w:spacing w:line="360" w:lineRule="auto"/>
        <w:rPr>
          <w:rFonts w:ascii="Times New Roman" w:hAnsi="Times New Roman" w:cs="Times New Roman"/>
          <w:sz w:val="24"/>
          <w:szCs w:val="24"/>
        </w:rPr>
      </w:pPr>
    </w:p>
    <w:p w14:paraId="280C98C8" w14:textId="27BFD943" w:rsidR="00231034" w:rsidRDefault="00231034" w:rsidP="00167B02">
      <w:pPr>
        <w:spacing w:line="360" w:lineRule="auto"/>
        <w:rPr>
          <w:rFonts w:ascii="Times New Roman" w:hAnsi="Times New Roman" w:cs="Times New Roman"/>
          <w:sz w:val="24"/>
          <w:szCs w:val="24"/>
        </w:rPr>
      </w:pPr>
    </w:p>
    <w:p w14:paraId="41CCBC6C" w14:textId="260AE8EB" w:rsidR="005F0EA0" w:rsidRDefault="005F0EA0" w:rsidP="00167B02">
      <w:pPr>
        <w:spacing w:line="360" w:lineRule="auto"/>
        <w:rPr>
          <w:rFonts w:ascii="Times New Roman" w:hAnsi="Times New Roman" w:cs="Times New Roman"/>
          <w:sz w:val="24"/>
          <w:szCs w:val="24"/>
        </w:rPr>
      </w:pPr>
    </w:p>
    <w:p w14:paraId="4A3D833C" w14:textId="77777777" w:rsidR="00D15882" w:rsidRDefault="00D15882" w:rsidP="00167B02">
      <w:pPr>
        <w:spacing w:line="360" w:lineRule="auto"/>
        <w:rPr>
          <w:rFonts w:ascii="Times New Roman" w:hAnsi="Times New Roman" w:cs="Times New Roman"/>
          <w:sz w:val="24"/>
          <w:szCs w:val="24"/>
        </w:rPr>
      </w:pPr>
    </w:p>
    <w:p w14:paraId="5727179E" w14:textId="77777777" w:rsidR="00D15882" w:rsidRDefault="00D15882" w:rsidP="00167B02">
      <w:pPr>
        <w:spacing w:line="360" w:lineRule="auto"/>
        <w:rPr>
          <w:rFonts w:ascii="Times New Roman" w:hAnsi="Times New Roman" w:cs="Times New Roman"/>
          <w:sz w:val="24"/>
          <w:szCs w:val="24"/>
        </w:rPr>
      </w:pPr>
    </w:p>
    <w:p w14:paraId="59BFE569" w14:textId="77777777" w:rsidR="00D15882" w:rsidRDefault="00D15882" w:rsidP="00167B02">
      <w:pPr>
        <w:spacing w:line="360" w:lineRule="auto"/>
        <w:rPr>
          <w:rFonts w:ascii="Times New Roman" w:hAnsi="Times New Roman" w:cs="Times New Roman"/>
          <w:sz w:val="24"/>
          <w:szCs w:val="24"/>
        </w:rPr>
      </w:pPr>
    </w:p>
    <w:p w14:paraId="53A2CBC2" w14:textId="77777777" w:rsidR="00AE611A" w:rsidRDefault="00AE611A" w:rsidP="00AE611A">
      <w:pPr>
        <w:spacing w:line="360" w:lineRule="auto"/>
        <w:rPr>
          <w:rFonts w:ascii="Times New Roman" w:hAnsi="Times New Roman" w:cs="Times New Roman"/>
          <w:sz w:val="24"/>
          <w:szCs w:val="24"/>
        </w:rPr>
      </w:pPr>
    </w:p>
    <w:p w14:paraId="055BB080" w14:textId="330BA808" w:rsidR="00231034" w:rsidRDefault="00AE611A" w:rsidP="00AE611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results show that </w:t>
      </w:r>
      <w:proofErr w:type="spellStart"/>
      <w:r w:rsidR="00231034" w:rsidRPr="00231034">
        <w:rPr>
          <w:rFonts w:ascii="Times New Roman" w:hAnsi="Times New Roman" w:cs="Times New Roman"/>
          <w:sz w:val="24"/>
          <w:szCs w:val="24"/>
        </w:rPr>
        <w:t>Dhobinalla</w:t>
      </w:r>
      <w:proofErr w:type="spellEnd"/>
      <w:r w:rsidR="00231034" w:rsidRPr="00231034">
        <w:rPr>
          <w:rFonts w:ascii="Times New Roman" w:hAnsi="Times New Roman" w:cs="Times New Roman"/>
          <w:sz w:val="24"/>
          <w:szCs w:val="24"/>
        </w:rPr>
        <w:t xml:space="preserve"> and Burma Camp recorded EF values above 1.9, classifying them as "Critical Pollution" zones.</w:t>
      </w:r>
      <w:r>
        <w:rPr>
          <w:rFonts w:ascii="Times New Roman" w:hAnsi="Times New Roman" w:cs="Times New Roman"/>
          <w:sz w:val="24"/>
          <w:szCs w:val="24"/>
        </w:rPr>
        <w:t xml:space="preserve"> We can also observe m</w:t>
      </w:r>
      <w:r w:rsidR="00231034" w:rsidRPr="00231034">
        <w:rPr>
          <w:rFonts w:ascii="Times New Roman" w:hAnsi="Times New Roman" w:cs="Times New Roman"/>
          <w:sz w:val="24"/>
          <w:szCs w:val="24"/>
        </w:rPr>
        <w:t xml:space="preserve">oderate pollution levels in NPCB Office, </w:t>
      </w:r>
      <w:proofErr w:type="spellStart"/>
      <w:r w:rsidR="00231034" w:rsidRPr="00231034">
        <w:rPr>
          <w:rFonts w:ascii="Times New Roman" w:hAnsi="Times New Roman" w:cs="Times New Roman"/>
          <w:sz w:val="24"/>
          <w:szCs w:val="24"/>
        </w:rPr>
        <w:t>Nagarjan</w:t>
      </w:r>
      <w:proofErr w:type="spellEnd"/>
      <w:r w:rsidR="00231034" w:rsidRPr="00231034">
        <w:rPr>
          <w:rFonts w:ascii="Times New Roman" w:hAnsi="Times New Roman" w:cs="Times New Roman"/>
          <w:sz w:val="24"/>
          <w:szCs w:val="24"/>
        </w:rPr>
        <w:t>, and Bank Colony.</w:t>
      </w:r>
      <w:r>
        <w:rPr>
          <w:rFonts w:ascii="Times New Roman" w:hAnsi="Times New Roman" w:cs="Times New Roman"/>
          <w:sz w:val="24"/>
          <w:szCs w:val="24"/>
        </w:rPr>
        <w:t xml:space="preserve"> But overall, all</w:t>
      </w:r>
      <w:r w:rsidR="00231034" w:rsidRPr="00231034">
        <w:rPr>
          <w:rFonts w:ascii="Times New Roman" w:hAnsi="Times New Roman" w:cs="Times New Roman"/>
          <w:sz w:val="24"/>
          <w:szCs w:val="24"/>
        </w:rPr>
        <w:t xml:space="preserve"> locations exceeded the permissible limits, reinforcing the need for urgent air quality control measures.</w:t>
      </w:r>
    </w:p>
    <w:p w14:paraId="613A1CC3" w14:textId="77777777" w:rsidR="0007364F" w:rsidRPr="00231034" w:rsidRDefault="0007364F" w:rsidP="00AE611A">
      <w:pPr>
        <w:spacing w:line="360" w:lineRule="auto"/>
        <w:rPr>
          <w:rFonts w:ascii="Times New Roman" w:hAnsi="Times New Roman" w:cs="Times New Roman"/>
          <w:sz w:val="24"/>
          <w:szCs w:val="24"/>
        </w:rPr>
      </w:pPr>
      <w:bookmarkStart w:id="2" w:name="_GoBack"/>
      <w:bookmarkEnd w:id="2"/>
    </w:p>
    <w:p w14:paraId="298ECA2F" w14:textId="1BD31233" w:rsidR="00231034" w:rsidRPr="00AE611A" w:rsidRDefault="00231034" w:rsidP="00AE611A">
      <w:pPr>
        <w:pStyle w:val="ListParagraph"/>
        <w:numPr>
          <w:ilvl w:val="1"/>
          <w:numId w:val="17"/>
        </w:numPr>
        <w:spacing w:line="360" w:lineRule="auto"/>
        <w:rPr>
          <w:rFonts w:ascii="Times New Roman" w:hAnsi="Times New Roman" w:cs="Times New Roman"/>
          <w:b/>
          <w:bCs/>
          <w:sz w:val="24"/>
          <w:szCs w:val="24"/>
        </w:rPr>
      </w:pPr>
      <w:r w:rsidRPr="00AE611A">
        <w:rPr>
          <w:rFonts w:ascii="Times New Roman" w:hAnsi="Times New Roman" w:cs="Times New Roman"/>
          <w:b/>
          <w:bCs/>
          <w:sz w:val="24"/>
          <w:szCs w:val="24"/>
        </w:rPr>
        <w:lastRenderedPageBreak/>
        <w:t>Seasonal Variation in RSPM Levels</w:t>
      </w:r>
    </w:p>
    <w:p w14:paraId="13D499C0" w14:textId="24160926" w:rsidR="00024A8B" w:rsidRPr="009B554E" w:rsidRDefault="00231034" w:rsidP="00AE611A">
      <w:pPr>
        <w:spacing w:line="360" w:lineRule="auto"/>
        <w:rPr>
          <w:rFonts w:ascii="Times New Roman" w:hAnsi="Times New Roman" w:cs="Times New Roman"/>
          <w:sz w:val="24"/>
          <w:szCs w:val="24"/>
        </w:rPr>
      </w:pPr>
      <w:r w:rsidRPr="00231034">
        <w:rPr>
          <w:rFonts w:ascii="Times New Roman" w:hAnsi="Times New Roman" w:cs="Times New Roman"/>
          <w:sz w:val="24"/>
          <w:szCs w:val="24"/>
        </w:rPr>
        <w:t>The seasonal trend analysis of RSPM levels indicates</w:t>
      </w:r>
      <w:r w:rsidR="00AE611A">
        <w:rPr>
          <w:rFonts w:ascii="Times New Roman" w:hAnsi="Times New Roman" w:cs="Times New Roman"/>
          <w:sz w:val="24"/>
          <w:szCs w:val="24"/>
        </w:rPr>
        <w:t xml:space="preserve"> that w</w:t>
      </w:r>
      <w:r w:rsidRPr="00231034">
        <w:rPr>
          <w:rFonts w:ascii="Times New Roman" w:hAnsi="Times New Roman" w:cs="Times New Roman"/>
          <w:sz w:val="24"/>
          <w:szCs w:val="24"/>
        </w:rPr>
        <w:t>inter months (Dec–Feb) recorded the highest RSPM levels (140-177 µg/m³) due to low atmospheric dispersion, increased biomass burning, and dry weather conditions.</w:t>
      </w:r>
      <w:r w:rsidR="00AE611A">
        <w:rPr>
          <w:rFonts w:ascii="Times New Roman" w:hAnsi="Times New Roman" w:cs="Times New Roman"/>
          <w:sz w:val="24"/>
          <w:szCs w:val="24"/>
        </w:rPr>
        <w:t xml:space="preserve"> </w:t>
      </w:r>
      <w:r w:rsidRPr="00231034">
        <w:rPr>
          <w:rFonts w:ascii="Times New Roman" w:hAnsi="Times New Roman" w:cs="Times New Roman"/>
          <w:sz w:val="24"/>
          <w:szCs w:val="24"/>
        </w:rPr>
        <w:t>Monsoon months (July–September) had the lowest RSPM concentrations (50-75 µg/m³) as rainfall washed out airborne particulates.</w:t>
      </w:r>
      <w:r w:rsidR="00AE611A">
        <w:rPr>
          <w:rFonts w:ascii="Times New Roman" w:hAnsi="Times New Roman" w:cs="Times New Roman"/>
          <w:sz w:val="24"/>
          <w:szCs w:val="24"/>
        </w:rPr>
        <w:t xml:space="preserve"> </w:t>
      </w:r>
      <w:r w:rsidRPr="00231034">
        <w:rPr>
          <w:rFonts w:ascii="Times New Roman" w:hAnsi="Times New Roman" w:cs="Times New Roman"/>
          <w:sz w:val="24"/>
          <w:szCs w:val="24"/>
        </w:rPr>
        <w:t>Post-monsoon (October–November) saw a gradual increase in pollution levels (100-120 µg/m³) as rainfall declined and dust levels rose.</w:t>
      </w:r>
    </w:p>
    <w:p w14:paraId="5E1B0CA7" w14:textId="77777777" w:rsidR="00024A8B" w:rsidRDefault="00024A8B" w:rsidP="00167B02">
      <w:pPr>
        <w:spacing w:line="360" w:lineRule="auto"/>
        <w:rPr>
          <w:rFonts w:ascii="Times New Roman" w:hAnsi="Times New Roman" w:cs="Times New Roman"/>
          <w:b/>
          <w:bCs/>
          <w:sz w:val="24"/>
          <w:szCs w:val="24"/>
        </w:rPr>
      </w:pPr>
    </w:p>
    <w:p w14:paraId="4EC146F5" w14:textId="480713BC" w:rsidR="00231034" w:rsidRDefault="0013622A" w:rsidP="00167B02">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Table </w:t>
      </w:r>
      <w:r w:rsidR="009B554E">
        <w:rPr>
          <w:rFonts w:ascii="Times New Roman" w:hAnsi="Times New Roman" w:cs="Times New Roman"/>
          <w:b/>
          <w:bCs/>
          <w:sz w:val="24"/>
          <w:szCs w:val="24"/>
        </w:rPr>
        <w:t>4</w:t>
      </w:r>
      <w:r w:rsidR="00231034" w:rsidRPr="00231034">
        <w:rPr>
          <w:rFonts w:ascii="Times New Roman" w:hAnsi="Times New Roman" w:cs="Times New Roman"/>
          <w:b/>
          <w:bCs/>
          <w:sz w:val="24"/>
          <w:szCs w:val="24"/>
        </w:rPr>
        <w:t>: Seasonal Variation of RSPM Levels in Dimapur (2023)</w:t>
      </w:r>
    </w:p>
    <w:tbl>
      <w:tblPr>
        <w:tblStyle w:val="TableGrid"/>
        <w:tblW w:w="0" w:type="auto"/>
        <w:tblLook w:val="04A0" w:firstRow="1" w:lastRow="0" w:firstColumn="1" w:lastColumn="0" w:noHBand="0" w:noVBand="1"/>
      </w:tblPr>
      <w:tblGrid>
        <w:gridCol w:w="1653"/>
        <w:gridCol w:w="1350"/>
        <w:gridCol w:w="969"/>
        <w:gridCol w:w="920"/>
        <w:gridCol w:w="1155"/>
        <w:gridCol w:w="1190"/>
        <w:gridCol w:w="834"/>
        <w:gridCol w:w="945"/>
      </w:tblGrid>
      <w:tr w:rsidR="00EA7A98" w:rsidRPr="00EA7A98" w14:paraId="21F06F60" w14:textId="77777777" w:rsidTr="0013622A">
        <w:trPr>
          <w:trHeight w:val="576"/>
        </w:trPr>
        <w:tc>
          <w:tcPr>
            <w:tcW w:w="1795" w:type="dxa"/>
            <w:hideMark/>
          </w:tcPr>
          <w:p w14:paraId="67CC16E5" w14:textId="77777777" w:rsidR="0013622A" w:rsidRPr="00EA7A98" w:rsidRDefault="0013622A" w:rsidP="00167B02">
            <w:pPr>
              <w:spacing w:line="360" w:lineRule="auto"/>
              <w:rPr>
                <w:rFonts w:ascii="Times New Roman" w:hAnsi="Times New Roman" w:cs="Times New Roman"/>
                <w:b/>
                <w:bCs/>
                <w:sz w:val="24"/>
                <w:szCs w:val="24"/>
              </w:rPr>
            </w:pPr>
            <w:r w:rsidRPr="00EA7A98">
              <w:rPr>
                <w:rFonts w:ascii="Times New Roman" w:hAnsi="Times New Roman" w:cs="Times New Roman"/>
                <w:b/>
                <w:bCs/>
                <w:sz w:val="24"/>
                <w:szCs w:val="24"/>
              </w:rPr>
              <w:t>Season</w:t>
            </w:r>
          </w:p>
        </w:tc>
        <w:tc>
          <w:tcPr>
            <w:tcW w:w="1161" w:type="dxa"/>
            <w:hideMark/>
          </w:tcPr>
          <w:p w14:paraId="1B972CA1" w14:textId="77777777" w:rsidR="0013622A" w:rsidRPr="00EA7A98" w:rsidRDefault="0013622A" w:rsidP="00167B02">
            <w:pPr>
              <w:spacing w:line="360" w:lineRule="auto"/>
              <w:rPr>
                <w:rFonts w:ascii="Times New Roman" w:hAnsi="Times New Roman" w:cs="Times New Roman"/>
                <w:b/>
                <w:bCs/>
                <w:sz w:val="24"/>
                <w:szCs w:val="24"/>
              </w:rPr>
            </w:pPr>
            <w:proofErr w:type="spellStart"/>
            <w:r w:rsidRPr="00EA7A98">
              <w:rPr>
                <w:rFonts w:ascii="Times New Roman" w:hAnsi="Times New Roman" w:cs="Times New Roman"/>
                <w:b/>
                <w:bCs/>
                <w:sz w:val="24"/>
                <w:szCs w:val="24"/>
              </w:rPr>
              <w:t>Dhobinalla</w:t>
            </w:r>
            <w:proofErr w:type="spellEnd"/>
          </w:p>
        </w:tc>
        <w:tc>
          <w:tcPr>
            <w:tcW w:w="975" w:type="dxa"/>
            <w:hideMark/>
          </w:tcPr>
          <w:p w14:paraId="1197E360" w14:textId="77777777" w:rsidR="0013622A" w:rsidRPr="00EA7A98" w:rsidRDefault="0013622A" w:rsidP="00167B02">
            <w:pPr>
              <w:spacing w:line="360" w:lineRule="auto"/>
              <w:rPr>
                <w:rFonts w:ascii="Times New Roman" w:hAnsi="Times New Roman" w:cs="Times New Roman"/>
                <w:b/>
                <w:bCs/>
                <w:sz w:val="24"/>
                <w:szCs w:val="24"/>
              </w:rPr>
            </w:pPr>
            <w:r w:rsidRPr="00EA7A98">
              <w:rPr>
                <w:rFonts w:ascii="Times New Roman" w:hAnsi="Times New Roman" w:cs="Times New Roman"/>
                <w:b/>
                <w:bCs/>
                <w:sz w:val="24"/>
                <w:szCs w:val="24"/>
              </w:rPr>
              <w:t>Bank Colony</w:t>
            </w:r>
          </w:p>
        </w:tc>
        <w:tc>
          <w:tcPr>
            <w:tcW w:w="935" w:type="dxa"/>
            <w:hideMark/>
          </w:tcPr>
          <w:p w14:paraId="0AFA86E9" w14:textId="77777777" w:rsidR="0013622A" w:rsidRPr="00EA7A98" w:rsidRDefault="0013622A" w:rsidP="00167B02">
            <w:pPr>
              <w:spacing w:line="360" w:lineRule="auto"/>
              <w:rPr>
                <w:rFonts w:ascii="Times New Roman" w:hAnsi="Times New Roman" w:cs="Times New Roman"/>
                <w:b/>
                <w:bCs/>
                <w:sz w:val="24"/>
                <w:szCs w:val="24"/>
              </w:rPr>
            </w:pPr>
            <w:r w:rsidRPr="00EA7A98">
              <w:rPr>
                <w:rFonts w:ascii="Times New Roman" w:hAnsi="Times New Roman" w:cs="Times New Roman"/>
                <w:b/>
                <w:bCs/>
                <w:sz w:val="24"/>
                <w:szCs w:val="24"/>
              </w:rPr>
              <w:t>NPCB Office</w:t>
            </w:r>
          </w:p>
        </w:tc>
        <w:tc>
          <w:tcPr>
            <w:tcW w:w="1155" w:type="dxa"/>
            <w:hideMark/>
          </w:tcPr>
          <w:p w14:paraId="4816527D" w14:textId="77777777" w:rsidR="0013622A" w:rsidRPr="00EA7A98" w:rsidRDefault="0013622A" w:rsidP="00167B02">
            <w:pPr>
              <w:spacing w:line="360" w:lineRule="auto"/>
              <w:rPr>
                <w:rFonts w:ascii="Times New Roman" w:hAnsi="Times New Roman" w:cs="Times New Roman"/>
                <w:b/>
                <w:bCs/>
                <w:sz w:val="24"/>
                <w:szCs w:val="24"/>
              </w:rPr>
            </w:pPr>
            <w:proofErr w:type="spellStart"/>
            <w:r w:rsidRPr="00EA7A98">
              <w:rPr>
                <w:rFonts w:ascii="Times New Roman" w:hAnsi="Times New Roman" w:cs="Times New Roman"/>
                <w:b/>
                <w:bCs/>
                <w:sz w:val="24"/>
                <w:szCs w:val="24"/>
              </w:rPr>
              <w:t>Tenyiphe</w:t>
            </w:r>
            <w:proofErr w:type="spellEnd"/>
          </w:p>
        </w:tc>
        <w:tc>
          <w:tcPr>
            <w:tcW w:w="1190" w:type="dxa"/>
            <w:hideMark/>
          </w:tcPr>
          <w:p w14:paraId="1B6767F2" w14:textId="77777777" w:rsidR="0013622A" w:rsidRPr="00EA7A98" w:rsidRDefault="0013622A" w:rsidP="00167B02">
            <w:pPr>
              <w:spacing w:line="360" w:lineRule="auto"/>
              <w:rPr>
                <w:rFonts w:ascii="Times New Roman" w:hAnsi="Times New Roman" w:cs="Times New Roman"/>
                <w:b/>
                <w:bCs/>
                <w:sz w:val="24"/>
                <w:szCs w:val="24"/>
              </w:rPr>
            </w:pPr>
            <w:proofErr w:type="spellStart"/>
            <w:r w:rsidRPr="00EA7A98">
              <w:rPr>
                <w:rFonts w:ascii="Times New Roman" w:hAnsi="Times New Roman" w:cs="Times New Roman"/>
                <w:b/>
                <w:bCs/>
                <w:sz w:val="24"/>
                <w:szCs w:val="24"/>
              </w:rPr>
              <w:t>Nagarjan</w:t>
            </w:r>
            <w:proofErr w:type="spellEnd"/>
          </w:p>
        </w:tc>
        <w:tc>
          <w:tcPr>
            <w:tcW w:w="857" w:type="dxa"/>
            <w:hideMark/>
          </w:tcPr>
          <w:p w14:paraId="690B5CEB" w14:textId="77777777" w:rsidR="0013622A" w:rsidRPr="00EA7A98" w:rsidRDefault="0013622A" w:rsidP="00167B02">
            <w:pPr>
              <w:spacing w:line="360" w:lineRule="auto"/>
              <w:rPr>
                <w:rFonts w:ascii="Times New Roman" w:hAnsi="Times New Roman" w:cs="Times New Roman"/>
                <w:b/>
                <w:bCs/>
                <w:sz w:val="24"/>
                <w:szCs w:val="24"/>
              </w:rPr>
            </w:pPr>
            <w:r w:rsidRPr="00EA7A98">
              <w:rPr>
                <w:rFonts w:ascii="Times New Roman" w:hAnsi="Times New Roman" w:cs="Times New Roman"/>
                <w:b/>
                <w:bCs/>
                <w:sz w:val="24"/>
                <w:szCs w:val="24"/>
              </w:rPr>
              <w:t>Viola</w:t>
            </w:r>
          </w:p>
        </w:tc>
        <w:tc>
          <w:tcPr>
            <w:tcW w:w="948" w:type="dxa"/>
            <w:hideMark/>
          </w:tcPr>
          <w:p w14:paraId="73F89170" w14:textId="77777777" w:rsidR="0013622A" w:rsidRPr="00EA7A98" w:rsidRDefault="0013622A" w:rsidP="00167B02">
            <w:pPr>
              <w:spacing w:line="360" w:lineRule="auto"/>
              <w:rPr>
                <w:rFonts w:ascii="Times New Roman" w:hAnsi="Times New Roman" w:cs="Times New Roman"/>
                <w:b/>
                <w:bCs/>
                <w:sz w:val="24"/>
                <w:szCs w:val="24"/>
              </w:rPr>
            </w:pPr>
            <w:r w:rsidRPr="00EA7A98">
              <w:rPr>
                <w:rFonts w:ascii="Times New Roman" w:hAnsi="Times New Roman" w:cs="Times New Roman"/>
                <w:b/>
                <w:bCs/>
                <w:sz w:val="24"/>
                <w:szCs w:val="24"/>
              </w:rPr>
              <w:t>Burma Camp</w:t>
            </w:r>
          </w:p>
        </w:tc>
      </w:tr>
      <w:tr w:rsidR="00EA7A98" w:rsidRPr="00EA7A98" w14:paraId="5F070A8C" w14:textId="77777777" w:rsidTr="0013622A">
        <w:trPr>
          <w:trHeight w:val="864"/>
        </w:trPr>
        <w:tc>
          <w:tcPr>
            <w:tcW w:w="1795" w:type="dxa"/>
            <w:hideMark/>
          </w:tcPr>
          <w:p w14:paraId="1FED68C1" w14:textId="77777777" w:rsidR="0013622A" w:rsidRPr="00EA7A98" w:rsidRDefault="0013622A" w:rsidP="00167B02">
            <w:pPr>
              <w:spacing w:line="360" w:lineRule="auto"/>
              <w:rPr>
                <w:rFonts w:ascii="Times New Roman" w:hAnsi="Times New Roman" w:cs="Times New Roman"/>
                <w:b/>
                <w:bCs/>
                <w:sz w:val="24"/>
                <w:szCs w:val="24"/>
              </w:rPr>
            </w:pPr>
            <w:r w:rsidRPr="00EA7A98">
              <w:rPr>
                <w:rFonts w:ascii="Times New Roman" w:hAnsi="Times New Roman" w:cs="Times New Roman"/>
                <w:b/>
                <w:bCs/>
                <w:sz w:val="24"/>
                <w:szCs w:val="24"/>
              </w:rPr>
              <w:t xml:space="preserve">Winter (Dec, Jan, Feb </w:t>
            </w:r>
            <w:proofErr w:type="spellStart"/>
            <w:r w:rsidRPr="00EA7A98">
              <w:rPr>
                <w:rFonts w:ascii="Times New Roman" w:hAnsi="Times New Roman" w:cs="Times New Roman"/>
                <w:b/>
                <w:bCs/>
                <w:sz w:val="24"/>
                <w:szCs w:val="24"/>
              </w:rPr>
              <w:t>Avg</w:t>
            </w:r>
            <w:proofErr w:type="spellEnd"/>
            <w:r w:rsidRPr="00EA7A98">
              <w:rPr>
                <w:rFonts w:ascii="Times New Roman" w:hAnsi="Times New Roman" w:cs="Times New Roman"/>
                <w:b/>
                <w:bCs/>
                <w:sz w:val="24"/>
                <w:szCs w:val="24"/>
              </w:rPr>
              <w:t>)</w:t>
            </w:r>
          </w:p>
        </w:tc>
        <w:tc>
          <w:tcPr>
            <w:tcW w:w="1161" w:type="dxa"/>
            <w:hideMark/>
          </w:tcPr>
          <w:p w14:paraId="71D87466"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157</w:t>
            </w:r>
          </w:p>
        </w:tc>
        <w:tc>
          <w:tcPr>
            <w:tcW w:w="975" w:type="dxa"/>
            <w:hideMark/>
          </w:tcPr>
          <w:p w14:paraId="17F6676A"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118</w:t>
            </w:r>
          </w:p>
        </w:tc>
        <w:tc>
          <w:tcPr>
            <w:tcW w:w="935" w:type="dxa"/>
            <w:hideMark/>
          </w:tcPr>
          <w:p w14:paraId="62EA18CF"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117</w:t>
            </w:r>
          </w:p>
        </w:tc>
        <w:tc>
          <w:tcPr>
            <w:tcW w:w="1155" w:type="dxa"/>
            <w:hideMark/>
          </w:tcPr>
          <w:p w14:paraId="49C6AC18"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120</w:t>
            </w:r>
          </w:p>
        </w:tc>
        <w:tc>
          <w:tcPr>
            <w:tcW w:w="1190" w:type="dxa"/>
            <w:hideMark/>
          </w:tcPr>
          <w:p w14:paraId="65C4E7F6"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128</w:t>
            </w:r>
          </w:p>
        </w:tc>
        <w:tc>
          <w:tcPr>
            <w:tcW w:w="857" w:type="dxa"/>
            <w:hideMark/>
          </w:tcPr>
          <w:p w14:paraId="4E03C100"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121</w:t>
            </w:r>
          </w:p>
        </w:tc>
        <w:tc>
          <w:tcPr>
            <w:tcW w:w="948" w:type="dxa"/>
            <w:hideMark/>
          </w:tcPr>
          <w:p w14:paraId="011007C7"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128</w:t>
            </w:r>
          </w:p>
        </w:tc>
      </w:tr>
      <w:tr w:rsidR="00EA7A98" w:rsidRPr="00EA7A98" w14:paraId="1A21D468" w14:textId="77777777" w:rsidTr="0013622A">
        <w:trPr>
          <w:trHeight w:val="1152"/>
        </w:trPr>
        <w:tc>
          <w:tcPr>
            <w:tcW w:w="1795" w:type="dxa"/>
            <w:hideMark/>
          </w:tcPr>
          <w:p w14:paraId="2C2C91FA" w14:textId="77777777" w:rsidR="0013622A" w:rsidRPr="00EA7A98" w:rsidRDefault="0013622A" w:rsidP="00167B02">
            <w:pPr>
              <w:spacing w:line="360" w:lineRule="auto"/>
              <w:rPr>
                <w:rFonts w:ascii="Times New Roman" w:hAnsi="Times New Roman" w:cs="Times New Roman"/>
                <w:b/>
                <w:bCs/>
                <w:sz w:val="24"/>
                <w:szCs w:val="24"/>
              </w:rPr>
            </w:pPr>
            <w:r w:rsidRPr="00EA7A98">
              <w:rPr>
                <w:rFonts w:ascii="Times New Roman" w:hAnsi="Times New Roman" w:cs="Times New Roman"/>
                <w:b/>
                <w:bCs/>
                <w:sz w:val="24"/>
                <w:szCs w:val="24"/>
              </w:rPr>
              <w:t xml:space="preserve">Pre-Monsoon (Mar, Apr, May </w:t>
            </w:r>
            <w:proofErr w:type="spellStart"/>
            <w:r w:rsidRPr="00EA7A98">
              <w:rPr>
                <w:rFonts w:ascii="Times New Roman" w:hAnsi="Times New Roman" w:cs="Times New Roman"/>
                <w:b/>
                <w:bCs/>
                <w:sz w:val="24"/>
                <w:szCs w:val="24"/>
              </w:rPr>
              <w:t>Avg</w:t>
            </w:r>
            <w:proofErr w:type="spellEnd"/>
            <w:r w:rsidRPr="00EA7A98">
              <w:rPr>
                <w:rFonts w:ascii="Times New Roman" w:hAnsi="Times New Roman" w:cs="Times New Roman"/>
                <w:b/>
                <w:bCs/>
                <w:sz w:val="24"/>
                <w:szCs w:val="24"/>
              </w:rPr>
              <w:t>)</w:t>
            </w:r>
          </w:p>
        </w:tc>
        <w:tc>
          <w:tcPr>
            <w:tcW w:w="1161" w:type="dxa"/>
            <w:hideMark/>
          </w:tcPr>
          <w:p w14:paraId="44E8DF17"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143</w:t>
            </w:r>
          </w:p>
        </w:tc>
        <w:tc>
          <w:tcPr>
            <w:tcW w:w="975" w:type="dxa"/>
            <w:hideMark/>
          </w:tcPr>
          <w:p w14:paraId="34C342D5"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113</w:t>
            </w:r>
          </w:p>
        </w:tc>
        <w:tc>
          <w:tcPr>
            <w:tcW w:w="935" w:type="dxa"/>
            <w:hideMark/>
          </w:tcPr>
          <w:p w14:paraId="41E7B82D"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96</w:t>
            </w:r>
          </w:p>
        </w:tc>
        <w:tc>
          <w:tcPr>
            <w:tcW w:w="1155" w:type="dxa"/>
            <w:hideMark/>
          </w:tcPr>
          <w:p w14:paraId="7191652B"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95</w:t>
            </w:r>
          </w:p>
        </w:tc>
        <w:tc>
          <w:tcPr>
            <w:tcW w:w="1190" w:type="dxa"/>
            <w:hideMark/>
          </w:tcPr>
          <w:p w14:paraId="71E3261E"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101</w:t>
            </w:r>
          </w:p>
        </w:tc>
        <w:tc>
          <w:tcPr>
            <w:tcW w:w="857" w:type="dxa"/>
            <w:hideMark/>
          </w:tcPr>
          <w:p w14:paraId="323A44B6"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90</w:t>
            </w:r>
          </w:p>
        </w:tc>
        <w:tc>
          <w:tcPr>
            <w:tcW w:w="948" w:type="dxa"/>
            <w:hideMark/>
          </w:tcPr>
          <w:p w14:paraId="006ABEAE"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116</w:t>
            </w:r>
          </w:p>
        </w:tc>
      </w:tr>
      <w:tr w:rsidR="00EA7A98" w:rsidRPr="00EA7A98" w14:paraId="55433C9A" w14:textId="77777777" w:rsidTr="0013622A">
        <w:trPr>
          <w:trHeight w:val="864"/>
        </w:trPr>
        <w:tc>
          <w:tcPr>
            <w:tcW w:w="1795" w:type="dxa"/>
            <w:hideMark/>
          </w:tcPr>
          <w:p w14:paraId="1EDE604B" w14:textId="77777777" w:rsidR="0013622A" w:rsidRPr="00EA7A98" w:rsidRDefault="0013622A" w:rsidP="00167B02">
            <w:pPr>
              <w:spacing w:line="360" w:lineRule="auto"/>
              <w:rPr>
                <w:rFonts w:ascii="Times New Roman" w:hAnsi="Times New Roman" w:cs="Times New Roman"/>
                <w:b/>
                <w:bCs/>
                <w:sz w:val="24"/>
                <w:szCs w:val="24"/>
              </w:rPr>
            </w:pPr>
            <w:r w:rsidRPr="00EA7A98">
              <w:rPr>
                <w:rFonts w:ascii="Times New Roman" w:hAnsi="Times New Roman" w:cs="Times New Roman"/>
                <w:b/>
                <w:bCs/>
                <w:sz w:val="24"/>
                <w:szCs w:val="24"/>
              </w:rPr>
              <w:t xml:space="preserve">Monsoon (Jun, Jul, Aug </w:t>
            </w:r>
            <w:proofErr w:type="spellStart"/>
            <w:r w:rsidRPr="00EA7A98">
              <w:rPr>
                <w:rFonts w:ascii="Times New Roman" w:hAnsi="Times New Roman" w:cs="Times New Roman"/>
                <w:b/>
                <w:bCs/>
                <w:sz w:val="24"/>
                <w:szCs w:val="24"/>
              </w:rPr>
              <w:t>Avg</w:t>
            </w:r>
            <w:proofErr w:type="spellEnd"/>
            <w:r w:rsidRPr="00EA7A98">
              <w:rPr>
                <w:rFonts w:ascii="Times New Roman" w:hAnsi="Times New Roman" w:cs="Times New Roman"/>
                <w:b/>
                <w:bCs/>
                <w:sz w:val="24"/>
                <w:szCs w:val="24"/>
              </w:rPr>
              <w:t>)</w:t>
            </w:r>
          </w:p>
        </w:tc>
        <w:tc>
          <w:tcPr>
            <w:tcW w:w="1161" w:type="dxa"/>
            <w:hideMark/>
          </w:tcPr>
          <w:p w14:paraId="5420D94D"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106</w:t>
            </w:r>
          </w:p>
        </w:tc>
        <w:tc>
          <w:tcPr>
            <w:tcW w:w="975" w:type="dxa"/>
            <w:hideMark/>
          </w:tcPr>
          <w:p w14:paraId="0B3D3C13"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70</w:t>
            </w:r>
          </w:p>
        </w:tc>
        <w:tc>
          <w:tcPr>
            <w:tcW w:w="935" w:type="dxa"/>
            <w:hideMark/>
          </w:tcPr>
          <w:p w14:paraId="47365FA5"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61</w:t>
            </w:r>
          </w:p>
        </w:tc>
        <w:tc>
          <w:tcPr>
            <w:tcW w:w="1155" w:type="dxa"/>
            <w:hideMark/>
          </w:tcPr>
          <w:p w14:paraId="0C00265E"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60</w:t>
            </w:r>
          </w:p>
        </w:tc>
        <w:tc>
          <w:tcPr>
            <w:tcW w:w="1190" w:type="dxa"/>
            <w:hideMark/>
          </w:tcPr>
          <w:p w14:paraId="7CCCAD6D"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66</w:t>
            </w:r>
          </w:p>
        </w:tc>
        <w:tc>
          <w:tcPr>
            <w:tcW w:w="857" w:type="dxa"/>
            <w:hideMark/>
          </w:tcPr>
          <w:p w14:paraId="5326212A"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57</w:t>
            </w:r>
          </w:p>
        </w:tc>
        <w:tc>
          <w:tcPr>
            <w:tcW w:w="948" w:type="dxa"/>
            <w:hideMark/>
          </w:tcPr>
          <w:p w14:paraId="78D317C1"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75</w:t>
            </w:r>
          </w:p>
        </w:tc>
      </w:tr>
      <w:tr w:rsidR="00EA7A98" w:rsidRPr="00EA7A98" w14:paraId="50C41E3F" w14:textId="77777777" w:rsidTr="0013622A">
        <w:trPr>
          <w:trHeight w:val="935"/>
        </w:trPr>
        <w:tc>
          <w:tcPr>
            <w:tcW w:w="1795" w:type="dxa"/>
            <w:hideMark/>
          </w:tcPr>
          <w:p w14:paraId="0F78B298" w14:textId="77777777" w:rsidR="0013622A" w:rsidRPr="00EA7A98" w:rsidRDefault="0013622A" w:rsidP="00167B02">
            <w:pPr>
              <w:spacing w:line="360" w:lineRule="auto"/>
              <w:rPr>
                <w:rFonts w:ascii="Times New Roman" w:hAnsi="Times New Roman" w:cs="Times New Roman"/>
                <w:b/>
                <w:bCs/>
                <w:sz w:val="24"/>
                <w:szCs w:val="24"/>
              </w:rPr>
            </w:pPr>
            <w:r w:rsidRPr="00EA7A98">
              <w:rPr>
                <w:rFonts w:ascii="Times New Roman" w:hAnsi="Times New Roman" w:cs="Times New Roman"/>
                <w:b/>
                <w:bCs/>
                <w:sz w:val="24"/>
                <w:szCs w:val="24"/>
              </w:rPr>
              <w:t xml:space="preserve">Post-Monsoon (Sep, Oct, Nov </w:t>
            </w:r>
            <w:proofErr w:type="spellStart"/>
            <w:r w:rsidRPr="00EA7A98">
              <w:rPr>
                <w:rFonts w:ascii="Times New Roman" w:hAnsi="Times New Roman" w:cs="Times New Roman"/>
                <w:b/>
                <w:bCs/>
                <w:sz w:val="24"/>
                <w:szCs w:val="24"/>
              </w:rPr>
              <w:t>Avg</w:t>
            </w:r>
            <w:proofErr w:type="spellEnd"/>
            <w:r w:rsidRPr="00EA7A98">
              <w:rPr>
                <w:rFonts w:ascii="Times New Roman" w:hAnsi="Times New Roman" w:cs="Times New Roman"/>
                <w:b/>
                <w:bCs/>
                <w:sz w:val="24"/>
                <w:szCs w:val="24"/>
              </w:rPr>
              <w:t>)</w:t>
            </w:r>
          </w:p>
        </w:tc>
        <w:tc>
          <w:tcPr>
            <w:tcW w:w="1161" w:type="dxa"/>
            <w:hideMark/>
          </w:tcPr>
          <w:p w14:paraId="2468321C"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108</w:t>
            </w:r>
          </w:p>
        </w:tc>
        <w:tc>
          <w:tcPr>
            <w:tcW w:w="975" w:type="dxa"/>
            <w:hideMark/>
          </w:tcPr>
          <w:p w14:paraId="4C571B30"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86</w:t>
            </w:r>
          </w:p>
        </w:tc>
        <w:tc>
          <w:tcPr>
            <w:tcW w:w="935" w:type="dxa"/>
            <w:hideMark/>
          </w:tcPr>
          <w:p w14:paraId="44BAD10F"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79</w:t>
            </w:r>
          </w:p>
        </w:tc>
        <w:tc>
          <w:tcPr>
            <w:tcW w:w="1155" w:type="dxa"/>
            <w:hideMark/>
          </w:tcPr>
          <w:p w14:paraId="4DF3175F"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72</w:t>
            </w:r>
          </w:p>
        </w:tc>
        <w:tc>
          <w:tcPr>
            <w:tcW w:w="1190" w:type="dxa"/>
            <w:hideMark/>
          </w:tcPr>
          <w:p w14:paraId="01D47913"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91</w:t>
            </w:r>
          </w:p>
        </w:tc>
        <w:tc>
          <w:tcPr>
            <w:tcW w:w="857" w:type="dxa"/>
            <w:hideMark/>
          </w:tcPr>
          <w:p w14:paraId="4F356E0C"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78</w:t>
            </w:r>
          </w:p>
        </w:tc>
        <w:tc>
          <w:tcPr>
            <w:tcW w:w="948" w:type="dxa"/>
            <w:hideMark/>
          </w:tcPr>
          <w:p w14:paraId="4FCB9947" w14:textId="77777777" w:rsidR="0013622A" w:rsidRPr="00EA7A98" w:rsidRDefault="0013622A" w:rsidP="00167B02">
            <w:pPr>
              <w:spacing w:line="360" w:lineRule="auto"/>
              <w:rPr>
                <w:rFonts w:ascii="Times New Roman" w:hAnsi="Times New Roman" w:cs="Times New Roman"/>
                <w:sz w:val="24"/>
                <w:szCs w:val="24"/>
              </w:rPr>
            </w:pPr>
            <w:r w:rsidRPr="00EA7A98">
              <w:rPr>
                <w:rFonts w:ascii="Times New Roman" w:hAnsi="Times New Roman" w:cs="Times New Roman"/>
                <w:sz w:val="24"/>
                <w:szCs w:val="24"/>
              </w:rPr>
              <w:t>97</w:t>
            </w:r>
          </w:p>
        </w:tc>
      </w:tr>
    </w:tbl>
    <w:p w14:paraId="0EC92E7B" w14:textId="77777777" w:rsidR="00490EB4" w:rsidRPr="00231034" w:rsidRDefault="00490EB4" w:rsidP="00167B02">
      <w:pPr>
        <w:spacing w:line="360" w:lineRule="auto"/>
        <w:rPr>
          <w:rFonts w:ascii="Times New Roman" w:hAnsi="Times New Roman" w:cs="Times New Roman"/>
          <w:b/>
          <w:bCs/>
          <w:sz w:val="24"/>
          <w:szCs w:val="24"/>
        </w:rPr>
      </w:pPr>
    </w:p>
    <w:p w14:paraId="5708E51F" w14:textId="77777777" w:rsidR="00231034" w:rsidRDefault="00490EB4" w:rsidP="00D15882">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1AA1B0E" wp14:editId="4B466E97">
            <wp:extent cx="5486400" cy="3200400"/>
            <wp:effectExtent l="0" t="0" r="0" b="0"/>
            <wp:docPr id="12758029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B2E5854" w14:textId="0DC38B3E" w:rsidR="00D15882" w:rsidRPr="00D15882" w:rsidRDefault="00D15882" w:rsidP="00D15882">
      <w:pPr>
        <w:spacing w:after="0" w:line="360" w:lineRule="auto"/>
        <w:rPr>
          <w:rFonts w:ascii="Times New Roman" w:hAnsi="Times New Roman" w:cs="Times New Roman"/>
          <w:b/>
          <w:bCs/>
          <w:sz w:val="24"/>
          <w:szCs w:val="24"/>
        </w:rPr>
      </w:pPr>
      <w:r w:rsidRPr="00D15882">
        <w:rPr>
          <w:rFonts w:ascii="Times New Roman" w:hAnsi="Times New Roman" w:cs="Times New Roman"/>
          <w:b/>
          <w:bCs/>
          <w:sz w:val="24"/>
          <w:szCs w:val="24"/>
        </w:rPr>
        <w:t>Fig 2: Seasonal Variation of RSPM Levels in Dimapur</w:t>
      </w:r>
    </w:p>
    <w:p w14:paraId="4FAFBF2C" w14:textId="77777777" w:rsidR="00D15882" w:rsidRPr="00231034" w:rsidRDefault="00D15882" w:rsidP="00D15882">
      <w:pPr>
        <w:spacing w:after="0" w:line="360" w:lineRule="auto"/>
        <w:rPr>
          <w:rFonts w:ascii="Times New Roman" w:hAnsi="Times New Roman" w:cs="Times New Roman"/>
          <w:sz w:val="24"/>
          <w:szCs w:val="24"/>
        </w:rPr>
      </w:pPr>
    </w:p>
    <w:p w14:paraId="2DF4D08D" w14:textId="77777777" w:rsidR="00D15882" w:rsidRDefault="00D15882" w:rsidP="00167B02">
      <w:pPr>
        <w:spacing w:line="360" w:lineRule="auto"/>
        <w:ind w:left="360"/>
        <w:rPr>
          <w:rFonts w:ascii="Times New Roman" w:hAnsi="Times New Roman" w:cs="Times New Roman"/>
          <w:b/>
          <w:bCs/>
          <w:noProof/>
          <w:sz w:val="24"/>
          <w:szCs w:val="24"/>
        </w:rPr>
      </w:pPr>
    </w:p>
    <w:p w14:paraId="0120BCA4" w14:textId="77777777" w:rsidR="00D15882" w:rsidRDefault="00D15882" w:rsidP="00167B02">
      <w:pPr>
        <w:spacing w:line="360" w:lineRule="auto"/>
        <w:ind w:left="360"/>
        <w:rPr>
          <w:rFonts w:ascii="Times New Roman" w:hAnsi="Times New Roman" w:cs="Times New Roman"/>
          <w:b/>
          <w:bCs/>
          <w:noProof/>
          <w:sz w:val="24"/>
          <w:szCs w:val="24"/>
        </w:rPr>
      </w:pPr>
    </w:p>
    <w:p w14:paraId="4FC90719" w14:textId="77777777" w:rsidR="00D15882" w:rsidRDefault="00D15882" w:rsidP="00167B02">
      <w:pPr>
        <w:spacing w:line="360" w:lineRule="auto"/>
        <w:ind w:left="360"/>
        <w:rPr>
          <w:rFonts w:ascii="Times New Roman" w:hAnsi="Times New Roman" w:cs="Times New Roman"/>
          <w:b/>
          <w:bCs/>
          <w:noProof/>
          <w:sz w:val="24"/>
          <w:szCs w:val="24"/>
        </w:rPr>
      </w:pPr>
    </w:p>
    <w:p w14:paraId="2EDA25A2" w14:textId="77777777" w:rsidR="00D15882" w:rsidRDefault="00D15882" w:rsidP="00167B02">
      <w:pPr>
        <w:spacing w:line="360" w:lineRule="auto"/>
        <w:ind w:left="360"/>
        <w:rPr>
          <w:rFonts w:ascii="Times New Roman" w:hAnsi="Times New Roman" w:cs="Times New Roman"/>
          <w:b/>
          <w:bCs/>
          <w:noProof/>
          <w:sz w:val="24"/>
          <w:szCs w:val="24"/>
        </w:rPr>
      </w:pPr>
    </w:p>
    <w:p w14:paraId="0B4AB832" w14:textId="6E22245E" w:rsidR="00AF4DED" w:rsidRDefault="00AF4DED" w:rsidP="00D15882">
      <w:pPr>
        <w:spacing w:after="0" w:line="360" w:lineRule="auto"/>
        <w:ind w:left="360"/>
        <w:rPr>
          <w:rFonts w:ascii="Times New Roman" w:hAnsi="Times New Roman" w:cs="Times New Roman"/>
          <w:sz w:val="24"/>
          <w:szCs w:val="24"/>
        </w:rPr>
      </w:pPr>
      <w:r>
        <w:rPr>
          <w:rFonts w:ascii="Times New Roman" w:hAnsi="Times New Roman" w:cs="Times New Roman"/>
          <w:b/>
          <w:bCs/>
          <w:noProof/>
          <w:sz w:val="24"/>
          <w:szCs w:val="24"/>
        </w:rPr>
        <w:lastRenderedPageBreak/>
        <w:drawing>
          <wp:inline distT="0" distB="0" distL="0" distR="0" wp14:anchorId="5D37A7CE" wp14:editId="3B2D76DB">
            <wp:extent cx="2796540" cy="3726180"/>
            <wp:effectExtent l="0" t="0" r="3810" b="7620"/>
            <wp:docPr id="7786402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40209" name="Picture 7786402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0000" cy="3744114"/>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36E38FFA" wp14:editId="4905EFF2">
            <wp:extent cx="2689860" cy="3733165"/>
            <wp:effectExtent l="0" t="0" r="0" b="635"/>
            <wp:docPr id="15792809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280957" name="Picture 15792809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9860" cy="3733165"/>
                    </a:xfrm>
                    <a:prstGeom prst="rect">
                      <a:avLst/>
                    </a:prstGeom>
                  </pic:spPr>
                </pic:pic>
              </a:graphicData>
            </a:graphic>
          </wp:inline>
        </w:drawing>
      </w:r>
    </w:p>
    <w:p w14:paraId="6836306D" w14:textId="2DA6766D" w:rsidR="00D15882" w:rsidRPr="00D15882" w:rsidRDefault="00D15882" w:rsidP="00167B02">
      <w:pPr>
        <w:spacing w:line="360" w:lineRule="auto"/>
        <w:ind w:left="36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p>
    <w:p w14:paraId="4C891926" w14:textId="77777777" w:rsidR="00AF4DED" w:rsidRDefault="00AF4DED" w:rsidP="00D15882">
      <w:pPr>
        <w:spacing w:after="0" w:line="360" w:lineRule="auto"/>
        <w:ind w:left="360"/>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5EF64E37" wp14:editId="2A238E1E">
            <wp:extent cx="2804160" cy="3776345"/>
            <wp:effectExtent l="0" t="0" r="0" b="0"/>
            <wp:docPr id="1643868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68153" name="Picture 16438681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3201" cy="3788520"/>
                    </a:xfrm>
                    <a:prstGeom prst="rect">
                      <a:avLst/>
                    </a:prstGeom>
                  </pic:spPr>
                </pic:pic>
              </a:graphicData>
            </a:graphic>
          </wp:inline>
        </w:drawing>
      </w:r>
      <w:r>
        <w:rPr>
          <w:rFonts w:ascii="Times New Roman" w:hAnsi="Times New Roman" w:cs="Times New Roman"/>
          <w:b/>
          <w:bCs/>
          <w:noProof/>
          <w:sz w:val="24"/>
          <w:szCs w:val="24"/>
        </w:rPr>
        <w:drawing>
          <wp:inline distT="0" distB="0" distL="0" distR="0" wp14:anchorId="529F6AFB" wp14:editId="48D7F520">
            <wp:extent cx="2689860" cy="3685540"/>
            <wp:effectExtent l="0" t="0" r="0" b="0"/>
            <wp:docPr id="8724015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01599" name="Picture 8724015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9860" cy="3685540"/>
                    </a:xfrm>
                    <a:prstGeom prst="rect">
                      <a:avLst/>
                    </a:prstGeom>
                  </pic:spPr>
                </pic:pic>
              </a:graphicData>
            </a:graphic>
          </wp:inline>
        </w:drawing>
      </w:r>
    </w:p>
    <w:p w14:paraId="56A119C2" w14:textId="0BF2FA56" w:rsidR="00D15882" w:rsidRDefault="00D15882" w:rsidP="00D15882">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w:t>
      </w:r>
    </w:p>
    <w:p w14:paraId="385C9D0B" w14:textId="70F8955F" w:rsidR="00D15882" w:rsidRDefault="00D15882" w:rsidP="00D15882">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Fig 3: IDW Interpolation</w:t>
      </w:r>
      <w:r w:rsidR="0020559D">
        <w:rPr>
          <w:rFonts w:ascii="Times New Roman" w:hAnsi="Times New Roman" w:cs="Times New Roman"/>
          <w:b/>
          <w:bCs/>
          <w:sz w:val="24"/>
          <w:szCs w:val="24"/>
        </w:rPr>
        <w:t xml:space="preserve"> Seasonal Variation Map</w:t>
      </w:r>
      <w:r>
        <w:rPr>
          <w:rFonts w:ascii="Times New Roman" w:hAnsi="Times New Roman" w:cs="Times New Roman"/>
          <w:b/>
          <w:bCs/>
          <w:sz w:val="24"/>
          <w:szCs w:val="24"/>
        </w:rPr>
        <w:t xml:space="preserve"> of RSPM Dimapur</w:t>
      </w:r>
    </w:p>
    <w:p w14:paraId="10A1AB3E" w14:textId="702A3264" w:rsidR="00D15882" w:rsidRPr="00D15882" w:rsidRDefault="00D15882" w:rsidP="00D15882">
      <w:pPr>
        <w:spacing w:after="0" w:line="360" w:lineRule="auto"/>
        <w:rPr>
          <w:rFonts w:ascii="Times New Roman" w:hAnsi="Times New Roman" w:cs="Times New Roman"/>
          <w:b/>
          <w:bCs/>
          <w:sz w:val="24"/>
          <w:szCs w:val="24"/>
        </w:rPr>
      </w:pPr>
      <w:r w:rsidRPr="00D15882">
        <w:rPr>
          <w:rFonts w:ascii="Times New Roman" w:hAnsi="Times New Roman" w:cs="Times New Roman"/>
          <w:b/>
          <w:bCs/>
          <w:sz w:val="24"/>
          <w:szCs w:val="24"/>
        </w:rPr>
        <w:t>A)</w:t>
      </w:r>
      <w:r>
        <w:rPr>
          <w:rFonts w:ascii="Times New Roman" w:hAnsi="Times New Roman" w:cs="Times New Roman"/>
          <w:b/>
          <w:bCs/>
          <w:sz w:val="24"/>
          <w:szCs w:val="24"/>
        </w:rPr>
        <w:t xml:space="preserve"> </w:t>
      </w:r>
      <w:r w:rsidRPr="00D15882">
        <w:rPr>
          <w:rFonts w:ascii="Times New Roman" w:hAnsi="Times New Roman" w:cs="Times New Roman"/>
          <w:b/>
          <w:bCs/>
          <w:sz w:val="24"/>
          <w:szCs w:val="24"/>
        </w:rPr>
        <w:t>Winter 2023 B) Pre Monsoon 2023 C) Monsoon D) Post Monsoon</w:t>
      </w:r>
    </w:p>
    <w:p w14:paraId="58AC39C5" w14:textId="77777777" w:rsidR="00D15882" w:rsidRDefault="00D15882" w:rsidP="00167B02">
      <w:pPr>
        <w:spacing w:line="360" w:lineRule="auto"/>
        <w:rPr>
          <w:rFonts w:ascii="Times New Roman" w:hAnsi="Times New Roman" w:cs="Times New Roman"/>
          <w:b/>
          <w:bCs/>
          <w:sz w:val="24"/>
          <w:szCs w:val="24"/>
        </w:rPr>
      </w:pPr>
    </w:p>
    <w:p w14:paraId="4296AF7B" w14:textId="45EE881F" w:rsidR="00AF4DED" w:rsidRPr="00AE611A" w:rsidRDefault="00AF4DED" w:rsidP="00AE611A">
      <w:pPr>
        <w:pStyle w:val="ListParagraph"/>
        <w:numPr>
          <w:ilvl w:val="1"/>
          <w:numId w:val="17"/>
        </w:numPr>
        <w:spacing w:line="360" w:lineRule="auto"/>
        <w:rPr>
          <w:rFonts w:ascii="Times New Roman" w:hAnsi="Times New Roman" w:cs="Times New Roman"/>
          <w:b/>
          <w:bCs/>
          <w:sz w:val="24"/>
          <w:szCs w:val="24"/>
        </w:rPr>
      </w:pPr>
      <w:r w:rsidRPr="00AE611A">
        <w:rPr>
          <w:rFonts w:ascii="Times New Roman" w:hAnsi="Times New Roman" w:cs="Times New Roman"/>
          <w:b/>
          <w:bCs/>
          <w:sz w:val="24"/>
          <w:szCs w:val="24"/>
        </w:rPr>
        <w:t>Correlation Between Land Use and Air Pollution</w:t>
      </w:r>
    </w:p>
    <w:p w14:paraId="01A44EFA" w14:textId="37E7AD24" w:rsidR="00AF4DED" w:rsidRDefault="00AF4DED" w:rsidP="00AE611A">
      <w:pPr>
        <w:spacing w:line="360" w:lineRule="auto"/>
        <w:rPr>
          <w:rFonts w:ascii="Times New Roman" w:hAnsi="Times New Roman" w:cs="Times New Roman"/>
          <w:sz w:val="24"/>
          <w:szCs w:val="24"/>
        </w:rPr>
      </w:pPr>
      <w:r w:rsidRPr="00231034">
        <w:rPr>
          <w:rFonts w:ascii="Times New Roman" w:hAnsi="Times New Roman" w:cs="Times New Roman"/>
          <w:sz w:val="24"/>
          <w:szCs w:val="24"/>
        </w:rPr>
        <w:t>To understand how urban land cover affects pollution, spatial correlation analysis was performed between RSPM concentrations and Land Use Land Cover (LULC) types.</w:t>
      </w:r>
      <w:r w:rsidR="00AE611A">
        <w:rPr>
          <w:rFonts w:ascii="Times New Roman" w:hAnsi="Times New Roman" w:cs="Times New Roman"/>
          <w:sz w:val="24"/>
          <w:szCs w:val="24"/>
        </w:rPr>
        <w:t xml:space="preserve"> The result shows that c</w:t>
      </w:r>
      <w:r w:rsidRPr="00231034">
        <w:rPr>
          <w:rFonts w:ascii="Times New Roman" w:hAnsi="Times New Roman" w:cs="Times New Roman"/>
          <w:sz w:val="24"/>
          <w:szCs w:val="24"/>
        </w:rPr>
        <w:t xml:space="preserve">ommercial and traffic-dense areas exhibited higher RSPM levels, with </w:t>
      </w:r>
      <w:proofErr w:type="spellStart"/>
      <w:r w:rsidRPr="00231034">
        <w:rPr>
          <w:rFonts w:ascii="Times New Roman" w:hAnsi="Times New Roman" w:cs="Times New Roman"/>
          <w:sz w:val="24"/>
          <w:szCs w:val="24"/>
        </w:rPr>
        <w:t>Dhobinalla</w:t>
      </w:r>
      <w:proofErr w:type="spellEnd"/>
      <w:r w:rsidRPr="00231034">
        <w:rPr>
          <w:rFonts w:ascii="Times New Roman" w:hAnsi="Times New Roman" w:cs="Times New Roman"/>
          <w:sz w:val="24"/>
          <w:szCs w:val="24"/>
        </w:rPr>
        <w:t xml:space="preserve"> (130 µg/m³) and Burma Camp (114 µg/m³) showing peak pollution.</w:t>
      </w:r>
      <w:r w:rsidR="00AE611A">
        <w:rPr>
          <w:rFonts w:ascii="Times New Roman" w:hAnsi="Times New Roman" w:cs="Times New Roman"/>
          <w:sz w:val="24"/>
          <w:szCs w:val="24"/>
        </w:rPr>
        <w:t xml:space="preserve"> While </w:t>
      </w:r>
      <w:r w:rsidRPr="00231034">
        <w:rPr>
          <w:rFonts w:ascii="Times New Roman" w:hAnsi="Times New Roman" w:cs="Times New Roman"/>
          <w:sz w:val="24"/>
          <w:szCs w:val="24"/>
        </w:rPr>
        <w:t>Residential and green spaces recorded lower RSPM levels, with Viola Colony (81 µg/m³) and NPCB Office (88 µg/m³) exhibiting better air quality.</w:t>
      </w:r>
    </w:p>
    <w:p w14:paraId="17766B78" w14:textId="77777777" w:rsidR="00AF4DED" w:rsidRPr="00EA7A98" w:rsidRDefault="00AF4DED" w:rsidP="00167B02">
      <w:pPr>
        <w:spacing w:line="360" w:lineRule="auto"/>
        <w:ind w:left="360"/>
        <w:rPr>
          <w:rFonts w:ascii="Times New Roman" w:hAnsi="Times New Roman" w:cs="Times New Roman"/>
          <w:sz w:val="24"/>
          <w:szCs w:val="24"/>
        </w:rPr>
      </w:pPr>
    </w:p>
    <w:p w14:paraId="3505993C" w14:textId="77777777" w:rsidR="0013622A" w:rsidRDefault="0013622A" w:rsidP="0020559D">
      <w:pPr>
        <w:spacing w:after="0" w:line="36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4DF232" wp14:editId="6F514586">
            <wp:extent cx="4661110" cy="3992880"/>
            <wp:effectExtent l="0" t="0" r="6350" b="7620"/>
            <wp:docPr id="424336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36487" name="Picture 424336487"/>
                    <pic:cNvPicPr/>
                  </pic:nvPicPr>
                  <pic:blipFill rotWithShape="1">
                    <a:blip r:embed="rId15" cstate="print">
                      <a:extLst>
                        <a:ext uri="{28A0092B-C50C-407E-A947-70E740481C1C}">
                          <a14:useLocalDpi xmlns:a14="http://schemas.microsoft.com/office/drawing/2010/main" val="0"/>
                        </a:ext>
                      </a:extLst>
                    </a:blip>
                    <a:srcRect t="1" r="1760" b="27661"/>
                    <a:stretch/>
                  </pic:blipFill>
                  <pic:spPr bwMode="auto">
                    <a:xfrm>
                      <a:off x="0" y="0"/>
                      <a:ext cx="4681583" cy="4010418"/>
                    </a:xfrm>
                    <a:prstGeom prst="rect">
                      <a:avLst/>
                    </a:prstGeom>
                    <a:ln>
                      <a:noFill/>
                    </a:ln>
                    <a:extLst>
                      <a:ext uri="{53640926-AAD7-44D8-BBD7-CCE9431645EC}">
                        <a14:shadowObscured xmlns:a14="http://schemas.microsoft.com/office/drawing/2010/main"/>
                      </a:ext>
                    </a:extLst>
                  </pic:spPr>
                </pic:pic>
              </a:graphicData>
            </a:graphic>
          </wp:inline>
        </w:drawing>
      </w:r>
    </w:p>
    <w:p w14:paraId="21D382FD" w14:textId="4696F0C7" w:rsidR="0020559D" w:rsidRPr="0020559D" w:rsidRDefault="0020559D" w:rsidP="0020559D">
      <w:pPr>
        <w:spacing w:after="0" w:line="360" w:lineRule="auto"/>
        <w:ind w:left="720"/>
        <w:rPr>
          <w:rFonts w:ascii="Times New Roman" w:hAnsi="Times New Roman" w:cs="Times New Roman"/>
          <w:b/>
          <w:bCs/>
          <w:sz w:val="24"/>
          <w:szCs w:val="24"/>
        </w:rPr>
      </w:pPr>
      <w:r w:rsidRPr="0020559D">
        <w:rPr>
          <w:rFonts w:ascii="Times New Roman" w:hAnsi="Times New Roman" w:cs="Times New Roman"/>
          <w:b/>
          <w:bCs/>
          <w:sz w:val="24"/>
          <w:szCs w:val="24"/>
        </w:rPr>
        <w:t>Fig 4: Land Use Land Cover Map of 2023</w:t>
      </w:r>
    </w:p>
    <w:p w14:paraId="32D47272" w14:textId="38FD1675" w:rsidR="00231034" w:rsidRPr="00231034" w:rsidRDefault="00231034" w:rsidP="00167B02">
      <w:pPr>
        <w:spacing w:line="360" w:lineRule="auto"/>
        <w:rPr>
          <w:rFonts w:ascii="Times New Roman" w:hAnsi="Times New Roman" w:cs="Times New Roman"/>
          <w:b/>
          <w:bCs/>
          <w:sz w:val="24"/>
          <w:szCs w:val="24"/>
        </w:rPr>
      </w:pPr>
      <w:r w:rsidRPr="00231034">
        <w:rPr>
          <w:rFonts w:ascii="Times New Roman" w:hAnsi="Times New Roman" w:cs="Times New Roman"/>
          <w:b/>
          <w:bCs/>
          <w:sz w:val="24"/>
          <w:szCs w:val="24"/>
        </w:rPr>
        <w:t>Table</w:t>
      </w:r>
      <w:r w:rsidR="009B554E">
        <w:rPr>
          <w:rFonts w:ascii="Times New Roman" w:hAnsi="Times New Roman" w:cs="Times New Roman"/>
          <w:b/>
          <w:bCs/>
          <w:sz w:val="24"/>
          <w:szCs w:val="24"/>
        </w:rPr>
        <w:t>5</w:t>
      </w:r>
      <w:r w:rsidR="00EA7A98">
        <w:rPr>
          <w:rFonts w:ascii="Times New Roman" w:hAnsi="Times New Roman" w:cs="Times New Roman"/>
          <w:b/>
          <w:bCs/>
          <w:sz w:val="24"/>
          <w:szCs w:val="24"/>
        </w:rPr>
        <w:t>:</w:t>
      </w:r>
      <w:r w:rsidRPr="00231034">
        <w:rPr>
          <w:rFonts w:ascii="Times New Roman" w:hAnsi="Times New Roman" w:cs="Times New Roman"/>
          <w:b/>
          <w:bCs/>
          <w:sz w:val="24"/>
          <w:szCs w:val="24"/>
        </w:rPr>
        <w:t xml:space="preserve"> RSPM Levels by Land Use Type</w:t>
      </w:r>
    </w:p>
    <w:tbl>
      <w:tblPr>
        <w:tblStyle w:val="PlainTable1"/>
        <w:tblW w:w="0" w:type="auto"/>
        <w:tblLook w:val="04A0" w:firstRow="1" w:lastRow="0" w:firstColumn="1" w:lastColumn="0" w:noHBand="0" w:noVBand="1"/>
      </w:tblPr>
      <w:tblGrid>
        <w:gridCol w:w="6072"/>
        <w:gridCol w:w="2229"/>
      </w:tblGrid>
      <w:tr w:rsidR="00231034" w:rsidRPr="00231034" w14:paraId="3725FA80" w14:textId="77777777" w:rsidTr="00136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3740DE" w14:textId="77777777" w:rsidR="00231034" w:rsidRPr="00231034" w:rsidRDefault="00231034" w:rsidP="00167B02">
            <w:pPr>
              <w:spacing w:after="160" w:line="360" w:lineRule="auto"/>
              <w:rPr>
                <w:rFonts w:ascii="Times New Roman" w:hAnsi="Times New Roman" w:cs="Times New Roman"/>
                <w:sz w:val="24"/>
                <w:szCs w:val="24"/>
              </w:rPr>
            </w:pPr>
            <w:r w:rsidRPr="00231034">
              <w:rPr>
                <w:rFonts w:ascii="Times New Roman" w:hAnsi="Times New Roman" w:cs="Times New Roman"/>
                <w:sz w:val="24"/>
                <w:szCs w:val="24"/>
              </w:rPr>
              <w:t>Land Use Type</w:t>
            </w:r>
          </w:p>
        </w:tc>
        <w:tc>
          <w:tcPr>
            <w:tcW w:w="0" w:type="auto"/>
            <w:hideMark/>
          </w:tcPr>
          <w:p w14:paraId="31C03E62" w14:textId="77777777" w:rsidR="00231034" w:rsidRPr="00231034" w:rsidRDefault="00231034" w:rsidP="00167B02">
            <w:pPr>
              <w:spacing w:after="16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Avg. RSPM (µg/m³)</w:t>
            </w:r>
          </w:p>
        </w:tc>
      </w:tr>
      <w:tr w:rsidR="00231034" w:rsidRPr="00231034" w14:paraId="524EB012" w14:textId="77777777" w:rsidTr="00136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07C7DE" w14:textId="77777777" w:rsidR="00231034" w:rsidRPr="00231034" w:rsidRDefault="00231034" w:rsidP="00167B02">
            <w:pPr>
              <w:spacing w:after="160" w:line="360" w:lineRule="auto"/>
              <w:rPr>
                <w:rFonts w:ascii="Times New Roman" w:hAnsi="Times New Roman" w:cs="Times New Roman"/>
                <w:sz w:val="24"/>
                <w:szCs w:val="24"/>
              </w:rPr>
            </w:pPr>
            <w:r w:rsidRPr="00231034">
              <w:rPr>
                <w:rFonts w:ascii="Times New Roman" w:hAnsi="Times New Roman" w:cs="Times New Roman"/>
                <w:sz w:val="24"/>
                <w:szCs w:val="24"/>
              </w:rPr>
              <w:t>Dense Commercial (</w:t>
            </w:r>
            <w:proofErr w:type="spellStart"/>
            <w:r w:rsidRPr="00231034">
              <w:rPr>
                <w:rFonts w:ascii="Times New Roman" w:hAnsi="Times New Roman" w:cs="Times New Roman"/>
                <w:sz w:val="24"/>
                <w:szCs w:val="24"/>
              </w:rPr>
              <w:t>Dhobinalla</w:t>
            </w:r>
            <w:proofErr w:type="spellEnd"/>
            <w:r w:rsidRPr="00231034">
              <w:rPr>
                <w:rFonts w:ascii="Times New Roman" w:hAnsi="Times New Roman" w:cs="Times New Roman"/>
                <w:sz w:val="24"/>
                <w:szCs w:val="24"/>
              </w:rPr>
              <w:t>, Burma Camp)</w:t>
            </w:r>
          </w:p>
        </w:tc>
        <w:tc>
          <w:tcPr>
            <w:tcW w:w="0" w:type="auto"/>
            <w:hideMark/>
          </w:tcPr>
          <w:p w14:paraId="108B7D32"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130-114</w:t>
            </w:r>
          </w:p>
        </w:tc>
      </w:tr>
      <w:tr w:rsidR="00231034" w:rsidRPr="00231034" w14:paraId="2EF3FACC" w14:textId="77777777" w:rsidTr="0013622A">
        <w:tc>
          <w:tcPr>
            <w:cnfStyle w:val="001000000000" w:firstRow="0" w:lastRow="0" w:firstColumn="1" w:lastColumn="0" w:oddVBand="0" w:evenVBand="0" w:oddHBand="0" w:evenHBand="0" w:firstRowFirstColumn="0" w:firstRowLastColumn="0" w:lastRowFirstColumn="0" w:lastRowLastColumn="0"/>
            <w:tcW w:w="0" w:type="auto"/>
            <w:hideMark/>
          </w:tcPr>
          <w:p w14:paraId="2FC57244" w14:textId="77777777" w:rsidR="00231034" w:rsidRPr="00231034" w:rsidRDefault="00231034" w:rsidP="00167B02">
            <w:pPr>
              <w:spacing w:after="160" w:line="360" w:lineRule="auto"/>
              <w:rPr>
                <w:rFonts w:ascii="Times New Roman" w:hAnsi="Times New Roman" w:cs="Times New Roman"/>
                <w:sz w:val="24"/>
                <w:szCs w:val="24"/>
              </w:rPr>
            </w:pPr>
            <w:r w:rsidRPr="00231034">
              <w:rPr>
                <w:rFonts w:ascii="Times New Roman" w:hAnsi="Times New Roman" w:cs="Times New Roman"/>
                <w:sz w:val="24"/>
                <w:szCs w:val="24"/>
              </w:rPr>
              <w:t>Mixed Residential-Commercial (</w:t>
            </w:r>
            <w:proofErr w:type="spellStart"/>
            <w:r w:rsidRPr="00231034">
              <w:rPr>
                <w:rFonts w:ascii="Times New Roman" w:hAnsi="Times New Roman" w:cs="Times New Roman"/>
                <w:sz w:val="24"/>
                <w:szCs w:val="24"/>
              </w:rPr>
              <w:t>Nagarjan</w:t>
            </w:r>
            <w:proofErr w:type="spellEnd"/>
            <w:r w:rsidRPr="00231034">
              <w:rPr>
                <w:rFonts w:ascii="Times New Roman" w:hAnsi="Times New Roman" w:cs="Times New Roman"/>
                <w:sz w:val="24"/>
                <w:szCs w:val="24"/>
              </w:rPr>
              <w:t>, Bank Colony)</w:t>
            </w:r>
          </w:p>
        </w:tc>
        <w:tc>
          <w:tcPr>
            <w:tcW w:w="0" w:type="auto"/>
            <w:hideMark/>
          </w:tcPr>
          <w:p w14:paraId="44BD585F" w14:textId="77777777" w:rsidR="00231034" w:rsidRPr="00231034" w:rsidRDefault="00231034" w:rsidP="00167B02">
            <w:pPr>
              <w:spacing w:after="16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95-89</w:t>
            </w:r>
          </w:p>
        </w:tc>
      </w:tr>
      <w:tr w:rsidR="00231034" w:rsidRPr="00231034" w14:paraId="1B880E70" w14:textId="77777777" w:rsidTr="00136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E9261F" w14:textId="77777777" w:rsidR="00231034" w:rsidRPr="00231034" w:rsidRDefault="00231034" w:rsidP="00167B02">
            <w:pPr>
              <w:spacing w:after="160" w:line="360" w:lineRule="auto"/>
              <w:rPr>
                <w:rFonts w:ascii="Times New Roman" w:hAnsi="Times New Roman" w:cs="Times New Roman"/>
                <w:sz w:val="24"/>
                <w:szCs w:val="24"/>
              </w:rPr>
            </w:pPr>
            <w:r w:rsidRPr="00231034">
              <w:rPr>
                <w:rFonts w:ascii="Times New Roman" w:hAnsi="Times New Roman" w:cs="Times New Roman"/>
                <w:sz w:val="24"/>
                <w:szCs w:val="24"/>
              </w:rPr>
              <w:lastRenderedPageBreak/>
              <w:t>Residential &amp; Green Spaces (NPCB Office, Viola)</w:t>
            </w:r>
          </w:p>
        </w:tc>
        <w:tc>
          <w:tcPr>
            <w:tcW w:w="0" w:type="auto"/>
            <w:hideMark/>
          </w:tcPr>
          <w:p w14:paraId="6B684E13" w14:textId="77777777" w:rsidR="00231034" w:rsidRPr="00231034" w:rsidRDefault="00231034" w:rsidP="00167B02">
            <w:pPr>
              <w:spacing w:after="16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31034">
              <w:rPr>
                <w:rFonts w:ascii="Times New Roman" w:hAnsi="Times New Roman" w:cs="Times New Roman"/>
                <w:sz w:val="24"/>
                <w:szCs w:val="24"/>
              </w:rPr>
              <w:t>88-81</w:t>
            </w:r>
          </w:p>
        </w:tc>
      </w:tr>
    </w:tbl>
    <w:p w14:paraId="4D9EA8F1" w14:textId="77777777" w:rsidR="00EA7A98" w:rsidRDefault="00EA7A98" w:rsidP="00167B02">
      <w:pPr>
        <w:spacing w:line="360" w:lineRule="auto"/>
        <w:rPr>
          <w:rFonts w:ascii="Times New Roman" w:hAnsi="Times New Roman" w:cs="Times New Roman"/>
          <w:b/>
          <w:bCs/>
          <w:sz w:val="24"/>
          <w:szCs w:val="24"/>
        </w:rPr>
      </w:pPr>
    </w:p>
    <w:p w14:paraId="4F9D78A4" w14:textId="77777777" w:rsidR="00941854" w:rsidRDefault="00AF4DED" w:rsidP="0020559D">
      <w:pPr>
        <w:spacing w:after="0" w:line="360" w:lineRule="auto"/>
        <w:rPr>
          <w:rFonts w:ascii="Times New Roman" w:hAnsi="Times New Roman" w:cs="Times New Roman"/>
          <w:sz w:val="24"/>
          <w:szCs w:val="24"/>
        </w:rPr>
      </w:pPr>
      <w:r>
        <w:rPr>
          <w:rFonts w:ascii="Times New Roman" w:hAnsi="Times New Roman" w:cs="Times New Roman"/>
          <w:b/>
          <w:bCs/>
          <w:noProof/>
          <w:sz w:val="24"/>
          <w:szCs w:val="24"/>
        </w:rPr>
        <w:drawing>
          <wp:inline distT="0" distB="0" distL="0" distR="0" wp14:anchorId="44040F78" wp14:editId="6AD24090">
            <wp:extent cx="3489960" cy="4047490"/>
            <wp:effectExtent l="0" t="0" r="0" b="0"/>
            <wp:docPr id="2007981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81475" name="Picture 200798147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1827" cy="4072850"/>
                    </a:xfrm>
                    <a:prstGeom prst="rect">
                      <a:avLst/>
                    </a:prstGeom>
                  </pic:spPr>
                </pic:pic>
              </a:graphicData>
            </a:graphic>
          </wp:inline>
        </w:drawing>
      </w:r>
    </w:p>
    <w:p w14:paraId="20116D9B" w14:textId="1692B474" w:rsidR="0020559D" w:rsidRDefault="0020559D" w:rsidP="0020559D">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Fig 5: IDW Interpolation Map of RSPM Dimapur, Annual Average 2023 </w:t>
      </w:r>
    </w:p>
    <w:p w14:paraId="27879D74" w14:textId="5C73F2F7" w:rsidR="00231034" w:rsidRPr="00AE611A" w:rsidRDefault="00AE611A" w:rsidP="00AE611A">
      <w:pPr>
        <w:spacing w:line="360" w:lineRule="auto"/>
        <w:rPr>
          <w:rFonts w:ascii="Times New Roman" w:hAnsi="Times New Roman" w:cs="Times New Roman"/>
          <w:b/>
          <w:bCs/>
          <w:sz w:val="24"/>
          <w:szCs w:val="24"/>
        </w:rPr>
      </w:pPr>
      <w:r>
        <w:rPr>
          <w:rFonts w:ascii="Times New Roman" w:hAnsi="Times New Roman" w:cs="Times New Roman"/>
          <w:sz w:val="24"/>
          <w:szCs w:val="24"/>
        </w:rPr>
        <w:t>It is observed that a</w:t>
      </w:r>
      <w:r w:rsidR="00231034" w:rsidRPr="00AE611A">
        <w:rPr>
          <w:rFonts w:ascii="Times New Roman" w:hAnsi="Times New Roman" w:cs="Times New Roman"/>
          <w:sz w:val="24"/>
          <w:szCs w:val="24"/>
        </w:rPr>
        <w:t xml:space="preserve">ll locations in Dimapur exceed the NAAQS limit of 60 µg/m³, with critical pollution observed in </w:t>
      </w:r>
      <w:proofErr w:type="spellStart"/>
      <w:r w:rsidR="00231034" w:rsidRPr="00AE611A">
        <w:rPr>
          <w:rFonts w:ascii="Times New Roman" w:hAnsi="Times New Roman" w:cs="Times New Roman"/>
          <w:sz w:val="24"/>
          <w:szCs w:val="24"/>
        </w:rPr>
        <w:t>Dhobinalla</w:t>
      </w:r>
      <w:proofErr w:type="spellEnd"/>
      <w:r w:rsidR="00231034" w:rsidRPr="00AE611A">
        <w:rPr>
          <w:rFonts w:ascii="Times New Roman" w:hAnsi="Times New Roman" w:cs="Times New Roman"/>
          <w:sz w:val="24"/>
          <w:szCs w:val="24"/>
        </w:rPr>
        <w:t xml:space="preserve"> and Burma Camp.</w:t>
      </w:r>
      <w:r>
        <w:rPr>
          <w:rFonts w:ascii="Times New Roman" w:hAnsi="Times New Roman" w:cs="Times New Roman"/>
          <w:b/>
          <w:bCs/>
          <w:sz w:val="24"/>
          <w:szCs w:val="24"/>
        </w:rPr>
        <w:t xml:space="preserve"> </w:t>
      </w:r>
      <w:r>
        <w:rPr>
          <w:rFonts w:ascii="Times New Roman" w:hAnsi="Times New Roman" w:cs="Times New Roman"/>
          <w:sz w:val="24"/>
          <w:szCs w:val="24"/>
        </w:rPr>
        <w:t xml:space="preserve">These locations are the most urbanising area </w:t>
      </w:r>
      <w:proofErr w:type="gramStart"/>
      <w:r>
        <w:rPr>
          <w:rFonts w:ascii="Times New Roman" w:hAnsi="Times New Roman" w:cs="Times New Roman"/>
          <w:sz w:val="24"/>
          <w:szCs w:val="24"/>
        </w:rPr>
        <w:t>and  junctions</w:t>
      </w:r>
      <w:proofErr w:type="gramEnd"/>
      <w:r>
        <w:rPr>
          <w:rFonts w:ascii="Times New Roman" w:hAnsi="Times New Roman" w:cs="Times New Roman"/>
          <w:sz w:val="24"/>
          <w:szCs w:val="24"/>
        </w:rPr>
        <w:t xml:space="preserve"> of traffic points with high vehicular movements </w:t>
      </w:r>
      <w:r w:rsidR="00B6352A">
        <w:rPr>
          <w:rFonts w:ascii="Times New Roman" w:hAnsi="Times New Roman" w:cs="Times New Roman"/>
          <w:sz w:val="24"/>
          <w:szCs w:val="24"/>
        </w:rPr>
        <w:t xml:space="preserve">which release massive amount of  volatile organic compounds and carbon monoxide with high </w:t>
      </w:r>
      <w:proofErr w:type="spellStart"/>
      <w:r w:rsidR="00B6352A">
        <w:rPr>
          <w:rFonts w:ascii="Times New Roman" w:hAnsi="Times New Roman" w:cs="Times New Roman"/>
          <w:sz w:val="24"/>
          <w:szCs w:val="24"/>
        </w:rPr>
        <w:t>confestion</w:t>
      </w:r>
      <w:proofErr w:type="spellEnd"/>
      <w:r w:rsidR="00B6352A">
        <w:rPr>
          <w:rFonts w:ascii="Times New Roman" w:hAnsi="Times New Roman" w:cs="Times New Roman"/>
          <w:sz w:val="24"/>
          <w:szCs w:val="24"/>
        </w:rPr>
        <w:t xml:space="preserve">. Frequent stops and engine idling outside commercial buildings also causes intense </w:t>
      </w:r>
      <w:proofErr w:type="spellStart"/>
      <w:r w:rsidR="00B6352A">
        <w:rPr>
          <w:rFonts w:ascii="Times New Roman" w:hAnsi="Times New Roman" w:cs="Times New Roman"/>
          <w:sz w:val="24"/>
          <w:szCs w:val="24"/>
        </w:rPr>
        <w:t>builup</w:t>
      </w:r>
      <w:proofErr w:type="spellEnd"/>
      <w:r w:rsidR="00B6352A">
        <w:rPr>
          <w:rFonts w:ascii="Times New Roman" w:hAnsi="Times New Roman" w:cs="Times New Roman"/>
          <w:sz w:val="24"/>
          <w:szCs w:val="24"/>
        </w:rPr>
        <w:t xml:space="preserve"> of pollutants in these areas. P</w:t>
      </w:r>
      <w:r>
        <w:rPr>
          <w:rFonts w:ascii="Times New Roman" w:hAnsi="Times New Roman" w:cs="Times New Roman"/>
          <w:sz w:val="24"/>
          <w:szCs w:val="24"/>
        </w:rPr>
        <w:t xml:space="preserve">resence of high rising commercial buildings </w:t>
      </w:r>
      <w:r w:rsidR="00B6352A">
        <w:rPr>
          <w:rFonts w:ascii="Times New Roman" w:hAnsi="Times New Roman" w:cs="Times New Roman"/>
          <w:sz w:val="24"/>
          <w:szCs w:val="24"/>
        </w:rPr>
        <w:t xml:space="preserve">and ongoing development of commercial complexes and offices and surrounding infrastructure and </w:t>
      </w:r>
      <w:r>
        <w:rPr>
          <w:rFonts w:ascii="Times New Roman" w:hAnsi="Times New Roman" w:cs="Times New Roman"/>
          <w:sz w:val="24"/>
          <w:szCs w:val="24"/>
        </w:rPr>
        <w:t>construction</w:t>
      </w:r>
      <w:r w:rsidR="00B6352A">
        <w:rPr>
          <w:rFonts w:ascii="Times New Roman" w:hAnsi="Times New Roman" w:cs="Times New Roman"/>
          <w:sz w:val="24"/>
          <w:szCs w:val="24"/>
        </w:rPr>
        <w:t xml:space="preserve"> create high levels of dust and emissions from heavy machinery</w:t>
      </w:r>
      <w:r>
        <w:rPr>
          <w:rFonts w:ascii="Times New Roman" w:hAnsi="Times New Roman" w:cs="Times New Roman"/>
          <w:sz w:val="24"/>
          <w:szCs w:val="24"/>
        </w:rPr>
        <w:t xml:space="preserve">. Not only that there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 xml:space="preserve"> also presence of non-exhaust emissions</w:t>
      </w:r>
      <w:r w:rsidR="00B6352A">
        <w:rPr>
          <w:rFonts w:ascii="Times New Roman" w:hAnsi="Times New Roman" w:cs="Times New Roman"/>
          <w:sz w:val="24"/>
          <w:szCs w:val="24"/>
        </w:rPr>
        <w:t xml:space="preserve"> like road dust from vehicular movement, tire wear and braking. </w:t>
      </w:r>
      <w:r w:rsidR="00231034" w:rsidRPr="00AE611A">
        <w:rPr>
          <w:rFonts w:ascii="Times New Roman" w:hAnsi="Times New Roman" w:cs="Times New Roman"/>
          <w:sz w:val="24"/>
          <w:szCs w:val="24"/>
        </w:rPr>
        <w:t>Seasonal variations show winter peaks and monsoon reductions in RSPM levels.</w:t>
      </w:r>
      <w:r>
        <w:rPr>
          <w:rFonts w:ascii="Times New Roman" w:hAnsi="Times New Roman" w:cs="Times New Roman"/>
          <w:b/>
          <w:bCs/>
          <w:sz w:val="24"/>
          <w:szCs w:val="24"/>
        </w:rPr>
        <w:t xml:space="preserve"> </w:t>
      </w:r>
      <w:r w:rsidR="00231034" w:rsidRPr="00AE611A">
        <w:rPr>
          <w:rFonts w:ascii="Times New Roman" w:hAnsi="Times New Roman" w:cs="Times New Roman"/>
          <w:sz w:val="24"/>
          <w:szCs w:val="24"/>
        </w:rPr>
        <w:t>Commercial and traffic-heavy areas exhibit the highest pollution, necessitating targeted mitigation strategies.</w:t>
      </w:r>
    </w:p>
    <w:p w14:paraId="36429C24" w14:textId="77777777" w:rsidR="005F0EA0" w:rsidRDefault="005F0EA0" w:rsidP="005F0EA0">
      <w:pPr>
        <w:pStyle w:val="ListParagraph"/>
        <w:spacing w:before="100" w:beforeAutospacing="1" w:after="100" w:afterAutospacing="1" w:line="360" w:lineRule="auto"/>
        <w:rPr>
          <w:rFonts w:ascii="Times New Roman" w:eastAsia="Times New Roman" w:hAnsi="Times New Roman" w:cs="Times New Roman"/>
          <w:kern w:val="0"/>
          <w:sz w:val="24"/>
          <w:szCs w:val="24"/>
          <w:lang w:eastAsia="en-IN"/>
          <w14:ligatures w14:val="none"/>
        </w:rPr>
      </w:pPr>
    </w:p>
    <w:p w14:paraId="4F9D6787" w14:textId="7822294D" w:rsidR="005F0EA0" w:rsidRPr="005F0EA0" w:rsidRDefault="005F0EA0" w:rsidP="005F0EA0">
      <w:pPr>
        <w:pStyle w:val="ListParagraph"/>
        <w:numPr>
          <w:ilvl w:val="0"/>
          <w:numId w:val="17"/>
        </w:numPr>
        <w:spacing w:before="100" w:beforeAutospacing="1" w:after="100" w:afterAutospacing="1" w:line="360" w:lineRule="auto"/>
        <w:rPr>
          <w:rFonts w:ascii="Times New Roman" w:eastAsia="Times New Roman" w:hAnsi="Times New Roman" w:cs="Times New Roman"/>
          <w:b/>
          <w:bCs/>
          <w:kern w:val="0"/>
          <w:sz w:val="24"/>
          <w:szCs w:val="24"/>
          <w:lang w:eastAsia="en-IN"/>
          <w14:ligatures w14:val="none"/>
        </w:rPr>
      </w:pPr>
      <w:r w:rsidRPr="005F0EA0">
        <w:rPr>
          <w:rFonts w:ascii="Times New Roman" w:eastAsia="Times New Roman" w:hAnsi="Times New Roman" w:cs="Times New Roman"/>
          <w:b/>
          <w:bCs/>
          <w:kern w:val="0"/>
          <w:sz w:val="24"/>
          <w:szCs w:val="24"/>
          <w:lang w:eastAsia="en-IN"/>
          <w14:ligatures w14:val="none"/>
        </w:rPr>
        <w:lastRenderedPageBreak/>
        <w:t>CONCLUSION</w:t>
      </w:r>
    </w:p>
    <w:p w14:paraId="700DEA60" w14:textId="2C18D483" w:rsidR="008A0F5A" w:rsidRDefault="00AF4DED" w:rsidP="00167B02">
      <w:pPr>
        <w:spacing w:before="100" w:beforeAutospacing="1" w:after="100" w:afterAutospacing="1" w:line="360" w:lineRule="auto"/>
        <w:ind w:left="360"/>
        <w:rPr>
          <w:rFonts w:ascii="Times New Roman" w:eastAsia="Times New Roman" w:hAnsi="Times New Roman" w:cs="Times New Roman"/>
          <w:kern w:val="0"/>
          <w:sz w:val="24"/>
          <w:szCs w:val="24"/>
          <w:lang w:eastAsia="en-IN"/>
          <w14:ligatures w14:val="none"/>
        </w:rPr>
      </w:pPr>
      <w:r w:rsidRPr="00941854">
        <w:rPr>
          <w:rFonts w:ascii="Times New Roman" w:eastAsia="Times New Roman" w:hAnsi="Times New Roman" w:cs="Times New Roman"/>
          <w:kern w:val="0"/>
          <w:sz w:val="24"/>
          <w:szCs w:val="24"/>
          <w:lang w:eastAsia="en-IN"/>
          <w14:ligatures w14:val="none"/>
        </w:rPr>
        <w:t>This study assessed the spatial and seasonal variations of Respirable Suspended Particulate Matter (RSPM) in Dimapur, Nagaland, using Geographical Information System (GIS)-based IDW interpolation and exceedance factor analysis. The findings reveal that RSPM levels in Dimapur consistently exceed the National Ambient Air Quality Standards (NAAQS), highlighting severe air pollution concerns.</w:t>
      </w:r>
      <w:r w:rsidR="008A0F5A">
        <w:rPr>
          <w:rFonts w:ascii="Times New Roman" w:eastAsia="Times New Roman" w:hAnsi="Times New Roman" w:cs="Times New Roman"/>
          <w:kern w:val="0"/>
          <w:sz w:val="24"/>
          <w:szCs w:val="24"/>
          <w:lang w:eastAsia="en-IN"/>
          <w14:ligatures w14:val="none"/>
        </w:rPr>
        <w:t xml:space="preserve"> </w:t>
      </w:r>
      <w:r w:rsidRPr="008A0F5A">
        <w:rPr>
          <w:rFonts w:ascii="Times New Roman" w:eastAsia="Times New Roman" w:hAnsi="Times New Roman" w:cs="Times New Roman"/>
          <w:kern w:val="0"/>
          <w:sz w:val="24"/>
          <w:szCs w:val="24"/>
          <w:lang w:eastAsia="en-IN"/>
          <w14:ligatures w14:val="none"/>
        </w:rPr>
        <w:t xml:space="preserve">The study identified Burma Camp and </w:t>
      </w:r>
      <w:proofErr w:type="spellStart"/>
      <w:r w:rsidRPr="008A0F5A">
        <w:rPr>
          <w:rFonts w:ascii="Times New Roman" w:eastAsia="Times New Roman" w:hAnsi="Times New Roman" w:cs="Times New Roman"/>
          <w:kern w:val="0"/>
          <w:sz w:val="24"/>
          <w:szCs w:val="24"/>
          <w:lang w:eastAsia="en-IN"/>
          <w14:ligatures w14:val="none"/>
        </w:rPr>
        <w:t>Dhobinalla</w:t>
      </w:r>
      <w:proofErr w:type="spellEnd"/>
      <w:r w:rsidRPr="008A0F5A">
        <w:rPr>
          <w:rFonts w:ascii="Times New Roman" w:eastAsia="Times New Roman" w:hAnsi="Times New Roman" w:cs="Times New Roman"/>
          <w:kern w:val="0"/>
          <w:sz w:val="24"/>
          <w:szCs w:val="24"/>
          <w:lang w:eastAsia="en-IN"/>
          <w14:ligatures w14:val="none"/>
        </w:rPr>
        <w:t xml:space="preserve"> as the most polluted locations due to high vehicular emissions, industrial activities, and commercial congestion. In contrast, Viola Colony and NPCB Office recorded lower RSPM levels, attributed to their residential and institutional land-use characteristics. Seasonal variations were also evident, with winter (December</w:t>
      </w:r>
      <w:r w:rsidR="00E57D2A" w:rsidRPr="008A0F5A">
        <w:rPr>
          <w:rFonts w:ascii="Times New Roman" w:eastAsia="Times New Roman" w:hAnsi="Times New Roman" w:cs="Times New Roman"/>
          <w:kern w:val="0"/>
          <w:sz w:val="24"/>
          <w:szCs w:val="24"/>
          <w:lang w:eastAsia="en-IN"/>
          <w14:ligatures w14:val="none"/>
        </w:rPr>
        <w:t>-</w:t>
      </w:r>
      <w:r w:rsidRPr="008A0F5A">
        <w:rPr>
          <w:rFonts w:ascii="Times New Roman" w:eastAsia="Times New Roman" w:hAnsi="Times New Roman" w:cs="Times New Roman"/>
          <w:kern w:val="0"/>
          <w:sz w:val="24"/>
          <w:szCs w:val="24"/>
          <w:lang w:eastAsia="en-IN"/>
          <w14:ligatures w14:val="none"/>
        </w:rPr>
        <w:t>February) experiencing the highest RSPM concentrations due to temperature inversion and reduced atmospheric dispersion, while monsoon months (June</w:t>
      </w:r>
      <w:r w:rsidR="00E57D2A" w:rsidRPr="008A0F5A">
        <w:rPr>
          <w:rFonts w:ascii="Times New Roman" w:eastAsia="Times New Roman" w:hAnsi="Times New Roman" w:cs="Times New Roman"/>
          <w:kern w:val="0"/>
          <w:sz w:val="24"/>
          <w:szCs w:val="24"/>
          <w:lang w:eastAsia="en-IN"/>
          <w14:ligatures w14:val="none"/>
        </w:rPr>
        <w:t>-</w:t>
      </w:r>
      <w:r w:rsidRPr="008A0F5A">
        <w:rPr>
          <w:rFonts w:ascii="Times New Roman" w:eastAsia="Times New Roman" w:hAnsi="Times New Roman" w:cs="Times New Roman"/>
          <w:kern w:val="0"/>
          <w:sz w:val="24"/>
          <w:szCs w:val="24"/>
          <w:lang w:eastAsia="en-IN"/>
          <w14:ligatures w14:val="none"/>
        </w:rPr>
        <w:t>September) showed the lowest levels due to rainfall-induced pollutant washout.</w:t>
      </w:r>
      <w:r w:rsidR="008A0F5A">
        <w:rPr>
          <w:rFonts w:ascii="Times New Roman" w:eastAsia="Times New Roman" w:hAnsi="Times New Roman" w:cs="Times New Roman"/>
          <w:kern w:val="0"/>
          <w:sz w:val="24"/>
          <w:szCs w:val="24"/>
          <w:lang w:eastAsia="en-IN"/>
          <w14:ligatures w14:val="none"/>
        </w:rPr>
        <w:t xml:space="preserve"> </w:t>
      </w:r>
      <w:r w:rsidRPr="008A0F5A">
        <w:rPr>
          <w:rFonts w:ascii="Times New Roman" w:eastAsia="Times New Roman" w:hAnsi="Times New Roman" w:cs="Times New Roman"/>
          <w:kern w:val="0"/>
          <w:sz w:val="24"/>
          <w:szCs w:val="24"/>
          <w:lang w:eastAsia="en-IN"/>
          <w14:ligatures w14:val="none"/>
        </w:rPr>
        <w:t>The correlation between land use and pollution levels underscores the impact of urbanization, traffic density, and industrialization on air quality. The exceedance analysis confirmed that pollution levels in most locations significantly surpass NAAQS limits, posing severe health risks, particularly respiratory illnesses.</w:t>
      </w:r>
      <w:r w:rsidR="008A0F5A">
        <w:rPr>
          <w:rFonts w:ascii="Times New Roman" w:eastAsia="Times New Roman" w:hAnsi="Times New Roman" w:cs="Times New Roman"/>
          <w:kern w:val="0"/>
          <w:sz w:val="24"/>
          <w:szCs w:val="24"/>
          <w:lang w:eastAsia="en-IN"/>
          <w14:ligatures w14:val="none"/>
        </w:rPr>
        <w:t xml:space="preserve"> </w:t>
      </w:r>
    </w:p>
    <w:p w14:paraId="25FA0091" w14:textId="0675A837" w:rsidR="00AF4DED" w:rsidRPr="009914FF" w:rsidRDefault="008A0F5A" w:rsidP="00167B02">
      <w:pPr>
        <w:spacing w:before="100" w:beforeAutospacing="1" w:after="100" w:afterAutospacing="1" w:line="360" w:lineRule="auto"/>
        <w:ind w:left="360"/>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Based on the findings and given the increasing levels of particulate pollution, </w:t>
      </w:r>
      <w:r w:rsidR="009914FF">
        <w:rPr>
          <w:rFonts w:ascii="Times New Roman" w:eastAsia="Times New Roman" w:hAnsi="Times New Roman" w:cs="Times New Roman"/>
          <w:kern w:val="0"/>
          <w:sz w:val="24"/>
          <w:szCs w:val="24"/>
          <w:lang w:eastAsia="en-IN"/>
          <w14:ligatures w14:val="none"/>
        </w:rPr>
        <w:t xml:space="preserve">interventions are necessary to address the pollution problem. Vehicular emissions are a major contributor to air pollution in the study area, it is important to necessitate stricter </w:t>
      </w:r>
      <w:r w:rsidR="009914FF">
        <w:rPr>
          <w:rFonts w:ascii="Times New Roman" w:hAnsi="Times New Roman" w:cs="Times New Roman"/>
          <w:sz w:val="24"/>
          <w:szCs w:val="24"/>
        </w:rPr>
        <w:t>t</w:t>
      </w:r>
      <w:r w:rsidR="00AF4DED" w:rsidRPr="008A0F5A">
        <w:rPr>
          <w:rFonts w:ascii="Times New Roman" w:hAnsi="Times New Roman" w:cs="Times New Roman"/>
          <w:sz w:val="24"/>
          <w:szCs w:val="24"/>
        </w:rPr>
        <w:t xml:space="preserve">raffic </w:t>
      </w:r>
      <w:r w:rsidR="009914FF">
        <w:rPr>
          <w:rFonts w:ascii="Times New Roman" w:hAnsi="Times New Roman" w:cs="Times New Roman"/>
          <w:sz w:val="24"/>
          <w:szCs w:val="24"/>
        </w:rPr>
        <w:t>r</w:t>
      </w:r>
      <w:r w:rsidR="00AF4DED" w:rsidRPr="008A0F5A">
        <w:rPr>
          <w:rFonts w:ascii="Times New Roman" w:hAnsi="Times New Roman" w:cs="Times New Roman"/>
          <w:sz w:val="24"/>
          <w:szCs w:val="24"/>
        </w:rPr>
        <w:t xml:space="preserve">egulation &amp; </w:t>
      </w:r>
      <w:r w:rsidR="009914FF">
        <w:rPr>
          <w:rFonts w:ascii="Times New Roman" w:hAnsi="Times New Roman" w:cs="Times New Roman"/>
          <w:sz w:val="24"/>
          <w:szCs w:val="24"/>
        </w:rPr>
        <w:t>e</w:t>
      </w:r>
      <w:r w:rsidR="00AF4DED" w:rsidRPr="008A0F5A">
        <w:rPr>
          <w:rFonts w:ascii="Times New Roman" w:hAnsi="Times New Roman" w:cs="Times New Roman"/>
          <w:sz w:val="24"/>
          <w:szCs w:val="24"/>
        </w:rPr>
        <w:t xml:space="preserve">mission </w:t>
      </w:r>
      <w:r w:rsidR="009914FF">
        <w:rPr>
          <w:rFonts w:ascii="Times New Roman" w:hAnsi="Times New Roman" w:cs="Times New Roman"/>
          <w:sz w:val="24"/>
          <w:szCs w:val="24"/>
        </w:rPr>
        <w:t>c</w:t>
      </w:r>
      <w:r w:rsidR="00AF4DED" w:rsidRPr="008A0F5A">
        <w:rPr>
          <w:rFonts w:ascii="Times New Roman" w:hAnsi="Times New Roman" w:cs="Times New Roman"/>
          <w:sz w:val="24"/>
          <w:szCs w:val="24"/>
        </w:rPr>
        <w:t>ontrol</w:t>
      </w:r>
      <w:r w:rsidR="009914FF">
        <w:rPr>
          <w:rFonts w:ascii="Times New Roman" w:hAnsi="Times New Roman" w:cs="Times New Roman"/>
          <w:sz w:val="24"/>
          <w:szCs w:val="24"/>
        </w:rPr>
        <w:t xml:space="preserve"> by</w:t>
      </w:r>
      <w:r w:rsidR="00AF4DED" w:rsidRPr="008A0F5A">
        <w:rPr>
          <w:rFonts w:ascii="Times New Roman" w:hAnsi="Times New Roman" w:cs="Times New Roman"/>
          <w:sz w:val="24"/>
          <w:szCs w:val="24"/>
        </w:rPr>
        <w:t xml:space="preserve"> promot</w:t>
      </w:r>
      <w:r w:rsidR="009914FF">
        <w:rPr>
          <w:rFonts w:ascii="Times New Roman" w:hAnsi="Times New Roman" w:cs="Times New Roman"/>
          <w:sz w:val="24"/>
          <w:szCs w:val="24"/>
        </w:rPr>
        <w:t>ing</w:t>
      </w:r>
      <w:r w:rsidR="00AF4DED" w:rsidRPr="008A0F5A">
        <w:rPr>
          <w:rFonts w:ascii="Times New Roman" w:hAnsi="Times New Roman" w:cs="Times New Roman"/>
          <w:sz w:val="24"/>
          <w:szCs w:val="24"/>
        </w:rPr>
        <w:t xml:space="preserve"> public transportation, and introduc</w:t>
      </w:r>
      <w:r w:rsidR="009914FF">
        <w:rPr>
          <w:rFonts w:ascii="Times New Roman" w:hAnsi="Times New Roman" w:cs="Times New Roman"/>
          <w:sz w:val="24"/>
          <w:szCs w:val="24"/>
        </w:rPr>
        <w:t>ing</w:t>
      </w:r>
      <w:r w:rsidR="00AF4DED" w:rsidRPr="008A0F5A">
        <w:rPr>
          <w:rFonts w:ascii="Times New Roman" w:hAnsi="Times New Roman" w:cs="Times New Roman"/>
          <w:sz w:val="24"/>
          <w:szCs w:val="24"/>
        </w:rPr>
        <w:t xml:space="preserve"> low-emission zones in high-risk areas.</w:t>
      </w:r>
      <w:r w:rsidR="009914FF">
        <w:rPr>
          <w:rFonts w:ascii="Times New Roman" w:eastAsia="Times New Roman" w:hAnsi="Times New Roman" w:cs="Times New Roman"/>
          <w:kern w:val="0"/>
          <w:sz w:val="24"/>
          <w:szCs w:val="24"/>
          <w:lang w:eastAsia="en-IN"/>
          <w14:ligatures w14:val="none"/>
        </w:rPr>
        <w:t xml:space="preserve"> Another significant </w:t>
      </w:r>
      <w:proofErr w:type="spellStart"/>
      <w:r w:rsidR="009914FF">
        <w:rPr>
          <w:rFonts w:ascii="Times New Roman" w:eastAsia="Times New Roman" w:hAnsi="Times New Roman" w:cs="Times New Roman"/>
          <w:kern w:val="0"/>
          <w:sz w:val="24"/>
          <w:szCs w:val="24"/>
          <w:lang w:eastAsia="en-IN"/>
          <w14:ligatures w14:val="none"/>
        </w:rPr>
        <w:t>contributer</w:t>
      </w:r>
      <w:proofErr w:type="spellEnd"/>
      <w:r w:rsidR="009914FF">
        <w:rPr>
          <w:rFonts w:ascii="Times New Roman" w:eastAsia="Times New Roman" w:hAnsi="Times New Roman" w:cs="Times New Roman"/>
          <w:kern w:val="0"/>
          <w:sz w:val="24"/>
          <w:szCs w:val="24"/>
          <w:lang w:eastAsia="en-IN"/>
          <w14:ligatures w14:val="none"/>
        </w:rPr>
        <w:t xml:space="preserve"> is rapid urbanisation in forms of increasing commercial and built up areas. It is important to have proper </w:t>
      </w:r>
      <w:r w:rsidR="009914FF">
        <w:rPr>
          <w:rFonts w:ascii="Times New Roman" w:hAnsi="Times New Roman" w:cs="Times New Roman"/>
          <w:sz w:val="24"/>
          <w:szCs w:val="24"/>
        </w:rPr>
        <w:t>u</w:t>
      </w:r>
      <w:r w:rsidR="00AF4DED" w:rsidRPr="009914FF">
        <w:rPr>
          <w:rFonts w:ascii="Times New Roman" w:hAnsi="Times New Roman" w:cs="Times New Roman"/>
          <w:sz w:val="24"/>
          <w:szCs w:val="24"/>
        </w:rPr>
        <w:t xml:space="preserve">rban </w:t>
      </w:r>
      <w:r w:rsidR="009914FF">
        <w:rPr>
          <w:rFonts w:ascii="Times New Roman" w:hAnsi="Times New Roman" w:cs="Times New Roman"/>
          <w:sz w:val="24"/>
          <w:szCs w:val="24"/>
        </w:rPr>
        <w:t>p</w:t>
      </w:r>
      <w:r w:rsidR="00AF4DED" w:rsidRPr="009914FF">
        <w:rPr>
          <w:rFonts w:ascii="Times New Roman" w:hAnsi="Times New Roman" w:cs="Times New Roman"/>
          <w:sz w:val="24"/>
          <w:szCs w:val="24"/>
        </w:rPr>
        <w:t xml:space="preserve">lanning </w:t>
      </w:r>
      <w:r w:rsidR="009914FF">
        <w:rPr>
          <w:rFonts w:ascii="Times New Roman" w:hAnsi="Times New Roman" w:cs="Times New Roman"/>
          <w:sz w:val="24"/>
          <w:szCs w:val="24"/>
        </w:rPr>
        <w:t xml:space="preserve">approaches </w:t>
      </w:r>
      <w:r w:rsidR="00AF4DED" w:rsidRPr="009914FF">
        <w:rPr>
          <w:rFonts w:ascii="Times New Roman" w:hAnsi="Times New Roman" w:cs="Times New Roman"/>
          <w:sz w:val="24"/>
          <w:szCs w:val="24"/>
        </w:rPr>
        <w:t>&amp; Green Spaces</w:t>
      </w:r>
      <w:r w:rsidR="009914FF">
        <w:rPr>
          <w:rFonts w:ascii="Times New Roman" w:hAnsi="Times New Roman" w:cs="Times New Roman"/>
          <w:sz w:val="24"/>
          <w:szCs w:val="24"/>
        </w:rPr>
        <w:t xml:space="preserve">. </w:t>
      </w:r>
      <w:r w:rsidR="00AF4DED" w:rsidRPr="009914FF">
        <w:rPr>
          <w:rFonts w:ascii="Times New Roman" w:hAnsi="Times New Roman" w:cs="Times New Roman"/>
          <w:sz w:val="24"/>
          <w:szCs w:val="24"/>
        </w:rPr>
        <w:t>Increase tree cover and urban vegetation to enhance natural air filtration and improve air quality.</w:t>
      </w:r>
      <w:r w:rsidR="009914FF">
        <w:rPr>
          <w:rFonts w:ascii="Times New Roman" w:eastAsia="Times New Roman" w:hAnsi="Times New Roman" w:cs="Times New Roman"/>
          <w:kern w:val="0"/>
          <w:sz w:val="24"/>
          <w:szCs w:val="24"/>
          <w:lang w:eastAsia="en-IN"/>
          <w14:ligatures w14:val="none"/>
        </w:rPr>
        <w:t xml:space="preserve"> </w:t>
      </w:r>
      <w:r w:rsidR="00AF4DED" w:rsidRPr="009914FF">
        <w:rPr>
          <w:rFonts w:ascii="Times New Roman" w:hAnsi="Times New Roman" w:cs="Times New Roman"/>
          <w:sz w:val="24"/>
          <w:szCs w:val="24"/>
        </w:rPr>
        <w:t xml:space="preserve">Continuous Air Quality Monitoring </w:t>
      </w:r>
      <w:r w:rsidR="009914FF">
        <w:rPr>
          <w:rFonts w:ascii="Times New Roman" w:hAnsi="Times New Roman" w:cs="Times New Roman"/>
          <w:sz w:val="24"/>
          <w:szCs w:val="24"/>
        </w:rPr>
        <w:t xml:space="preserve">is another important aspect to look into. So </w:t>
      </w:r>
      <w:proofErr w:type="gramStart"/>
      <w:r w:rsidR="009914FF">
        <w:rPr>
          <w:rFonts w:ascii="Times New Roman" w:hAnsi="Times New Roman" w:cs="Times New Roman"/>
          <w:sz w:val="24"/>
          <w:szCs w:val="24"/>
        </w:rPr>
        <w:t>furthermore</w:t>
      </w:r>
      <w:proofErr w:type="gramEnd"/>
      <w:r w:rsidR="009914FF">
        <w:rPr>
          <w:rFonts w:ascii="Times New Roman" w:hAnsi="Times New Roman" w:cs="Times New Roman"/>
          <w:sz w:val="24"/>
          <w:szCs w:val="24"/>
        </w:rPr>
        <w:t xml:space="preserve"> it is recommended to</w:t>
      </w:r>
      <w:r w:rsidR="00AF4DED" w:rsidRPr="009914FF">
        <w:rPr>
          <w:rFonts w:ascii="Times New Roman" w:hAnsi="Times New Roman" w:cs="Times New Roman"/>
          <w:sz w:val="24"/>
          <w:szCs w:val="24"/>
        </w:rPr>
        <w:t xml:space="preserve"> </w:t>
      </w:r>
      <w:r w:rsidR="009914FF">
        <w:rPr>
          <w:rFonts w:ascii="Times New Roman" w:hAnsi="Times New Roman" w:cs="Times New Roman"/>
          <w:sz w:val="24"/>
          <w:szCs w:val="24"/>
        </w:rPr>
        <w:t>e</w:t>
      </w:r>
      <w:r w:rsidR="00AF4DED" w:rsidRPr="009914FF">
        <w:rPr>
          <w:rFonts w:ascii="Times New Roman" w:hAnsi="Times New Roman" w:cs="Times New Roman"/>
          <w:sz w:val="24"/>
          <w:szCs w:val="24"/>
        </w:rPr>
        <w:t>stablish real-time air monitoring stations and integrate GIS-based spatial analysis for early pollution detection.</w:t>
      </w:r>
      <w:r w:rsidR="009914FF">
        <w:rPr>
          <w:rFonts w:ascii="Times New Roman" w:eastAsia="Times New Roman" w:hAnsi="Times New Roman" w:cs="Times New Roman"/>
          <w:kern w:val="0"/>
          <w:sz w:val="24"/>
          <w:szCs w:val="24"/>
          <w:lang w:eastAsia="en-IN"/>
          <w14:ligatures w14:val="none"/>
        </w:rPr>
        <w:t xml:space="preserve"> It is essential to implement proper </w:t>
      </w:r>
      <w:r w:rsidR="009914FF">
        <w:rPr>
          <w:rFonts w:ascii="Times New Roman" w:hAnsi="Times New Roman" w:cs="Times New Roman"/>
          <w:sz w:val="24"/>
          <w:szCs w:val="24"/>
        </w:rPr>
        <w:t>p</w:t>
      </w:r>
      <w:r w:rsidR="00AF4DED" w:rsidRPr="009914FF">
        <w:rPr>
          <w:rFonts w:ascii="Times New Roman" w:hAnsi="Times New Roman" w:cs="Times New Roman"/>
          <w:sz w:val="24"/>
          <w:szCs w:val="24"/>
        </w:rPr>
        <w:t xml:space="preserve">ublic </w:t>
      </w:r>
      <w:r w:rsidR="009914FF">
        <w:rPr>
          <w:rFonts w:ascii="Times New Roman" w:hAnsi="Times New Roman" w:cs="Times New Roman"/>
          <w:sz w:val="24"/>
          <w:szCs w:val="24"/>
        </w:rPr>
        <w:t>a</w:t>
      </w:r>
      <w:r w:rsidR="00AF4DED" w:rsidRPr="009914FF">
        <w:rPr>
          <w:rFonts w:ascii="Times New Roman" w:hAnsi="Times New Roman" w:cs="Times New Roman"/>
          <w:sz w:val="24"/>
          <w:szCs w:val="24"/>
        </w:rPr>
        <w:t xml:space="preserve">wareness &amp; </w:t>
      </w:r>
      <w:r w:rsidR="009914FF">
        <w:rPr>
          <w:rFonts w:ascii="Times New Roman" w:hAnsi="Times New Roman" w:cs="Times New Roman"/>
          <w:sz w:val="24"/>
          <w:szCs w:val="24"/>
        </w:rPr>
        <w:t>p</w:t>
      </w:r>
      <w:r w:rsidR="00AF4DED" w:rsidRPr="009914FF">
        <w:rPr>
          <w:rFonts w:ascii="Times New Roman" w:hAnsi="Times New Roman" w:cs="Times New Roman"/>
          <w:sz w:val="24"/>
          <w:szCs w:val="24"/>
        </w:rPr>
        <w:t xml:space="preserve">olicy </w:t>
      </w:r>
      <w:r w:rsidR="009914FF">
        <w:rPr>
          <w:rFonts w:ascii="Times New Roman" w:hAnsi="Times New Roman" w:cs="Times New Roman"/>
          <w:sz w:val="24"/>
          <w:szCs w:val="24"/>
        </w:rPr>
        <w:t>e</w:t>
      </w:r>
      <w:r w:rsidR="00AF4DED" w:rsidRPr="009914FF">
        <w:rPr>
          <w:rFonts w:ascii="Times New Roman" w:hAnsi="Times New Roman" w:cs="Times New Roman"/>
          <w:sz w:val="24"/>
          <w:szCs w:val="24"/>
        </w:rPr>
        <w:t xml:space="preserve">nforcement </w:t>
      </w:r>
      <w:r w:rsidR="009914FF">
        <w:rPr>
          <w:rFonts w:ascii="Times New Roman" w:hAnsi="Times New Roman" w:cs="Times New Roman"/>
          <w:sz w:val="24"/>
          <w:szCs w:val="24"/>
        </w:rPr>
        <w:t>by c</w:t>
      </w:r>
      <w:r w:rsidR="00AF4DED" w:rsidRPr="009914FF">
        <w:rPr>
          <w:rFonts w:ascii="Times New Roman" w:hAnsi="Times New Roman" w:cs="Times New Roman"/>
          <w:sz w:val="24"/>
          <w:szCs w:val="24"/>
        </w:rPr>
        <w:t>onduct</w:t>
      </w:r>
      <w:r w:rsidR="009914FF">
        <w:rPr>
          <w:rFonts w:ascii="Times New Roman" w:hAnsi="Times New Roman" w:cs="Times New Roman"/>
          <w:sz w:val="24"/>
          <w:szCs w:val="24"/>
        </w:rPr>
        <w:t>ing</w:t>
      </w:r>
      <w:r w:rsidR="00AF4DED" w:rsidRPr="009914FF">
        <w:rPr>
          <w:rFonts w:ascii="Times New Roman" w:hAnsi="Times New Roman" w:cs="Times New Roman"/>
          <w:sz w:val="24"/>
          <w:szCs w:val="24"/>
        </w:rPr>
        <w:t xml:space="preserve"> awareness campaigns and enforce environmental regulations to encourage sustainable urban practices.</w:t>
      </w:r>
      <w:r w:rsidR="009914FF">
        <w:rPr>
          <w:rFonts w:ascii="Times New Roman" w:eastAsia="Times New Roman" w:hAnsi="Times New Roman" w:cs="Times New Roman"/>
          <w:kern w:val="0"/>
          <w:sz w:val="24"/>
          <w:szCs w:val="24"/>
          <w:lang w:eastAsia="en-IN"/>
          <w14:ligatures w14:val="none"/>
        </w:rPr>
        <w:t xml:space="preserve"> Overall, </w:t>
      </w:r>
      <w:r w:rsidR="009914FF">
        <w:rPr>
          <w:rFonts w:ascii="Times New Roman" w:hAnsi="Times New Roman" w:cs="Times New Roman"/>
          <w:sz w:val="24"/>
          <w:szCs w:val="24"/>
        </w:rPr>
        <w:t>t</w:t>
      </w:r>
      <w:r w:rsidR="00AF4DED" w:rsidRPr="00AF4DED">
        <w:rPr>
          <w:rFonts w:ascii="Times New Roman" w:hAnsi="Times New Roman" w:cs="Times New Roman"/>
          <w:sz w:val="24"/>
          <w:szCs w:val="24"/>
        </w:rPr>
        <w:t xml:space="preserve">his study demonstrates the effectiveness of GIS and spatial analysis techniques in monitoring urban air pollution. The results serve as a valuable resource for urban planners, policymakers, </w:t>
      </w:r>
      <w:r w:rsidR="00AF4DED" w:rsidRPr="00AF4DED">
        <w:rPr>
          <w:rFonts w:ascii="Times New Roman" w:hAnsi="Times New Roman" w:cs="Times New Roman"/>
          <w:sz w:val="24"/>
          <w:szCs w:val="24"/>
        </w:rPr>
        <w:lastRenderedPageBreak/>
        <w:t>and environmental authorities in formulating evidence-based pollution mitigation strategies.</w:t>
      </w:r>
    </w:p>
    <w:p w14:paraId="02F471C1" w14:textId="77777777" w:rsidR="00231034" w:rsidRDefault="00231034" w:rsidP="00167B02">
      <w:pPr>
        <w:spacing w:line="360" w:lineRule="auto"/>
        <w:rPr>
          <w:rFonts w:ascii="Times New Roman" w:hAnsi="Times New Roman" w:cs="Times New Roman"/>
          <w:sz w:val="24"/>
          <w:szCs w:val="24"/>
        </w:rPr>
      </w:pPr>
    </w:p>
    <w:p w14:paraId="263A130B" w14:textId="77777777" w:rsidR="00033D42" w:rsidRDefault="00033D42" w:rsidP="00167B02">
      <w:pPr>
        <w:spacing w:line="360" w:lineRule="auto"/>
        <w:rPr>
          <w:rFonts w:ascii="Times New Roman" w:hAnsi="Times New Roman" w:cs="Times New Roman"/>
          <w:sz w:val="24"/>
          <w:szCs w:val="24"/>
        </w:rPr>
      </w:pPr>
    </w:p>
    <w:p w14:paraId="73557471" w14:textId="77777777" w:rsidR="00167B02" w:rsidRDefault="00167B02" w:rsidP="00167B02">
      <w:pPr>
        <w:spacing w:line="360" w:lineRule="auto"/>
        <w:rPr>
          <w:rFonts w:ascii="Times New Roman" w:hAnsi="Times New Roman" w:cs="Times New Roman"/>
          <w:sz w:val="24"/>
          <w:szCs w:val="24"/>
        </w:rPr>
      </w:pPr>
    </w:p>
    <w:p w14:paraId="1796D181" w14:textId="77777777" w:rsidR="00167B02" w:rsidRDefault="00167B02" w:rsidP="00167B02">
      <w:pPr>
        <w:spacing w:line="360" w:lineRule="auto"/>
        <w:rPr>
          <w:rFonts w:ascii="Times New Roman" w:hAnsi="Times New Roman" w:cs="Times New Roman"/>
          <w:sz w:val="24"/>
          <w:szCs w:val="24"/>
        </w:rPr>
      </w:pPr>
    </w:p>
    <w:p w14:paraId="03B7FB60" w14:textId="77777777" w:rsidR="00167B02" w:rsidRDefault="00167B02" w:rsidP="00167B02">
      <w:pPr>
        <w:spacing w:line="360" w:lineRule="auto"/>
        <w:rPr>
          <w:rFonts w:ascii="Times New Roman" w:hAnsi="Times New Roman" w:cs="Times New Roman"/>
          <w:sz w:val="24"/>
          <w:szCs w:val="24"/>
        </w:rPr>
      </w:pPr>
    </w:p>
    <w:p w14:paraId="7F542FB7" w14:textId="77777777" w:rsidR="00167B02" w:rsidRDefault="00167B02" w:rsidP="00167B02">
      <w:pPr>
        <w:spacing w:line="360" w:lineRule="auto"/>
        <w:rPr>
          <w:rFonts w:ascii="Times New Roman" w:hAnsi="Times New Roman" w:cs="Times New Roman"/>
          <w:sz w:val="24"/>
          <w:szCs w:val="24"/>
        </w:rPr>
      </w:pPr>
    </w:p>
    <w:p w14:paraId="299BCF0B" w14:textId="77777777" w:rsidR="00167B02" w:rsidRDefault="00167B02" w:rsidP="00167B02">
      <w:pPr>
        <w:spacing w:line="360" w:lineRule="auto"/>
        <w:rPr>
          <w:rFonts w:ascii="Times New Roman" w:hAnsi="Times New Roman" w:cs="Times New Roman"/>
          <w:sz w:val="24"/>
          <w:szCs w:val="24"/>
        </w:rPr>
      </w:pPr>
    </w:p>
    <w:p w14:paraId="63360E38" w14:textId="77777777" w:rsidR="00167B02" w:rsidRDefault="00167B02" w:rsidP="00167B02">
      <w:pPr>
        <w:spacing w:line="360" w:lineRule="auto"/>
        <w:rPr>
          <w:rFonts w:ascii="Times New Roman" w:hAnsi="Times New Roman" w:cs="Times New Roman"/>
          <w:sz w:val="24"/>
          <w:szCs w:val="24"/>
        </w:rPr>
      </w:pPr>
    </w:p>
    <w:p w14:paraId="249B1CDD" w14:textId="77777777" w:rsidR="00B6352A" w:rsidRDefault="00B6352A" w:rsidP="00167B02">
      <w:pPr>
        <w:spacing w:line="360" w:lineRule="auto"/>
        <w:rPr>
          <w:rFonts w:ascii="Times New Roman" w:hAnsi="Times New Roman" w:cs="Times New Roman"/>
          <w:sz w:val="24"/>
          <w:szCs w:val="24"/>
        </w:rPr>
      </w:pPr>
    </w:p>
    <w:p w14:paraId="7154C4F4" w14:textId="77777777" w:rsidR="00B6352A" w:rsidRDefault="00B6352A" w:rsidP="00167B02">
      <w:pPr>
        <w:spacing w:line="360" w:lineRule="auto"/>
        <w:rPr>
          <w:rFonts w:ascii="Times New Roman" w:hAnsi="Times New Roman" w:cs="Times New Roman"/>
          <w:sz w:val="24"/>
          <w:szCs w:val="24"/>
        </w:rPr>
      </w:pPr>
    </w:p>
    <w:p w14:paraId="1FE81139" w14:textId="77777777" w:rsidR="00B6352A" w:rsidRDefault="00B6352A" w:rsidP="00167B02">
      <w:pPr>
        <w:spacing w:line="360" w:lineRule="auto"/>
        <w:rPr>
          <w:rFonts w:ascii="Times New Roman" w:hAnsi="Times New Roman" w:cs="Times New Roman"/>
          <w:sz w:val="24"/>
          <w:szCs w:val="24"/>
        </w:rPr>
      </w:pPr>
    </w:p>
    <w:p w14:paraId="2CEF3726" w14:textId="77777777" w:rsidR="00B6352A" w:rsidRDefault="00B6352A" w:rsidP="00167B02">
      <w:pPr>
        <w:spacing w:line="360" w:lineRule="auto"/>
        <w:rPr>
          <w:rFonts w:ascii="Times New Roman" w:hAnsi="Times New Roman" w:cs="Times New Roman"/>
          <w:sz w:val="24"/>
          <w:szCs w:val="24"/>
        </w:rPr>
      </w:pPr>
    </w:p>
    <w:p w14:paraId="1B92B4E7" w14:textId="77777777" w:rsidR="00B6352A" w:rsidRDefault="00B6352A" w:rsidP="00167B02">
      <w:pPr>
        <w:spacing w:line="360" w:lineRule="auto"/>
        <w:rPr>
          <w:rFonts w:ascii="Times New Roman" w:hAnsi="Times New Roman" w:cs="Times New Roman"/>
          <w:sz w:val="24"/>
          <w:szCs w:val="24"/>
        </w:rPr>
      </w:pPr>
    </w:p>
    <w:p w14:paraId="462B89E9" w14:textId="77777777" w:rsidR="00B6352A" w:rsidRDefault="00B6352A" w:rsidP="00167B02">
      <w:pPr>
        <w:spacing w:line="360" w:lineRule="auto"/>
        <w:rPr>
          <w:rFonts w:ascii="Times New Roman" w:hAnsi="Times New Roman" w:cs="Times New Roman"/>
          <w:sz w:val="24"/>
          <w:szCs w:val="24"/>
        </w:rPr>
      </w:pPr>
    </w:p>
    <w:p w14:paraId="0549F2B5" w14:textId="77777777" w:rsidR="00B6352A" w:rsidRDefault="00B6352A" w:rsidP="00167B02">
      <w:pPr>
        <w:spacing w:line="360" w:lineRule="auto"/>
        <w:rPr>
          <w:rFonts w:ascii="Times New Roman" w:hAnsi="Times New Roman" w:cs="Times New Roman"/>
          <w:sz w:val="24"/>
          <w:szCs w:val="24"/>
        </w:rPr>
      </w:pPr>
    </w:p>
    <w:p w14:paraId="2D61E013" w14:textId="77777777" w:rsidR="00B6352A" w:rsidRDefault="00B6352A" w:rsidP="00167B02">
      <w:pPr>
        <w:spacing w:line="360" w:lineRule="auto"/>
        <w:rPr>
          <w:rFonts w:ascii="Times New Roman" w:hAnsi="Times New Roman" w:cs="Times New Roman"/>
          <w:sz w:val="24"/>
          <w:szCs w:val="24"/>
        </w:rPr>
      </w:pPr>
    </w:p>
    <w:p w14:paraId="46263B5B" w14:textId="77777777" w:rsidR="00B6352A" w:rsidRDefault="00B6352A" w:rsidP="00167B02">
      <w:pPr>
        <w:spacing w:line="360" w:lineRule="auto"/>
        <w:rPr>
          <w:rFonts w:ascii="Times New Roman" w:hAnsi="Times New Roman" w:cs="Times New Roman"/>
          <w:sz w:val="24"/>
          <w:szCs w:val="24"/>
        </w:rPr>
      </w:pPr>
    </w:p>
    <w:p w14:paraId="3460BCFC" w14:textId="77777777" w:rsidR="00B6352A" w:rsidRDefault="00B6352A" w:rsidP="00167B02">
      <w:pPr>
        <w:spacing w:line="360" w:lineRule="auto"/>
        <w:rPr>
          <w:rFonts w:ascii="Times New Roman" w:hAnsi="Times New Roman" w:cs="Times New Roman"/>
          <w:sz w:val="24"/>
          <w:szCs w:val="24"/>
        </w:rPr>
      </w:pPr>
    </w:p>
    <w:p w14:paraId="4E8C4CA3" w14:textId="77777777" w:rsidR="00B6352A" w:rsidRDefault="00B6352A" w:rsidP="00167B02">
      <w:pPr>
        <w:spacing w:line="360" w:lineRule="auto"/>
        <w:rPr>
          <w:rFonts w:ascii="Times New Roman" w:hAnsi="Times New Roman" w:cs="Times New Roman"/>
          <w:sz w:val="24"/>
          <w:szCs w:val="24"/>
        </w:rPr>
      </w:pPr>
    </w:p>
    <w:p w14:paraId="745BE246" w14:textId="77777777" w:rsidR="00B6352A" w:rsidRDefault="00B6352A" w:rsidP="00167B02">
      <w:pPr>
        <w:spacing w:line="360" w:lineRule="auto"/>
        <w:rPr>
          <w:rFonts w:ascii="Times New Roman" w:hAnsi="Times New Roman" w:cs="Times New Roman"/>
          <w:sz w:val="24"/>
          <w:szCs w:val="24"/>
        </w:rPr>
      </w:pPr>
    </w:p>
    <w:p w14:paraId="3BE719E1" w14:textId="77777777" w:rsidR="00B6352A" w:rsidRDefault="00B6352A" w:rsidP="00167B02">
      <w:pPr>
        <w:spacing w:line="360" w:lineRule="auto"/>
        <w:rPr>
          <w:rFonts w:ascii="Times New Roman" w:hAnsi="Times New Roman" w:cs="Times New Roman"/>
          <w:sz w:val="24"/>
          <w:szCs w:val="24"/>
        </w:rPr>
      </w:pPr>
    </w:p>
    <w:p w14:paraId="7776C90A" w14:textId="77777777" w:rsidR="00B6352A" w:rsidRDefault="00B6352A" w:rsidP="00167B02">
      <w:pPr>
        <w:spacing w:line="360" w:lineRule="auto"/>
        <w:rPr>
          <w:rFonts w:ascii="Times New Roman" w:hAnsi="Times New Roman" w:cs="Times New Roman"/>
          <w:sz w:val="24"/>
          <w:szCs w:val="24"/>
        </w:rPr>
      </w:pPr>
    </w:p>
    <w:p w14:paraId="76BC99A1" w14:textId="64D9358E" w:rsidR="00064EC5" w:rsidRDefault="00820782" w:rsidP="00167B02">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REFERENCE</w:t>
      </w:r>
    </w:p>
    <w:p w14:paraId="55080CFD" w14:textId="77777777" w:rsidR="00941854" w:rsidRDefault="00941854" w:rsidP="00167B02">
      <w:pPr>
        <w:pStyle w:val="ListParagraph"/>
        <w:numPr>
          <w:ilvl w:val="0"/>
          <w:numId w:val="15"/>
        </w:numPr>
        <w:spacing w:line="360" w:lineRule="auto"/>
        <w:rPr>
          <w:rFonts w:ascii="Times New Roman" w:hAnsi="Times New Roman" w:cs="Times New Roman"/>
          <w:sz w:val="24"/>
          <w:szCs w:val="24"/>
        </w:rPr>
      </w:pPr>
      <w:r w:rsidRPr="00941854">
        <w:rPr>
          <w:rFonts w:ascii="Times New Roman" w:hAnsi="Times New Roman" w:cs="Times New Roman"/>
          <w:sz w:val="24"/>
          <w:szCs w:val="24"/>
        </w:rPr>
        <w:t>Bhunia, G. S., et al. (2020). Temporal and spatial statistical analysis of ambient air quality in Guwahati, Assam.</w:t>
      </w:r>
      <w:r>
        <w:rPr>
          <w:rFonts w:ascii="Times New Roman" w:hAnsi="Times New Roman" w:cs="Times New Roman"/>
          <w:sz w:val="24"/>
          <w:szCs w:val="24"/>
        </w:rPr>
        <w:t xml:space="preserve"> </w:t>
      </w:r>
      <w:hyperlink r:id="rId17" w:history="1">
        <w:r w:rsidRPr="009836AB">
          <w:rPr>
            <w:rStyle w:val="Hyperlink"/>
            <w:rFonts w:ascii="Times New Roman" w:hAnsi="Times New Roman" w:cs="Times New Roman"/>
            <w:sz w:val="24"/>
            <w:szCs w:val="24"/>
          </w:rPr>
          <w:t>https://pubmed.ncbi.nlm.nih.gov/32442037/</w:t>
        </w:r>
      </w:hyperlink>
      <w:r>
        <w:rPr>
          <w:rFonts w:ascii="Times New Roman" w:hAnsi="Times New Roman" w:cs="Times New Roman"/>
          <w:sz w:val="24"/>
          <w:szCs w:val="24"/>
        </w:rPr>
        <w:t xml:space="preserve">. </w:t>
      </w:r>
    </w:p>
    <w:p w14:paraId="30E72A3E" w14:textId="77777777" w:rsidR="00941854" w:rsidRPr="00DB03B0" w:rsidRDefault="00941854" w:rsidP="00167B02">
      <w:pPr>
        <w:pStyle w:val="ListParagraph"/>
        <w:numPr>
          <w:ilvl w:val="0"/>
          <w:numId w:val="15"/>
        </w:numPr>
        <w:spacing w:line="360" w:lineRule="auto"/>
        <w:rPr>
          <w:rFonts w:ascii="Times New Roman" w:hAnsi="Times New Roman" w:cs="Times New Roman"/>
          <w:sz w:val="24"/>
          <w:szCs w:val="24"/>
        </w:rPr>
      </w:pPr>
      <w:r w:rsidRPr="00DB03B0">
        <w:rPr>
          <w:rFonts w:ascii="Times New Roman" w:hAnsi="Times New Roman" w:cs="Times New Roman"/>
          <w:sz w:val="24"/>
          <w:szCs w:val="24"/>
        </w:rPr>
        <w:t xml:space="preserve">Bui, D. H., et al. (2025). Urbanization and PM2.5 pollution impacts on health. </w:t>
      </w:r>
    </w:p>
    <w:p w14:paraId="2F4C4851" w14:textId="77777777" w:rsidR="00941854" w:rsidRDefault="00941854" w:rsidP="00167B02">
      <w:pPr>
        <w:pStyle w:val="ListParagraph"/>
        <w:numPr>
          <w:ilvl w:val="0"/>
          <w:numId w:val="15"/>
        </w:numPr>
        <w:spacing w:line="360" w:lineRule="auto"/>
        <w:rPr>
          <w:rFonts w:ascii="Times New Roman" w:hAnsi="Times New Roman" w:cs="Times New Roman"/>
          <w:sz w:val="24"/>
          <w:szCs w:val="24"/>
        </w:rPr>
      </w:pPr>
      <w:r w:rsidRPr="00941854">
        <w:rPr>
          <w:rFonts w:ascii="Times New Roman" w:hAnsi="Times New Roman" w:cs="Times New Roman"/>
          <w:sz w:val="24"/>
          <w:szCs w:val="24"/>
        </w:rPr>
        <w:t>Census of India (2011</w:t>
      </w:r>
      <w:r>
        <w:rPr>
          <w:rFonts w:ascii="Times New Roman" w:hAnsi="Times New Roman" w:cs="Times New Roman"/>
          <w:sz w:val="24"/>
          <w:szCs w:val="24"/>
        </w:rPr>
        <w:t xml:space="preserve">) </w:t>
      </w:r>
      <w:hyperlink r:id="rId18" w:history="1">
        <w:r w:rsidRPr="009836AB">
          <w:rPr>
            <w:rStyle w:val="Hyperlink"/>
            <w:rFonts w:ascii="Times New Roman" w:hAnsi="Times New Roman" w:cs="Times New Roman"/>
            <w:sz w:val="24"/>
            <w:szCs w:val="24"/>
          </w:rPr>
          <w:t>https://censusindia.gov.in</w:t>
        </w:r>
      </w:hyperlink>
    </w:p>
    <w:p w14:paraId="1C7F2352" w14:textId="77777777" w:rsidR="00941854" w:rsidRPr="00BF6B9A" w:rsidRDefault="00941854" w:rsidP="00167B02">
      <w:pPr>
        <w:pStyle w:val="ListParagraph"/>
        <w:numPr>
          <w:ilvl w:val="0"/>
          <w:numId w:val="15"/>
        </w:numPr>
        <w:spacing w:line="360" w:lineRule="auto"/>
        <w:rPr>
          <w:rFonts w:ascii="Times New Roman" w:hAnsi="Times New Roman" w:cs="Times New Roman"/>
          <w:sz w:val="24"/>
          <w:szCs w:val="24"/>
        </w:rPr>
      </w:pPr>
      <w:r w:rsidRPr="00BF6B9A">
        <w:rPr>
          <w:rFonts w:ascii="Times New Roman" w:hAnsi="Times New Roman" w:cs="Times New Roman"/>
          <w:sz w:val="24"/>
          <w:szCs w:val="24"/>
        </w:rPr>
        <w:t xml:space="preserve">Central Pollution Control Board (CPCB). (2023). National Air Quality Monitoring Programme. </w:t>
      </w:r>
      <w:hyperlink r:id="rId19" w:history="1">
        <w:r w:rsidRPr="009836AB">
          <w:rPr>
            <w:rStyle w:val="Hyperlink"/>
            <w:rFonts w:ascii="Times New Roman" w:hAnsi="Times New Roman" w:cs="Times New Roman"/>
            <w:sz w:val="24"/>
            <w:szCs w:val="24"/>
          </w:rPr>
          <w:t>https://cpcb.nic.in</w:t>
        </w:r>
      </w:hyperlink>
      <w:r>
        <w:rPr>
          <w:rFonts w:ascii="Times New Roman" w:hAnsi="Times New Roman" w:cs="Times New Roman"/>
          <w:sz w:val="24"/>
          <w:szCs w:val="24"/>
        </w:rPr>
        <w:t xml:space="preserve"> </w:t>
      </w:r>
    </w:p>
    <w:p w14:paraId="547AB6BD" w14:textId="77777777" w:rsidR="00941854" w:rsidRDefault="00941854" w:rsidP="00167B02">
      <w:pPr>
        <w:pStyle w:val="ListParagraph"/>
        <w:numPr>
          <w:ilvl w:val="0"/>
          <w:numId w:val="15"/>
        </w:numPr>
        <w:spacing w:line="360" w:lineRule="auto"/>
        <w:rPr>
          <w:rFonts w:ascii="Times New Roman" w:hAnsi="Times New Roman" w:cs="Times New Roman"/>
          <w:sz w:val="24"/>
          <w:szCs w:val="24"/>
        </w:rPr>
      </w:pPr>
      <w:r w:rsidRPr="00BF6B9A">
        <w:rPr>
          <w:rFonts w:ascii="Times New Roman" w:hAnsi="Times New Roman" w:cs="Times New Roman"/>
          <w:sz w:val="24"/>
          <w:szCs w:val="24"/>
        </w:rPr>
        <w:t>CPCB. (2009). National Ambient Air Quality Standards (NAAQS)</w:t>
      </w:r>
      <w:r>
        <w:rPr>
          <w:rFonts w:ascii="Times New Roman" w:hAnsi="Times New Roman" w:cs="Times New Roman"/>
          <w:sz w:val="24"/>
          <w:szCs w:val="24"/>
        </w:rPr>
        <w:t xml:space="preserve"> </w:t>
      </w:r>
      <w:hyperlink r:id="rId20" w:history="1">
        <w:r w:rsidRPr="009836AB">
          <w:rPr>
            <w:rStyle w:val="Hyperlink"/>
            <w:rFonts w:ascii="Times New Roman" w:hAnsi="Times New Roman" w:cs="Times New Roman"/>
            <w:sz w:val="24"/>
            <w:szCs w:val="24"/>
          </w:rPr>
          <w:t>https://cpcb.nic.in/uploads/National_Ambient_Air_Quality_Standards.pdf</w:t>
        </w:r>
      </w:hyperlink>
    </w:p>
    <w:p w14:paraId="02C1421C" w14:textId="77777777" w:rsidR="00941854" w:rsidRPr="00941854" w:rsidRDefault="00941854" w:rsidP="00167B02">
      <w:pPr>
        <w:pStyle w:val="ListParagraph"/>
        <w:numPr>
          <w:ilvl w:val="0"/>
          <w:numId w:val="15"/>
        </w:numPr>
        <w:spacing w:line="360" w:lineRule="auto"/>
        <w:rPr>
          <w:rFonts w:ascii="Times New Roman" w:hAnsi="Times New Roman" w:cs="Times New Roman"/>
          <w:sz w:val="24"/>
          <w:szCs w:val="24"/>
        </w:rPr>
      </w:pPr>
      <w:r w:rsidRPr="00941854">
        <w:rPr>
          <w:rFonts w:ascii="Times New Roman" w:hAnsi="Times New Roman" w:cs="Times New Roman"/>
          <w:sz w:val="24"/>
          <w:szCs w:val="24"/>
        </w:rPr>
        <w:t>Das, B. (2025). Spatial and temporal dynamics of air pollution in Guwahati.</w:t>
      </w:r>
      <w:r>
        <w:rPr>
          <w:rFonts w:ascii="Times New Roman" w:hAnsi="Times New Roman" w:cs="Times New Roman"/>
          <w:sz w:val="24"/>
          <w:szCs w:val="24"/>
        </w:rPr>
        <w:t xml:space="preserve"> </w:t>
      </w:r>
      <w:hyperlink r:id="rId21" w:history="1">
        <w:r w:rsidRPr="009836AB">
          <w:rPr>
            <w:rStyle w:val="Hyperlink"/>
            <w:rFonts w:ascii="Times New Roman" w:hAnsi="Times New Roman" w:cs="Times New Roman"/>
            <w:sz w:val="24"/>
            <w:szCs w:val="24"/>
          </w:rPr>
          <w:t>https://doi.org/10.1007/s44274-025-00418-0</w:t>
        </w:r>
      </w:hyperlink>
      <w:r>
        <w:rPr>
          <w:rFonts w:ascii="Times New Roman" w:hAnsi="Times New Roman" w:cs="Times New Roman"/>
          <w:sz w:val="24"/>
          <w:szCs w:val="24"/>
        </w:rPr>
        <w:t xml:space="preserve">. </w:t>
      </w:r>
    </w:p>
    <w:p w14:paraId="4B11F0A8" w14:textId="77777777" w:rsidR="00941854" w:rsidRDefault="00941854" w:rsidP="00167B02">
      <w:pPr>
        <w:pStyle w:val="ListParagraph"/>
        <w:numPr>
          <w:ilvl w:val="0"/>
          <w:numId w:val="15"/>
        </w:numPr>
        <w:spacing w:line="360" w:lineRule="auto"/>
        <w:rPr>
          <w:rFonts w:ascii="Times New Roman" w:hAnsi="Times New Roman" w:cs="Times New Roman"/>
          <w:sz w:val="24"/>
          <w:szCs w:val="24"/>
        </w:rPr>
      </w:pPr>
      <w:proofErr w:type="spellStart"/>
      <w:r w:rsidRPr="00BF6B9A">
        <w:rPr>
          <w:rFonts w:ascii="Times New Roman" w:hAnsi="Times New Roman" w:cs="Times New Roman"/>
          <w:sz w:val="24"/>
          <w:szCs w:val="24"/>
        </w:rPr>
        <w:t>IQAir</w:t>
      </w:r>
      <w:proofErr w:type="spellEnd"/>
      <w:r w:rsidRPr="00BF6B9A">
        <w:rPr>
          <w:rFonts w:ascii="Times New Roman" w:hAnsi="Times New Roman" w:cs="Times New Roman"/>
          <w:sz w:val="24"/>
          <w:szCs w:val="24"/>
        </w:rPr>
        <w:t>. (2022). World Air Quality Report.</w:t>
      </w:r>
      <w:r>
        <w:rPr>
          <w:rFonts w:ascii="Times New Roman" w:hAnsi="Times New Roman" w:cs="Times New Roman"/>
          <w:sz w:val="24"/>
          <w:szCs w:val="24"/>
        </w:rPr>
        <w:t xml:space="preserve"> </w:t>
      </w:r>
      <w:hyperlink r:id="rId22" w:history="1">
        <w:r w:rsidRPr="009836AB">
          <w:rPr>
            <w:rStyle w:val="Hyperlink"/>
            <w:rFonts w:ascii="Times New Roman" w:hAnsi="Times New Roman" w:cs="Times New Roman"/>
            <w:sz w:val="24"/>
            <w:szCs w:val="24"/>
          </w:rPr>
          <w:t>https://www.iqair.com/world-air-quality-report</w:t>
        </w:r>
      </w:hyperlink>
      <w:r>
        <w:rPr>
          <w:rFonts w:ascii="Times New Roman" w:hAnsi="Times New Roman" w:cs="Times New Roman"/>
          <w:sz w:val="24"/>
          <w:szCs w:val="24"/>
        </w:rPr>
        <w:t>.</w:t>
      </w:r>
    </w:p>
    <w:p w14:paraId="0A4A37A0" w14:textId="77777777" w:rsidR="00941854" w:rsidRPr="00DB03B0" w:rsidRDefault="00941854" w:rsidP="00167B02">
      <w:pPr>
        <w:pStyle w:val="ListParagraph"/>
        <w:numPr>
          <w:ilvl w:val="0"/>
          <w:numId w:val="15"/>
        </w:numPr>
        <w:spacing w:line="360" w:lineRule="auto"/>
        <w:rPr>
          <w:rFonts w:ascii="Times New Roman" w:hAnsi="Times New Roman" w:cs="Times New Roman"/>
          <w:sz w:val="24"/>
          <w:szCs w:val="24"/>
        </w:rPr>
      </w:pPr>
      <w:r w:rsidRPr="00DB03B0">
        <w:rPr>
          <w:rFonts w:ascii="Times New Roman" w:hAnsi="Times New Roman" w:cs="Times New Roman"/>
          <w:sz w:val="24"/>
          <w:szCs w:val="24"/>
        </w:rPr>
        <w:t xml:space="preserve">Jerrett, M., Arain, A., </w:t>
      </w:r>
      <w:proofErr w:type="spellStart"/>
      <w:r w:rsidRPr="00DB03B0">
        <w:rPr>
          <w:rFonts w:ascii="Times New Roman" w:hAnsi="Times New Roman" w:cs="Times New Roman"/>
          <w:sz w:val="24"/>
          <w:szCs w:val="24"/>
        </w:rPr>
        <w:t>Kanaroglou</w:t>
      </w:r>
      <w:proofErr w:type="spellEnd"/>
      <w:r w:rsidRPr="00DB03B0">
        <w:rPr>
          <w:rFonts w:ascii="Times New Roman" w:hAnsi="Times New Roman" w:cs="Times New Roman"/>
          <w:sz w:val="24"/>
          <w:szCs w:val="24"/>
        </w:rPr>
        <w:t xml:space="preserve">, P., Beckerman, B., Crouse, D., Gilbert, N. L., Brook, J. R., Finkelstein, N., &amp; Finkelstein, M. M. (2005). A review and evaluation of intraurban air pollution exposure models. Journal of Exposure Analysis and Environmental Epidemiology, 15(2), 185–204. </w:t>
      </w:r>
      <w:hyperlink r:id="rId23" w:history="1">
        <w:r w:rsidRPr="009836AB">
          <w:rPr>
            <w:rStyle w:val="Hyperlink"/>
            <w:rFonts w:ascii="Times New Roman" w:hAnsi="Times New Roman" w:cs="Times New Roman"/>
            <w:sz w:val="24"/>
            <w:szCs w:val="24"/>
          </w:rPr>
          <w:t>https://doi.org/10.1038/sj.jea.7500388</w:t>
        </w:r>
      </w:hyperlink>
      <w:r>
        <w:rPr>
          <w:rFonts w:ascii="Times New Roman" w:hAnsi="Times New Roman" w:cs="Times New Roman"/>
          <w:sz w:val="24"/>
          <w:szCs w:val="24"/>
        </w:rPr>
        <w:t xml:space="preserve"> </w:t>
      </w:r>
    </w:p>
    <w:p w14:paraId="5C44B064" w14:textId="77777777" w:rsidR="00941854" w:rsidRDefault="00941854" w:rsidP="00167B02">
      <w:pPr>
        <w:pStyle w:val="ListParagraph"/>
        <w:numPr>
          <w:ilvl w:val="0"/>
          <w:numId w:val="15"/>
        </w:numPr>
        <w:spacing w:line="360" w:lineRule="auto"/>
        <w:rPr>
          <w:rFonts w:ascii="Times New Roman" w:hAnsi="Times New Roman" w:cs="Times New Roman"/>
          <w:sz w:val="24"/>
          <w:szCs w:val="24"/>
        </w:rPr>
      </w:pPr>
      <w:r w:rsidRPr="00BF6B9A">
        <w:rPr>
          <w:rFonts w:ascii="Times New Roman" w:hAnsi="Times New Roman" w:cs="Times New Roman"/>
          <w:sz w:val="24"/>
          <w:szCs w:val="24"/>
        </w:rPr>
        <w:t xml:space="preserve">Landrigan, P. J., et al. (2018). The Lancet Commission on pollution and health. </w:t>
      </w:r>
      <w:hyperlink r:id="rId24" w:history="1">
        <w:r w:rsidRPr="009836AB">
          <w:rPr>
            <w:rStyle w:val="Hyperlink"/>
            <w:rFonts w:ascii="Times New Roman" w:hAnsi="Times New Roman" w:cs="Times New Roman"/>
            <w:sz w:val="24"/>
            <w:szCs w:val="24"/>
          </w:rPr>
          <w:t>https://doi.org/10.1016/S0140-6736(17)32345-0</w:t>
        </w:r>
      </w:hyperlink>
    </w:p>
    <w:p w14:paraId="522FE02B" w14:textId="77777777" w:rsidR="00941854" w:rsidRPr="00DB03B0" w:rsidRDefault="00941854" w:rsidP="00167B02">
      <w:pPr>
        <w:pStyle w:val="ListParagraph"/>
        <w:numPr>
          <w:ilvl w:val="0"/>
          <w:numId w:val="15"/>
        </w:numPr>
        <w:spacing w:line="360" w:lineRule="auto"/>
        <w:rPr>
          <w:rFonts w:ascii="Times New Roman" w:hAnsi="Times New Roman" w:cs="Times New Roman"/>
          <w:sz w:val="24"/>
          <w:szCs w:val="24"/>
        </w:rPr>
      </w:pPr>
      <w:r w:rsidRPr="00DB03B0">
        <w:rPr>
          <w:rFonts w:ascii="Times New Roman" w:hAnsi="Times New Roman" w:cs="Times New Roman"/>
          <w:sz w:val="24"/>
          <w:szCs w:val="24"/>
        </w:rPr>
        <w:t xml:space="preserve">Li, J., &amp; Heap, A. D. (2008). A review of spatial interpolation methods for environmental scientists. Geoscience Australia. </w:t>
      </w:r>
      <w:hyperlink r:id="rId25" w:history="1">
        <w:r w:rsidRPr="009836AB">
          <w:rPr>
            <w:rStyle w:val="Hyperlink"/>
            <w:rFonts w:ascii="Times New Roman" w:hAnsi="Times New Roman" w:cs="Times New Roman"/>
            <w:sz w:val="24"/>
            <w:szCs w:val="24"/>
          </w:rPr>
          <w:t>https://www.ga.gov.au/bigobj/GA12526.pdf</w:t>
        </w:r>
      </w:hyperlink>
      <w:r>
        <w:rPr>
          <w:rFonts w:ascii="Times New Roman" w:hAnsi="Times New Roman" w:cs="Times New Roman"/>
          <w:sz w:val="24"/>
          <w:szCs w:val="24"/>
        </w:rPr>
        <w:t xml:space="preserve"> </w:t>
      </w:r>
    </w:p>
    <w:p w14:paraId="11B7A46C" w14:textId="77777777" w:rsidR="00941854" w:rsidRPr="00DB03B0" w:rsidRDefault="00941854" w:rsidP="00167B02">
      <w:pPr>
        <w:pStyle w:val="ListParagraph"/>
        <w:numPr>
          <w:ilvl w:val="0"/>
          <w:numId w:val="15"/>
        </w:numPr>
        <w:spacing w:line="360" w:lineRule="auto"/>
        <w:rPr>
          <w:rFonts w:ascii="Times New Roman" w:hAnsi="Times New Roman" w:cs="Times New Roman"/>
          <w:sz w:val="24"/>
          <w:szCs w:val="24"/>
        </w:rPr>
      </w:pPr>
      <w:r w:rsidRPr="00DB03B0">
        <w:rPr>
          <w:rFonts w:ascii="Times New Roman" w:hAnsi="Times New Roman" w:cs="Times New Roman"/>
          <w:sz w:val="24"/>
          <w:szCs w:val="24"/>
        </w:rPr>
        <w:t xml:space="preserve">Li, J., &amp; Heap, A. D. (2014). Spatial interpolation methods applied in the environmental sciences: A review. Environmental Modelling &amp; Software, 53, 173–189. </w:t>
      </w:r>
      <w:hyperlink r:id="rId26" w:history="1">
        <w:r w:rsidRPr="009836AB">
          <w:rPr>
            <w:rStyle w:val="Hyperlink"/>
            <w:rFonts w:ascii="Times New Roman" w:hAnsi="Times New Roman" w:cs="Times New Roman"/>
            <w:sz w:val="24"/>
            <w:szCs w:val="24"/>
          </w:rPr>
          <w:t>https://doi.org/10.1016/j.envsoft.2013.12.008</w:t>
        </w:r>
      </w:hyperlink>
      <w:r>
        <w:rPr>
          <w:rFonts w:ascii="Times New Roman" w:hAnsi="Times New Roman" w:cs="Times New Roman"/>
          <w:sz w:val="24"/>
          <w:szCs w:val="24"/>
        </w:rPr>
        <w:t xml:space="preserve"> </w:t>
      </w:r>
    </w:p>
    <w:p w14:paraId="4D2B6BB2" w14:textId="77777777" w:rsidR="00941854" w:rsidRDefault="00941854" w:rsidP="00167B02">
      <w:pPr>
        <w:pStyle w:val="ListParagraph"/>
        <w:numPr>
          <w:ilvl w:val="0"/>
          <w:numId w:val="15"/>
        </w:numPr>
        <w:spacing w:line="360" w:lineRule="auto"/>
        <w:rPr>
          <w:rFonts w:ascii="Times New Roman" w:hAnsi="Times New Roman" w:cs="Times New Roman"/>
          <w:sz w:val="24"/>
          <w:szCs w:val="24"/>
        </w:rPr>
      </w:pPr>
      <w:r w:rsidRPr="00941854">
        <w:rPr>
          <w:rFonts w:ascii="Times New Roman" w:hAnsi="Times New Roman" w:cs="Times New Roman"/>
          <w:sz w:val="24"/>
          <w:szCs w:val="24"/>
        </w:rPr>
        <w:t xml:space="preserve">Nagaland State Pollution Control Board (NSPCB). (2022). Air quality reports </w:t>
      </w:r>
      <w:hyperlink r:id="rId27" w:history="1">
        <w:r w:rsidRPr="009836AB">
          <w:rPr>
            <w:rStyle w:val="Hyperlink"/>
            <w:rFonts w:ascii="Times New Roman" w:hAnsi="Times New Roman" w:cs="Times New Roman"/>
            <w:sz w:val="24"/>
            <w:szCs w:val="24"/>
          </w:rPr>
          <w:t>https://nspcb.nagaland.gov.in</w:t>
        </w:r>
      </w:hyperlink>
    </w:p>
    <w:p w14:paraId="15CF68CE" w14:textId="77777777" w:rsidR="00941854" w:rsidRDefault="00941854" w:rsidP="00167B02">
      <w:pPr>
        <w:pStyle w:val="ListParagraph"/>
        <w:numPr>
          <w:ilvl w:val="0"/>
          <w:numId w:val="15"/>
        </w:numPr>
        <w:spacing w:line="360" w:lineRule="auto"/>
        <w:rPr>
          <w:rFonts w:ascii="Times New Roman" w:hAnsi="Times New Roman" w:cs="Times New Roman"/>
          <w:sz w:val="24"/>
          <w:szCs w:val="24"/>
        </w:rPr>
      </w:pPr>
      <w:r w:rsidRPr="00941854">
        <w:rPr>
          <w:rFonts w:ascii="Times New Roman" w:hAnsi="Times New Roman" w:cs="Times New Roman"/>
          <w:sz w:val="24"/>
          <w:szCs w:val="24"/>
        </w:rPr>
        <w:t>National Clean Air Programme (NCAP)</w:t>
      </w:r>
      <w:r>
        <w:rPr>
          <w:rFonts w:ascii="Times New Roman" w:hAnsi="Times New Roman" w:cs="Times New Roman"/>
          <w:sz w:val="24"/>
          <w:szCs w:val="24"/>
        </w:rPr>
        <w:t xml:space="preserve"> </w:t>
      </w:r>
      <w:hyperlink r:id="rId28" w:history="1">
        <w:r w:rsidRPr="009836AB">
          <w:rPr>
            <w:rStyle w:val="Hyperlink"/>
            <w:rFonts w:ascii="Times New Roman" w:hAnsi="Times New Roman" w:cs="Times New Roman"/>
            <w:sz w:val="24"/>
            <w:szCs w:val="24"/>
          </w:rPr>
          <w:t>https://moefcc.gov.in</w:t>
        </w:r>
      </w:hyperlink>
    </w:p>
    <w:p w14:paraId="50F451D8" w14:textId="77777777" w:rsidR="00941854" w:rsidRDefault="00941854" w:rsidP="00167B02">
      <w:pPr>
        <w:pStyle w:val="ListParagraph"/>
        <w:numPr>
          <w:ilvl w:val="0"/>
          <w:numId w:val="15"/>
        </w:numPr>
        <w:spacing w:line="360" w:lineRule="auto"/>
        <w:rPr>
          <w:rFonts w:ascii="Times New Roman" w:hAnsi="Times New Roman" w:cs="Times New Roman"/>
          <w:sz w:val="24"/>
          <w:szCs w:val="24"/>
        </w:rPr>
      </w:pPr>
      <w:r w:rsidRPr="00DB03B0">
        <w:rPr>
          <w:rFonts w:ascii="Times New Roman" w:hAnsi="Times New Roman" w:cs="Times New Roman"/>
          <w:sz w:val="24"/>
          <w:szCs w:val="24"/>
        </w:rPr>
        <w:t xml:space="preserve">Tobler, W. R. (1970). A computer movie simulating urban growth in the Detroit region. Economic Geography, 46(sup1), 234–240. </w:t>
      </w:r>
      <w:hyperlink r:id="rId29" w:history="1">
        <w:r w:rsidRPr="009836AB">
          <w:rPr>
            <w:rStyle w:val="Hyperlink"/>
            <w:rFonts w:ascii="Times New Roman" w:hAnsi="Times New Roman" w:cs="Times New Roman"/>
            <w:sz w:val="24"/>
            <w:szCs w:val="24"/>
          </w:rPr>
          <w:t>https://doi.org/10.2307/143141</w:t>
        </w:r>
      </w:hyperlink>
    </w:p>
    <w:p w14:paraId="47F4AF59" w14:textId="77777777" w:rsidR="00941854" w:rsidRPr="00DB03B0" w:rsidRDefault="00941854" w:rsidP="00167B02">
      <w:pPr>
        <w:pStyle w:val="ListParagraph"/>
        <w:numPr>
          <w:ilvl w:val="0"/>
          <w:numId w:val="15"/>
        </w:numPr>
        <w:spacing w:line="360" w:lineRule="auto"/>
        <w:rPr>
          <w:rFonts w:ascii="Times New Roman" w:hAnsi="Times New Roman" w:cs="Times New Roman"/>
          <w:sz w:val="24"/>
          <w:szCs w:val="24"/>
        </w:rPr>
      </w:pPr>
      <w:r w:rsidRPr="00DB03B0">
        <w:rPr>
          <w:rFonts w:ascii="Times New Roman" w:hAnsi="Times New Roman" w:cs="Times New Roman"/>
          <w:sz w:val="24"/>
          <w:szCs w:val="24"/>
        </w:rPr>
        <w:t xml:space="preserve">United Nations. (2017). Sustainable Development Goals Report – Goal 11. </w:t>
      </w:r>
    </w:p>
    <w:p w14:paraId="10F7C80B" w14:textId="77777777" w:rsidR="00941854" w:rsidRDefault="00941854" w:rsidP="00167B02">
      <w:pPr>
        <w:pStyle w:val="NormalWeb"/>
        <w:numPr>
          <w:ilvl w:val="0"/>
          <w:numId w:val="15"/>
        </w:numPr>
        <w:spacing w:line="360" w:lineRule="auto"/>
      </w:pPr>
      <w:r>
        <w:t xml:space="preserve">United Nations. (2018). World Urbanization Prospects. </w:t>
      </w:r>
      <w:hyperlink r:id="rId30" w:history="1">
        <w:r w:rsidRPr="009836AB">
          <w:rPr>
            <w:rStyle w:val="Hyperlink"/>
          </w:rPr>
          <w:t>https://population.un.org/wup/</w:t>
        </w:r>
      </w:hyperlink>
    </w:p>
    <w:p w14:paraId="0CC21841" w14:textId="77777777" w:rsidR="00941854" w:rsidRDefault="00941854" w:rsidP="00167B02">
      <w:pPr>
        <w:pStyle w:val="NormalWeb"/>
        <w:numPr>
          <w:ilvl w:val="0"/>
          <w:numId w:val="15"/>
        </w:numPr>
        <w:spacing w:line="360" w:lineRule="auto"/>
      </w:pPr>
      <w:r>
        <w:lastRenderedPageBreak/>
        <w:t xml:space="preserve">World Bank. (2022). Urban population (% of total population) -India. </w:t>
      </w:r>
      <w:hyperlink r:id="rId31" w:history="1">
        <w:r w:rsidRPr="009836AB">
          <w:rPr>
            <w:rStyle w:val="Hyperlink"/>
          </w:rPr>
          <w:t>https://data.worldbank.org/indicator/SP.URB.TOTL.IN.ZS?locations=IN</w:t>
        </w:r>
      </w:hyperlink>
    </w:p>
    <w:p w14:paraId="0D292951" w14:textId="77777777" w:rsidR="00941854" w:rsidRDefault="00941854" w:rsidP="00167B02">
      <w:pPr>
        <w:pStyle w:val="ListParagraph"/>
        <w:numPr>
          <w:ilvl w:val="0"/>
          <w:numId w:val="15"/>
        </w:numPr>
        <w:spacing w:line="360" w:lineRule="auto"/>
        <w:rPr>
          <w:rFonts w:ascii="Times New Roman" w:hAnsi="Times New Roman" w:cs="Times New Roman"/>
          <w:sz w:val="24"/>
          <w:szCs w:val="24"/>
        </w:rPr>
      </w:pPr>
      <w:r w:rsidRPr="00820782">
        <w:rPr>
          <w:rFonts w:ascii="Times New Roman" w:hAnsi="Times New Roman" w:cs="Times New Roman"/>
          <w:sz w:val="24"/>
          <w:szCs w:val="24"/>
        </w:rPr>
        <w:t>World Health Organization (WHO). (2025). Urban health</w:t>
      </w:r>
    </w:p>
    <w:p w14:paraId="7F22C8A3" w14:textId="77777777" w:rsidR="00941854" w:rsidRPr="00BF6B9A" w:rsidRDefault="00941854" w:rsidP="00167B02">
      <w:pPr>
        <w:pStyle w:val="ListParagraph"/>
        <w:numPr>
          <w:ilvl w:val="0"/>
          <w:numId w:val="15"/>
        </w:numPr>
        <w:spacing w:line="360" w:lineRule="auto"/>
        <w:rPr>
          <w:rFonts w:ascii="Times New Roman" w:hAnsi="Times New Roman" w:cs="Times New Roman"/>
          <w:sz w:val="24"/>
          <w:szCs w:val="24"/>
        </w:rPr>
      </w:pPr>
      <w:r w:rsidRPr="00BF6B9A">
        <w:rPr>
          <w:rFonts w:ascii="Times New Roman" w:hAnsi="Times New Roman" w:cs="Times New Roman"/>
          <w:sz w:val="24"/>
          <w:szCs w:val="24"/>
        </w:rPr>
        <w:t>World Health Organization. (2021). Air quality guidelines &amp; global air pollution data.</w:t>
      </w:r>
      <w:r>
        <w:rPr>
          <w:rFonts w:ascii="Times New Roman" w:hAnsi="Times New Roman" w:cs="Times New Roman"/>
          <w:sz w:val="24"/>
          <w:szCs w:val="24"/>
        </w:rPr>
        <w:t xml:space="preserve"> </w:t>
      </w:r>
      <w:hyperlink r:id="rId32" w:history="1">
        <w:r w:rsidRPr="009836AB">
          <w:rPr>
            <w:rStyle w:val="Hyperlink"/>
            <w:rFonts w:ascii="Times New Roman" w:hAnsi="Times New Roman" w:cs="Times New Roman"/>
            <w:sz w:val="24"/>
            <w:szCs w:val="24"/>
          </w:rPr>
          <w:t>https://www.who.int/news-room/fact-sheets/detail/air-pollution</w:t>
        </w:r>
      </w:hyperlink>
      <w:r>
        <w:rPr>
          <w:rFonts w:ascii="Times New Roman" w:hAnsi="Times New Roman" w:cs="Times New Roman"/>
          <w:sz w:val="24"/>
          <w:szCs w:val="24"/>
        </w:rPr>
        <w:t xml:space="preserve"> </w:t>
      </w:r>
    </w:p>
    <w:p w14:paraId="7478089A" w14:textId="77777777" w:rsidR="00941854" w:rsidRPr="00BF6B9A" w:rsidRDefault="00941854" w:rsidP="00167B02">
      <w:pPr>
        <w:pStyle w:val="ListParagraph"/>
        <w:numPr>
          <w:ilvl w:val="0"/>
          <w:numId w:val="15"/>
        </w:numPr>
        <w:spacing w:line="360" w:lineRule="auto"/>
        <w:rPr>
          <w:rFonts w:ascii="Times New Roman" w:hAnsi="Times New Roman" w:cs="Times New Roman"/>
          <w:sz w:val="24"/>
          <w:szCs w:val="24"/>
        </w:rPr>
      </w:pPr>
      <w:r w:rsidRPr="00BF6B9A">
        <w:rPr>
          <w:rFonts w:ascii="Times New Roman" w:hAnsi="Times New Roman" w:cs="Times New Roman"/>
          <w:sz w:val="24"/>
          <w:szCs w:val="24"/>
        </w:rPr>
        <w:t>World Health Organization. (2021). WHO global air quality guidelines.</w:t>
      </w:r>
      <w:r>
        <w:rPr>
          <w:rFonts w:ascii="Times New Roman" w:hAnsi="Times New Roman" w:cs="Times New Roman"/>
          <w:sz w:val="24"/>
          <w:szCs w:val="24"/>
        </w:rPr>
        <w:t xml:space="preserve"> </w:t>
      </w:r>
      <w:hyperlink r:id="rId33" w:history="1">
        <w:r w:rsidRPr="009836AB">
          <w:rPr>
            <w:rStyle w:val="Hyperlink"/>
            <w:rFonts w:ascii="Times New Roman" w:hAnsi="Times New Roman" w:cs="Times New Roman"/>
            <w:sz w:val="24"/>
            <w:szCs w:val="24"/>
          </w:rPr>
          <w:t>https://www.who.int/publications/i/item/9789240034228</w:t>
        </w:r>
      </w:hyperlink>
      <w:r>
        <w:rPr>
          <w:rFonts w:ascii="Times New Roman" w:hAnsi="Times New Roman" w:cs="Times New Roman"/>
          <w:sz w:val="24"/>
          <w:szCs w:val="24"/>
        </w:rPr>
        <w:t xml:space="preserve"> </w:t>
      </w:r>
    </w:p>
    <w:p w14:paraId="3BEEF1A9" w14:textId="77777777" w:rsidR="00941854" w:rsidRPr="00DB03B0" w:rsidRDefault="00941854" w:rsidP="00167B02">
      <w:pPr>
        <w:pStyle w:val="ListParagraph"/>
        <w:numPr>
          <w:ilvl w:val="0"/>
          <w:numId w:val="15"/>
        </w:numPr>
        <w:spacing w:line="360" w:lineRule="auto"/>
        <w:rPr>
          <w:rFonts w:ascii="Times New Roman" w:hAnsi="Times New Roman" w:cs="Times New Roman"/>
          <w:sz w:val="24"/>
          <w:szCs w:val="24"/>
        </w:rPr>
      </w:pPr>
      <w:r w:rsidRPr="00DB03B0">
        <w:rPr>
          <w:rFonts w:ascii="Times New Roman" w:hAnsi="Times New Roman" w:cs="Times New Roman"/>
          <w:sz w:val="24"/>
          <w:szCs w:val="24"/>
        </w:rPr>
        <w:t xml:space="preserve">Zhan, C., et al. (2023). Impacts of urbanization on air quality and health risks. Atmospheric Chemistry and Physics. </w:t>
      </w:r>
    </w:p>
    <w:sectPr w:rsidR="00941854" w:rsidRPr="00DB03B0">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7CCE8" w14:textId="77777777" w:rsidR="00EC4840" w:rsidRDefault="00EC4840" w:rsidP="00A23D7E">
      <w:pPr>
        <w:spacing w:after="0" w:line="240" w:lineRule="auto"/>
      </w:pPr>
      <w:r>
        <w:separator/>
      </w:r>
    </w:p>
  </w:endnote>
  <w:endnote w:type="continuationSeparator" w:id="0">
    <w:p w14:paraId="0B89516B" w14:textId="77777777" w:rsidR="00EC4840" w:rsidRDefault="00EC4840" w:rsidP="00A23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85E8F" w14:textId="77777777" w:rsidR="00A23D7E" w:rsidRDefault="00A23D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A4258" w14:textId="77777777" w:rsidR="00A23D7E" w:rsidRDefault="00A23D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74D6A" w14:textId="77777777" w:rsidR="00A23D7E" w:rsidRDefault="00A23D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818D9" w14:textId="77777777" w:rsidR="00EC4840" w:rsidRDefault="00EC4840" w:rsidP="00A23D7E">
      <w:pPr>
        <w:spacing w:after="0" w:line="240" w:lineRule="auto"/>
      </w:pPr>
      <w:r>
        <w:separator/>
      </w:r>
    </w:p>
  </w:footnote>
  <w:footnote w:type="continuationSeparator" w:id="0">
    <w:p w14:paraId="1B1F54CF" w14:textId="77777777" w:rsidR="00EC4840" w:rsidRDefault="00EC4840" w:rsidP="00A23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933C0" w14:textId="1829FEBF" w:rsidR="00A23D7E" w:rsidRDefault="00A23D7E">
    <w:pPr>
      <w:pStyle w:val="Header"/>
    </w:pPr>
    <w:r>
      <w:rPr>
        <w:noProof/>
      </w:rPr>
      <w:pict w14:anchorId="586AE6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2292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1B3CE" w14:textId="555E4EDA" w:rsidR="00A23D7E" w:rsidRDefault="00A23D7E">
    <w:pPr>
      <w:pStyle w:val="Header"/>
    </w:pPr>
    <w:r>
      <w:rPr>
        <w:noProof/>
      </w:rPr>
      <w:pict w14:anchorId="54F4F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2292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8236" w14:textId="5C234161" w:rsidR="00A23D7E" w:rsidRDefault="00A23D7E">
    <w:pPr>
      <w:pStyle w:val="Header"/>
    </w:pPr>
    <w:r>
      <w:rPr>
        <w:noProof/>
      </w:rPr>
      <w:pict w14:anchorId="6571D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862292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57FA5"/>
    <w:multiLevelType w:val="multilevel"/>
    <w:tmpl w:val="0B6C6D3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267325"/>
    <w:multiLevelType w:val="hybridMultilevel"/>
    <w:tmpl w:val="FCBC79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D2E2B98"/>
    <w:multiLevelType w:val="hybridMultilevel"/>
    <w:tmpl w:val="2188DD04"/>
    <w:lvl w:ilvl="0" w:tplc="4009000F">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7F4F3B"/>
    <w:multiLevelType w:val="hybridMultilevel"/>
    <w:tmpl w:val="8A7E75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1224533"/>
    <w:multiLevelType w:val="multilevel"/>
    <w:tmpl w:val="FED85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951386"/>
    <w:multiLevelType w:val="hybridMultilevel"/>
    <w:tmpl w:val="67362090"/>
    <w:lvl w:ilvl="0" w:tplc="FAEA9FE4">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BEE7C30"/>
    <w:multiLevelType w:val="multilevel"/>
    <w:tmpl w:val="FFB8E1DC"/>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start w:val="1"/>
      <w:numFmt w:val="decimal"/>
      <w:lvlText w:val="%2."/>
      <w:lvlJc w:val="left"/>
      <w:pPr>
        <w:ind w:left="3240" w:hanging="360"/>
      </w:pPr>
      <w:rPr>
        <w:rFonts w:ascii="Times New Roman" w:eastAsiaTheme="minorHAnsi" w:hAnsi="Times New Roman" w:cs="Times New Roman"/>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306D65"/>
    <w:multiLevelType w:val="multilevel"/>
    <w:tmpl w:val="252A3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9C5D98"/>
    <w:multiLevelType w:val="hybridMultilevel"/>
    <w:tmpl w:val="93CC82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4D02E53"/>
    <w:multiLevelType w:val="multilevel"/>
    <w:tmpl w:val="D99A8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F8048D"/>
    <w:multiLevelType w:val="hybridMultilevel"/>
    <w:tmpl w:val="AD96FC84"/>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62215CF"/>
    <w:multiLevelType w:val="hybridMultilevel"/>
    <w:tmpl w:val="58FAC2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9345B6C"/>
    <w:multiLevelType w:val="multilevel"/>
    <w:tmpl w:val="FC9E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FA1F10"/>
    <w:multiLevelType w:val="multilevel"/>
    <w:tmpl w:val="AD12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963E31"/>
    <w:multiLevelType w:val="hybridMultilevel"/>
    <w:tmpl w:val="6E845DE6"/>
    <w:lvl w:ilvl="0" w:tplc="C658A16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607C4"/>
    <w:multiLevelType w:val="multilevel"/>
    <w:tmpl w:val="57887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984C34"/>
    <w:multiLevelType w:val="hybridMultilevel"/>
    <w:tmpl w:val="62FAA5D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0F005FC"/>
    <w:multiLevelType w:val="multilevel"/>
    <w:tmpl w:val="A4D2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285D14"/>
    <w:multiLevelType w:val="hybridMultilevel"/>
    <w:tmpl w:val="3864B2A0"/>
    <w:lvl w:ilvl="0" w:tplc="7E1EE18C">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C3B3C6F"/>
    <w:multiLevelType w:val="hybridMultilevel"/>
    <w:tmpl w:val="7D28C374"/>
    <w:lvl w:ilvl="0" w:tplc="8A0EE3CA">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F275077"/>
    <w:multiLevelType w:val="multilevel"/>
    <w:tmpl w:val="49B88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10"/>
  </w:num>
  <w:num w:numId="4">
    <w:abstractNumId w:val="2"/>
  </w:num>
  <w:num w:numId="5">
    <w:abstractNumId w:val="4"/>
  </w:num>
  <w:num w:numId="6">
    <w:abstractNumId w:val="20"/>
  </w:num>
  <w:num w:numId="7">
    <w:abstractNumId w:val="7"/>
  </w:num>
  <w:num w:numId="8">
    <w:abstractNumId w:val="12"/>
  </w:num>
  <w:num w:numId="9">
    <w:abstractNumId w:val="13"/>
  </w:num>
  <w:num w:numId="10">
    <w:abstractNumId w:val="15"/>
  </w:num>
  <w:num w:numId="11">
    <w:abstractNumId w:val="6"/>
  </w:num>
  <w:num w:numId="12">
    <w:abstractNumId w:val="17"/>
  </w:num>
  <w:num w:numId="13">
    <w:abstractNumId w:val="1"/>
  </w:num>
  <w:num w:numId="14">
    <w:abstractNumId w:val="16"/>
  </w:num>
  <w:num w:numId="15">
    <w:abstractNumId w:val="11"/>
  </w:num>
  <w:num w:numId="16">
    <w:abstractNumId w:val="8"/>
  </w:num>
  <w:num w:numId="17">
    <w:abstractNumId w:val="0"/>
  </w:num>
  <w:num w:numId="18">
    <w:abstractNumId w:val="18"/>
  </w:num>
  <w:num w:numId="19">
    <w:abstractNumId w:val="19"/>
  </w:num>
  <w:num w:numId="20">
    <w:abstractNumId w:val="5"/>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BA6"/>
    <w:rsid w:val="000226CB"/>
    <w:rsid w:val="00024A8B"/>
    <w:rsid w:val="00026305"/>
    <w:rsid w:val="000312BD"/>
    <w:rsid w:val="00033D42"/>
    <w:rsid w:val="00047054"/>
    <w:rsid w:val="00064EC5"/>
    <w:rsid w:val="0007364F"/>
    <w:rsid w:val="00085449"/>
    <w:rsid w:val="000862AB"/>
    <w:rsid w:val="000A0508"/>
    <w:rsid w:val="000A30C0"/>
    <w:rsid w:val="001123A6"/>
    <w:rsid w:val="0013622A"/>
    <w:rsid w:val="0015478D"/>
    <w:rsid w:val="00167B02"/>
    <w:rsid w:val="00194372"/>
    <w:rsid w:val="00194D59"/>
    <w:rsid w:val="0020559D"/>
    <w:rsid w:val="00231034"/>
    <w:rsid w:val="00251823"/>
    <w:rsid w:val="002819CF"/>
    <w:rsid w:val="00295BA6"/>
    <w:rsid w:val="00490EB4"/>
    <w:rsid w:val="004A0B6B"/>
    <w:rsid w:val="004F0EEC"/>
    <w:rsid w:val="00524464"/>
    <w:rsid w:val="00550639"/>
    <w:rsid w:val="00586A3E"/>
    <w:rsid w:val="005F0EA0"/>
    <w:rsid w:val="00611B22"/>
    <w:rsid w:val="00702D60"/>
    <w:rsid w:val="00794814"/>
    <w:rsid w:val="00820782"/>
    <w:rsid w:val="00821407"/>
    <w:rsid w:val="008823D8"/>
    <w:rsid w:val="008A0F5A"/>
    <w:rsid w:val="008B24C5"/>
    <w:rsid w:val="008D6C84"/>
    <w:rsid w:val="00924678"/>
    <w:rsid w:val="00941854"/>
    <w:rsid w:val="009914FF"/>
    <w:rsid w:val="009B3047"/>
    <w:rsid w:val="009B554E"/>
    <w:rsid w:val="009F034E"/>
    <w:rsid w:val="009F3B06"/>
    <w:rsid w:val="00A0684C"/>
    <w:rsid w:val="00A1607F"/>
    <w:rsid w:val="00A23D7E"/>
    <w:rsid w:val="00A446D4"/>
    <w:rsid w:val="00AC0362"/>
    <w:rsid w:val="00AE611A"/>
    <w:rsid w:val="00AF4DED"/>
    <w:rsid w:val="00B6352A"/>
    <w:rsid w:val="00BF6B9A"/>
    <w:rsid w:val="00C21365"/>
    <w:rsid w:val="00CD5A0F"/>
    <w:rsid w:val="00CE60DE"/>
    <w:rsid w:val="00CE662C"/>
    <w:rsid w:val="00D15882"/>
    <w:rsid w:val="00D77A72"/>
    <w:rsid w:val="00D87DD0"/>
    <w:rsid w:val="00D97152"/>
    <w:rsid w:val="00DB03B0"/>
    <w:rsid w:val="00DC3293"/>
    <w:rsid w:val="00E50125"/>
    <w:rsid w:val="00E57D2A"/>
    <w:rsid w:val="00EA7A98"/>
    <w:rsid w:val="00EC4840"/>
    <w:rsid w:val="00F56026"/>
    <w:rsid w:val="00F63BBD"/>
    <w:rsid w:val="00FB336E"/>
    <w:rsid w:val="00FC0724"/>
    <w:rsid w:val="00FD0E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5868F9"/>
  <w15:chartTrackingRefBased/>
  <w15:docId w15:val="{2FFB846D-A80C-4FEB-8DDF-19EDFA065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5BA6"/>
  </w:style>
  <w:style w:type="paragraph" w:styleId="Heading1">
    <w:name w:val="heading 1"/>
    <w:basedOn w:val="Normal"/>
    <w:next w:val="Normal"/>
    <w:link w:val="Heading1Char"/>
    <w:uiPriority w:val="9"/>
    <w:qFormat/>
    <w:rsid w:val="00295B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95B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95B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95B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95B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95B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5B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5B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5B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B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95B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295B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95B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95B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95B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5B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5B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5BA6"/>
    <w:rPr>
      <w:rFonts w:eastAsiaTheme="majorEastAsia" w:cstheme="majorBidi"/>
      <w:color w:val="272727" w:themeColor="text1" w:themeTint="D8"/>
    </w:rPr>
  </w:style>
  <w:style w:type="paragraph" w:styleId="Title">
    <w:name w:val="Title"/>
    <w:basedOn w:val="Normal"/>
    <w:next w:val="Normal"/>
    <w:link w:val="TitleChar"/>
    <w:uiPriority w:val="10"/>
    <w:qFormat/>
    <w:rsid w:val="00295B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B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5B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5B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5BA6"/>
    <w:pPr>
      <w:spacing w:before="160"/>
      <w:jc w:val="center"/>
    </w:pPr>
    <w:rPr>
      <w:i/>
      <w:iCs/>
      <w:color w:val="404040" w:themeColor="text1" w:themeTint="BF"/>
    </w:rPr>
  </w:style>
  <w:style w:type="character" w:customStyle="1" w:styleId="QuoteChar">
    <w:name w:val="Quote Char"/>
    <w:basedOn w:val="DefaultParagraphFont"/>
    <w:link w:val="Quote"/>
    <w:uiPriority w:val="29"/>
    <w:rsid w:val="00295BA6"/>
    <w:rPr>
      <w:i/>
      <w:iCs/>
      <w:color w:val="404040" w:themeColor="text1" w:themeTint="BF"/>
    </w:rPr>
  </w:style>
  <w:style w:type="paragraph" w:styleId="ListParagraph">
    <w:name w:val="List Paragraph"/>
    <w:basedOn w:val="Normal"/>
    <w:uiPriority w:val="34"/>
    <w:qFormat/>
    <w:rsid w:val="00295BA6"/>
    <w:pPr>
      <w:ind w:left="720"/>
      <w:contextualSpacing/>
    </w:pPr>
  </w:style>
  <w:style w:type="character" w:styleId="IntenseEmphasis">
    <w:name w:val="Intense Emphasis"/>
    <w:basedOn w:val="DefaultParagraphFont"/>
    <w:uiPriority w:val="21"/>
    <w:qFormat/>
    <w:rsid w:val="00295BA6"/>
    <w:rPr>
      <w:i/>
      <w:iCs/>
      <w:color w:val="2F5496" w:themeColor="accent1" w:themeShade="BF"/>
    </w:rPr>
  </w:style>
  <w:style w:type="paragraph" w:styleId="IntenseQuote">
    <w:name w:val="Intense Quote"/>
    <w:basedOn w:val="Normal"/>
    <w:next w:val="Normal"/>
    <w:link w:val="IntenseQuoteChar"/>
    <w:uiPriority w:val="30"/>
    <w:qFormat/>
    <w:rsid w:val="00295B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95BA6"/>
    <w:rPr>
      <w:i/>
      <w:iCs/>
      <w:color w:val="2F5496" w:themeColor="accent1" w:themeShade="BF"/>
    </w:rPr>
  </w:style>
  <w:style w:type="character" w:styleId="IntenseReference">
    <w:name w:val="Intense Reference"/>
    <w:basedOn w:val="DefaultParagraphFont"/>
    <w:uiPriority w:val="32"/>
    <w:qFormat/>
    <w:rsid w:val="00295BA6"/>
    <w:rPr>
      <w:b/>
      <w:bCs/>
      <w:smallCaps/>
      <w:color w:val="2F5496" w:themeColor="accent1" w:themeShade="BF"/>
      <w:spacing w:val="5"/>
    </w:rPr>
  </w:style>
  <w:style w:type="table" w:styleId="TableGrid">
    <w:name w:val="Table Grid"/>
    <w:basedOn w:val="TableNormal"/>
    <w:uiPriority w:val="59"/>
    <w:rsid w:val="00231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D6C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362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AF4DED"/>
    <w:rPr>
      <w:b/>
      <w:bCs/>
    </w:rPr>
  </w:style>
  <w:style w:type="paragraph" w:styleId="NormalWeb">
    <w:name w:val="Normal (Web)"/>
    <w:basedOn w:val="Normal"/>
    <w:uiPriority w:val="99"/>
    <w:semiHidden/>
    <w:unhideWhenUsed/>
    <w:rsid w:val="00AF4DE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PlaceholderText">
    <w:name w:val="Placeholder Text"/>
    <w:basedOn w:val="DefaultParagraphFont"/>
    <w:uiPriority w:val="99"/>
    <w:semiHidden/>
    <w:rsid w:val="00CE60DE"/>
    <w:rPr>
      <w:color w:val="666666"/>
    </w:rPr>
  </w:style>
  <w:style w:type="character" w:styleId="Hyperlink">
    <w:name w:val="Hyperlink"/>
    <w:basedOn w:val="DefaultParagraphFont"/>
    <w:uiPriority w:val="99"/>
    <w:unhideWhenUsed/>
    <w:rsid w:val="00BF6B9A"/>
    <w:rPr>
      <w:color w:val="0563C1" w:themeColor="hyperlink"/>
      <w:u w:val="single"/>
    </w:rPr>
  </w:style>
  <w:style w:type="character" w:styleId="UnresolvedMention">
    <w:name w:val="Unresolved Mention"/>
    <w:basedOn w:val="DefaultParagraphFont"/>
    <w:uiPriority w:val="99"/>
    <w:semiHidden/>
    <w:unhideWhenUsed/>
    <w:rsid w:val="00BF6B9A"/>
    <w:rPr>
      <w:color w:val="605E5C"/>
      <w:shd w:val="clear" w:color="auto" w:fill="E1DFDD"/>
    </w:rPr>
  </w:style>
  <w:style w:type="paragraph" w:styleId="Header">
    <w:name w:val="header"/>
    <w:basedOn w:val="Normal"/>
    <w:link w:val="HeaderChar"/>
    <w:uiPriority w:val="99"/>
    <w:unhideWhenUsed/>
    <w:rsid w:val="00A23D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D7E"/>
  </w:style>
  <w:style w:type="paragraph" w:styleId="Footer">
    <w:name w:val="footer"/>
    <w:basedOn w:val="Normal"/>
    <w:link w:val="FooterChar"/>
    <w:uiPriority w:val="99"/>
    <w:unhideWhenUsed/>
    <w:rsid w:val="00A23D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D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116373">
      <w:bodyDiv w:val="1"/>
      <w:marLeft w:val="0"/>
      <w:marRight w:val="0"/>
      <w:marTop w:val="0"/>
      <w:marBottom w:val="0"/>
      <w:divBdr>
        <w:top w:val="none" w:sz="0" w:space="0" w:color="auto"/>
        <w:left w:val="none" w:sz="0" w:space="0" w:color="auto"/>
        <w:bottom w:val="none" w:sz="0" w:space="0" w:color="auto"/>
        <w:right w:val="none" w:sz="0" w:space="0" w:color="auto"/>
      </w:divBdr>
    </w:div>
    <w:div w:id="215821906">
      <w:bodyDiv w:val="1"/>
      <w:marLeft w:val="0"/>
      <w:marRight w:val="0"/>
      <w:marTop w:val="0"/>
      <w:marBottom w:val="0"/>
      <w:divBdr>
        <w:top w:val="none" w:sz="0" w:space="0" w:color="auto"/>
        <w:left w:val="none" w:sz="0" w:space="0" w:color="auto"/>
        <w:bottom w:val="none" w:sz="0" w:space="0" w:color="auto"/>
        <w:right w:val="none" w:sz="0" w:space="0" w:color="auto"/>
      </w:divBdr>
      <w:divsChild>
        <w:div w:id="146284360">
          <w:marLeft w:val="0"/>
          <w:marRight w:val="0"/>
          <w:marTop w:val="0"/>
          <w:marBottom w:val="0"/>
          <w:divBdr>
            <w:top w:val="none" w:sz="0" w:space="0" w:color="auto"/>
            <w:left w:val="none" w:sz="0" w:space="0" w:color="auto"/>
            <w:bottom w:val="none" w:sz="0" w:space="0" w:color="auto"/>
            <w:right w:val="none" w:sz="0" w:space="0" w:color="auto"/>
          </w:divBdr>
        </w:div>
      </w:divsChild>
    </w:div>
    <w:div w:id="447505392">
      <w:bodyDiv w:val="1"/>
      <w:marLeft w:val="0"/>
      <w:marRight w:val="0"/>
      <w:marTop w:val="0"/>
      <w:marBottom w:val="0"/>
      <w:divBdr>
        <w:top w:val="none" w:sz="0" w:space="0" w:color="auto"/>
        <w:left w:val="none" w:sz="0" w:space="0" w:color="auto"/>
        <w:bottom w:val="none" w:sz="0" w:space="0" w:color="auto"/>
        <w:right w:val="none" w:sz="0" w:space="0" w:color="auto"/>
      </w:divBdr>
      <w:divsChild>
        <w:div w:id="2006008887">
          <w:marLeft w:val="0"/>
          <w:marRight w:val="0"/>
          <w:marTop w:val="0"/>
          <w:marBottom w:val="0"/>
          <w:divBdr>
            <w:top w:val="none" w:sz="0" w:space="0" w:color="auto"/>
            <w:left w:val="none" w:sz="0" w:space="0" w:color="auto"/>
            <w:bottom w:val="none" w:sz="0" w:space="0" w:color="auto"/>
            <w:right w:val="none" w:sz="0" w:space="0" w:color="auto"/>
          </w:divBdr>
        </w:div>
        <w:div w:id="662851505">
          <w:marLeft w:val="0"/>
          <w:marRight w:val="0"/>
          <w:marTop w:val="0"/>
          <w:marBottom w:val="0"/>
          <w:divBdr>
            <w:top w:val="none" w:sz="0" w:space="0" w:color="auto"/>
            <w:left w:val="none" w:sz="0" w:space="0" w:color="auto"/>
            <w:bottom w:val="none" w:sz="0" w:space="0" w:color="auto"/>
            <w:right w:val="none" w:sz="0" w:space="0" w:color="auto"/>
          </w:divBdr>
        </w:div>
        <w:div w:id="1322924077">
          <w:marLeft w:val="0"/>
          <w:marRight w:val="0"/>
          <w:marTop w:val="0"/>
          <w:marBottom w:val="0"/>
          <w:divBdr>
            <w:top w:val="none" w:sz="0" w:space="0" w:color="auto"/>
            <w:left w:val="none" w:sz="0" w:space="0" w:color="auto"/>
            <w:bottom w:val="none" w:sz="0" w:space="0" w:color="auto"/>
            <w:right w:val="none" w:sz="0" w:space="0" w:color="auto"/>
          </w:divBdr>
        </w:div>
      </w:divsChild>
    </w:div>
    <w:div w:id="552624134">
      <w:bodyDiv w:val="1"/>
      <w:marLeft w:val="0"/>
      <w:marRight w:val="0"/>
      <w:marTop w:val="0"/>
      <w:marBottom w:val="0"/>
      <w:divBdr>
        <w:top w:val="none" w:sz="0" w:space="0" w:color="auto"/>
        <w:left w:val="none" w:sz="0" w:space="0" w:color="auto"/>
        <w:bottom w:val="none" w:sz="0" w:space="0" w:color="auto"/>
        <w:right w:val="none" w:sz="0" w:space="0" w:color="auto"/>
      </w:divBdr>
    </w:div>
    <w:div w:id="616329826">
      <w:bodyDiv w:val="1"/>
      <w:marLeft w:val="0"/>
      <w:marRight w:val="0"/>
      <w:marTop w:val="0"/>
      <w:marBottom w:val="0"/>
      <w:divBdr>
        <w:top w:val="none" w:sz="0" w:space="0" w:color="auto"/>
        <w:left w:val="none" w:sz="0" w:space="0" w:color="auto"/>
        <w:bottom w:val="none" w:sz="0" w:space="0" w:color="auto"/>
        <w:right w:val="none" w:sz="0" w:space="0" w:color="auto"/>
      </w:divBdr>
    </w:div>
    <w:div w:id="679162637">
      <w:bodyDiv w:val="1"/>
      <w:marLeft w:val="0"/>
      <w:marRight w:val="0"/>
      <w:marTop w:val="0"/>
      <w:marBottom w:val="0"/>
      <w:divBdr>
        <w:top w:val="none" w:sz="0" w:space="0" w:color="auto"/>
        <w:left w:val="none" w:sz="0" w:space="0" w:color="auto"/>
        <w:bottom w:val="none" w:sz="0" w:space="0" w:color="auto"/>
        <w:right w:val="none" w:sz="0" w:space="0" w:color="auto"/>
      </w:divBdr>
    </w:div>
    <w:div w:id="696152791">
      <w:bodyDiv w:val="1"/>
      <w:marLeft w:val="0"/>
      <w:marRight w:val="0"/>
      <w:marTop w:val="0"/>
      <w:marBottom w:val="0"/>
      <w:divBdr>
        <w:top w:val="none" w:sz="0" w:space="0" w:color="auto"/>
        <w:left w:val="none" w:sz="0" w:space="0" w:color="auto"/>
        <w:bottom w:val="none" w:sz="0" w:space="0" w:color="auto"/>
        <w:right w:val="none" w:sz="0" w:space="0" w:color="auto"/>
      </w:divBdr>
    </w:div>
    <w:div w:id="793212832">
      <w:bodyDiv w:val="1"/>
      <w:marLeft w:val="0"/>
      <w:marRight w:val="0"/>
      <w:marTop w:val="0"/>
      <w:marBottom w:val="0"/>
      <w:divBdr>
        <w:top w:val="none" w:sz="0" w:space="0" w:color="auto"/>
        <w:left w:val="none" w:sz="0" w:space="0" w:color="auto"/>
        <w:bottom w:val="none" w:sz="0" w:space="0" w:color="auto"/>
        <w:right w:val="none" w:sz="0" w:space="0" w:color="auto"/>
      </w:divBdr>
    </w:div>
    <w:div w:id="921109045">
      <w:bodyDiv w:val="1"/>
      <w:marLeft w:val="0"/>
      <w:marRight w:val="0"/>
      <w:marTop w:val="0"/>
      <w:marBottom w:val="0"/>
      <w:divBdr>
        <w:top w:val="none" w:sz="0" w:space="0" w:color="auto"/>
        <w:left w:val="none" w:sz="0" w:space="0" w:color="auto"/>
        <w:bottom w:val="none" w:sz="0" w:space="0" w:color="auto"/>
        <w:right w:val="none" w:sz="0" w:space="0" w:color="auto"/>
      </w:divBdr>
      <w:divsChild>
        <w:div w:id="2127111756">
          <w:marLeft w:val="0"/>
          <w:marRight w:val="0"/>
          <w:marTop w:val="0"/>
          <w:marBottom w:val="0"/>
          <w:divBdr>
            <w:top w:val="none" w:sz="0" w:space="0" w:color="auto"/>
            <w:left w:val="none" w:sz="0" w:space="0" w:color="auto"/>
            <w:bottom w:val="none" w:sz="0" w:space="0" w:color="auto"/>
            <w:right w:val="none" w:sz="0" w:space="0" w:color="auto"/>
          </w:divBdr>
        </w:div>
      </w:divsChild>
    </w:div>
    <w:div w:id="929310445">
      <w:bodyDiv w:val="1"/>
      <w:marLeft w:val="0"/>
      <w:marRight w:val="0"/>
      <w:marTop w:val="0"/>
      <w:marBottom w:val="0"/>
      <w:divBdr>
        <w:top w:val="none" w:sz="0" w:space="0" w:color="auto"/>
        <w:left w:val="none" w:sz="0" w:space="0" w:color="auto"/>
        <w:bottom w:val="none" w:sz="0" w:space="0" w:color="auto"/>
        <w:right w:val="none" w:sz="0" w:space="0" w:color="auto"/>
      </w:divBdr>
    </w:div>
    <w:div w:id="1025209266">
      <w:bodyDiv w:val="1"/>
      <w:marLeft w:val="0"/>
      <w:marRight w:val="0"/>
      <w:marTop w:val="0"/>
      <w:marBottom w:val="0"/>
      <w:divBdr>
        <w:top w:val="none" w:sz="0" w:space="0" w:color="auto"/>
        <w:left w:val="none" w:sz="0" w:space="0" w:color="auto"/>
        <w:bottom w:val="none" w:sz="0" w:space="0" w:color="auto"/>
        <w:right w:val="none" w:sz="0" w:space="0" w:color="auto"/>
      </w:divBdr>
    </w:div>
    <w:div w:id="1039161234">
      <w:bodyDiv w:val="1"/>
      <w:marLeft w:val="0"/>
      <w:marRight w:val="0"/>
      <w:marTop w:val="0"/>
      <w:marBottom w:val="0"/>
      <w:divBdr>
        <w:top w:val="none" w:sz="0" w:space="0" w:color="auto"/>
        <w:left w:val="none" w:sz="0" w:space="0" w:color="auto"/>
        <w:bottom w:val="none" w:sz="0" w:space="0" w:color="auto"/>
        <w:right w:val="none" w:sz="0" w:space="0" w:color="auto"/>
      </w:divBdr>
    </w:div>
    <w:div w:id="1130635590">
      <w:bodyDiv w:val="1"/>
      <w:marLeft w:val="0"/>
      <w:marRight w:val="0"/>
      <w:marTop w:val="0"/>
      <w:marBottom w:val="0"/>
      <w:divBdr>
        <w:top w:val="none" w:sz="0" w:space="0" w:color="auto"/>
        <w:left w:val="none" w:sz="0" w:space="0" w:color="auto"/>
        <w:bottom w:val="none" w:sz="0" w:space="0" w:color="auto"/>
        <w:right w:val="none" w:sz="0" w:space="0" w:color="auto"/>
      </w:divBdr>
    </w:div>
    <w:div w:id="1169978668">
      <w:bodyDiv w:val="1"/>
      <w:marLeft w:val="0"/>
      <w:marRight w:val="0"/>
      <w:marTop w:val="0"/>
      <w:marBottom w:val="0"/>
      <w:divBdr>
        <w:top w:val="none" w:sz="0" w:space="0" w:color="auto"/>
        <w:left w:val="none" w:sz="0" w:space="0" w:color="auto"/>
        <w:bottom w:val="none" w:sz="0" w:space="0" w:color="auto"/>
        <w:right w:val="none" w:sz="0" w:space="0" w:color="auto"/>
      </w:divBdr>
      <w:divsChild>
        <w:div w:id="730268864">
          <w:marLeft w:val="0"/>
          <w:marRight w:val="0"/>
          <w:marTop w:val="0"/>
          <w:marBottom w:val="0"/>
          <w:divBdr>
            <w:top w:val="none" w:sz="0" w:space="0" w:color="auto"/>
            <w:left w:val="none" w:sz="0" w:space="0" w:color="auto"/>
            <w:bottom w:val="none" w:sz="0" w:space="0" w:color="auto"/>
            <w:right w:val="none" w:sz="0" w:space="0" w:color="auto"/>
          </w:divBdr>
        </w:div>
      </w:divsChild>
    </w:div>
    <w:div w:id="1217424997">
      <w:bodyDiv w:val="1"/>
      <w:marLeft w:val="0"/>
      <w:marRight w:val="0"/>
      <w:marTop w:val="0"/>
      <w:marBottom w:val="0"/>
      <w:divBdr>
        <w:top w:val="none" w:sz="0" w:space="0" w:color="auto"/>
        <w:left w:val="none" w:sz="0" w:space="0" w:color="auto"/>
        <w:bottom w:val="none" w:sz="0" w:space="0" w:color="auto"/>
        <w:right w:val="none" w:sz="0" w:space="0" w:color="auto"/>
      </w:divBdr>
    </w:div>
    <w:div w:id="1277062831">
      <w:bodyDiv w:val="1"/>
      <w:marLeft w:val="0"/>
      <w:marRight w:val="0"/>
      <w:marTop w:val="0"/>
      <w:marBottom w:val="0"/>
      <w:divBdr>
        <w:top w:val="none" w:sz="0" w:space="0" w:color="auto"/>
        <w:left w:val="none" w:sz="0" w:space="0" w:color="auto"/>
        <w:bottom w:val="none" w:sz="0" w:space="0" w:color="auto"/>
        <w:right w:val="none" w:sz="0" w:space="0" w:color="auto"/>
      </w:divBdr>
    </w:div>
    <w:div w:id="1597397105">
      <w:bodyDiv w:val="1"/>
      <w:marLeft w:val="0"/>
      <w:marRight w:val="0"/>
      <w:marTop w:val="0"/>
      <w:marBottom w:val="0"/>
      <w:divBdr>
        <w:top w:val="none" w:sz="0" w:space="0" w:color="auto"/>
        <w:left w:val="none" w:sz="0" w:space="0" w:color="auto"/>
        <w:bottom w:val="none" w:sz="0" w:space="0" w:color="auto"/>
        <w:right w:val="none" w:sz="0" w:space="0" w:color="auto"/>
      </w:divBdr>
    </w:div>
    <w:div w:id="1627076561">
      <w:bodyDiv w:val="1"/>
      <w:marLeft w:val="0"/>
      <w:marRight w:val="0"/>
      <w:marTop w:val="0"/>
      <w:marBottom w:val="0"/>
      <w:divBdr>
        <w:top w:val="none" w:sz="0" w:space="0" w:color="auto"/>
        <w:left w:val="none" w:sz="0" w:space="0" w:color="auto"/>
        <w:bottom w:val="none" w:sz="0" w:space="0" w:color="auto"/>
        <w:right w:val="none" w:sz="0" w:space="0" w:color="auto"/>
      </w:divBdr>
      <w:divsChild>
        <w:div w:id="868302976">
          <w:marLeft w:val="0"/>
          <w:marRight w:val="0"/>
          <w:marTop w:val="0"/>
          <w:marBottom w:val="0"/>
          <w:divBdr>
            <w:top w:val="none" w:sz="0" w:space="0" w:color="auto"/>
            <w:left w:val="none" w:sz="0" w:space="0" w:color="auto"/>
            <w:bottom w:val="none" w:sz="0" w:space="0" w:color="auto"/>
            <w:right w:val="none" w:sz="0" w:space="0" w:color="auto"/>
          </w:divBdr>
        </w:div>
        <w:div w:id="840586853">
          <w:marLeft w:val="0"/>
          <w:marRight w:val="0"/>
          <w:marTop w:val="0"/>
          <w:marBottom w:val="0"/>
          <w:divBdr>
            <w:top w:val="none" w:sz="0" w:space="0" w:color="auto"/>
            <w:left w:val="none" w:sz="0" w:space="0" w:color="auto"/>
            <w:bottom w:val="none" w:sz="0" w:space="0" w:color="auto"/>
            <w:right w:val="none" w:sz="0" w:space="0" w:color="auto"/>
          </w:divBdr>
        </w:div>
        <w:div w:id="1263757331">
          <w:marLeft w:val="0"/>
          <w:marRight w:val="0"/>
          <w:marTop w:val="0"/>
          <w:marBottom w:val="0"/>
          <w:divBdr>
            <w:top w:val="none" w:sz="0" w:space="0" w:color="auto"/>
            <w:left w:val="none" w:sz="0" w:space="0" w:color="auto"/>
            <w:bottom w:val="none" w:sz="0" w:space="0" w:color="auto"/>
            <w:right w:val="none" w:sz="0" w:space="0" w:color="auto"/>
          </w:divBdr>
        </w:div>
      </w:divsChild>
    </w:div>
    <w:div w:id="1886406465">
      <w:bodyDiv w:val="1"/>
      <w:marLeft w:val="0"/>
      <w:marRight w:val="0"/>
      <w:marTop w:val="0"/>
      <w:marBottom w:val="0"/>
      <w:divBdr>
        <w:top w:val="none" w:sz="0" w:space="0" w:color="auto"/>
        <w:left w:val="none" w:sz="0" w:space="0" w:color="auto"/>
        <w:bottom w:val="none" w:sz="0" w:space="0" w:color="auto"/>
        <w:right w:val="none" w:sz="0" w:space="0" w:color="auto"/>
      </w:divBdr>
    </w:div>
    <w:div w:id="1899896991">
      <w:bodyDiv w:val="1"/>
      <w:marLeft w:val="0"/>
      <w:marRight w:val="0"/>
      <w:marTop w:val="0"/>
      <w:marBottom w:val="0"/>
      <w:divBdr>
        <w:top w:val="none" w:sz="0" w:space="0" w:color="auto"/>
        <w:left w:val="none" w:sz="0" w:space="0" w:color="auto"/>
        <w:bottom w:val="none" w:sz="0" w:space="0" w:color="auto"/>
        <w:right w:val="none" w:sz="0" w:space="0" w:color="auto"/>
      </w:divBdr>
    </w:div>
    <w:div w:id="1929388728">
      <w:bodyDiv w:val="1"/>
      <w:marLeft w:val="0"/>
      <w:marRight w:val="0"/>
      <w:marTop w:val="0"/>
      <w:marBottom w:val="0"/>
      <w:divBdr>
        <w:top w:val="none" w:sz="0" w:space="0" w:color="auto"/>
        <w:left w:val="none" w:sz="0" w:space="0" w:color="auto"/>
        <w:bottom w:val="none" w:sz="0" w:space="0" w:color="auto"/>
        <w:right w:val="none" w:sz="0" w:space="0" w:color="auto"/>
      </w:divBdr>
    </w:div>
    <w:div w:id="198129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censusindia.gov.in" TargetMode="External"/><Relationship Id="rId26" Type="http://schemas.openxmlformats.org/officeDocument/2006/relationships/hyperlink" Target="https://doi.org/10.1016/j.envsoft.2013.12.008" TargetMode="External"/><Relationship Id="rId39" Type="http://schemas.openxmlformats.org/officeDocument/2006/relationships/footer" Target="footer3.xml"/><Relationship Id="rId21" Type="http://schemas.openxmlformats.org/officeDocument/2006/relationships/hyperlink" Target="https://doi.org/10.1007/s44274-025-00418-0"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cpcb.nic.in/uploads/National_Ambient_Air_Quality_Standards.pdf" TargetMode="External"/><Relationship Id="rId29" Type="http://schemas.openxmlformats.org/officeDocument/2006/relationships/hyperlink" Target="https://doi.org/10.2307/14314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1016/S0140-6736(17)32345-0" TargetMode="External"/><Relationship Id="rId32" Type="http://schemas.openxmlformats.org/officeDocument/2006/relationships/hyperlink" Target="https://www.who.int/news-room/fact-sheets/detail/air-pollution"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oi.org/10.1038/sj.jea.7500388" TargetMode="External"/><Relationship Id="rId28" Type="http://schemas.openxmlformats.org/officeDocument/2006/relationships/hyperlink" Target="https://moefcc.gov.in" TargetMode="External"/><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hyperlink" Target="https://cpcb.nic.in" TargetMode="External"/><Relationship Id="rId31" Type="http://schemas.openxmlformats.org/officeDocument/2006/relationships/hyperlink" Target="https://data.worldbank.org/indicator/SP.URB.TOTL.IN.ZS?locations=I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iqair.com/world-air-quality-report" TargetMode="External"/><Relationship Id="rId27" Type="http://schemas.openxmlformats.org/officeDocument/2006/relationships/hyperlink" Target="https://nspcb.nagaland.gov.in" TargetMode="External"/><Relationship Id="rId30" Type="http://schemas.openxmlformats.org/officeDocument/2006/relationships/hyperlink" Target="https://population.un.org/wup/"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pubmed.ncbi.nlm.nih.gov/32442037/" TargetMode="External"/><Relationship Id="rId25" Type="http://schemas.openxmlformats.org/officeDocument/2006/relationships/hyperlink" Target="https://www.ga.gov.au/bigobj/GA12526.pdf" TargetMode="External"/><Relationship Id="rId33" Type="http://schemas.openxmlformats.org/officeDocument/2006/relationships/hyperlink" Target="https://www.who.int/publications/i/item/9789240034228" TargetMode="Externa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IN"/>
              <a:t>sEASONAL</a:t>
            </a:r>
            <a:r>
              <a:rPr lang="en-IN" baseline="0"/>
              <a:t> VARIATION OF RSPM LEVELS</a:t>
            </a:r>
            <a:endParaRPr lang="en-IN"/>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Dhobinalla</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Sheet1!$B$2:$B$5</c:f>
              <c:numCache>
                <c:formatCode>General</c:formatCode>
                <c:ptCount val="4"/>
                <c:pt idx="0">
                  <c:v>157</c:v>
                </c:pt>
                <c:pt idx="1">
                  <c:v>143</c:v>
                </c:pt>
                <c:pt idx="2">
                  <c:v>106</c:v>
                </c:pt>
                <c:pt idx="3">
                  <c:v>108</c:v>
                </c:pt>
              </c:numCache>
            </c:numRef>
          </c:val>
          <c:smooth val="0"/>
          <c:extLst>
            <c:ext xmlns:c16="http://schemas.microsoft.com/office/drawing/2014/chart" uri="{C3380CC4-5D6E-409C-BE32-E72D297353CC}">
              <c16:uniqueId val="{00000000-F30D-4D1D-B0AE-DE067BD8B7C8}"/>
            </c:ext>
          </c:extLst>
        </c:ser>
        <c:ser>
          <c:idx val="1"/>
          <c:order val="1"/>
          <c:tx>
            <c:strRef>
              <c:f>Sheet1!$C$1</c:f>
              <c:strCache>
                <c:ptCount val="1"/>
                <c:pt idx="0">
                  <c:v>Bank Colony</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Sheet1!$C$2:$C$5</c:f>
              <c:numCache>
                <c:formatCode>General</c:formatCode>
                <c:ptCount val="4"/>
                <c:pt idx="0">
                  <c:v>118</c:v>
                </c:pt>
                <c:pt idx="1">
                  <c:v>113</c:v>
                </c:pt>
                <c:pt idx="2">
                  <c:v>70</c:v>
                </c:pt>
                <c:pt idx="3">
                  <c:v>86</c:v>
                </c:pt>
              </c:numCache>
            </c:numRef>
          </c:val>
          <c:smooth val="0"/>
          <c:extLst>
            <c:ext xmlns:c16="http://schemas.microsoft.com/office/drawing/2014/chart" uri="{C3380CC4-5D6E-409C-BE32-E72D297353CC}">
              <c16:uniqueId val="{00000001-F30D-4D1D-B0AE-DE067BD8B7C8}"/>
            </c:ext>
          </c:extLst>
        </c:ser>
        <c:ser>
          <c:idx val="2"/>
          <c:order val="2"/>
          <c:tx>
            <c:strRef>
              <c:f>Sheet1!$D$1</c:f>
              <c:strCache>
                <c:ptCount val="1"/>
                <c:pt idx="0">
                  <c:v>NPCB Office</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Sheet1!$D$2:$D$5</c:f>
              <c:numCache>
                <c:formatCode>General</c:formatCode>
                <c:ptCount val="4"/>
                <c:pt idx="0">
                  <c:v>117</c:v>
                </c:pt>
                <c:pt idx="1">
                  <c:v>96</c:v>
                </c:pt>
                <c:pt idx="2">
                  <c:v>61</c:v>
                </c:pt>
                <c:pt idx="3">
                  <c:v>79</c:v>
                </c:pt>
              </c:numCache>
            </c:numRef>
          </c:val>
          <c:smooth val="0"/>
          <c:extLst>
            <c:ext xmlns:c16="http://schemas.microsoft.com/office/drawing/2014/chart" uri="{C3380CC4-5D6E-409C-BE32-E72D297353CC}">
              <c16:uniqueId val="{00000002-F30D-4D1D-B0AE-DE067BD8B7C8}"/>
            </c:ext>
          </c:extLst>
        </c:ser>
        <c:ser>
          <c:idx val="3"/>
          <c:order val="3"/>
          <c:tx>
            <c:strRef>
              <c:f>Sheet1!$E$1</c:f>
              <c:strCache>
                <c:ptCount val="1"/>
                <c:pt idx="0">
                  <c:v>Tenyiphe</c:v>
                </c:pt>
              </c:strCache>
            </c:strRef>
          </c:tx>
          <c:spPr>
            <a:ln w="22225" cap="rnd">
              <a:solidFill>
                <a:schemeClr val="accent4"/>
              </a:solidFill>
              <a:round/>
            </a:ln>
            <a:effectLst/>
          </c:spPr>
          <c:marker>
            <c:symbol val="x"/>
            <c:size val="6"/>
            <c:spPr>
              <a:noFill/>
              <a:ln w="9525">
                <a:solidFill>
                  <a:schemeClr val="accent4"/>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Sheet1!$E$2:$E$5</c:f>
              <c:numCache>
                <c:formatCode>General</c:formatCode>
                <c:ptCount val="4"/>
                <c:pt idx="0">
                  <c:v>120</c:v>
                </c:pt>
                <c:pt idx="1">
                  <c:v>95</c:v>
                </c:pt>
                <c:pt idx="2">
                  <c:v>60</c:v>
                </c:pt>
                <c:pt idx="3">
                  <c:v>72</c:v>
                </c:pt>
              </c:numCache>
            </c:numRef>
          </c:val>
          <c:smooth val="0"/>
          <c:extLst>
            <c:ext xmlns:c16="http://schemas.microsoft.com/office/drawing/2014/chart" uri="{C3380CC4-5D6E-409C-BE32-E72D297353CC}">
              <c16:uniqueId val="{00000003-F30D-4D1D-B0AE-DE067BD8B7C8}"/>
            </c:ext>
          </c:extLst>
        </c:ser>
        <c:ser>
          <c:idx val="4"/>
          <c:order val="4"/>
          <c:tx>
            <c:strRef>
              <c:f>Sheet1!$F$1</c:f>
              <c:strCache>
                <c:ptCount val="1"/>
                <c:pt idx="0">
                  <c:v>Nagarjan</c:v>
                </c:pt>
              </c:strCache>
            </c:strRef>
          </c:tx>
          <c:spPr>
            <a:ln w="22225" cap="rnd">
              <a:solidFill>
                <a:schemeClr val="accent5"/>
              </a:solidFill>
              <a:round/>
            </a:ln>
            <a:effectLst/>
          </c:spPr>
          <c:marker>
            <c:symbol val="star"/>
            <c:size val="6"/>
            <c:spPr>
              <a:noFill/>
              <a:ln w="9525">
                <a:solidFill>
                  <a:schemeClr val="accent5"/>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Sheet1!$F$2:$F$5</c:f>
              <c:numCache>
                <c:formatCode>General</c:formatCode>
                <c:ptCount val="4"/>
                <c:pt idx="0">
                  <c:v>128</c:v>
                </c:pt>
                <c:pt idx="1">
                  <c:v>101</c:v>
                </c:pt>
                <c:pt idx="2">
                  <c:v>66</c:v>
                </c:pt>
                <c:pt idx="3">
                  <c:v>91</c:v>
                </c:pt>
              </c:numCache>
            </c:numRef>
          </c:val>
          <c:smooth val="0"/>
          <c:extLst>
            <c:ext xmlns:c16="http://schemas.microsoft.com/office/drawing/2014/chart" uri="{C3380CC4-5D6E-409C-BE32-E72D297353CC}">
              <c16:uniqueId val="{00000004-F30D-4D1D-B0AE-DE067BD8B7C8}"/>
            </c:ext>
          </c:extLst>
        </c:ser>
        <c:ser>
          <c:idx val="5"/>
          <c:order val="5"/>
          <c:tx>
            <c:strRef>
              <c:f>Sheet1!$G$1</c:f>
              <c:strCache>
                <c:ptCount val="1"/>
                <c:pt idx="0">
                  <c:v>Viola</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Sheet1!$G$2:$G$5</c:f>
              <c:numCache>
                <c:formatCode>General</c:formatCode>
                <c:ptCount val="4"/>
                <c:pt idx="0">
                  <c:v>121</c:v>
                </c:pt>
                <c:pt idx="1">
                  <c:v>90</c:v>
                </c:pt>
                <c:pt idx="2">
                  <c:v>57</c:v>
                </c:pt>
                <c:pt idx="3">
                  <c:v>78</c:v>
                </c:pt>
              </c:numCache>
            </c:numRef>
          </c:val>
          <c:smooth val="0"/>
          <c:extLst>
            <c:ext xmlns:c16="http://schemas.microsoft.com/office/drawing/2014/chart" uri="{C3380CC4-5D6E-409C-BE32-E72D297353CC}">
              <c16:uniqueId val="{00000005-F30D-4D1D-B0AE-DE067BD8B7C8}"/>
            </c:ext>
          </c:extLst>
        </c:ser>
        <c:ser>
          <c:idx val="6"/>
          <c:order val="6"/>
          <c:tx>
            <c:strRef>
              <c:f>Sheet1!$H$1</c:f>
              <c:strCache>
                <c:ptCount val="1"/>
                <c:pt idx="0">
                  <c:v>Burma Camp</c:v>
                </c:pt>
              </c:strCache>
            </c:strRef>
          </c:tx>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cat>
            <c:strRef>
              <c:f>Sheet1!$A$2:$A$5</c:f>
              <c:strCache>
                <c:ptCount val="4"/>
                <c:pt idx="0">
                  <c:v>Winter (Dec, Jan, Feb Avg)</c:v>
                </c:pt>
                <c:pt idx="1">
                  <c:v>Pre-Monsoon (Mar, Apr, May Avg)</c:v>
                </c:pt>
                <c:pt idx="2">
                  <c:v>Monsoon (Jun, Jul, Aug Avg)</c:v>
                </c:pt>
                <c:pt idx="3">
                  <c:v>Post-Monsoon (Sep, Oct, Nov Avg)</c:v>
                </c:pt>
              </c:strCache>
            </c:strRef>
          </c:cat>
          <c:val>
            <c:numRef>
              <c:f>Sheet1!$H$2:$H$5</c:f>
              <c:numCache>
                <c:formatCode>General</c:formatCode>
                <c:ptCount val="4"/>
                <c:pt idx="0">
                  <c:v>128</c:v>
                </c:pt>
                <c:pt idx="1">
                  <c:v>116</c:v>
                </c:pt>
                <c:pt idx="2">
                  <c:v>75</c:v>
                </c:pt>
                <c:pt idx="3">
                  <c:v>97</c:v>
                </c:pt>
              </c:numCache>
            </c:numRef>
          </c:val>
          <c:smooth val="0"/>
          <c:extLst>
            <c:ext xmlns:c16="http://schemas.microsoft.com/office/drawing/2014/chart" uri="{C3380CC4-5D6E-409C-BE32-E72D297353CC}">
              <c16:uniqueId val="{00000006-F30D-4D1D-B0AE-DE067BD8B7C8}"/>
            </c:ext>
          </c:extLst>
        </c:ser>
        <c:dLbls>
          <c:showLegendKey val="0"/>
          <c:showVal val="0"/>
          <c:showCatName val="0"/>
          <c:showSerName val="0"/>
          <c:showPercent val="0"/>
          <c:showBubbleSize val="0"/>
        </c:dLbls>
        <c:marker val="1"/>
        <c:smooth val="0"/>
        <c:axId val="772015728"/>
        <c:axId val="678850448"/>
      </c:lineChart>
      <c:catAx>
        <c:axId val="772015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678850448"/>
        <c:crosses val="autoZero"/>
        <c:auto val="1"/>
        <c:lblAlgn val="ctr"/>
        <c:lblOffset val="100"/>
        <c:noMultiLvlLbl val="0"/>
      </c:catAx>
      <c:valAx>
        <c:axId val="67885044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20157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32996-65C5-4A81-AD9F-F74B839AC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2698</TotalTime>
  <Pages>17</Pages>
  <Words>3681</Words>
  <Characters>20987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tutu moli</dc:creator>
  <cp:keywords/>
  <dc:description/>
  <cp:lastModifiedBy>SDI 1084</cp:lastModifiedBy>
  <cp:revision>27</cp:revision>
  <dcterms:created xsi:type="dcterms:W3CDTF">2025-03-13T16:31:00Z</dcterms:created>
  <dcterms:modified xsi:type="dcterms:W3CDTF">2026-05-16T13:16:00Z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b5057b42-a734-4e7d-b25b-cf6e7d602f0c</vt:lpwstr>
  </property>
</Properties>
</file>