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C03717" w14:textId="77777777" w:rsidR="00B753E3" w:rsidRDefault="00B753E3">
      <w:pPr>
        <w:widowControl/>
        <w:spacing w:line="360" w:lineRule="auto"/>
        <w:jc w:val="both"/>
        <w:rPr>
          <w:rFonts w:eastAsia="SimSun"/>
          <w:color w:val="000000"/>
          <w:sz w:val="19"/>
          <w:szCs w:val="19"/>
          <w:lang w:eastAsia="zh-CN" w:bidi="ar"/>
        </w:rPr>
      </w:pPr>
    </w:p>
    <w:p w14:paraId="7F0E16B6" w14:textId="77777777" w:rsidR="00B753E3" w:rsidRDefault="00D361EE">
      <w:pPr>
        <w:widowControl/>
        <w:spacing w:line="360" w:lineRule="auto"/>
        <w:jc w:val="both"/>
        <w:rPr>
          <w:sz w:val="24"/>
          <w:szCs w:val="24"/>
        </w:rPr>
      </w:pPr>
      <w:r>
        <w:rPr>
          <w:rFonts w:eastAsia="SimSun"/>
          <w:color w:val="000000"/>
          <w:sz w:val="24"/>
          <w:szCs w:val="24"/>
          <w:lang w:eastAsia="zh-CN" w:bidi="ar"/>
        </w:rPr>
        <w:t>Original research article</w:t>
      </w:r>
    </w:p>
    <w:p w14:paraId="5A8A4E82" w14:textId="0F355EB6" w:rsidR="00B753E3" w:rsidRDefault="00DC3601">
      <w:pPr>
        <w:widowControl/>
        <w:spacing w:line="360" w:lineRule="auto"/>
        <w:jc w:val="center"/>
        <w:rPr>
          <w:rFonts w:eastAsia="CIDFont"/>
          <w:b/>
          <w:bCs/>
          <w:color w:val="000000"/>
          <w:sz w:val="24"/>
          <w:szCs w:val="24"/>
          <w:lang w:eastAsia="zh-CN"/>
        </w:rPr>
      </w:pPr>
      <w:r w:rsidRPr="00DC3601">
        <w:rPr>
          <w:rFonts w:eastAsia="CIDFont"/>
          <w:b/>
          <w:bCs/>
          <w:color w:val="000000"/>
          <w:sz w:val="24"/>
          <w:szCs w:val="24"/>
          <w:lang w:eastAsia="zh-CN"/>
        </w:rPr>
        <w:t>Integrated Nutrient Approach: Role of Potassium and Zinc in Yield and Quality Optimization of Cluster Bean</w:t>
      </w:r>
      <w:r w:rsidR="00D361EE">
        <w:rPr>
          <w:rFonts w:eastAsia="CIDFont"/>
          <w:b/>
          <w:bCs/>
          <w:color w:val="000000"/>
          <w:sz w:val="24"/>
          <w:szCs w:val="24"/>
          <w:lang w:eastAsia="zh-CN"/>
        </w:rPr>
        <w:t xml:space="preserve"> (</w:t>
      </w:r>
      <w:r w:rsidR="00D361EE">
        <w:rPr>
          <w:rFonts w:eastAsia="CIDFont"/>
          <w:b/>
          <w:bCs/>
          <w:i/>
          <w:iCs/>
          <w:color w:val="000000"/>
          <w:sz w:val="24"/>
          <w:szCs w:val="24"/>
          <w:lang w:eastAsia="zh-CN"/>
        </w:rPr>
        <w:t>Cyamopsis tetragonoloba</w:t>
      </w:r>
      <w:r w:rsidR="00D361EE">
        <w:rPr>
          <w:rFonts w:eastAsia="CIDFont"/>
          <w:b/>
          <w:bCs/>
          <w:color w:val="000000"/>
          <w:sz w:val="24"/>
          <w:szCs w:val="24"/>
          <w:lang w:eastAsia="zh-CN"/>
        </w:rPr>
        <w:t xml:space="preserve"> L.)</w:t>
      </w:r>
    </w:p>
    <w:p w14:paraId="4AFA2550" w14:textId="77777777" w:rsidR="00487E73" w:rsidRDefault="00487E73">
      <w:pPr>
        <w:widowControl/>
        <w:spacing w:line="360" w:lineRule="auto"/>
        <w:jc w:val="center"/>
      </w:pPr>
    </w:p>
    <w:p w14:paraId="38355BFD" w14:textId="77777777" w:rsidR="00206179" w:rsidRDefault="00206179">
      <w:pPr>
        <w:widowControl/>
        <w:spacing w:line="360" w:lineRule="auto"/>
        <w:jc w:val="center"/>
        <w:rPr>
          <w:rFonts w:eastAsia="TimesNewRomanPS-BoldMT"/>
          <w:b/>
          <w:bCs/>
          <w:color w:val="000000"/>
          <w:sz w:val="24"/>
          <w:szCs w:val="24"/>
          <w:lang w:eastAsia="zh-CN" w:bidi="ar"/>
        </w:rPr>
      </w:pPr>
    </w:p>
    <w:p w14:paraId="7839CF8F" w14:textId="47F5B534" w:rsidR="00B753E3" w:rsidRDefault="00D361EE">
      <w:pPr>
        <w:widowControl/>
        <w:spacing w:line="360" w:lineRule="auto"/>
        <w:jc w:val="center"/>
      </w:pPr>
      <w:r>
        <w:rPr>
          <w:rFonts w:eastAsia="TimesNewRomanPS-BoldMT"/>
          <w:b/>
          <w:bCs/>
          <w:color w:val="000000"/>
          <w:sz w:val="24"/>
          <w:szCs w:val="24"/>
          <w:lang w:eastAsia="zh-CN" w:bidi="ar"/>
        </w:rPr>
        <w:t>ABSTRACT</w:t>
      </w:r>
    </w:p>
    <w:p w14:paraId="511FB41C" w14:textId="37E40FB9" w:rsidR="002A74BC" w:rsidRDefault="002A74BC" w:rsidP="002A74BC">
      <w:pPr>
        <w:spacing w:line="360" w:lineRule="auto"/>
        <w:ind w:right="-14"/>
        <w:jc w:val="both"/>
        <w:rPr>
          <w:rFonts w:eastAsia="Times-Roman"/>
          <w:color w:val="000000"/>
          <w:sz w:val="24"/>
          <w:szCs w:val="24"/>
          <w:lang w:eastAsia="zh-CN"/>
        </w:rPr>
      </w:pPr>
      <w:r w:rsidRPr="00EC68DE">
        <w:rPr>
          <w:rFonts w:eastAsia="Times-Roman"/>
          <w:b/>
          <w:bCs/>
          <w:color w:val="000000"/>
          <w:sz w:val="24"/>
          <w:szCs w:val="24"/>
          <w:lang w:eastAsia="zh-CN"/>
        </w:rPr>
        <w:t>Background</w:t>
      </w:r>
      <w:r w:rsidRPr="00CB5C99">
        <w:rPr>
          <w:rFonts w:eastAsia="Times-Roman"/>
          <w:color w:val="000000"/>
          <w:sz w:val="24"/>
          <w:szCs w:val="24"/>
          <w:lang w:eastAsia="zh-CN"/>
        </w:rPr>
        <w:t xml:space="preserve">: </w:t>
      </w:r>
      <w:r w:rsidR="004F3D71">
        <w:rPr>
          <w:rFonts w:eastAsia="Times-Roman"/>
          <w:color w:val="000000"/>
          <w:sz w:val="24"/>
          <w:szCs w:val="24"/>
          <w:lang w:eastAsia="zh-CN"/>
        </w:rPr>
        <w:t xml:space="preserve"> </w:t>
      </w:r>
      <w:proofErr w:type="spellStart"/>
      <w:r w:rsidR="004F3D71">
        <w:rPr>
          <w:rFonts w:eastAsia="Times-Roman"/>
          <w:color w:val="000000"/>
          <w:sz w:val="24"/>
          <w:szCs w:val="24"/>
          <w:lang w:eastAsia="zh-CN"/>
        </w:rPr>
        <w:t>Clusterbean</w:t>
      </w:r>
      <w:proofErr w:type="spellEnd"/>
      <w:r w:rsidR="004F3D71">
        <w:rPr>
          <w:rFonts w:eastAsia="Times-Roman"/>
          <w:color w:val="000000"/>
          <w:sz w:val="24"/>
          <w:szCs w:val="24"/>
          <w:lang w:eastAsia="zh-CN"/>
        </w:rPr>
        <w:t xml:space="preserve"> </w:t>
      </w:r>
      <w:r w:rsidR="004F3D71" w:rsidRPr="00F17FBD">
        <w:t>(</w:t>
      </w:r>
      <w:r w:rsidR="004F3D71" w:rsidRPr="00F17FBD">
        <w:rPr>
          <w:i/>
          <w:iCs/>
        </w:rPr>
        <w:t>Cyamopsis tetragonoloba</w:t>
      </w:r>
      <w:r w:rsidR="004F3D71" w:rsidRPr="00F17FBD">
        <w:t xml:space="preserve"> L.)</w:t>
      </w:r>
      <w:r w:rsidR="004F3D71">
        <w:rPr>
          <w:rFonts w:eastAsia="Times-Roman"/>
          <w:color w:val="000000"/>
          <w:sz w:val="24"/>
          <w:szCs w:val="24"/>
          <w:lang w:eastAsia="zh-CN"/>
        </w:rPr>
        <w:t xml:space="preserve"> is </w:t>
      </w:r>
      <w:proofErr w:type="gramStart"/>
      <w:r w:rsidR="004F3D71">
        <w:rPr>
          <w:rFonts w:eastAsia="Times-Roman"/>
          <w:color w:val="000000"/>
          <w:sz w:val="24"/>
          <w:szCs w:val="24"/>
          <w:lang w:eastAsia="zh-CN"/>
        </w:rPr>
        <w:t>a</w:t>
      </w:r>
      <w:proofErr w:type="gramEnd"/>
      <w:r>
        <w:rPr>
          <w:rFonts w:eastAsia="Times-Roman"/>
          <w:color w:val="000000"/>
          <w:sz w:val="24"/>
          <w:szCs w:val="24"/>
          <w:lang w:eastAsia="zh-CN"/>
        </w:rPr>
        <w:t xml:space="preserve"> important crops in India's </w:t>
      </w:r>
      <w:r w:rsidR="004F3D71">
        <w:rPr>
          <w:rFonts w:eastAsia="Times-Roman"/>
          <w:color w:val="000000"/>
          <w:sz w:val="24"/>
          <w:szCs w:val="24"/>
          <w:lang w:eastAsia="zh-CN"/>
        </w:rPr>
        <w:t xml:space="preserve">arid and </w:t>
      </w:r>
      <w:r>
        <w:rPr>
          <w:rFonts w:eastAsia="Times-Roman"/>
          <w:color w:val="000000"/>
          <w:sz w:val="24"/>
          <w:szCs w:val="24"/>
          <w:lang w:eastAsia="zh-CN"/>
        </w:rPr>
        <w:t xml:space="preserve">semi-arid </w:t>
      </w:r>
      <w:r w:rsidR="004F3D71">
        <w:rPr>
          <w:rFonts w:eastAsia="Times-Roman"/>
          <w:color w:val="000000"/>
          <w:sz w:val="24"/>
          <w:szCs w:val="24"/>
          <w:lang w:eastAsia="zh-CN"/>
        </w:rPr>
        <w:t>regions, grown</w:t>
      </w:r>
      <w:r>
        <w:rPr>
          <w:rFonts w:eastAsia="Times-Roman"/>
          <w:color w:val="000000"/>
          <w:sz w:val="24"/>
          <w:szCs w:val="24"/>
          <w:lang w:eastAsia="zh-CN"/>
        </w:rPr>
        <w:t xml:space="preserve"> for seed, manure, fodder and vegetables</w:t>
      </w:r>
      <w:r w:rsidR="004F3D71">
        <w:rPr>
          <w:rFonts w:eastAsia="Times-Roman"/>
          <w:color w:val="000000"/>
          <w:sz w:val="24"/>
          <w:szCs w:val="24"/>
          <w:lang w:eastAsia="zh-CN"/>
        </w:rPr>
        <w:t xml:space="preserve"> </w:t>
      </w:r>
      <w:proofErr w:type="gramStart"/>
      <w:r w:rsidR="004F3D71">
        <w:rPr>
          <w:rFonts w:eastAsia="Times-Roman"/>
          <w:color w:val="000000"/>
          <w:sz w:val="24"/>
          <w:szCs w:val="24"/>
          <w:lang w:eastAsia="zh-CN"/>
        </w:rPr>
        <w:t>uses</w:t>
      </w:r>
      <w:proofErr w:type="gramEnd"/>
      <w:r>
        <w:rPr>
          <w:rFonts w:eastAsia="Times-Roman"/>
          <w:color w:val="000000"/>
          <w:sz w:val="24"/>
          <w:szCs w:val="24"/>
          <w:lang w:eastAsia="zh-CN"/>
        </w:rPr>
        <w:t xml:space="preserve">. </w:t>
      </w:r>
      <w:proofErr w:type="spellStart"/>
      <w:r>
        <w:rPr>
          <w:rFonts w:eastAsia="Times-Roman"/>
          <w:color w:val="000000"/>
          <w:sz w:val="24"/>
          <w:szCs w:val="24"/>
          <w:lang w:eastAsia="zh-CN"/>
        </w:rPr>
        <w:t>Clusterbean</w:t>
      </w:r>
      <w:proofErr w:type="spellEnd"/>
      <w:r>
        <w:rPr>
          <w:rFonts w:eastAsia="Times-Roman"/>
          <w:color w:val="000000"/>
          <w:sz w:val="24"/>
          <w:szCs w:val="24"/>
          <w:lang w:eastAsia="zh-CN"/>
        </w:rPr>
        <w:t xml:space="preserve"> is a major cash generating crop because its seeds contain galactomannan, which is kept in the endosperm and has industrial uses. Various kinds biotic and abiotic stress effect the crop at different stages of growth, resulting in decreased yield and growth. The study was c</w:t>
      </w:r>
      <w:r w:rsidR="004F3D71">
        <w:rPr>
          <w:rFonts w:eastAsia="Times-Roman"/>
          <w:color w:val="000000"/>
          <w:sz w:val="24"/>
          <w:szCs w:val="24"/>
          <w:lang w:eastAsia="zh-CN"/>
        </w:rPr>
        <w:t>onducted to examine</w:t>
      </w:r>
      <w:r>
        <w:rPr>
          <w:rFonts w:eastAsia="Times-Roman"/>
          <w:color w:val="000000"/>
          <w:sz w:val="24"/>
          <w:szCs w:val="24"/>
          <w:lang w:eastAsia="zh-CN"/>
        </w:rPr>
        <w:t xml:space="preserve"> the influence of varying potassium and zinc application levels determine on </w:t>
      </w:r>
      <w:proofErr w:type="spellStart"/>
      <w:r>
        <w:rPr>
          <w:rFonts w:eastAsia="Times-Roman"/>
          <w:color w:val="000000"/>
          <w:sz w:val="24"/>
          <w:szCs w:val="24"/>
          <w:lang w:eastAsia="zh-CN"/>
        </w:rPr>
        <w:t>clusterbean</w:t>
      </w:r>
      <w:proofErr w:type="spellEnd"/>
      <w:r>
        <w:rPr>
          <w:rFonts w:eastAsia="Times-Roman"/>
          <w:color w:val="000000"/>
          <w:sz w:val="24"/>
          <w:szCs w:val="24"/>
          <w:lang w:eastAsia="zh-CN"/>
        </w:rPr>
        <w:t xml:space="preserve"> development, yield parameters and quality.</w:t>
      </w:r>
    </w:p>
    <w:p w14:paraId="484D8404" w14:textId="2B8F7256" w:rsidR="002A74BC" w:rsidRPr="003C6581" w:rsidRDefault="002A74BC" w:rsidP="002A74BC">
      <w:pPr>
        <w:spacing w:line="360" w:lineRule="auto"/>
        <w:ind w:right="-14"/>
        <w:jc w:val="both"/>
        <w:rPr>
          <w:rFonts w:eastAsia="Times-Roman"/>
          <w:b/>
          <w:bCs/>
          <w:color w:val="000000"/>
          <w:sz w:val="24"/>
          <w:szCs w:val="24"/>
          <w:lang w:eastAsia="zh-CN"/>
        </w:rPr>
      </w:pPr>
      <w:r w:rsidRPr="00AA47FC">
        <w:rPr>
          <w:rFonts w:eastAsia="Times-Roman"/>
          <w:b/>
          <w:bCs/>
          <w:color w:val="000000"/>
          <w:sz w:val="24"/>
          <w:szCs w:val="24"/>
          <w:lang w:eastAsia="zh-CN"/>
        </w:rPr>
        <w:t>Methods:</w:t>
      </w:r>
      <w:r w:rsidRPr="00AA47FC">
        <w:rPr>
          <w:rFonts w:eastAsia="Times-Roman"/>
          <w:color w:val="000000"/>
          <w:sz w:val="24"/>
          <w:szCs w:val="24"/>
          <w:lang w:eastAsia="zh-CN"/>
        </w:rPr>
        <w:t xml:space="preserve"> </w:t>
      </w:r>
      <w:r w:rsidR="004F3D71">
        <w:rPr>
          <w:rFonts w:eastAsia="Times-Roman"/>
          <w:color w:val="000000"/>
          <w:sz w:val="24"/>
          <w:szCs w:val="24"/>
          <w:lang w:eastAsia="zh-CN"/>
        </w:rPr>
        <w:t xml:space="preserve">The research was conducted during the </w:t>
      </w:r>
      <w:r w:rsidR="00C25C3F" w:rsidRPr="00AA47FC">
        <w:rPr>
          <w:rFonts w:eastAsia="Times-Roman"/>
          <w:i/>
          <w:iCs/>
          <w:color w:val="000000"/>
          <w:sz w:val="24"/>
          <w:szCs w:val="24"/>
          <w:lang w:eastAsia="zh-CN"/>
        </w:rPr>
        <w:t xml:space="preserve">kharif </w:t>
      </w:r>
      <w:r w:rsidR="00C25C3F" w:rsidRPr="00AA47FC">
        <w:rPr>
          <w:rFonts w:eastAsia="Times-Roman"/>
          <w:color w:val="000000"/>
          <w:sz w:val="24"/>
          <w:szCs w:val="24"/>
          <w:lang w:eastAsia="zh-CN"/>
        </w:rPr>
        <w:t>season</w:t>
      </w:r>
      <w:r w:rsidR="004F3D71">
        <w:rPr>
          <w:rFonts w:eastAsia="Times-Roman"/>
          <w:color w:val="000000"/>
          <w:sz w:val="24"/>
          <w:szCs w:val="24"/>
          <w:lang w:eastAsia="zh-CN"/>
        </w:rPr>
        <w:t xml:space="preserve"> of</w:t>
      </w:r>
      <w:r w:rsidR="00C25C3F" w:rsidRPr="00AA47FC">
        <w:rPr>
          <w:rFonts w:eastAsia="Times-Roman"/>
          <w:color w:val="000000"/>
          <w:sz w:val="24"/>
          <w:szCs w:val="24"/>
          <w:lang w:eastAsia="zh-CN"/>
        </w:rPr>
        <w:t xml:space="preserve"> 20</w:t>
      </w:r>
      <w:r w:rsidR="00C25C3F">
        <w:rPr>
          <w:rFonts w:eastAsia="Times-Roman"/>
          <w:color w:val="000000"/>
          <w:sz w:val="24"/>
          <w:szCs w:val="24"/>
          <w:lang w:eastAsia="zh-CN"/>
        </w:rPr>
        <w:t>22</w:t>
      </w:r>
      <w:r w:rsidR="004F3D71">
        <w:rPr>
          <w:rFonts w:eastAsia="Times-Roman"/>
          <w:color w:val="000000"/>
          <w:sz w:val="24"/>
          <w:szCs w:val="24"/>
          <w:lang w:eastAsia="zh-CN"/>
        </w:rPr>
        <w:t xml:space="preserve"> at Crop Research Farm, SHUATS, </w:t>
      </w:r>
      <w:r w:rsidR="004F3D71">
        <w:rPr>
          <w:rFonts w:eastAsia="TimesNewRomanPS-BoldMT"/>
          <w:color w:val="000000"/>
          <w:sz w:val="24"/>
          <w:szCs w:val="24"/>
          <w:lang w:eastAsia="zh-CN" w:bidi="ar"/>
        </w:rPr>
        <w:t xml:space="preserve">Prayagraj, Uttar Pradesh. The </w:t>
      </w:r>
      <w:r w:rsidRPr="00AA47FC">
        <w:rPr>
          <w:rFonts w:eastAsia="Times-Roman"/>
          <w:color w:val="000000"/>
          <w:sz w:val="24"/>
          <w:szCs w:val="24"/>
          <w:lang w:eastAsia="zh-CN"/>
        </w:rPr>
        <w:t xml:space="preserve">experiment </w:t>
      </w:r>
      <w:r w:rsidR="004F3D71">
        <w:rPr>
          <w:rFonts w:eastAsia="Times-Roman"/>
          <w:color w:val="000000"/>
          <w:sz w:val="24"/>
          <w:szCs w:val="24"/>
          <w:lang w:eastAsia="zh-CN"/>
        </w:rPr>
        <w:t>included ten treatment combination of pot</w:t>
      </w:r>
      <w:r w:rsidRPr="00AA47FC">
        <w:rPr>
          <w:rFonts w:eastAsia="Times-Roman"/>
          <w:color w:val="000000"/>
          <w:sz w:val="24"/>
          <w:szCs w:val="24"/>
          <w:lang w:eastAsia="zh-CN"/>
        </w:rPr>
        <w:t>as</w:t>
      </w:r>
      <w:r w:rsidR="004F3D71">
        <w:rPr>
          <w:rFonts w:eastAsia="Times-Roman"/>
          <w:color w:val="000000"/>
          <w:sz w:val="24"/>
          <w:szCs w:val="24"/>
          <w:lang w:eastAsia="zh-CN"/>
        </w:rPr>
        <w:t xml:space="preserve">sium and zinc arranged in a </w:t>
      </w:r>
      <w:r w:rsidR="004F3D71" w:rsidRPr="00AA47FC">
        <w:rPr>
          <w:rFonts w:eastAsia="Times-Roman"/>
          <w:color w:val="000000"/>
          <w:sz w:val="24"/>
          <w:szCs w:val="24"/>
          <w:lang w:eastAsia="zh-CN"/>
        </w:rPr>
        <w:t>randomized block design</w:t>
      </w:r>
      <w:r w:rsidR="004F3D71">
        <w:rPr>
          <w:rFonts w:eastAsia="Times-Roman"/>
          <w:color w:val="000000"/>
          <w:sz w:val="24"/>
          <w:szCs w:val="24"/>
          <w:lang w:eastAsia="zh-CN"/>
        </w:rPr>
        <w:t xml:space="preserve"> (RBD) with three replications.</w:t>
      </w:r>
    </w:p>
    <w:p w14:paraId="60CE723B" w14:textId="3B87A41D" w:rsidR="002A74BC" w:rsidRDefault="002A74BC" w:rsidP="002A74BC">
      <w:pPr>
        <w:widowControl/>
        <w:spacing w:line="360" w:lineRule="auto"/>
        <w:jc w:val="both"/>
        <w:rPr>
          <w:rFonts w:eastAsia="Times-Roman"/>
          <w:color w:val="000000"/>
          <w:sz w:val="24"/>
          <w:szCs w:val="24"/>
          <w:lang w:eastAsia="zh-CN"/>
        </w:rPr>
      </w:pPr>
      <w:r w:rsidRPr="003C6581">
        <w:rPr>
          <w:rFonts w:eastAsia="Times-Roman"/>
          <w:b/>
          <w:bCs/>
          <w:color w:val="000000"/>
          <w:sz w:val="24"/>
          <w:szCs w:val="24"/>
          <w:lang w:eastAsia="zh-CN"/>
        </w:rPr>
        <w:t>Results</w:t>
      </w:r>
      <w:r>
        <w:rPr>
          <w:rFonts w:eastAsia="Times-Roman"/>
          <w:b/>
          <w:bCs/>
          <w:color w:val="000000"/>
          <w:sz w:val="24"/>
          <w:szCs w:val="24"/>
          <w:lang w:eastAsia="zh-CN"/>
        </w:rPr>
        <w:t xml:space="preserve">: </w:t>
      </w:r>
      <w:r w:rsidR="004F3D71">
        <w:rPr>
          <w:rFonts w:eastAsia="Times-Roman"/>
          <w:color w:val="000000"/>
          <w:sz w:val="24"/>
          <w:szCs w:val="24"/>
          <w:lang w:eastAsia="zh-CN"/>
        </w:rPr>
        <w:t>A</w:t>
      </w:r>
      <w:r w:rsidR="005158C3">
        <w:rPr>
          <w:rFonts w:eastAsia="Times-Roman"/>
          <w:color w:val="000000"/>
          <w:sz w:val="24"/>
          <w:szCs w:val="24"/>
          <w:lang w:eastAsia="zh-CN"/>
        </w:rPr>
        <w:t>pplication of</w:t>
      </w:r>
      <w:r w:rsidRPr="003C6581">
        <w:rPr>
          <w:rFonts w:eastAsia="Times-Roman"/>
          <w:color w:val="000000"/>
          <w:sz w:val="24"/>
          <w:szCs w:val="24"/>
          <w:lang w:eastAsia="zh-CN"/>
        </w:rPr>
        <w:t xml:space="preserve"> </w:t>
      </w:r>
      <w:r w:rsidR="005158C3" w:rsidRPr="003C6581">
        <w:rPr>
          <w:rFonts w:eastAsia="Times-Roman"/>
          <w:color w:val="000000"/>
          <w:sz w:val="24"/>
          <w:szCs w:val="24"/>
          <w:lang w:eastAsia="zh-CN"/>
        </w:rPr>
        <w:t xml:space="preserve">potassium and zinc </w:t>
      </w:r>
      <w:r w:rsidR="004F3D71">
        <w:rPr>
          <w:rFonts w:eastAsia="Times-Roman"/>
          <w:color w:val="000000"/>
          <w:sz w:val="24"/>
          <w:szCs w:val="24"/>
          <w:lang w:eastAsia="zh-CN"/>
        </w:rPr>
        <w:t xml:space="preserve">significantly improved </w:t>
      </w:r>
      <w:r w:rsidRPr="003C6581">
        <w:rPr>
          <w:rFonts w:eastAsia="Times-Roman"/>
          <w:color w:val="000000"/>
          <w:sz w:val="24"/>
          <w:szCs w:val="24"/>
          <w:lang w:eastAsia="zh-CN"/>
        </w:rPr>
        <w:t>growth parameters</w:t>
      </w:r>
      <w:r>
        <w:rPr>
          <w:rFonts w:eastAsia="Times-Roman"/>
          <w:color w:val="000000"/>
          <w:sz w:val="24"/>
          <w:szCs w:val="24"/>
          <w:lang w:eastAsia="zh-CN"/>
        </w:rPr>
        <w:t xml:space="preserve">, </w:t>
      </w:r>
      <w:r w:rsidRPr="00236A7C">
        <w:rPr>
          <w:sz w:val="24"/>
          <w:szCs w:val="24"/>
        </w:rPr>
        <w:t>yield</w:t>
      </w:r>
      <w:r w:rsidR="004F3D71">
        <w:rPr>
          <w:sz w:val="24"/>
          <w:szCs w:val="24"/>
        </w:rPr>
        <w:t xml:space="preserve"> components</w:t>
      </w:r>
      <w:r>
        <w:rPr>
          <w:rFonts w:eastAsia="CIDFont"/>
          <w:b/>
          <w:bCs/>
          <w:color w:val="000000"/>
          <w:sz w:val="24"/>
          <w:szCs w:val="24"/>
          <w:lang w:eastAsia="zh-CN" w:bidi="ar"/>
        </w:rPr>
        <w:t xml:space="preserve"> </w:t>
      </w:r>
      <w:r w:rsidRPr="003C6581">
        <w:rPr>
          <w:rFonts w:eastAsia="Times-Roman"/>
          <w:color w:val="000000"/>
          <w:sz w:val="24"/>
          <w:szCs w:val="24"/>
          <w:lang w:eastAsia="zh-CN"/>
        </w:rPr>
        <w:t xml:space="preserve">and </w:t>
      </w:r>
      <w:r w:rsidRPr="00236A7C">
        <w:rPr>
          <w:rFonts w:eastAsia="CIDFont"/>
          <w:color w:val="000000"/>
          <w:sz w:val="24"/>
          <w:szCs w:val="24"/>
          <w:lang w:eastAsia="zh-CN"/>
        </w:rPr>
        <w:t>quality</w:t>
      </w:r>
      <w:r w:rsidRPr="005B1112">
        <w:rPr>
          <w:rFonts w:eastAsia="CIDFont"/>
          <w:b/>
          <w:bCs/>
          <w:color w:val="000000"/>
          <w:sz w:val="24"/>
          <w:szCs w:val="24"/>
          <w:lang w:eastAsia="zh-CN"/>
        </w:rPr>
        <w:t xml:space="preserve"> </w:t>
      </w:r>
      <w:r w:rsidRPr="003C6581">
        <w:rPr>
          <w:rFonts w:eastAsia="Times-Roman"/>
          <w:color w:val="000000"/>
          <w:sz w:val="24"/>
          <w:szCs w:val="24"/>
          <w:lang w:eastAsia="zh-CN"/>
        </w:rPr>
        <w:t>parameters</w:t>
      </w:r>
      <w:r w:rsidR="004F3D71">
        <w:rPr>
          <w:rFonts w:eastAsia="Times-Roman"/>
          <w:color w:val="000000"/>
          <w:sz w:val="24"/>
          <w:szCs w:val="24"/>
          <w:lang w:eastAsia="zh-CN"/>
        </w:rPr>
        <w:t xml:space="preserve"> such as</w:t>
      </w:r>
      <w:r>
        <w:rPr>
          <w:rFonts w:eastAsia="Times-Roman"/>
          <w:color w:val="000000"/>
          <w:sz w:val="24"/>
          <w:szCs w:val="24"/>
          <w:lang w:eastAsia="zh-CN"/>
        </w:rPr>
        <w:t xml:space="preserve"> cellulose, lignin</w:t>
      </w:r>
      <w:r w:rsidR="005158C3">
        <w:rPr>
          <w:rFonts w:eastAsia="Times-Roman"/>
          <w:color w:val="000000"/>
          <w:sz w:val="24"/>
          <w:szCs w:val="24"/>
          <w:lang w:eastAsia="zh-CN"/>
        </w:rPr>
        <w:t xml:space="preserve"> and</w:t>
      </w:r>
      <w:r>
        <w:rPr>
          <w:rFonts w:eastAsia="Times-Roman"/>
          <w:color w:val="000000"/>
          <w:sz w:val="24"/>
          <w:szCs w:val="24"/>
          <w:lang w:eastAsia="zh-CN"/>
        </w:rPr>
        <w:t xml:space="preserve"> gum content</w:t>
      </w:r>
      <w:r w:rsidR="005158C3">
        <w:rPr>
          <w:rFonts w:eastAsia="Times-Roman"/>
          <w:color w:val="000000"/>
          <w:sz w:val="24"/>
          <w:szCs w:val="24"/>
          <w:lang w:eastAsia="zh-CN"/>
        </w:rPr>
        <w:t xml:space="preserve">. </w:t>
      </w:r>
      <w:r w:rsidR="004F3D71">
        <w:rPr>
          <w:rFonts w:eastAsia="Times-Roman"/>
          <w:color w:val="000000"/>
          <w:sz w:val="24"/>
          <w:szCs w:val="24"/>
          <w:lang w:eastAsia="zh-CN"/>
        </w:rPr>
        <w:t xml:space="preserve">The combination of </w:t>
      </w:r>
      <w:r w:rsidR="005158C3" w:rsidRPr="00134AA2">
        <w:rPr>
          <w:rFonts w:eastAsia="SimSun"/>
          <w:color w:val="000000"/>
          <w:sz w:val="24"/>
          <w:szCs w:val="24"/>
          <w:lang w:eastAsia="zh-CN" w:bidi="ar"/>
        </w:rPr>
        <w:t>25 kg</w:t>
      </w:r>
      <w:r w:rsidR="005158C3">
        <w:rPr>
          <w:rFonts w:eastAsia="SimSun"/>
          <w:color w:val="000000"/>
          <w:sz w:val="24"/>
          <w:szCs w:val="24"/>
          <w:lang w:eastAsia="zh-CN" w:bidi="ar"/>
        </w:rPr>
        <w:t xml:space="preserve"> </w:t>
      </w:r>
      <w:r w:rsidR="005158C3" w:rsidRPr="00134AA2">
        <w:rPr>
          <w:rFonts w:eastAsia="SimSun"/>
          <w:color w:val="000000"/>
          <w:sz w:val="24"/>
          <w:szCs w:val="24"/>
          <w:lang w:eastAsia="zh-CN" w:bidi="ar"/>
        </w:rPr>
        <w:t>ha</w:t>
      </w:r>
      <w:r w:rsidR="005158C3" w:rsidRPr="007E2A99">
        <w:rPr>
          <w:rFonts w:eastAsia="SimSun"/>
          <w:color w:val="000000"/>
          <w:sz w:val="24"/>
          <w:szCs w:val="24"/>
          <w:vertAlign w:val="superscript"/>
          <w:lang w:eastAsia="zh-CN" w:bidi="ar"/>
        </w:rPr>
        <w:t>-1</w:t>
      </w:r>
      <w:r w:rsidR="005158C3" w:rsidRPr="00134AA2">
        <w:rPr>
          <w:rFonts w:eastAsia="SimSun"/>
          <w:color w:val="000000"/>
          <w:sz w:val="24"/>
          <w:szCs w:val="24"/>
          <w:lang w:eastAsia="zh-CN" w:bidi="ar"/>
        </w:rPr>
        <w:t xml:space="preserve"> </w:t>
      </w:r>
      <w:r w:rsidR="004F3D71">
        <w:rPr>
          <w:rFonts w:eastAsia="SimSun"/>
          <w:color w:val="000000"/>
          <w:sz w:val="24"/>
          <w:szCs w:val="24"/>
          <w:lang w:eastAsia="zh-CN" w:bidi="ar"/>
        </w:rPr>
        <w:t>p</w:t>
      </w:r>
      <w:r w:rsidR="004F3D71" w:rsidRPr="00134AA2">
        <w:rPr>
          <w:rFonts w:eastAsia="SimSun"/>
          <w:color w:val="000000"/>
          <w:sz w:val="24"/>
          <w:szCs w:val="24"/>
          <w:lang w:eastAsia="zh-CN" w:bidi="ar"/>
        </w:rPr>
        <w:t>otassium</w:t>
      </w:r>
      <w:r w:rsidR="004F3D71">
        <w:rPr>
          <w:rFonts w:eastAsia="SimSun"/>
          <w:color w:val="000000"/>
          <w:sz w:val="24"/>
          <w:szCs w:val="24"/>
          <w:lang w:eastAsia="zh-CN" w:bidi="ar"/>
        </w:rPr>
        <w:t xml:space="preserve"> </w:t>
      </w:r>
      <w:r w:rsidR="005158C3">
        <w:rPr>
          <w:rFonts w:eastAsia="SimSun"/>
          <w:color w:val="000000"/>
          <w:sz w:val="24"/>
          <w:szCs w:val="24"/>
          <w:lang w:eastAsia="zh-CN" w:bidi="ar"/>
        </w:rPr>
        <w:t>and</w:t>
      </w:r>
      <w:r w:rsidR="005158C3" w:rsidRPr="00134AA2">
        <w:rPr>
          <w:rFonts w:eastAsia="SimSun"/>
          <w:color w:val="000000"/>
          <w:sz w:val="24"/>
          <w:szCs w:val="24"/>
          <w:lang w:eastAsia="zh-CN" w:bidi="ar"/>
        </w:rPr>
        <w:t xml:space="preserve"> 20 kg</w:t>
      </w:r>
      <w:r w:rsidR="005158C3">
        <w:rPr>
          <w:rFonts w:eastAsia="SimSun"/>
          <w:color w:val="000000"/>
          <w:sz w:val="24"/>
          <w:szCs w:val="24"/>
          <w:lang w:eastAsia="zh-CN" w:bidi="ar"/>
        </w:rPr>
        <w:t xml:space="preserve"> </w:t>
      </w:r>
      <w:r w:rsidR="005158C3" w:rsidRPr="00134AA2">
        <w:rPr>
          <w:rFonts w:eastAsia="SimSun"/>
          <w:color w:val="000000"/>
          <w:sz w:val="24"/>
          <w:szCs w:val="24"/>
          <w:lang w:eastAsia="zh-CN" w:bidi="ar"/>
        </w:rPr>
        <w:t>ha</w:t>
      </w:r>
      <w:r w:rsidR="005158C3" w:rsidRPr="007E2A99">
        <w:rPr>
          <w:rFonts w:eastAsia="SimSun"/>
          <w:color w:val="000000"/>
          <w:sz w:val="24"/>
          <w:szCs w:val="24"/>
          <w:vertAlign w:val="superscript"/>
          <w:lang w:eastAsia="zh-CN" w:bidi="ar"/>
        </w:rPr>
        <w:t>-1</w:t>
      </w:r>
      <w:r w:rsidR="005158C3">
        <w:rPr>
          <w:rFonts w:eastAsia="SimSun"/>
          <w:color w:val="000000"/>
          <w:sz w:val="24"/>
          <w:szCs w:val="24"/>
          <w:vertAlign w:val="superscript"/>
          <w:lang w:eastAsia="zh-CN" w:bidi="ar"/>
        </w:rPr>
        <w:t xml:space="preserve"> </w:t>
      </w:r>
      <w:r w:rsidR="004F3D71">
        <w:rPr>
          <w:rFonts w:eastAsia="SimSun"/>
          <w:color w:val="000000"/>
          <w:sz w:val="24"/>
          <w:szCs w:val="24"/>
          <w:lang w:eastAsia="zh-CN" w:bidi="ar"/>
        </w:rPr>
        <w:t>z</w:t>
      </w:r>
      <w:r w:rsidR="004F3D71" w:rsidRPr="00134AA2">
        <w:rPr>
          <w:rFonts w:eastAsia="SimSun"/>
          <w:color w:val="000000"/>
          <w:sz w:val="24"/>
          <w:szCs w:val="24"/>
          <w:lang w:eastAsia="zh-CN" w:bidi="ar"/>
        </w:rPr>
        <w:t>inc</w:t>
      </w:r>
      <w:r w:rsidR="004F3D71" w:rsidRPr="005158C3">
        <w:rPr>
          <w:rFonts w:eastAsia="SimSun"/>
          <w:color w:val="000000"/>
          <w:sz w:val="24"/>
          <w:szCs w:val="24"/>
          <w:lang w:eastAsia="zh-CN" w:bidi="ar"/>
        </w:rPr>
        <w:t xml:space="preserve"> </w:t>
      </w:r>
      <w:r w:rsidR="004F3D71">
        <w:rPr>
          <w:rFonts w:eastAsia="SimSun"/>
          <w:color w:val="000000"/>
          <w:sz w:val="24"/>
          <w:szCs w:val="24"/>
          <w:lang w:eastAsia="zh-CN" w:bidi="ar"/>
        </w:rPr>
        <w:t>recorded the highest</w:t>
      </w:r>
      <w:r w:rsidRPr="00FE1124">
        <w:rPr>
          <w:rFonts w:eastAsia="SimSun"/>
          <w:color w:val="000000"/>
          <w:sz w:val="24"/>
          <w:szCs w:val="24"/>
          <w:lang w:eastAsia="zh-CN" w:bidi="ar"/>
        </w:rPr>
        <w:t xml:space="preserve"> </w:t>
      </w:r>
      <w:r w:rsidR="005158C3">
        <w:rPr>
          <w:rFonts w:eastAsia="Times-Roman"/>
          <w:color w:val="000000"/>
          <w:sz w:val="24"/>
          <w:szCs w:val="24"/>
          <w:lang w:eastAsia="zh-CN"/>
        </w:rPr>
        <w:t>p</w:t>
      </w:r>
      <w:r w:rsidRPr="003C6581">
        <w:rPr>
          <w:rFonts w:eastAsia="Times-Roman"/>
          <w:color w:val="000000"/>
          <w:sz w:val="24"/>
          <w:szCs w:val="24"/>
          <w:lang w:eastAsia="zh-CN"/>
        </w:rPr>
        <w:t>lant height,</w:t>
      </w:r>
      <w:r>
        <w:rPr>
          <w:rFonts w:eastAsia="Times-Roman"/>
          <w:color w:val="000000"/>
          <w:sz w:val="24"/>
          <w:szCs w:val="24"/>
          <w:lang w:eastAsia="zh-CN"/>
        </w:rPr>
        <w:t xml:space="preserve"> nodul</w:t>
      </w:r>
      <w:r w:rsidR="004F3D71">
        <w:rPr>
          <w:rFonts w:eastAsia="Times-Roman"/>
          <w:color w:val="000000"/>
          <w:sz w:val="24"/>
          <w:szCs w:val="24"/>
          <w:lang w:eastAsia="zh-CN"/>
        </w:rPr>
        <w:t>ation</w:t>
      </w:r>
      <w:r w:rsidRPr="003C6581">
        <w:rPr>
          <w:rFonts w:eastAsia="Times-Roman"/>
          <w:color w:val="000000"/>
          <w:sz w:val="24"/>
          <w:szCs w:val="24"/>
          <w:lang w:eastAsia="zh-CN"/>
        </w:rPr>
        <w:t>,</w:t>
      </w:r>
      <w:r>
        <w:rPr>
          <w:rFonts w:eastAsia="Times-Roman"/>
          <w:color w:val="000000"/>
          <w:sz w:val="24"/>
          <w:szCs w:val="24"/>
          <w:lang w:eastAsia="zh-CN"/>
        </w:rPr>
        <w:t xml:space="preserve"> dry </w:t>
      </w:r>
      <w:r w:rsidR="004F3D71">
        <w:rPr>
          <w:rFonts w:eastAsia="Times-Roman"/>
          <w:color w:val="000000"/>
          <w:sz w:val="24"/>
          <w:szCs w:val="24"/>
          <w:lang w:eastAsia="zh-CN"/>
        </w:rPr>
        <w:t>biomass</w:t>
      </w:r>
      <w:r>
        <w:rPr>
          <w:rFonts w:eastAsia="Times-Roman"/>
          <w:color w:val="000000"/>
          <w:sz w:val="24"/>
          <w:szCs w:val="24"/>
          <w:lang w:eastAsia="zh-CN"/>
        </w:rPr>
        <w:t>,</w:t>
      </w:r>
      <w:r w:rsidRPr="003C6581">
        <w:rPr>
          <w:rFonts w:eastAsia="Times-Roman"/>
          <w:color w:val="000000"/>
          <w:sz w:val="24"/>
          <w:szCs w:val="24"/>
          <w:lang w:eastAsia="zh-CN"/>
        </w:rPr>
        <w:t xml:space="preserve"> </w:t>
      </w:r>
      <w:r>
        <w:rPr>
          <w:rFonts w:eastAsia="Times-Roman"/>
          <w:color w:val="000000"/>
          <w:sz w:val="24"/>
          <w:szCs w:val="24"/>
          <w:lang w:eastAsia="zh-CN"/>
        </w:rPr>
        <w:t>seed yield</w:t>
      </w:r>
      <w:r w:rsidR="004F3D71">
        <w:rPr>
          <w:rFonts w:eastAsia="Times-Roman"/>
          <w:color w:val="000000"/>
          <w:sz w:val="24"/>
          <w:szCs w:val="24"/>
          <w:lang w:eastAsia="zh-CN"/>
        </w:rPr>
        <w:t>,</w:t>
      </w:r>
      <w:r>
        <w:rPr>
          <w:rFonts w:eastAsia="Times-Roman"/>
          <w:color w:val="000000"/>
          <w:sz w:val="24"/>
          <w:szCs w:val="24"/>
          <w:lang w:eastAsia="zh-CN"/>
        </w:rPr>
        <w:t xml:space="preserve"> </w:t>
      </w:r>
      <w:r w:rsidR="004F3D71">
        <w:rPr>
          <w:rFonts w:eastAsia="Times-Roman"/>
          <w:color w:val="000000"/>
          <w:sz w:val="24"/>
          <w:szCs w:val="24"/>
          <w:lang w:eastAsia="zh-CN"/>
        </w:rPr>
        <w:t>stover</w:t>
      </w:r>
      <w:r>
        <w:rPr>
          <w:rFonts w:eastAsia="Times-Roman"/>
          <w:color w:val="000000"/>
          <w:sz w:val="24"/>
          <w:szCs w:val="24"/>
          <w:lang w:eastAsia="zh-CN"/>
        </w:rPr>
        <w:t xml:space="preserve"> yield and </w:t>
      </w:r>
      <w:r w:rsidRPr="003C6581">
        <w:rPr>
          <w:rFonts w:eastAsia="Times-Roman"/>
          <w:color w:val="000000"/>
          <w:sz w:val="24"/>
          <w:szCs w:val="24"/>
          <w:lang w:eastAsia="zh-CN"/>
        </w:rPr>
        <w:t>quality</w:t>
      </w:r>
      <w:r w:rsidR="007D44B4">
        <w:rPr>
          <w:rFonts w:eastAsia="Times-Roman"/>
          <w:color w:val="000000"/>
          <w:sz w:val="24"/>
          <w:szCs w:val="24"/>
          <w:lang w:eastAsia="zh-CN"/>
        </w:rPr>
        <w:t>. Economic analysis revealed that this treatment also produced the h</w:t>
      </w:r>
      <w:r w:rsidRPr="003C6581">
        <w:rPr>
          <w:rFonts w:eastAsia="Times-Roman"/>
          <w:color w:val="000000"/>
          <w:sz w:val="24"/>
          <w:szCs w:val="24"/>
          <w:lang w:eastAsia="zh-CN"/>
        </w:rPr>
        <w:t>ighe</w:t>
      </w:r>
      <w:r w:rsidR="007D44B4">
        <w:rPr>
          <w:rFonts w:eastAsia="Times-Roman"/>
          <w:color w:val="000000"/>
          <w:sz w:val="24"/>
          <w:szCs w:val="24"/>
          <w:lang w:eastAsia="zh-CN"/>
        </w:rPr>
        <w:t>st</w:t>
      </w:r>
      <w:r w:rsidRPr="003C6581">
        <w:rPr>
          <w:rFonts w:eastAsia="Times-Roman"/>
          <w:color w:val="000000"/>
          <w:sz w:val="24"/>
          <w:szCs w:val="24"/>
          <w:lang w:eastAsia="zh-CN"/>
        </w:rPr>
        <w:t xml:space="preserve"> net returns of Rs. </w:t>
      </w:r>
      <w:r>
        <w:rPr>
          <w:sz w:val="24"/>
          <w:szCs w:val="24"/>
        </w:rPr>
        <w:t>54118.66</w:t>
      </w:r>
      <w:r w:rsidRPr="003C6581">
        <w:rPr>
          <w:rFonts w:eastAsia="Times-Roman"/>
          <w:color w:val="000000"/>
          <w:sz w:val="24"/>
          <w:szCs w:val="24"/>
          <w:lang w:eastAsia="zh-CN"/>
        </w:rPr>
        <w:t xml:space="preserve"> ha</w:t>
      </w:r>
      <w:r w:rsidRPr="00272209">
        <w:rPr>
          <w:rFonts w:eastAsia="Times-Roman"/>
          <w:color w:val="000000"/>
          <w:sz w:val="24"/>
          <w:szCs w:val="24"/>
          <w:vertAlign w:val="superscript"/>
          <w:lang w:eastAsia="zh-CN"/>
        </w:rPr>
        <w:t>-1</w:t>
      </w:r>
      <w:r w:rsidRPr="003C6581">
        <w:rPr>
          <w:rFonts w:eastAsia="Times-Roman"/>
          <w:color w:val="000000"/>
          <w:sz w:val="24"/>
          <w:szCs w:val="24"/>
          <w:lang w:eastAsia="zh-CN"/>
        </w:rPr>
        <w:t xml:space="preserve"> </w:t>
      </w:r>
      <w:r w:rsidR="007D44B4">
        <w:rPr>
          <w:rFonts w:eastAsia="Times-Roman"/>
          <w:color w:val="000000"/>
          <w:sz w:val="24"/>
          <w:szCs w:val="24"/>
          <w:lang w:eastAsia="zh-CN"/>
        </w:rPr>
        <w:t>and</w:t>
      </w:r>
      <w:r w:rsidRPr="003C6581">
        <w:rPr>
          <w:rFonts w:eastAsia="Times-Roman"/>
          <w:color w:val="000000"/>
          <w:sz w:val="24"/>
          <w:szCs w:val="24"/>
          <w:lang w:eastAsia="zh-CN"/>
        </w:rPr>
        <w:t xml:space="preserve"> B:C ratio (</w:t>
      </w:r>
      <w:r>
        <w:rPr>
          <w:rFonts w:eastAsia="Times-Roman"/>
          <w:color w:val="000000"/>
          <w:sz w:val="24"/>
          <w:szCs w:val="24"/>
          <w:lang w:eastAsia="zh-CN"/>
        </w:rPr>
        <w:t>2.32</w:t>
      </w:r>
      <w:r w:rsidRPr="003C6581">
        <w:rPr>
          <w:rFonts w:eastAsia="Times-Roman"/>
          <w:color w:val="000000"/>
          <w:sz w:val="24"/>
          <w:szCs w:val="24"/>
          <w:lang w:eastAsia="zh-CN"/>
        </w:rPr>
        <w:t>)</w:t>
      </w:r>
      <w:r w:rsidR="007D44B4">
        <w:rPr>
          <w:rFonts w:eastAsia="Times-Roman"/>
          <w:color w:val="000000"/>
          <w:sz w:val="24"/>
          <w:szCs w:val="24"/>
          <w:lang w:eastAsia="zh-CN"/>
        </w:rPr>
        <w:t>.</w:t>
      </w:r>
      <w:r w:rsidRPr="003C6581">
        <w:rPr>
          <w:rFonts w:eastAsia="Times-Roman"/>
          <w:color w:val="000000"/>
          <w:sz w:val="24"/>
          <w:szCs w:val="24"/>
          <w:lang w:eastAsia="zh-CN"/>
        </w:rPr>
        <w:t xml:space="preserve"> </w:t>
      </w:r>
      <w:r w:rsidR="007D44B4">
        <w:rPr>
          <w:rFonts w:eastAsia="Times-Roman"/>
          <w:color w:val="000000"/>
          <w:sz w:val="24"/>
          <w:szCs w:val="24"/>
          <w:lang w:eastAsia="zh-CN"/>
        </w:rPr>
        <w:t xml:space="preserve">Optimal application </w:t>
      </w:r>
      <w:r w:rsidR="007D44B4" w:rsidRPr="003C6581">
        <w:rPr>
          <w:rFonts w:eastAsia="Times-Roman"/>
          <w:color w:val="000000"/>
          <w:sz w:val="24"/>
          <w:szCs w:val="24"/>
          <w:lang w:eastAsia="zh-CN"/>
        </w:rPr>
        <w:t xml:space="preserve">potassium </w:t>
      </w:r>
      <w:r w:rsidR="007D44B4" w:rsidRPr="00134AA2">
        <w:rPr>
          <w:rFonts w:eastAsia="SimSun"/>
          <w:color w:val="000000"/>
          <w:sz w:val="24"/>
          <w:szCs w:val="24"/>
          <w:lang w:eastAsia="zh-CN" w:bidi="ar"/>
        </w:rPr>
        <w:t>25 kg</w:t>
      </w:r>
      <w:r w:rsidR="007D44B4">
        <w:rPr>
          <w:rFonts w:eastAsia="SimSun"/>
          <w:color w:val="000000"/>
          <w:sz w:val="24"/>
          <w:szCs w:val="24"/>
          <w:lang w:eastAsia="zh-CN" w:bidi="ar"/>
        </w:rPr>
        <w:t xml:space="preserve"> </w:t>
      </w:r>
      <w:r w:rsidR="007D44B4" w:rsidRPr="00134AA2">
        <w:rPr>
          <w:rFonts w:eastAsia="SimSun"/>
          <w:color w:val="000000"/>
          <w:sz w:val="24"/>
          <w:szCs w:val="24"/>
          <w:lang w:eastAsia="zh-CN" w:bidi="ar"/>
        </w:rPr>
        <w:t>ha</w:t>
      </w:r>
      <w:r w:rsidR="007D44B4" w:rsidRPr="007E2A99">
        <w:rPr>
          <w:rFonts w:eastAsia="SimSun"/>
          <w:color w:val="000000"/>
          <w:sz w:val="24"/>
          <w:szCs w:val="24"/>
          <w:vertAlign w:val="superscript"/>
          <w:lang w:eastAsia="zh-CN" w:bidi="ar"/>
        </w:rPr>
        <w:t>-1</w:t>
      </w:r>
      <w:r w:rsidR="007D44B4" w:rsidRPr="003C6581">
        <w:rPr>
          <w:rFonts w:eastAsia="Times-Roman"/>
          <w:color w:val="000000"/>
          <w:sz w:val="24"/>
          <w:szCs w:val="24"/>
          <w:lang w:eastAsia="zh-CN"/>
        </w:rPr>
        <w:t>and zinc</w:t>
      </w:r>
      <w:r w:rsidR="007D44B4">
        <w:rPr>
          <w:rFonts w:eastAsia="Times-Roman"/>
          <w:color w:val="000000"/>
          <w:sz w:val="24"/>
          <w:szCs w:val="24"/>
          <w:lang w:eastAsia="zh-CN"/>
        </w:rPr>
        <w:t xml:space="preserve"> </w:t>
      </w:r>
      <w:r w:rsidR="007D44B4" w:rsidRPr="00134AA2">
        <w:rPr>
          <w:rFonts w:eastAsia="SimSun"/>
          <w:color w:val="000000"/>
          <w:sz w:val="24"/>
          <w:szCs w:val="24"/>
          <w:lang w:eastAsia="zh-CN" w:bidi="ar"/>
        </w:rPr>
        <w:t>20 kg</w:t>
      </w:r>
      <w:r w:rsidR="007D44B4">
        <w:rPr>
          <w:rFonts w:eastAsia="SimSun"/>
          <w:color w:val="000000"/>
          <w:sz w:val="24"/>
          <w:szCs w:val="24"/>
          <w:lang w:eastAsia="zh-CN" w:bidi="ar"/>
        </w:rPr>
        <w:t xml:space="preserve"> </w:t>
      </w:r>
      <w:r w:rsidR="007D44B4" w:rsidRPr="00134AA2">
        <w:rPr>
          <w:rFonts w:eastAsia="SimSun"/>
          <w:color w:val="000000"/>
          <w:sz w:val="24"/>
          <w:szCs w:val="24"/>
          <w:lang w:eastAsia="zh-CN" w:bidi="ar"/>
        </w:rPr>
        <w:t>ha</w:t>
      </w:r>
      <w:r w:rsidR="007D44B4" w:rsidRPr="007E2A99">
        <w:rPr>
          <w:rFonts w:eastAsia="SimSun"/>
          <w:color w:val="000000"/>
          <w:sz w:val="24"/>
          <w:szCs w:val="24"/>
          <w:vertAlign w:val="superscript"/>
          <w:lang w:eastAsia="zh-CN" w:bidi="ar"/>
        </w:rPr>
        <w:t>-1</w:t>
      </w:r>
      <w:r w:rsidR="007D44B4">
        <w:rPr>
          <w:rFonts w:eastAsia="Times-Roman"/>
          <w:color w:val="000000"/>
          <w:sz w:val="24"/>
          <w:szCs w:val="24"/>
          <w:lang w:eastAsia="zh-CN"/>
        </w:rPr>
        <w:t xml:space="preserve"> enhances the productivity, quality and profitability of cluster bean cultivation.</w:t>
      </w:r>
    </w:p>
    <w:p w14:paraId="6B012709" w14:textId="27ED2A5C" w:rsidR="002A74BC" w:rsidRDefault="002A74BC" w:rsidP="002A74BC">
      <w:pPr>
        <w:spacing w:line="360" w:lineRule="auto"/>
        <w:ind w:right="-14"/>
        <w:jc w:val="both"/>
        <w:rPr>
          <w:rFonts w:eastAsia="Times-Roman"/>
          <w:b/>
          <w:bCs/>
          <w:color w:val="000000"/>
          <w:sz w:val="24"/>
          <w:szCs w:val="24"/>
          <w:lang w:eastAsia="zh-CN"/>
        </w:rPr>
      </w:pPr>
      <w:r>
        <w:rPr>
          <w:rFonts w:eastAsia="Times-Roman"/>
          <w:b/>
          <w:bCs/>
          <w:color w:val="000000"/>
          <w:sz w:val="24"/>
          <w:szCs w:val="24"/>
          <w:lang w:eastAsia="zh-CN"/>
        </w:rPr>
        <w:t xml:space="preserve">Keywords: </w:t>
      </w:r>
      <w:r>
        <w:rPr>
          <w:rFonts w:eastAsia="Times-Roman"/>
          <w:color w:val="000000"/>
          <w:sz w:val="24"/>
          <w:szCs w:val="24"/>
          <w:lang w:eastAsia="zh-CN"/>
        </w:rPr>
        <w:t xml:space="preserve">  Cluster beans, </w:t>
      </w:r>
      <w:r w:rsidR="009548EE" w:rsidRPr="009548EE">
        <w:rPr>
          <w:rFonts w:eastAsia="Times-Roman"/>
          <w:color w:val="000000"/>
          <w:sz w:val="24"/>
          <w:szCs w:val="24"/>
          <w:lang w:eastAsia="zh-CN"/>
        </w:rPr>
        <w:t>Potassium</w:t>
      </w:r>
      <w:r w:rsidR="009548EE">
        <w:rPr>
          <w:rFonts w:eastAsia="Times-Roman"/>
          <w:color w:val="000000"/>
          <w:sz w:val="24"/>
          <w:szCs w:val="24"/>
          <w:lang w:eastAsia="zh-CN"/>
        </w:rPr>
        <w:t xml:space="preserve">, </w:t>
      </w:r>
      <w:r w:rsidR="009548EE" w:rsidRPr="009548EE">
        <w:rPr>
          <w:rFonts w:eastAsia="Times-Roman"/>
          <w:color w:val="000000"/>
          <w:sz w:val="24"/>
          <w:szCs w:val="24"/>
          <w:lang w:eastAsia="zh-CN"/>
        </w:rPr>
        <w:t>Zinc</w:t>
      </w:r>
      <w:r>
        <w:rPr>
          <w:rFonts w:eastAsia="Times-Roman"/>
          <w:color w:val="000000"/>
          <w:sz w:val="24"/>
          <w:szCs w:val="24"/>
          <w:lang w:eastAsia="zh-CN"/>
        </w:rPr>
        <w:t>, quality and economics.</w:t>
      </w:r>
    </w:p>
    <w:p w14:paraId="4B09B1A2" w14:textId="77777777" w:rsidR="00B753E3" w:rsidRDefault="00D361EE">
      <w:pPr>
        <w:spacing w:line="360" w:lineRule="auto"/>
        <w:rPr>
          <w:b/>
          <w:bCs/>
          <w:sz w:val="24"/>
          <w:szCs w:val="24"/>
        </w:rPr>
      </w:pPr>
      <w:r>
        <w:rPr>
          <w:b/>
          <w:bCs/>
          <w:sz w:val="24"/>
          <w:szCs w:val="24"/>
        </w:rPr>
        <w:t xml:space="preserve">Introduction </w:t>
      </w:r>
    </w:p>
    <w:p w14:paraId="1D1B0945" w14:textId="77777777" w:rsidR="002F7BC0" w:rsidRPr="002F7BC0" w:rsidRDefault="002F7BC0" w:rsidP="002F7BC0">
      <w:pPr>
        <w:widowControl/>
        <w:spacing w:line="360" w:lineRule="auto"/>
        <w:jc w:val="both"/>
        <w:rPr>
          <w:sz w:val="24"/>
          <w:szCs w:val="24"/>
          <w:lang w:val="en-IN"/>
        </w:rPr>
      </w:pPr>
      <w:r w:rsidRPr="002F7BC0">
        <w:rPr>
          <w:sz w:val="24"/>
          <w:szCs w:val="24"/>
          <w:lang w:val="en-IN"/>
        </w:rPr>
        <w:t>India is the world's largest producer of pulses, accounting for more than one-fourth of the world's output and farming more than one-third of the world's pulses. A well-known legume crop, cluster beans, also known as guar, are prized for its green fodder and seeds, which are processed into guar gum, a crucial component used in the culinary, pharmaceutical, and textile industries. The Sanskrit word "</w:t>
      </w:r>
      <w:proofErr w:type="spellStart"/>
      <w:r w:rsidRPr="002F7BC0">
        <w:rPr>
          <w:sz w:val="24"/>
          <w:szCs w:val="24"/>
          <w:lang w:val="en-IN"/>
        </w:rPr>
        <w:t>Gauaahar</w:t>
      </w:r>
      <w:proofErr w:type="spellEnd"/>
      <w:r w:rsidRPr="002F7BC0">
        <w:rPr>
          <w:sz w:val="24"/>
          <w:szCs w:val="24"/>
          <w:lang w:val="en-IN"/>
        </w:rPr>
        <w:t>," which means "fodder for cows," is where the name "guar" comes from, emphasizing its historical significance as animal feed.</w:t>
      </w:r>
    </w:p>
    <w:p w14:paraId="41124424" w14:textId="75C53A17" w:rsidR="002F7BC0" w:rsidRPr="002F7BC0" w:rsidRDefault="002F7BC0" w:rsidP="002F7BC0">
      <w:pPr>
        <w:widowControl/>
        <w:spacing w:line="360" w:lineRule="auto"/>
        <w:jc w:val="both"/>
        <w:rPr>
          <w:sz w:val="24"/>
          <w:szCs w:val="24"/>
          <w:lang w:val="en-IN"/>
        </w:rPr>
      </w:pPr>
      <w:r w:rsidRPr="002F7BC0">
        <w:rPr>
          <w:sz w:val="24"/>
          <w:szCs w:val="24"/>
          <w:lang w:val="en-IN"/>
        </w:rPr>
        <w:lastRenderedPageBreak/>
        <w:t xml:space="preserve">Cluster bean </w:t>
      </w:r>
      <w:proofErr w:type="gramStart"/>
      <w:r w:rsidRPr="002F7BC0">
        <w:rPr>
          <w:sz w:val="24"/>
          <w:szCs w:val="24"/>
          <w:lang w:val="en-IN"/>
        </w:rPr>
        <w:t>are</w:t>
      </w:r>
      <w:proofErr w:type="gramEnd"/>
      <w:r w:rsidRPr="002F7BC0">
        <w:rPr>
          <w:sz w:val="24"/>
          <w:szCs w:val="24"/>
          <w:lang w:val="en-IN"/>
        </w:rPr>
        <w:t xml:space="preserve"> ideal for dry and semi-arid climates due to their extreme resilience and drought tolerance. Its deep root structure maximizes moisture usage by facilitating effective moisture absorption. The crop can withstand moderate levels of soil salt and alkalinity, which further increases its adaptability to various climatic conditions (</w:t>
      </w:r>
      <w:proofErr w:type="spellStart"/>
      <w:r w:rsidRPr="002F7BC0">
        <w:rPr>
          <w:sz w:val="24"/>
          <w:szCs w:val="24"/>
          <w:lang w:val="en-IN"/>
        </w:rPr>
        <w:t>Kherawat</w:t>
      </w:r>
      <w:proofErr w:type="spellEnd"/>
      <w:r w:rsidRPr="002F7BC0">
        <w:rPr>
          <w:sz w:val="24"/>
          <w:szCs w:val="24"/>
          <w:lang w:val="en-IN"/>
        </w:rPr>
        <w:t xml:space="preserve"> </w:t>
      </w:r>
      <w:r w:rsidRPr="002F7BC0">
        <w:rPr>
          <w:i/>
          <w:iCs/>
          <w:sz w:val="24"/>
          <w:szCs w:val="24"/>
          <w:lang w:val="en-IN"/>
        </w:rPr>
        <w:t>et al</w:t>
      </w:r>
      <w:r w:rsidRPr="002F7BC0">
        <w:rPr>
          <w:sz w:val="24"/>
          <w:szCs w:val="24"/>
          <w:lang w:val="en-IN"/>
        </w:rPr>
        <w:t>., 2013). Because they fix atmospheric nitrogen, which enhances soil health and produces nutrient-dense bovine feed, cluster beans are an excellent substitute for sustainable agriculture. Guar is an important ecological component because of its ability to enhance soil health and increase the productivity of succeeding crops.</w:t>
      </w:r>
    </w:p>
    <w:p w14:paraId="1EEEBE78" w14:textId="4173430D" w:rsidR="00676C4C" w:rsidRPr="005C7628" w:rsidRDefault="00676C4C" w:rsidP="00676C4C">
      <w:pPr>
        <w:widowControl/>
        <w:spacing w:line="360" w:lineRule="auto"/>
        <w:jc w:val="both"/>
        <w:rPr>
          <w:sz w:val="24"/>
          <w:szCs w:val="24"/>
          <w:lang w:val="en-IN"/>
        </w:rPr>
      </w:pPr>
      <w:r w:rsidRPr="005C7628">
        <w:rPr>
          <w:sz w:val="24"/>
          <w:szCs w:val="24"/>
          <w:lang w:val="en-IN"/>
        </w:rPr>
        <w:t xml:space="preserve">India contributing 80% </w:t>
      </w:r>
      <w:r w:rsidR="000718CE">
        <w:rPr>
          <w:sz w:val="24"/>
          <w:szCs w:val="24"/>
          <w:lang w:val="en-IN"/>
        </w:rPr>
        <w:t>to</w:t>
      </w:r>
      <w:r w:rsidRPr="005C7628">
        <w:rPr>
          <w:sz w:val="24"/>
          <w:szCs w:val="24"/>
          <w:lang w:val="en-IN"/>
        </w:rPr>
        <w:t xml:space="preserve"> the global</w:t>
      </w:r>
      <w:r w:rsidR="00047487">
        <w:rPr>
          <w:sz w:val="24"/>
          <w:szCs w:val="24"/>
          <w:lang w:val="en-IN"/>
        </w:rPr>
        <w:t xml:space="preserve"> cluster bean</w:t>
      </w:r>
      <w:r w:rsidRPr="005C7628">
        <w:rPr>
          <w:sz w:val="24"/>
          <w:szCs w:val="24"/>
          <w:lang w:val="en-IN"/>
        </w:rPr>
        <w:t xml:space="preserve"> production</w:t>
      </w:r>
      <w:r w:rsidR="00047487">
        <w:rPr>
          <w:sz w:val="24"/>
          <w:szCs w:val="24"/>
          <w:lang w:val="en-IN"/>
        </w:rPr>
        <w:t>, covering</w:t>
      </w:r>
      <w:r w:rsidRPr="005C7628">
        <w:rPr>
          <w:sz w:val="24"/>
          <w:szCs w:val="24"/>
          <w:lang w:val="en-IN"/>
        </w:rPr>
        <w:t xml:space="preserve"> area </w:t>
      </w:r>
      <w:r w:rsidR="00E32307">
        <w:rPr>
          <w:sz w:val="24"/>
          <w:szCs w:val="24"/>
          <w:lang w:val="en-IN"/>
        </w:rPr>
        <w:t xml:space="preserve">of </w:t>
      </w:r>
      <w:r w:rsidRPr="005C7628">
        <w:rPr>
          <w:sz w:val="24"/>
          <w:szCs w:val="24"/>
          <w:lang w:val="en-IN"/>
        </w:rPr>
        <w:t>3</w:t>
      </w:r>
      <w:r w:rsidR="00047487">
        <w:rPr>
          <w:sz w:val="24"/>
          <w:szCs w:val="24"/>
          <w:lang w:val="en-IN"/>
        </w:rPr>
        <w:t>.</w:t>
      </w:r>
      <w:r w:rsidRPr="005C7628">
        <w:rPr>
          <w:sz w:val="24"/>
          <w:szCs w:val="24"/>
          <w:lang w:val="en-IN"/>
        </w:rPr>
        <w:t>14 million hectares</w:t>
      </w:r>
      <w:r w:rsidR="00E32307">
        <w:rPr>
          <w:sz w:val="24"/>
          <w:szCs w:val="24"/>
          <w:lang w:val="en-IN"/>
        </w:rPr>
        <w:t xml:space="preserve"> and yielding</w:t>
      </w:r>
      <w:r w:rsidRPr="005C7628">
        <w:rPr>
          <w:sz w:val="24"/>
          <w:szCs w:val="24"/>
          <w:lang w:val="en-IN"/>
        </w:rPr>
        <w:t xml:space="preserve"> 1.5 million tonnes </w:t>
      </w:r>
      <w:r w:rsidR="00E32307">
        <w:rPr>
          <w:sz w:val="24"/>
          <w:szCs w:val="24"/>
          <w:lang w:val="en-IN"/>
        </w:rPr>
        <w:t>with an</w:t>
      </w:r>
      <w:r w:rsidRPr="005C7628">
        <w:rPr>
          <w:sz w:val="24"/>
          <w:szCs w:val="24"/>
          <w:lang w:val="en-IN"/>
        </w:rPr>
        <w:t xml:space="preserve"> average productivity of 484 kg/ha (DA&amp;FW, 2021-22). In Uttar Pradesh, cluster bean is cultivated on 1979 hectares, yielding 1418 tonnes, </w:t>
      </w:r>
      <w:r w:rsidR="00F35B74">
        <w:rPr>
          <w:sz w:val="24"/>
          <w:szCs w:val="24"/>
          <w:lang w:val="en-IN"/>
        </w:rPr>
        <w:t>and</w:t>
      </w:r>
      <w:r w:rsidRPr="005C7628">
        <w:rPr>
          <w:sz w:val="24"/>
          <w:szCs w:val="24"/>
          <w:lang w:val="en-IN"/>
        </w:rPr>
        <w:t xml:space="preserve"> productivity of 0.72 tonnes/ha (DA&amp;FW, 2021-22).</w:t>
      </w:r>
    </w:p>
    <w:p w14:paraId="54497E48" w14:textId="0C78F098" w:rsidR="00676C4C" w:rsidRPr="005C7628" w:rsidRDefault="00676C4C" w:rsidP="00676C4C">
      <w:pPr>
        <w:widowControl/>
        <w:spacing w:line="360" w:lineRule="auto"/>
        <w:jc w:val="both"/>
        <w:rPr>
          <w:sz w:val="24"/>
          <w:szCs w:val="24"/>
          <w:lang w:val="en-IN"/>
        </w:rPr>
      </w:pPr>
      <w:r w:rsidRPr="005C7628">
        <w:rPr>
          <w:sz w:val="24"/>
          <w:szCs w:val="24"/>
          <w:lang w:val="en-IN"/>
        </w:rPr>
        <w:t xml:space="preserve">Among the essential macronutrients, potassium significantly influences the physiological and biochemical processes in plants. </w:t>
      </w:r>
      <w:r w:rsidR="00F35B74">
        <w:rPr>
          <w:sz w:val="24"/>
          <w:szCs w:val="24"/>
          <w:lang w:val="en-IN"/>
        </w:rPr>
        <w:t>P</w:t>
      </w:r>
      <w:r w:rsidR="00F35B74" w:rsidRPr="005C7628">
        <w:rPr>
          <w:sz w:val="24"/>
          <w:szCs w:val="24"/>
          <w:lang w:val="en-IN"/>
        </w:rPr>
        <w:t xml:space="preserve">otassium </w:t>
      </w:r>
      <w:r w:rsidRPr="005C7628">
        <w:rPr>
          <w:sz w:val="24"/>
          <w:szCs w:val="24"/>
          <w:lang w:val="en-IN"/>
        </w:rPr>
        <w:t xml:space="preserve">plays </w:t>
      </w:r>
      <w:r w:rsidR="00727443" w:rsidRPr="005C7628">
        <w:rPr>
          <w:sz w:val="24"/>
          <w:szCs w:val="24"/>
          <w:lang w:val="en-IN"/>
        </w:rPr>
        <w:t>main</w:t>
      </w:r>
      <w:r w:rsidRPr="005C7628">
        <w:rPr>
          <w:sz w:val="24"/>
          <w:szCs w:val="24"/>
          <w:lang w:val="en-IN"/>
        </w:rPr>
        <w:t xml:space="preserve"> role in stomatal regulation, photosynthesis, water-use efficiency and the synthesis of proteins and starches. In fodder crops like cluster bean, adequate potassium availability improves biomass production, plant </w:t>
      </w:r>
      <w:proofErr w:type="spellStart"/>
      <w:r w:rsidRPr="005C7628">
        <w:rPr>
          <w:sz w:val="24"/>
          <w:szCs w:val="24"/>
          <w:lang w:val="en-IN"/>
        </w:rPr>
        <w:t>vigor</w:t>
      </w:r>
      <w:proofErr w:type="spellEnd"/>
      <w:r w:rsidRPr="005C7628">
        <w:rPr>
          <w:sz w:val="24"/>
          <w:szCs w:val="24"/>
          <w:lang w:val="en-IN"/>
        </w:rPr>
        <w:t xml:space="preserve"> and stress tolerance, ensuring a higher yield of green fodder. Additionally, potassium enhances the crop’s resistance to drought, a crucial factor for its successful cultivation in dryland areas (</w:t>
      </w:r>
      <w:proofErr w:type="spellStart"/>
      <w:r w:rsidRPr="005C7628">
        <w:rPr>
          <w:sz w:val="24"/>
          <w:szCs w:val="24"/>
          <w:lang w:val="en-IN"/>
        </w:rPr>
        <w:t>Kherawat</w:t>
      </w:r>
      <w:proofErr w:type="spellEnd"/>
      <w:r w:rsidRPr="005C7628">
        <w:rPr>
          <w:sz w:val="24"/>
          <w:szCs w:val="24"/>
          <w:lang w:val="en-IN"/>
        </w:rPr>
        <w:t xml:space="preserve"> </w:t>
      </w:r>
      <w:r w:rsidRPr="005C7628">
        <w:rPr>
          <w:i/>
          <w:iCs/>
          <w:sz w:val="24"/>
          <w:szCs w:val="24"/>
          <w:lang w:val="en-IN"/>
        </w:rPr>
        <w:t>et al</w:t>
      </w:r>
      <w:r w:rsidRPr="005C7628">
        <w:rPr>
          <w:sz w:val="24"/>
          <w:szCs w:val="24"/>
          <w:lang w:val="en-IN"/>
        </w:rPr>
        <w:t>., 2013). The response to potassium application, however, varies based on soil type and climatic conditions.</w:t>
      </w:r>
    </w:p>
    <w:p w14:paraId="227E8319" w14:textId="77777777" w:rsidR="00676C4C" w:rsidRDefault="00676C4C" w:rsidP="00676C4C">
      <w:pPr>
        <w:widowControl/>
        <w:spacing w:line="360" w:lineRule="auto"/>
        <w:jc w:val="both"/>
        <w:rPr>
          <w:sz w:val="24"/>
          <w:szCs w:val="24"/>
          <w:lang w:val="en-IN"/>
        </w:rPr>
      </w:pPr>
      <w:r w:rsidRPr="005C7628">
        <w:rPr>
          <w:sz w:val="24"/>
          <w:szCs w:val="24"/>
          <w:lang w:val="en-IN"/>
        </w:rPr>
        <w:t xml:space="preserve">Similarly, zinc is an essential micronutrient required for various enzymatic functions, protein synthesis and growth hormone production. Zinc deficiency can lead to stunted growth, reduced leaf expansion and delayed maturity, ultimately lowering biomass yield. Adequate zinc nutrition promotes better root development, increased flowering and improved pod filling, which contribute to higher fodder yield (Alloway </w:t>
      </w:r>
      <w:r w:rsidRPr="005C7628">
        <w:rPr>
          <w:i/>
          <w:iCs/>
          <w:sz w:val="24"/>
          <w:szCs w:val="24"/>
          <w:lang w:val="en-IN"/>
        </w:rPr>
        <w:t>et al</w:t>
      </w:r>
      <w:r w:rsidRPr="005C7628">
        <w:rPr>
          <w:sz w:val="24"/>
          <w:szCs w:val="24"/>
          <w:lang w:val="en-IN"/>
        </w:rPr>
        <w:t>., 2008).</w:t>
      </w:r>
    </w:p>
    <w:p w14:paraId="60DE4541" w14:textId="09D23244" w:rsidR="004221E7" w:rsidRPr="005C7628" w:rsidRDefault="004221E7" w:rsidP="004221E7">
      <w:pPr>
        <w:widowControl/>
        <w:spacing w:line="360" w:lineRule="auto"/>
        <w:jc w:val="both"/>
        <w:rPr>
          <w:sz w:val="24"/>
          <w:szCs w:val="24"/>
          <w:lang w:val="en-IN"/>
        </w:rPr>
      </w:pPr>
      <w:r w:rsidRPr="005C7628">
        <w:rPr>
          <w:sz w:val="24"/>
          <w:szCs w:val="24"/>
          <w:lang w:val="en-IN"/>
        </w:rPr>
        <w:t xml:space="preserve">Despite its economic and agricultural significance Indian soils often suffer from potassium deficiency, which negatively affects gum and protein content of cluster bean. Zinc plays a </w:t>
      </w:r>
      <w:r w:rsidR="00727443" w:rsidRPr="005C7628">
        <w:rPr>
          <w:sz w:val="24"/>
          <w:szCs w:val="24"/>
          <w:lang w:val="en-IN"/>
        </w:rPr>
        <w:t>vital</w:t>
      </w:r>
      <w:r w:rsidRPr="005C7628">
        <w:rPr>
          <w:sz w:val="24"/>
          <w:szCs w:val="24"/>
          <w:lang w:val="en-IN"/>
        </w:rPr>
        <w:t xml:space="preserve"> role in enzyme activation, auxin synthesis and meristematic activity, all of which are </w:t>
      </w:r>
      <w:r w:rsidR="00727443">
        <w:rPr>
          <w:sz w:val="24"/>
          <w:szCs w:val="24"/>
          <w:lang w:val="en-IN"/>
        </w:rPr>
        <w:t>critical</w:t>
      </w:r>
      <w:r w:rsidRPr="005C7628">
        <w:rPr>
          <w:sz w:val="24"/>
          <w:szCs w:val="24"/>
          <w:lang w:val="en-IN"/>
        </w:rPr>
        <w:t xml:space="preserve"> for </w:t>
      </w:r>
      <w:r w:rsidR="00727443" w:rsidRPr="005C7628">
        <w:rPr>
          <w:sz w:val="24"/>
          <w:szCs w:val="24"/>
          <w:lang w:val="en-IN"/>
        </w:rPr>
        <w:t>best</w:t>
      </w:r>
      <w:r w:rsidRPr="005C7628">
        <w:rPr>
          <w:sz w:val="24"/>
          <w:szCs w:val="24"/>
          <w:lang w:val="en-IN"/>
        </w:rPr>
        <w:t xml:space="preserve"> crop growth. However, most research on cluster bean nutrition has focused on major elements, with micronutrients like zinc often overlooked.</w:t>
      </w:r>
    </w:p>
    <w:p w14:paraId="217D9189" w14:textId="449AB4EA" w:rsidR="0070593B" w:rsidRPr="0070593B" w:rsidRDefault="00676C4C" w:rsidP="0070593B">
      <w:pPr>
        <w:widowControl/>
        <w:spacing w:line="360" w:lineRule="auto"/>
        <w:jc w:val="both"/>
        <w:rPr>
          <w:sz w:val="24"/>
          <w:szCs w:val="24"/>
          <w:lang w:val="en-IN"/>
        </w:rPr>
      </w:pPr>
      <w:r w:rsidRPr="005C7628">
        <w:rPr>
          <w:sz w:val="24"/>
          <w:szCs w:val="24"/>
          <w:lang w:val="en-IN"/>
        </w:rPr>
        <w:t xml:space="preserve">Given its adaptability, nutritional value, and soil-enriching properties, cluster bean holds great potential as a sustainable fodder crop. Its ability to thrive in challenging environments while providing high-quality feed for livestock makes it an important component of forage-based farming systems. With proper nutrient management, </w:t>
      </w:r>
      <w:r w:rsidRPr="005C7628">
        <w:rPr>
          <w:sz w:val="24"/>
          <w:szCs w:val="24"/>
          <w:lang w:val="en-IN"/>
        </w:rPr>
        <w:lastRenderedPageBreak/>
        <w:t xml:space="preserve">particularly in terms of potassium and zinc supplementation, </w:t>
      </w:r>
      <w:r w:rsidR="0070593B">
        <w:rPr>
          <w:sz w:val="24"/>
          <w:szCs w:val="24"/>
          <w:lang w:val="en-IN"/>
        </w:rPr>
        <w:t>i</w:t>
      </w:r>
      <w:r w:rsidR="0070593B" w:rsidRPr="0070593B">
        <w:rPr>
          <w:sz w:val="24"/>
          <w:szCs w:val="24"/>
          <w:lang w:val="en-IN"/>
        </w:rPr>
        <w:t>n dryland agriculture, cluster beans can be a useful tool for enhancing soil health and livestock feed.</w:t>
      </w:r>
    </w:p>
    <w:p w14:paraId="7580F8BA" w14:textId="77777777" w:rsidR="00B753E3" w:rsidRDefault="00D361EE">
      <w:pPr>
        <w:spacing w:line="360" w:lineRule="auto"/>
        <w:jc w:val="both"/>
        <w:rPr>
          <w:b/>
          <w:bCs/>
          <w:sz w:val="24"/>
          <w:szCs w:val="24"/>
        </w:rPr>
      </w:pPr>
      <w:r>
        <w:rPr>
          <w:b/>
          <w:bCs/>
          <w:sz w:val="24"/>
          <w:szCs w:val="24"/>
        </w:rPr>
        <w:t>2. MATERIALS AND METHODS</w:t>
      </w:r>
    </w:p>
    <w:p w14:paraId="0B21F504" w14:textId="77777777" w:rsidR="009A278F" w:rsidRDefault="008D61C2" w:rsidP="009A278F">
      <w:pPr>
        <w:spacing w:line="360" w:lineRule="auto"/>
        <w:jc w:val="both"/>
        <w:rPr>
          <w:rFonts w:eastAsia="TimesNewRomanPS-BoldMT"/>
          <w:color w:val="000000"/>
          <w:sz w:val="24"/>
          <w:szCs w:val="24"/>
          <w:lang w:eastAsia="zh-CN" w:bidi="ar"/>
        </w:rPr>
      </w:pPr>
      <w:r>
        <w:rPr>
          <w:sz w:val="24"/>
          <w:szCs w:val="24"/>
        </w:rPr>
        <w:t xml:space="preserve">A field experiment was conducted during the </w:t>
      </w:r>
      <w:r>
        <w:rPr>
          <w:i/>
          <w:iCs/>
          <w:sz w:val="24"/>
          <w:szCs w:val="24"/>
        </w:rPr>
        <w:t>K</w:t>
      </w:r>
      <w:r w:rsidRPr="008D61C2">
        <w:rPr>
          <w:i/>
          <w:iCs/>
          <w:sz w:val="24"/>
          <w:szCs w:val="24"/>
        </w:rPr>
        <w:t>harif</w:t>
      </w:r>
      <w:r>
        <w:rPr>
          <w:i/>
          <w:iCs/>
          <w:sz w:val="24"/>
          <w:szCs w:val="24"/>
        </w:rPr>
        <w:t xml:space="preserve"> </w:t>
      </w:r>
      <w:r>
        <w:rPr>
          <w:sz w:val="24"/>
          <w:szCs w:val="24"/>
        </w:rPr>
        <w:t>season of 2022</w:t>
      </w:r>
      <w:r w:rsidR="00A8248F">
        <w:rPr>
          <w:sz w:val="24"/>
          <w:szCs w:val="24"/>
        </w:rPr>
        <w:t xml:space="preserve"> at Crop Research Farm</w:t>
      </w:r>
      <w:r w:rsidR="00AD138A">
        <w:rPr>
          <w:sz w:val="24"/>
          <w:szCs w:val="24"/>
        </w:rPr>
        <w:t xml:space="preserve"> (CRF)</w:t>
      </w:r>
      <w:r w:rsidR="00A8248F">
        <w:rPr>
          <w:sz w:val="24"/>
          <w:szCs w:val="24"/>
        </w:rPr>
        <w:t xml:space="preserve">, Department of Agronomy, </w:t>
      </w:r>
      <w:r>
        <w:rPr>
          <w:sz w:val="24"/>
          <w:szCs w:val="24"/>
        </w:rPr>
        <w:t>SHUATS</w:t>
      </w:r>
      <w:r w:rsidR="00A8248F">
        <w:rPr>
          <w:sz w:val="24"/>
          <w:szCs w:val="24"/>
        </w:rPr>
        <w:t>, Prayagraj (U.P.).</w:t>
      </w:r>
      <w:r w:rsidR="009872F1">
        <w:rPr>
          <w:sz w:val="24"/>
          <w:szCs w:val="24"/>
        </w:rPr>
        <w:t xml:space="preserve"> The</w:t>
      </w:r>
      <w:r>
        <w:rPr>
          <w:sz w:val="24"/>
          <w:szCs w:val="24"/>
        </w:rPr>
        <w:t xml:space="preserve"> research site is</w:t>
      </w:r>
      <w:r w:rsidR="009872F1">
        <w:rPr>
          <w:sz w:val="24"/>
          <w:szCs w:val="24"/>
        </w:rPr>
        <w:t xml:space="preserve"> </w:t>
      </w:r>
      <w:r w:rsidR="00AD138A">
        <w:rPr>
          <w:sz w:val="24"/>
          <w:szCs w:val="24"/>
        </w:rPr>
        <w:t xml:space="preserve">location </w:t>
      </w:r>
      <w:r>
        <w:rPr>
          <w:sz w:val="24"/>
          <w:szCs w:val="24"/>
        </w:rPr>
        <w:t xml:space="preserve">at </w:t>
      </w:r>
      <w:r w:rsidR="009872F1">
        <w:rPr>
          <w:sz w:val="24"/>
          <w:szCs w:val="24"/>
        </w:rPr>
        <w:t>25</w:t>
      </w:r>
      <w:r w:rsidR="009872F1">
        <w:rPr>
          <w:sz w:val="24"/>
          <w:szCs w:val="24"/>
          <w:vertAlign w:val="superscript"/>
        </w:rPr>
        <w:t xml:space="preserve">0 </w:t>
      </w:r>
      <w:r w:rsidR="009872F1">
        <w:rPr>
          <w:sz w:val="24"/>
          <w:szCs w:val="24"/>
        </w:rPr>
        <w:t>39” 42” N latitude, 81</w:t>
      </w:r>
      <w:r w:rsidR="009872F1">
        <w:rPr>
          <w:sz w:val="24"/>
          <w:szCs w:val="24"/>
          <w:vertAlign w:val="superscript"/>
        </w:rPr>
        <w:t xml:space="preserve">0 </w:t>
      </w:r>
      <w:r w:rsidR="009872F1">
        <w:rPr>
          <w:sz w:val="24"/>
          <w:szCs w:val="24"/>
        </w:rPr>
        <w:t>67” 56” E longitude and at an altitude of 98 m</w:t>
      </w:r>
      <w:r w:rsidR="00AD138A">
        <w:rPr>
          <w:sz w:val="24"/>
          <w:szCs w:val="24"/>
        </w:rPr>
        <w:t>eters</w:t>
      </w:r>
      <w:r w:rsidR="009872F1">
        <w:rPr>
          <w:sz w:val="24"/>
          <w:szCs w:val="24"/>
        </w:rPr>
        <w:t xml:space="preserve"> above sea level. </w:t>
      </w:r>
      <w:r w:rsidR="008C2DB2">
        <w:rPr>
          <w:sz w:val="24"/>
          <w:szCs w:val="24"/>
        </w:rPr>
        <w:t>The experiment was laid out in a randomized block design with three replication and t</w:t>
      </w:r>
      <w:r w:rsidR="00AD138A">
        <w:rPr>
          <w:sz w:val="24"/>
          <w:szCs w:val="24"/>
        </w:rPr>
        <w:t>en treatments</w:t>
      </w:r>
      <w:r w:rsidR="008C2DB2">
        <w:rPr>
          <w:sz w:val="24"/>
          <w:szCs w:val="24"/>
        </w:rPr>
        <w:t xml:space="preserve"> combinations, comprising varying levels</w:t>
      </w:r>
      <w:r w:rsidR="00AD138A">
        <w:rPr>
          <w:sz w:val="24"/>
          <w:szCs w:val="24"/>
        </w:rPr>
        <w:t xml:space="preserve"> of  potassium and zinc</w:t>
      </w:r>
      <w:r w:rsidR="008C2DB2">
        <w:rPr>
          <w:sz w:val="24"/>
          <w:szCs w:val="24"/>
        </w:rPr>
        <w:t>:</w:t>
      </w:r>
      <w:r w:rsidR="00AD138A">
        <w:rPr>
          <w:sz w:val="24"/>
          <w:szCs w:val="24"/>
        </w:rPr>
        <w:t xml:space="preserve"> </w:t>
      </w:r>
      <w:r w:rsidR="009872F1">
        <w:rPr>
          <w:sz w:val="24"/>
          <w:szCs w:val="24"/>
        </w:rPr>
        <w:t>T</w:t>
      </w:r>
      <w:r w:rsidR="009872F1">
        <w:rPr>
          <w:sz w:val="24"/>
          <w:szCs w:val="24"/>
          <w:vertAlign w:val="subscript"/>
        </w:rPr>
        <w:t>1</w:t>
      </w:r>
      <w:r w:rsidR="009872F1">
        <w:rPr>
          <w:sz w:val="24"/>
          <w:szCs w:val="24"/>
        </w:rPr>
        <w:t xml:space="preserve"> - 15kg</w:t>
      </w:r>
      <w:r w:rsidR="00A808B1">
        <w:rPr>
          <w:sz w:val="24"/>
          <w:szCs w:val="24"/>
        </w:rPr>
        <w:t xml:space="preserve"> </w:t>
      </w:r>
      <w:r w:rsidR="009872F1">
        <w:rPr>
          <w:sz w:val="24"/>
          <w:szCs w:val="24"/>
        </w:rPr>
        <w:t>ha</w:t>
      </w:r>
      <w:r w:rsidR="00A808B1" w:rsidRPr="00A808B1">
        <w:rPr>
          <w:sz w:val="24"/>
          <w:szCs w:val="24"/>
          <w:vertAlign w:val="superscript"/>
        </w:rPr>
        <w:t>-1</w:t>
      </w:r>
      <w:r w:rsidR="009872F1">
        <w:rPr>
          <w:sz w:val="24"/>
          <w:szCs w:val="24"/>
        </w:rPr>
        <w:t xml:space="preserve"> </w:t>
      </w:r>
      <w:r w:rsidR="008C2DB2">
        <w:rPr>
          <w:sz w:val="24"/>
          <w:szCs w:val="24"/>
        </w:rPr>
        <w:t>K</w:t>
      </w:r>
      <w:r w:rsidR="009872F1">
        <w:rPr>
          <w:sz w:val="24"/>
          <w:szCs w:val="24"/>
        </w:rPr>
        <w:t xml:space="preserve"> + 10kg</w:t>
      </w:r>
      <w:r w:rsidR="00A808B1">
        <w:rPr>
          <w:sz w:val="24"/>
          <w:szCs w:val="24"/>
        </w:rPr>
        <w:t xml:space="preserve"> </w:t>
      </w:r>
      <w:r w:rsidR="009872F1">
        <w:rPr>
          <w:sz w:val="24"/>
          <w:szCs w:val="24"/>
        </w:rPr>
        <w:t>ha</w:t>
      </w:r>
      <w:r w:rsidR="00A808B1" w:rsidRPr="00A808B1">
        <w:rPr>
          <w:sz w:val="24"/>
          <w:szCs w:val="24"/>
          <w:vertAlign w:val="superscript"/>
        </w:rPr>
        <w:t>-1</w:t>
      </w:r>
      <w:r w:rsidR="009872F1">
        <w:rPr>
          <w:sz w:val="24"/>
          <w:szCs w:val="24"/>
        </w:rPr>
        <w:t xml:space="preserve"> </w:t>
      </w:r>
      <w:r w:rsidR="008C2DB2">
        <w:rPr>
          <w:sz w:val="24"/>
          <w:szCs w:val="24"/>
        </w:rPr>
        <w:t>Zn</w:t>
      </w:r>
      <w:r w:rsidR="009872F1">
        <w:rPr>
          <w:sz w:val="24"/>
          <w:szCs w:val="24"/>
        </w:rPr>
        <w:t>, T</w:t>
      </w:r>
      <w:r w:rsidR="009872F1">
        <w:rPr>
          <w:sz w:val="24"/>
          <w:szCs w:val="24"/>
          <w:vertAlign w:val="subscript"/>
        </w:rPr>
        <w:t>2</w:t>
      </w:r>
      <w:r w:rsidR="009872F1">
        <w:rPr>
          <w:sz w:val="24"/>
          <w:szCs w:val="24"/>
        </w:rPr>
        <w:t xml:space="preserve"> -15 kg</w:t>
      </w:r>
      <w:r w:rsidR="00A808B1">
        <w:rPr>
          <w:sz w:val="24"/>
          <w:szCs w:val="24"/>
        </w:rPr>
        <w:t xml:space="preserve"> </w:t>
      </w:r>
      <w:r w:rsidR="009872F1">
        <w:rPr>
          <w:sz w:val="24"/>
          <w:szCs w:val="24"/>
        </w:rPr>
        <w:t>ha</w:t>
      </w:r>
      <w:r w:rsidR="00A808B1" w:rsidRPr="00A808B1">
        <w:rPr>
          <w:sz w:val="24"/>
          <w:szCs w:val="24"/>
          <w:vertAlign w:val="superscript"/>
        </w:rPr>
        <w:t>-1</w:t>
      </w:r>
      <w:r w:rsidR="009872F1">
        <w:rPr>
          <w:sz w:val="24"/>
          <w:szCs w:val="24"/>
        </w:rPr>
        <w:t xml:space="preserve"> </w:t>
      </w:r>
      <w:r w:rsidR="008C2DB2">
        <w:rPr>
          <w:sz w:val="24"/>
          <w:szCs w:val="24"/>
        </w:rPr>
        <w:t>K</w:t>
      </w:r>
      <w:r w:rsidR="009872F1">
        <w:rPr>
          <w:sz w:val="24"/>
          <w:szCs w:val="24"/>
        </w:rPr>
        <w:t xml:space="preserve"> + 15 kg</w:t>
      </w:r>
      <w:r w:rsidR="00A808B1">
        <w:rPr>
          <w:sz w:val="24"/>
          <w:szCs w:val="24"/>
        </w:rPr>
        <w:t xml:space="preserve"> </w:t>
      </w:r>
      <w:r w:rsidR="009872F1">
        <w:rPr>
          <w:sz w:val="24"/>
          <w:szCs w:val="24"/>
        </w:rPr>
        <w:t>ha</w:t>
      </w:r>
      <w:r w:rsidR="00A808B1" w:rsidRPr="00A808B1">
        <w:rPr>
          <w:sz w:val="24"/>
          <w:szCs w:val="24"/>
          <w:vertAlign w:val="superscript"/>
        </w:rPr>
        <w:t>-1</w:t>
      </w:r>
      <w:r w:rsidR="009872F1">
        <w:rPr>
          <w:sz w:val="24"/>
          <w:szCs w:val="24"/>
        </w:rPr>
        <w:t xml:space="preserve"> </w:t>
      </w:r>
      <w:r w:rsidR="008C2DB2">
        <w:rPr>
          <w:sz w:val="24"/>
          <w:szCs w:val="24"/>
        </w:rPr>
        <w:t>Zn</w:t>
      </w:r>
      <w:r w:rsidR="009872F1">
        <w:rPr>
          <w:sz w:val="24"/>
          <w:szCs w:val="24"/>
        </w:rPr>
        <w:t>, T</w:t>
      </w:r>
      <w:r w:rsidR="009872F1">
        <w:rPr>
          <w:sz w:val="24"/>
          <w:szCs w:val="24"/>
          <w:vertAlign w:val="subscript"/>
        </w:rPr>
        <w:t>3</w:t>
      </w:r>
      <w:r w:rsidR="009872F1">
        <w:rPr>
          <w:sz w:val="24"/>
          <w:szCs w:val="24"/>
        </w:rPr>
        <w:t xml:space="preserve"> -15kg</w:t>
      </w:r>
      <w:r w:rsidR="00A808B1">
        <w:rPr>
          <w:sz w:val="24"/>
          <w:szCs w:val="24"/>
        </w:rPr>
        <w:t xml:space="preserve"> </w:t>
      </w:r>
      <w:r w:rsidR="009872F1">
        <w:rPr>
          <w:sz w:val="24"/>
          <w:szCs w:val="24"/>
        </w:rPr>
        <w:t>ha</w:t>
      </w:r>
      <w:r w:rsidR="00A808B1" w:rsidRPr="00A808B1">
        <w:rPr>
          <w:sz w:val="24"/>
          <w:szCs w:val="24"/>
          <w:vertAlign w:val="superscript"/>
        </w:rPr>
        <w:t>-1</w:t>
      </w:r>
      <w:r w:rsidR="009872F1">
        <w:rPr>
          <w:sz w:val="24"/>
          <w:szCs w:val="24"/>
        </w:rPr>
        <w:t xml:space="preserve"> </w:t>
      </w:r>
      <w:r w:rsidR="008C2DB2">
        <w:rPr>
          <w:sz w:val="24"/>
          <w:szCs w:val="24"/>
        </w:rPr>
        <w:t>K</w:t>
      </w:r>
      <w:r w:rsidR="009872F1">
        <w:rPr>
          <w:sz w:val="24"/>
          <w:szCs w:val="24"/>
        </w:rPr>
        <w:t xml:space="preserve"> + 20kg</w:t>
      </w:r>
      <w:r w:rsidR="00A808B1">
        <w:rPr>
          <w:sz w:val="24"/>
          <w:szCs w:val="24"/>
        </w:rPr>
        <w:t xml:space="preserve"> </w:t>
      </w:r>
      <w:r w:rsidR="009872F1">
        <w:rPr>
          <w:sz w:val="24"/>
          <w:szCs w:val="24"/>
        </w:rPr>
        <w:t>ha</w:t>
      </w:r>
      <w:r w:rsidR="00A808B1" w:rsidRPr="00A808B1">
        <w:rPr>
          <w:sz w:val="24"/>
          <w:szCs w:val="24"/>
          <w:vertAlign w:val="superscript"/>
        </w:rPr>
        <w:t>-1</w:t>
      </w:r>
      <w:r w:rsidR="009872F1">
        <w:rPr>
          <w:sz w:val="24"/>
          <w:szCs w:val="24"/>
        </w:rPr>
        <w:t xml:space="preserve"> </w:t>
      </w:r>
      <w:r w:rsidR="008C2DB2">
        <w:rPr>
          <w:sz w:val="24"/>
          <w:szCs w:val="24"/>
        </w:rPr>
        <w:t>Zn</w:t>
      </w:r>
      <w:r w:rsidR="009872F1">
        <w:rPr>
          <w:sz w:val="24"/>
          <w:szCs w:val="24"/>
        </w:rPr>
        <w:t>, T</w:t>
      </w:r>
      <w:r w:rsidR="009872F1">
        <w:rPr>
          <w:sz w:val="24"/>
          <w:szCs w:val="24"/>
          <w:vertAlign w:val="subscript"/>
        </w:rPr>
        <w:t>4</w:t>
      </w:r>
      <w:r w:rsidR="009872F1">
        <w:rPr>
          <w:sz w:val="24"/>
          <w:szCs w:val="24"/>
        </w:rPr>
        <w:t xml:space="preserve"> - 20kg</w:t>
      </w:r>
      <w:r w:rsidR="00A808B1">
        <w:rPr>
          <w:sz w:val="24"/>
          <w:szCs w:val="24"/>
        </w:rPr>
        <w:t xml:space="preserve"> </w:t>
      </w:r>
      <w:r w:rsidR="009872F1">
        <w:rPr>
          <w:sz w:val="24"/>
          <w:szCs w:val="24"/>
        </w:rPr>
        <w:t>ha</w:t>
      </w:r>
      <w:r w:rsidR="00A808B1">
        <w:rPr>
          <w:sz w:val="24"/>
          <w:szCs w:val="24"/>
        </w:rPr>
        <w:t>-1</w:t>
      </w:r>
      <w:r w:rsidR="009872F1">
        <w:rPr>
          <w:sz w:val="24"/>
          <w:szCs w:val="24"/>
        </w:rPr>
        <w:t xml:space="preserve"> </w:t>
      </w:r>
      <w:r w:rsidR="008C2DB2">
        <w:rPr>
          <w:sz w:val="24"/>
          <w:szCs w:val="24"/>
        </w:rPr>
        <w:t>K</w:t>
      </w:r>
      <w:r w:rsidR="009872F1">
        <w:rPr>
          <w:sz w:val="24"/>
          <w:szCs w:val="24"/>
        </w:rPr>
        <w:t xml:space="preserve"> + 10kg</w:t>
      </w:r>
      <w:r w:rsidR="00A808B1">
        <w:rPr>
          <w:sz w:val="24"/>
          <w:szCs w:val="24"/>
        </w:rPr>
        <w:t xml:space="preserve"> </w:t>
      </w:r>
      <w:r w:rsidR="009872F1">
        <w:rPr>
          <w:sz w:val="24"/>
          <w:szCs w:val="24"/>
        </w:rPr>
        <w:t>ha</w:t>
      </w:r>
      <w:r w:rsidR="00A808B1" w:rsidRPr="00A808B1">
        <w:rPr>
          <w:sz w:val="24"/>
          <w:szCs w:val="24"/>
          <w:vertAlign w:val="superscript"/>
        </w:rPr>
        <w:t>-1</w:t>
      </w:r>
      <w:r w:rsidR="009872F1">
        <w:rPr>
          <w:sz w:val="24"/>
          <w:szCs w:val="24"/>
        </w:rPr>
        <w:t xml:space="preserve"> </w:t>
      </w:r>
      <w:r w:rsidR="008C2DB2">
        <w:rPr>
          <w:sz w:val="24"/>
          <w:szCs w:val="24"/>
        </w:rPr>
        <w:t>Zn</w:t>
      </w:r>
      <w:r w:rsidR="009872F1">
        <w:rPr>
          <w:sz w:val="24"/>
          <w:szCs w:val="24"/>
        </w:rPr>
        <w:t>, T</w:t>
      </w:r>
      <w:r w:rsidR="009872F1">
        <w:rPr>
          <w:sz w:val="24"/>
          <w:szCs w:val="24"/>
          <w:vertAlign w:val="subscript"/>
        </w:rPr>
        <w:t>5</w:t>
      </w:r>
      <w:r w:rsidR="009872F1">
        <w:rPr>
          <w:sz w:val="24"/>
          <w:szCs w:val="24"/>
        </w:rPr>
        <w:t xml:space="preserve"> -20kg</w:t>
      </w:r>
      <w:r w:rsidR="00A808B1">
        <w:rPr>
          <w:sz w:val="24"/>
          <w:szCs w:val="24"/>
        </w:rPr>
        <w:t xml:space="preserve"> </w:t>
      </w:r>
      <w:r w:rsidR="009872F1">
        <w:rPr>
          <w:sz w:val="24"/>
          <w:szCs w:val="24"/>
        </w:rPr>
        <w:t>ha</w:t>
      </w:r>
      <w:r w:rsidR="00A808B1" w:rsidRPr="00A808B1">
        <w:rPr>
          <w:sz w:val="24"/>
          <w:szCs w:val="24"/>
          <w:vertAlign w:val="superscript"/>
        </w:rPr>
        <w:t>-1</w:t>
      </w:r>
      <w:r w:rsidR="009872F1">
        <w:rPr>
          <w:sz w:val="24"/>
          <w:szCs w:val="24"/>
        </w:rPr>
        <w:t xml:space="preserve"> </w:t>
      </w:r>
      <w:r w:rsidR="008C2DB2">
        <w:rPr>
          <w:sz w:val="24"/>
          <w:szCs w:val="24"/>
        </w:rPr>
        <w:t>K</w:t>
      </w:r>
      <w:r w:rsidR="009872F1">
        <w:rPr>
          <w:sz w:val="24"/>
          <w:szCs w:val="24"/>
        </w:rPr>
        <w:t xml:space="preserve"> + 15kg</w:t>
      </w:r>
      <w:r w:rsidR="00A808B1">
        <w:rPr>
          <w:sz w:val="24"/>
          <w:szCs w:val="24"/>
        </w:rPr>
        <w:t xml:space="preserve"> </w:t>
      </w:r>
      <w:r w:rsidR="009872F1">
        <w:rPr>
          <w:sz w:val="24"/>
          <w:szCs w:val="24"/>
        </w:rPr>
        <w:t>ha</w:t>
      </w:r>
      <w:r w:rsidR="00A808B1" w:rsidRPr="00A808B1">
        <w:rPr>
          <w:sz w:val="24"/>
          <w:szCs w:val="24"/>
          <w:vertAlign w:val="superscript"/>
        </w:rPr>
        <w:t>-1</w:t>
      </w:r>
      <w:r w:rsidR="009872F1">
        <w:rPr>
          <w:sz w:val="24"/>
          <w:szCs w:val="24"/>
        </w:rPr>
        <w:t xml:space="preserve"> </w:t>
      </w:r>
      <w:r w:rsidR="008C2DB2">
        <w:rPr>
          <w:sz w:val="24"/>
          <w:szCs w:val="24"/>
        </w:rPr>
        <w:t>Zn</w:t>
      </w:r>
      <w:r w:rsidR="009872F1">
        <w:rPr>
          <w:sz w:val="24"/>
          <w:szCs w:val="24"/>
        </w:rPr>
        <w:t>, T</w:t>
      </w:r>
      <w:r w:rsidR="009872F1">
        <w:rPr>
          <w:sz w:val="24"/>
          <w:szCs w:val="24"/>
          <w:vertAlign w:val="subscript"/>
        </w:rPr>
        <w:t>6</w:t>
      </w:r>
      <w:r w:rsidR="009872F1">
        <w:rPr>
          <w:sz w:val="24"/>
          <w:szCs w:val="24"/>
        </w:rPr>
        <w:t xml:space="preserve"> - 20kg</w:t>
      </w:r>
      <w:r w:rsidR="00A808B1">
        <w:rPr>
          <w:sz w:val="24"/>
          <w:szCs w:val="24"/>
        </w:rPr>
        <w:t xml:space="preserve"> </w:t>
      </w:r>
      <w:r w:rsidR="009872F1">
        <w:rPr>
          <w:sz w:val="24"/>
          <w:szCs w:val="24"/>
        </w:rPr>
        <w:t>ha</w:t>
      </w:r>
      <w:r w:rsidR="00A808B1" w:rsidRPr="00A808B1">
        <w:rPr>
          <w:sz w:val="24"/>
          <w:szCs w:val="24"/>
          <w:vertAlign w:val="superscript"/>
        </w:rPr>
        <w:t>-1</w:t>
      </w:r>
      <w:r w:rsidR="009872F1">
        <w:rPr>
          <w:sz w:val="24"/>
          <w:szCs w:val="24"/>
        </w:rPr>
        <w:t xml:space="preserve"> </w:t>
      </w:r>
      <w:r w:rsidR="008C2DB2">
        <w:rPr>
          <w:sz w:val="24"/>
          <w:szCs w:val="24"/>
        </w:rPr>
        <w:t>K</w:t>
      </w:r>
      <w:r w:rsidR="009872F1">
        <w:rPr>
          <w:sz w:val="24"/>
          <w:szCs w:val="24"/>
        </w:rPr>
        <w:t xml:space="preserve"> + 20kg</w:t>
      </w:r>
      <w:r w:rsidR="00A808B1">
        <w:rPr>
          <w:sz w:val="24"/>
          <w:szCs w:val="24"/>
        </w:rPr>
        <w:t xml:space="preserve"> </w:t>
      </w:r>
      <w:r w:rsidR="009872F1">
        <w:rPr>
          <w:sz w:val="24"/>
          <w:szCs w:val="24"/>
        </w:rPr>
        <w:t>ha</w:t>
      </w:r>
      <w:r w:rsidR="00A808B1" w:rsidRPr="00A808B1">
        <w:rPr>
          <w:sz w:val="24"/>
          <w:szCs w:val="24"/>
          <w:vertAlign w:val="superscript"/>
        </w:rPr>
        <w:t>-1</w:t>
      </w:r>
      <w:r w:rsidR="009872F1">
        <w:rPr>
          <w:sz w:val="24"/>
          <w:szCs w:val="24"/>
        </w:rPr>
        <w:t xml:space="preserve"> </w:t>
      </w:r>
      <w:r w:rsidR="008C2DB2">
        <w:rPr>
          <w:sz w:val="24"/>
          <w:szCs w:val="24"/>
        </w:rPr>
        <w:t>Zn</w:t>
      </w:r>
      <w:r w:rsidR="009872F1">
        <w:rPr>
          <w:sz w:val="24"/>
          <w:szCs w:val="24"/>
        </w:rPr>
        <w:t>, T</w:t>
      </w:r>
      <w:r w:rsidR="009872F1">
        <w:rPr>
          <w:sz w:val="24"/>
          <w:szCs w:val="24"/>
          <w:vertAlign w:val="subscript"/>
        </w:rPr>
        <w:t>7</w:t>
      </w:r>
      <w:r w:rsidR="009872F1">
        <w:rPr>
          <w:sz w:val="24"/>
          <w:szCs w:val="24"/>
        </w:rPr>
        <w:t xml:space="preserve"> - 25kg</w:t>
      </w:r>
      <w:r w:rsidR="00A808B1">
        <w:rPr>
          <w:sz w:val="24"/>
          <w:szCs w:val="24"/>
        </w:rPr>
        <w:t xml:space="preserve"> </w:t>
      </w:r>
      <w:r w:rsidR="009872F1">
        <w:rPr>
          <w:sz w:val="24"/>
          <w:szCs w:val="24"/>
        </w:rPr>
        <w:t>ha</w:t>
      </w:r>
      <w:r w:rsidR="00A808B1" w:rsidRPr="00A808B1">
        <w:rPr>
          <w:sz w:val="24"/>
          <w:szCs w:val="24"/>
          <w:vertAlign w:val="superscript"/>
        </w:rPr>
        <w:t>-1</w:t>
      </w:r>
      <w:r w:rsidR="009872F1">
        <w:rPr>
          <w:sz w:val="24"/>
          <w:szCs w:val="24"/>
        </w:rPr>
        <w:t xml:space="preserve"> </w:t>
      </w:r>
      <w:r w:rsidR="008C2DB2">
        <w:rPr>
          <w:sz w:val="24"/>
          <w:szCs w:val="24"/>
        </w:rPr>
        <w:t>K</w:t>
      </w:r>
      <w:r w:rsidR="009872F1">
        <w:rPr>
          <w:sz w:val="24"/>
          <w:szCs w:val="24"/>
        </w:rPr>
        <w:t xml:space="preserve"> + 10kg</w:t>
      </w:r>
      <w:r w:rsidR="00A808B1">
        <w:rPr>
          <w:sz w:val="24"/>
          <w:szCs w:val="24"/>
        </w:rPr>
        <w:t xml:space="preserve"> </w:t>
      </w:r>
      <w:r w:rsidR="009872F1">
        <w:rPr>
          <w:sz w:val="24"/>
          <w:szCs w:val="24"/>
        </w:rPr>
        <w:t>ha</w:t>
      </w:r>
      <w:r w:rsidR="00A808B1" w:rsidRPr="00A808B1">
        <w:rPr>
          <w:sz w:val="24"/>
          <w:szCs w:val="24"/>
          <w:vertAlign w:val="superscript"/>
        </w:rPr>
        <w:t>-1</w:t>
      </w:r>
      <w:r w:rsidR="009872F1">
        <w:rPr>
          <w:sz w:val="24"/>
          <w:szCs w:val="24"/>
        </w:rPr>
        <w:t xml:space="preserve"> </w:t>
      </w:r>
      <w:r w:rsidR="008C2DB2">
        <w:rPr>
          <w:sz w:val="24"/>
          <w:szCs w:val="24"/>
        </w:rPr>
        <w:t>Zn</w:t>
      </w:r>
      <w:r w:rsidR="009872F1">
        <w:rPr>
          <w:sz w:val="24"/>
          <w:szCs w:val="24"/>
        </w:rPr>
        <w:t>, T</w:t>
      </w:r>
      <w:r w:rsidR="009872F1">
        <w:rPr>
          <w:sz w:val="24"/>
          <w:szCs w:val="24"/>
          <w:vertAlign w:val="subscript"/>
        </w:rPr>
        <w:t>8</w:t>
      </w:r>
      <w:r w:rsidR="009872F1">
        <w:rPr>
          <w:sz w:val="24"/>
          <w:szCs w:val="24"/>
        </w:rPr>
        <w:t xml:space="preserve"> - 25kg</w:t>
      </w:r>
      <w:r w:rsidR="00A808B1">
        <w:rPr>
          <w:sz w:val="24"/>
          <w:szCs w:val="24"/>
        </w:rPr>
        <w:t xml:space="preserve"> </w:t>
      </w:r>
      <w:r w:rsidR="009872F1">
        <w:rPr>
          <w:sz w:val="24"/>
          <w:szCs w:val="24"/>
        </w:rPr>
        <w:t>ha</w:t>
      </w:r>
      <w:r w:rsidR="00A808B1" w:rsidRPr="00A808B1">
        <w:rPr>
          <w:sz w:val="24"/>
          <w:szCs w:val="24"/>
          <w:vertAlign w:val="superscript"/>
        </w:rPr>
        <w:t>-1</w:t>
      </w:r>
      <w:r w:rsidR="009872F1">
        <w:rPr>
          <w:sz w:val="24"/>
          <w:szCs w:val="24"/>
        </w:rPr>
        <w:t xml:space="preserve"> </w:t>
      </w:r>
      <w:r w:rsidR="008C2DB2">
        <w:rPr>
          <w:sz w:val="24"/>
          <w:szCs w:val="24"/>
        </w:rPr>
        <w:t>K</w:t>
      </w:r>
      <w:r w:rsidR="009872F1">
        <w:rPr>
          <w:sz w:val="24"/>
          <w:szCs w:val="24"/>
        </w:rPr>
        <w:t xml:space="preserve"> + 15kg</w:t>
      </w:r>
      <w:r w:rsidR="00A808B1">
        <w:rPr>
          <w:sz w:val="24"/>
          <w:szCs w:val="24"/>
        </w:rPr>
        <w:t xml:space="preserve"> </w:t>
      </w:r>
      <w:r w:rsidR="009872F1">
        <w:rPr>
          <w:sz w:val="24"/>
          <w:szCs w:val="24"/>
        </w:rPr>
        <w:t>ha</w:t>
      </w:r>
      <w:r w:rsidR="00A808B1" w:rsidRPr="00A808B1">
        <w:rPr>
          <w:sz w:val="24"/>
          <w:szCs w:val="24"/>
          <w:vertAlign w:val="superscript"/>
        </w:rPr>
        <w:t>-1</w:t>
      </w:r>
      <w:r w:rsidR="009872F1">
        <w:rPr>
          <w:sz w:val="24"/>
          <w:szCs w:val="24"/>
        </w:rPr>
        <w:t xml:space="preserve"> </w:t>
      </w:r>
      <w:r w:rsidR="008C2DB2">
        <w:rPr>
          <w:sz w:val="24"/>
          <w:szCs w:val="24"/>
        </w:rPr>
        <w:t>Zn</w:t>
      </w:r>
      <w:r w:rsidR="009872F1">
        <w:rPr>
          <w:sz w:val="24"/>
          <w:szCs w:val="24"/>
        </w:rPr>
        <w:t>, T</w:t>
      </w:r>
      <w:r w:rsidR="009872F1">
        <w:rPr>
          <w:sz w:val="24"/>
          <w:szCs w:val="24"/>
          <w:vertAlign w:val="subscript"/>
        </w:rPr>
        <w:t>9</w:t>
      </w:r>
      <w:r w:rsidR="009872F1">
        <w:rPr>
          <w:sz w:val="24"/>
          <w:szCs w:val="24"/>
        </w:rPr>
        <w:t xml:space="preserve"> -25kg</w:t>
      </w:r>
      <w:r w:rsidR="00A808B1">
        <w:rPr>
          <w:sz w:val="24"/>
          <w:szCs w:val="24"/>
        </w:rPr>
        <w:t xml:space="preserve"> </w:t>
      </w:r>
      <w:r w:rsidR="009872F1">
        <w:rPr>
          <w:sz w:val="24"/>
          <w:szCs w:val="24"/>
        </w:rPr>
        <w:t>ha</w:t>
      </w:r>
      <w:r w:rsidR="00A808B1" w:rsidRPr="00A808B1">
        <w:rPr>
          <w:sz w:val="24"/>
          <w:szCs w:val="24"/>
          <w:vertAlign w:val="superscript"/>
        </w:rPr>
        <w:t>-1</w:t>
      </w:r>
      <w:r w:rsidR="009872F1">
        <w:rPr>
          <w:sz w:val="24"/>
          <w:szCs w:val="24"/>
        </w:rPr>
        <w:t xml:space="preserve"> </w:t>
      </w:r>
      <w:r w:rsidR="008C2DB2">
        <w:rPr>
          <w:sz w:val="24"/>
          <w:szCs w:val="24"/>
        </w:rPr>
        <w:t>K</w:t>
      </w:r>
      <w:r w:rsidR="009872F1">
        <w:rPr>
          <w:sz w:val="24"/>
          <w:szCs w:val="24"/>
        </w:rPr>
        <w:t xml:space="preserve"> + 20kg</w:t>
      </w:r>
      <w:r w:rsidR="00A808B1">
        <w:rPr>
          <w:sz w:val="24"/>
          <w:szCs w:val="24"/>
        </w:rPr>
        <w:t xml:space="preserve"> </w:t>
      </w:r>
      <w:r w:rsidR="009872F1">
        <w:rPr>
          <w:sz w:val="24"/>
          <w:szCs w:val="24"/>
        </w:rPr>
        <w:t>ha</w:t>
      </w:r>
      <w:r w:rsidR="00A808B1" w:rsidRPr="00A808B1">
        <w:rPr>
          <w:sz w:val="24"/>
          <w:szCs w:val="24"/>
          <w:vertAlign w:val="superscript"/>
        </w:rPr>
        <w:t>-1</w:t>
      </w:r>
      <w:r w:rsidR="009872F1">
        <w:rPr>
          <w:sz w:val="24"/>
          <w:szCs w:val="24"/>
        </w:rPr>
        <w:t xml:space="preserve"> </w:t>
      </w:r>
      <w:r w:rsidR="008C2DB2">
        <w:rPr>
          <w:sz w:val="24"/>
          <w:szCs w:val="24"/>
        </w:rPr>
        <w:t>Zn</w:t>
      </w:r>
      <w:r w:rsidR="009872F1">
        <w:rPr>
          <w:sz w:val="24"/>
          <w:szCs w:val="24"/>
        </w:rPr>
        <w:t>, T</w:t>
      </w:r>
      <w:r w:rsidR="009872F1">
        <w:rPr>
          <w:sz w:val="24"/>
          <w:szCs w:val="24"/>
          <w:vertAlign w:val="subscript"/>
        </w:rPr>
        <w:t>10</w:t>
      </w:r>
      <w:r w:rsidR="009872F1">
        <w:rPr>
          <w:sz w:val="24"/>
          <w:szCs w:val="24"/>
        </w:rPr>
        <w:t xml:space="preserve"> - Control (</w:t>
      </w:r>
      <w:r w:rsidR="00C85609">
        <w:rPr>
          <w:sz w:val="24"/>
          <w:szCs w:val="24"/>
        </w:rPr>
        <w:t>N:P:K</w:t>
      </w:r>
      <w:r w:rsidR="009872F1">
        <w:rPr>
          <w:sz w:val="24"/>
          <w:szCs w:val="24"/>
        </w:rPr>
        <w:t xml:space="preserve"> 20:40:20).</w:t>
      </w:r>
      <w:r w:rsidR="009872F1">
        <w:rPr>
          <w:rFonts w:eastAsia="SimSun"/>
          <w:color w:val="000000"/>
          <w:sz w:val="24"/>
          <w:szCs w:val="24"/>
          <w:lang w:eastAsia="zh-CN" w:bidi="ar"/>
        </w:rPr>
        <w:t xml:space="preserve">The soil </w:t>
      </w:r>
      <w:r w:rsidR="00C85609">
        <w:rPr>
          <w:rFonts w:eastAsia="SimSun"/>
          <w:color w:val="000000"/>
          <w:sz w:val="24"/>
          <w:szCs w:val="24"/>
          <w:lang w:eastAsia="zh-CN" w:bidi="ar"/>
        </w:rPr>
        <w:t>at</w:t>
      </w:r>
      <w:r w:rsidR="009872F1">
        <w:rPr>
          <w:rFonts w:eastAsia="SimSun"/>
          <w:color w:val="000000"/>
          <w:sz w:val="24"/>
          <w:szCs w:val="24"/>
          <w:lang w:eastAsia="zh-CN" w:bidi="ar"/>
        </w:rPr>
        <w:t xml:space="preserve"> the experimental </w:t>
      </w:r>
      <w:r w:rsidR="00FB5284">
        <w:rPr>
          <w:rFonts w:eastAsia="SimSun"/>
          <w:color w:val="000000"/>
          <w:sz w:val="24"/>
          <w:szCs w:val="24"/>
          <w:lang w:eastAsia="zh-CN" w:bidi="ar"/>
        </w:rPr>
        <w:t>site</w:t>
      </w:r>
      <w:r w:rsidR="009872F1">
        <w:rPr>
          <w:rFonts w:eastAsia="SimSun"/>
          <w:color w:val="000000"/>
          <w:sz w:val="24"/>
          <w:szCs w:val="24"/>
          <w:lang w:eastAsia="zh-CN" w:bidi="ar"/>
        </w:rPr>
        <w:t xml:space="preserve"> was sandy loam</w:t>
      </w:r>
      <w:r w:rsidR="00FB5284">
        <w:rPr>
          <w:rFonts w:eastAsia="SimSun"/>
          <w:color w:val="000000"/>
          <w:sz w:val="24"/>
          <w:szCs w:val="24"/>
          <w:lang w:eastAsia="zh-CN" w:bidi="ar"/>
        </w:rPr>
        <w:t>,</w:t>
      </w:r>
      <w:r w:rsidR="009872F1">
        <w:rPr>
          <w:rFonts w:eastAsia="SimSun"/>
          <w:color w:val="000000"/>
          <w:sz w:val="24"/>
          <w:szCs w:val="24"/>
          <w:lang w:eastAsia="zh-CN" w:bidi="ar"/>
        </w:rPr>
        <w:t xml:space="preserve"> slightly alkaline pH (8.0), low organic carbon (0.42%) and available </w:t>
      </w:r>
      <w:r w:rsidR="008C694E">
        <w:rPr>
          <w:rFonts w:eastAsia="SimSun"/>
          <w:color w:val="000000"/>
          <w:sz w:val="24"/>
          <w:szCs w:val="24"/>
          <w:lang w:eastAsia="zh-CN" w:bidi="ar"/>
        </w:rPr>
        <w:t>nitrogen</w:t>
      </w:r>
      <w:r w:rsidR="009872F1">
        <w:rPr>
          <w:rFonts w:eastAsia="SimSun"/>
          <w:color w:val="000000"/>
          <w:sz w:val="24"/>
          <w:szCs w:val="24"/>
          <w:lang w:eastAsia="zh-CN" w:bidi="ar"/>
        </w:rPr>
        <w:t xml:space="preserve"> (180.58 kg</w:t>
      </w:r>
      <w:r w:rsidR="00006533">
        <w:rPr>
          <w:rFonts w:eastAsia="SimSun"/>
          <w:color w:val="000000"/>
          <w:sz w:val="24"/>
          <w:szCs w:val="24"/>
          <w:lang w:eastAsia="zh-CN" w:bidi="ar"/>
        </w:rPr>
        <w:t xml:space="preserve"> </w:t>
      </w:r>
      <w:r w:rsidR="009872F1">
        <w:rPr>
          <w:rFonts w:eastAsia="SimSun"/>
          <w:color w:val="000000"/>
          <w:sz w:val="24"/>
          <w:szCs w:val="24"/>
          <w:lang w:eastAsia="zh-CN" w:bidi="ar"/>
        </w:rPr>
        <w:t>ha</w:t>
      </w:r>
      <w:r w:rsidR="00006533" w:rsidRPr="00006533">
        <w:rPr>
          <w:rFonts w:eastAsia="SimSun"/>
          <w:color w:val="000000"/>
          <w:sz w:val="24"/>
          <w:szCs w:val="24"/>
          <w:vertAlign w:val="superscript"/>
          <w:lang w:eastAsia="zh-CN" w:bidi="ar"/>
        </w:rPr>
        <w:t>-1</w:t>
      </w:r>
      <w:r w:rsidR="009872F1">
        <w:rPr>
          <w:rFonts w:eastAsia="SimSun"/>
          <w:color w:val="000000"/>
          <w:sz w:val="24"/>
          <w:szCs w:val="24"/>
          <w:lang w:eastAsia="zh-CN" w:bidi="ar"/>
        </w:rPr>
        <w:t xml:space="preserve">), but medium in available </w:t>
      </w:r>
      <w:r w:rsidR="008C694E">
        <w:rPr>
          <w:rFonts w:eastAsia="SimSun"/>
          <w:color w:val="000000"/>
          <w:sz w:val="24"/>
          <w:szCs w:val="24"/>
          <w:lang w:eastAsia="zh-CN" w:bidi="ar"/>
        </w:rPr>
        <w:t>phosphorus</w:t>
      </w:r>
      <w:r w:rsidR="009872F1">
        <w:rPr>
          <w:rFonts w:eastAsia="SimSun"/>
          <w:color w:val="000000"/>
          <w:sz w:val="24"/>
          <w:szCs w:val="24"/>
          <w:lang w:eastAsia="zh-CN" w:bidi="ar"/>
        </w:rPr>
        <w:t xml:space="preserve"> (15.54 kg</w:t>
      </w:r>
      <w:r w:rsidR="00006533">
        <w:rPr>
          <w:rFonts w:eastAsia="SimSun"/>
          <w:color w:val="000000"/>
          <w:sz w:val="24"/>
          <w:szCs w:val="24"/>
          <w:lang w:eastAsia="zh-CN" w:bidi="ar"/>
        </w:rPr>
        <w:t xml:space="preserve"> </w:t>
      </w:r>
      <w:r w:rsidR="009872F1">
        <w:rPr>
          <w:rFonts w:eastAsia="SimSun"/>
          <w:color w:val="000000"/>
          <w:sz w:val="24"/>
          <w:szCs w:val="24"/>
          <w:lang w:eastAsia="zh-CN" w:bidi="ar"/>
        </w:rPr>
        <w:t>ha</w:t>
      </w:r>
      <w:r w:rsidR="00006533" w:rsidRPr="00006533">
        <w:rPr>
          <w:rFonts w:eastAsia="SimSun"/>
          <w:color w:val="000000"/>
          <w:sz w:val="24"/>
          <w:szCs w:val="24"/>
          <w:vertAlign w:val="superscript"/>
          <w:lang w:eastAsia="zh-CN" w:bidi="ar"/>
        </w:rPr>
        <w:t>-1</w:t>
      </w:r>
      <w:r w:rsidR="009872F1">
        <w:rPr>
          <w:rFonts w:eastAsia="SimSun"/>
          <w:color w:val="000000"/>
          <w:sz w:val="24"/>
          <w:szCs w:val="24"/>
          <w:lang w:eastAsia="zh-CN" w:bidi="ar"/>
        </w:rPr>
        <w:t xml:space="preserve">), and  </w:t>
      </w:r>
      <w:r w:rsidR="008C694E">
        <w:rPr>
          <w:rFonts w:eastAsia="SimSun"/>
          <w:color w:val="000000"/>
          <w:sz w:val="24"/>
          <w:szCs w:val="24"/>
          <w:lang w:eastAsia="zh-CN" w:bidi="ar"/>
        </w:rPr>
        <w:t>potassium</w:t>
      </w:r>
      <w:r w:rsidR="009872F1">
        <w:rPr>
          <w:rFonts w:eastAsia="SimSun"/>
          <w:color w:val="000000"/>
          <w:sz w:val="24"/>
          <w:szCs w:val="24"/>
          <w:lang w:eastAsia="zh-CN" w:bidi="ar"/>
        </w:rPr>
        <w:t xml:space="preserve"> (198.67 kg</w:t>
      </w:r>
      <w:r w:rsidR="00006533">
        <w:rPr>
          <w:rFonts w:eastAsia="SimSun"/>
          <w:color w:val="000000"/>
          <w:sz w:val="24"/>
          <w:szCs w:val="24"/>
          <w:lang w:eastAsia="zh-CN" w:bidi="ar"/>
        </w:rPr>
        <w:t xml:space="preserve"> </w:t>
      </w:r>
      <w:r w:rsidR="009872F1">
        <w:rPr>
          <w:rFonts w:eastAsia="SimSun"/>
          <w:color w:val="000000"/>
          <w:sz w:val="24"/>
          <w:szCs w:val="24"/>
          <w:lang w:eastAsia="zh-CN" w:bidi="ar"/>
        </w:rPr>
        <w:t>ha</w:t>
      </w:r>
      <w:r w:rsidR="00006533" w:rsidRPr="00006533">
        <w:rPr>
          <w:rFonts w:eastAsia="SimSun"/>
          <w:color w:val="000000"/>
          <w:sz w:val="24"/>
          <w:szCs w:val="24"/>
          <w:vertAlign w:val="superscript"/>
          <w:lang w:eastAsia="zh-CN" w:bidi="ar"/>
        </w:rPr>
        <w:t>-1</w:t>
      </w:r>
      <w:r w:rsidR="009872F1">
        <w:rPr>
          <w:rFonts w:eastAsia="SimSun"/>
          <w:color w:val="000000"/>
          <w:sz w:val="24"/>
          <w:szCs w:val="24"/>
          <w:lang w:eastAsia="zh-CN" w:bidi="ar"/>
        </w:rPr>
        <w:t xml:space="preserve">). </w:t>
      </w:r>
      <w:r w:rsidR="007D29F0">
        <w:rPr>
          <w:rFonts w:eastAsia="SimSun"/>
          <w:color w:val="000000"/>
          <w:sz w:val="24"/>
          <w:szCs w:val="24"/>
          <w:lang w:eastAsia="zh-CN" w:bidi="ar"/>
        </w:rPr>
        <w:t>The c</w:t>
      </w:r>
      <w:r w:rsidR="009872F1">
        <w:rPr>
          <w:rFonts w:eastAsia="SimSun"/>
          <w:color w:val="000000"/>
          <w:sz w:val="24"/>
          <w:szCs w:val="24"/>
          <w:lang w:eastAsia="zh-CN" w:bidi="ar"/>
        </w:rPr>
        <w:t xml:space="preserve">rop was sown at 45×15cm </w:t>
      </w:r>
      <w:r w:rsidR="007D29F0">
        <w:rPr>
          <w:rFonts w:eastAsia="SimSun"/>
          <w:color w:val="000000"/>
          <w:sz w:val="24"/>
          <w:szCs w:val="24"/>
          <w:lang w:eastAsia="zh-CN" w:bidi="ar"/>
        </w:rPr>
        <w:t>spacing using 15 kg ha</w:t>
      </w:r>
      <w:r w:rsidR="007D29F0" w:rsidRPr="007D29F0">
        <w:rPr>
          <w:rFonts w:eastAsia="SimSun"/>
          <w:color w:val="000000"/>
          <w:sz w:val="24"/>
          <w:szCs w:val="24"/>
          <w:vertAlign w:val="superscript"/>
          <w:lang w:eastAsia="zh-CN" w:bidi="ar"/>
        </w:rPr>
        <w:t>-1</w:t>
      </w:r>
      <w:r w:rsidR="009872F1">
        <w:rPr>
          <w:rFonts w:eastAsia="SimSun"/>
          <w:color w:val="000000"/>
          <w:sz w:val="24"/>
          <w:szCs w:val="24"/>
          <w:lang w:eastAsia="zh-CN" w:bidi="ar"/>
        </w:rPr>
        <w:t xml:space="preserve"> seed rate. The recommended doses of nitrogen (20 kg</w:t>
      </w:r>
      <w:r w:rsidR="00006533">
        <w:rPr>
          <w:rFonts w:eastAsia="SimSun"/>
          <w:color w:val="000000"/>
          <w:sz w:val="24"/>
          <w:szCs w:val="24"/>
          <w:lang w:eastAsia="zh-CN" w:bidi="ar"/>
        </w:rPr>
        <w:t xml:space="preserve"> </w:t>
      </w:r>
      <w:r w:rsidR="009872F1">
        <w:rPr>
          <w:rFonts w:eastAsia="SimSun"/>
          <w:color w:val="000000"/>
          <w:sz w:val="24"/>
          <w:szCs w:val="24"/>
          <w:lang w:eastAsia="zh-CN" w:bidi="ar"/>
        </w:rPr>
        <w:t>ha</w:t>
      </w:r>
      <w:r w:rsidR="00006533" w:rsidRPr="00006533">
        <w:rPr>
          <w:rFonts w:eastAsia="SimSun"/>
          <w:color w:val="000000"/>
          <w:sz w:val="24"/>
          <w:szCs w:val="24"/>
          <w:vertAlign w:val="superscript"/>
          <w:lang w:eastAsia="zh-CN" w:bidi="ar"/>
        </w:rPr>
        <w:t>-1</w:t>
      </w:r>
      <w:r w:rsidR="009872F1">
        <w:rPr>
          <w:rFonts w:eastAsia="SimSun"/>
          <w:color w:val="000000"/>
          <w:sz w:val="24"/>
          <w:szCs w:val="24"/>
          <w:lang w:eastAsia="zh-CN" w:bidi="ar"/>
        </w:rPr>
        <w:t>), phosphorus (40 kg</w:t>
      </w:r>
      <w:r w:rsidR="00006533">
        <w:rPr>
          <w:rFonts w:eastAsia="SimSun"/>
          <w:color w:val="000000"/>
          <w:sz w:val="24"/>
          <w:szCs w:val="24"/>
          <w:lang w:eastAsia="zh-CN" w:bidi="ar"/>
        </w:rPr>
        <w:t xml:space="preserve"> </w:t>
      </w:r>
      <w:r w:rsidR="009872F1">
        <w:rPr>
          <w:rFonts w:eastAsia="SimSun"/>
          <w:color w:val="000000"/>
          <w:sz w:val="24"/>
          <w:szCs w:val="24"/>
          <w:lang w:eastAsia="zh-CN" w:bidi="ar"/>
        </w:rPr>
        <w:t>ha</w:t>
      </w:r>
      <w:r w:rsidR="00006533" w:rsidRPr="00006533">
        <w:rPr>
          <w:rFonts w:eastAsia="SimSun"/>
          <w:color w:val="000000"/>
          <w:sz w:val="24"/>
          <w:szCs w:val="24"/>
          <w:vertAlign w:val="superscript"/>
          <w:lang w:eastAsia="zh-CN" w:bidi="ar"/>
        </w:rPr>
        <w:t>-1</w:t>
      </w:r>
      <w:r w:rsidR="009872F1">
        <w:rPr>
          <w:rFonts w:eastAsia="SimSun"/>
          <w:color w:val="000000"/>
          <w:sz w:val="24"/>
          <w:szCs w:val="24"/>
          <w:lang w:eastAsia="zh-CN" w:bidi="ar"/>
        </w:rPr>
        <w:t>) and potassium (20 kg</w:t>
      </w:r>
      <w:r w:rsidR="00006533">
        <w:rPr>
          <w:rFonts w:eastAsia="SimSun"/>
          <w:color w:val="000000"/>
          <w:sz w:val="24"/>
          <w:szCs w:val="24"/>
          <w:lang w:eastAsia="zh-CN" w:bidi="ar"/>
        </w:rPr>
        <w:t xml:space="preserve"> </w:t>
      </w:r>
      <w:r w:rsidR="009872F1">
        <w:rPr>
          <w:rFonts w:eastAsia="SimSun"/>
          <w:color w:val="000000"/>
          <w:sz w:val="24"/>
          <w:szCs w:val="24"/>
          <w:lang w:eastAsia="zh-CN" w:bidi="ar"/>
        </w:rPr>
        <w:t>ha</w:t>
      </w:r>
      <w:r w:rsidR="00006533" w:rsidRPr="00006533">
        <w:rPr>
          <w:rFonts w:eastAsia="SimSun"/>
          <w:color w:val="000000"/>
          <w:sz w:val="24"/>
          <w:szCs w:val="24"/>
          <w:vertAlign w:val="superscript"/>
          <w:lang w:eastAsia="zh-CN" w:bidi="ar"/>
        </w:rPr>
        <w:t>-1</w:t>
      </w:r>
      <w:r w:rsidR="009872F1">
        <w:rPr>
          <w:rFonts w:eastAsia="SimSun"/>
          <w:color w:val="000000"/>
          <w:sz w:val="24"/>
          <w:szCs w:val="24"/>
          <w:lang w:eastAsia="zh-CN" w:bidi="ar"/>
        </w:rPr>
        <w:t>) and zinc were applied as per the treatments. Data on</w:t>
      </w:r>
      <w:r w:rsidR="00537520">
        <w:rPr>
          <w:rFonts w:eastAsia="SimSun"/>
          <w:color w:val="000000"/>
          <w:sz w:val="24"/>
          <w:szCs w:val="24"/>
          <w:lang w:eastAsia="zh-CN" w:bidi="ar"/>
        </w:rPr>
        <w:t xml:space="preserve"> various aspects</w:t>
      </w:r>
      <w:r w:rsidR="009872F1">
        <w:rPr>
          <w:rFonts w:eastAsia="SimSun"/>
          <w:color w:val="000000"/>
          <w:sz w:val="24"/>
          <w:szCs w:val="24"/>
          <w:lang w:eastAsia="zh-CN" w:bidi="ar"/>
        </w:rPr>
        <w:t xml:space="preserve"> of crop growth</w:t>
      </w:r>
      <w:r w:rsidR="00537520">
        <w:rPr>
          <w:rFonts w:eastAsia="SimSun"/>
          <w:color w:val="000000"/>
          <w:sz w:val="24"/>
          <w:szCs w:val="24"/>
          <w:lang w:eastAsia="zh-CN" w:bidi="ar"/>
        </w:rPr>
        <w:t xml:space="preserve"> and the</w:t>
      </w:r>
      <w:r w:rsidR="00537520">
        <w:rPr>
          <w:bCs/>
          <w:sz w:val="24"/>
          <w:szCs w:val="24"/>
        </w:rPr>
        <w:t xml:space="preserve"> </w:t>
      </w:r>
      <w:r w:rsidR="009872F1">
        <w:rPr>
          <w:bCs/>
          <w:sz w:val="24"/>
          <w:szCs w:val="24"/>
        </w:rPr>
        <w:t>d</w:t>
      </w:r>
      <w:r w:rsidR="00BF6B09" w:rsidRPr="009872F1">
        <w:rPr>
          <w:bCs/>
          <w:sz w:val="24"/>
          <w:szCs w:val="24"/>
        </w:rPr>
        <w:t>ry matter accumulation</w:t>
      </w:r>
      <w:r w:rsidR="00BF6B09" w:rsidRPr="009872F1">
        <w:rPr>
          <w:rFonts w:eastAsia="TimesNewRomanPS-BoldMT"/>
          <w:color w:val="000000"/>
          <w:sz w:val="24"/>
          <w:szCs w:val="24"/>
          <w:lang w:eastAsia="zh-CN" w:bidi="ar"/>
        </w:rPr>
        <w:t xml:space="preserve"> </w:t>
      </w:r>
      <w:r w:rsidR="00537520">
        <w:rPr>
          <w:bCs/>
          <w:sz w:val="24"/>
          <w:szCs w:val="24"/>
        </w:rPr>
        <w:t>a</w:t>
      </w:r>
      <w:r w:rsidR="00BF6B09" w:rsidRPr="009872F1">
        <w:rPr>
          <w:bCs/>
          <w:sz w:val="24"/>
          <w:szCs w:val="24"/>
        </w:rPr>
        <w:t>fter</w:t>
      </w:r>
      <w:r w:rsidR="00537520">
        <w:rPr>
          <w:bCs/>
          <w:sz w:val="24"/>
          <w:szCs w:val="24"/>
        </w:rPr>
        <w:t xml:space="preserve"> a f</w:t>
      </w:r>
      <w:r w:rsidR="00537520" w:rsidRPr="009872F1">
        <w:rPr>
          <w:bCs/>
          <w:sz w:val="24"/>
          <w:szCs w:val="24"/>
        </w:rPr>
        <w:t>resh weight</w:t>
      </w:r>
      <w:r w:rsidR="00BF6B09" w:rsidRPr="009872F1">
        <w:rPr>
          <w:bCs/>
          <w:sz w:val="24"/>
          <w:szCs w:val="24"/>
        </w:rPr>
        <w:t xml:space="preserve"> measur</w:t>
      </w:r>
      <w:r w:rsidR="00537520">
        <w:rPr>
          <w:bCs/>
          <w:sz w:val="24"/>
          <w:szCs w:val="24"/>
        </w:rPr>
        <w:t>ement,</w:t>
      </w:r>
      <w:r w:rsidR="00BF6B09" w:rsidRPr="009872F1">
        <w:rPr>
          <w:bCs/>
          <w:sz w:val="24"/>
          <w:szCs w:val="24"/>
        </w:rPr>
        <w:t xml:space="preserve"> the sample</w:t>
      </w:r>
      <w:r w:rsidR="00537520">
        <w:rPr>
          <w:bCs/>
          <w:sz w:val="24"/>
          <w:szCs w:val="24"/>
        </w:rPr>
        <w:t xml:space="preserve"> as</w:t>
      </w:r>
      <w:r w:rsidR="00BF6B09" w:rsidRPr="009872F1">
        <w:rPr>
          <w:bCs/>
          <w:sz w:val="24"/>
          <w:szCs w:val="24"/>
        </w:rPr>
        <w:t xml:space="preserve"> sun dried for a day</w:t>
      </w:r>
      <w:r w:rsidR="00537520">
        <w:rPr>
          <w:bCs/>
          <w:sz w:val="24"/>
          <w:szCs w:val="24"/>
        </w:rPr>
        <w:t xml:space="preserve"> before being dried in a</w:t>
      </w:r>
      <w:r w:rsidR="00BF6B09" w:rsidRPr="009872F1">
        <w:rPr>
          <w:bCs/>
          <w:sz w:val="24"/>
          <w:szCs w:val="24"/>
        </w:rPr>
        <w:t xml:space="preserve"> hot air oven</w:t>
      </w:r>
      <w:r w:rsidR="00537520">
        <w:rPr>
          <w:bCs/>
          <w:sz w:val="24"/>
          <w:szCs w:val="24"/>
        </w:rPr>
        <w:t xml:space="preserve"> set</w:t>
      </w:r>
      <w:r w:rsidR="00BF6B09" w:rsidRPr="009872F1">
        <w:rPr>
          <w:bCs/>
          <w:sz w:val="24"/>
          <w:szCs w:val="24"/>
        </w:rPr>
        <w:t xml:space="preserve"> at 65 ℃ for 48 to 72 hours, or until a </w:t>
      </w:r>
      <w:r w:rsidR="00537520">
        <w:rPr>
          <w:bCs/>
          <w:sz w:val="24"/>
          <w:szCs w:val="24"/>
        </w:rPr>
        <w:t>consistent</w:t>
      </w:r>
      <w:r w:rsidR="00BF6B09" w:rsidRPr="009872F1">
        <w:rPr>
          <w:bCs/>
          <w:sz w:val="24"/>
          <w:szCs w:val="24"/>
        </w:rPr>
        <w:t xml:space="preserve"> dry weight was </w:t>
      </w:r>
      <w:r w:rsidR="00537520">
        <w:rPr>
          <w:bCs/>
          <w:sz w:val="24"/>
          <w:szCs w:val="24"/>
        </w:rPr>
        <w:t>reached</w:t>
      </w:r>
      <w:r w:rsidR="00BF6B09" w:rsidRPr="009872F1">
        <w:rPr>
          <w:bCs/>
          <w:sz w:val="24"/>
          <w:szCs w:val="24"/>
        </w:rPr>
        <w:t>.</w:t>
      </w:r>
      <w:r w:rsidR="00BF6B09" w:rsidRPr="009872F1">
        <w:rPr>
          <w:rFonts w:eastAsia="TimesNewRomanPS-BoldMT"/>
          <w:color w:val="000000"/>
          <w:sz w:val="24"/>
          <w:szCs w:val="24"/>
          <w:lang w:eastAsia="zh-CN" w:bidi="ar"/>
        </w:rPr>
        <w:t xml:space="preserve"> </w:t>
      </w:r>
      <w:r w:rsidR="00537520">
        <w:rPr>
          <w:rFonts w:eastAsia="TimesNewRomanPS-BoldMT"/>
          <w:color w:val="000000"/>
          <w:sz w:val="24"/>
          <w:szCs w:val="24"/>
          <w:lang w:eastAsia="zh-CN" w:bidi="ar"/>
        </w:rPr>
        <w:t>P</w:t>
      </w:r>
      <w:r w:rsidR="00BF6B09" w:rsidRPr="009872F1">
        <w:rPr>
          <w:rFonts w:eastAsia="TimesNewRomanPS-BoldMT"/>
          <w:color w:val="000000"/>
          <w:sz w:val="24"/>
          <w:szCs w:val="24"/>
          <w:lang w:eastAsia="zh-CN" w:bidi="ar"/>
        </w:rPr>
        <w:t>lant</w:t>
      </w:r>
      <w:r w:rsidR="00537520">
        <w:rPr>
          <w:rFonts w:eastAsia="TimesNewRomanPS-BoldMT"/>
          <w:color w:val="000000"/>
          <w:sz w:val="24"/>
          <w:szCs w:val="24"/>
          <w:vertAlign w:val="superscript"/>
          <w:lang w:eastAsia="zh-CN" w:bidi="ar"/>
        </w:rPr>
        <w:t xml:space="preserve"> </w:t>
      </w:r>
      <w:r w:rsidR="00537520" w:rsidRPr="009872F1">
        <w:rPr>
          <w:rFonts w:eastAsia="TimesNewRomanPS-BoldMT"/>
          <w:color w:val="000000"/>
          <w:sz w:val="24"/>
          <w:szCs w:val="24"/>
          <w:lang w:eastAsia="zh-CN" w:bidi="ar"/>
        </w:rPr>
        <w:t>nodules</w:t>
      </w:r>
      <w:r w:rsidR="00537520">
        <w:rPr>
          <w:rFonts w:eastAsia="TimesNewRomanPS-BoldMT"/>
          <w:color w:val="000000"/>
          <w:sz w:val="24"/>
          <w:szCs w:val="24"/>
          <w:lang w:eastAsia="zh-CN" w:bidi="ar"/>
        </w:rPr>
        <w:t xml:space="preserve"> count</w:t>
      </w:r>
      <w:r w:rsidR="00BF6B09" w:rsidRPr="009872F1">
        <w:rPr>
          <w:rFonts w:eastAsia="TimesNewRomanPS-BoldMT"/>
          <w:color w:val="000000"/>
          <w:sz w:val="24"/>
          <w:szCs w:val="24"/>
          <w:lang w:eastAsia="zh-CN" w:bidi="ar"/>
        </w:rPr>
        <w:t xml:space="preserve"> (ten plants were </w:t>
      </w:r>
      <w:r w:rsidR="00537520">
        <w:rPr>
          <w:rFonts w:eastAsia="TimesNewRomanPS-BoldMT"/>
          <w:color w:val="000000"/>
          <w:sz w:val="24"/>
          <w:szCs w:val="24"/>
          <w:lang w:eastAsia="zh-CN" w:bidi="ar"/>
        </w:rPr>
        <w:t>chosen from each plot</w:t>
      </w:r>
      <w:r w:rsidR="00BF6B09" w:rsidRPr="009872F1">
        <w:rPr>
          <w:rFonts w:eastAsia="TimesNewRomanPS-BoldMT"/>
          <w:color w:val="000000"/>
          <w:sz w:val="24"/>
          <w:szCs w:val="24"/>
          <w:lang w:eastAsia="zh-CN" w:bidi="ar"/>
        </w:rPr>
        <w:t xml:space="preserve"> and their nodule count</w:t>
      </w:r>
      <w:r w:rsidR="00537520">
        <w:rPr>
          <w:rFonts w:eastAsia="TimesNewRomanPS-BoldMT"/>
          <w:color w:val="000000"/>
          <w:sz w:val="24"/>
          <w:szCs w:val="24"/>
          <w:lang w:eastAsia="zh-CN" w:bidi="ar"/>
        </w:rPr>
        <w:t>s were tallied before</w:t>
      </w:r>
      <w:r w:rsidR="00BF6B09" w:rsidRPr="009872F1">
        <w:rPr>
          <w:rFonts w:eastAsia="TimesNewRomanPS-BoldMT"/>
          <w:color w:val="000000"/>
          <w:sz w:val="24"/>
          <w:szCs w:val="24"/>
          <w:lang w:eastAsia="zh-CN" w:bidi="ar"/>
        </w:rPr>
        <w:t xml:space="preserve"> their mean was calculated).</w:t>
      </w:r>
      <w:r w:rsidR="003925C1" w:rsidRPr="009872F1">
        <w:rPr>
          <w:rFonts w:eastAsia="TimesNewRomanPS-BoldMT"/>
          <w:b/>
          <w:bCs/>
          <w:color w:val="000000"/>
          <w:sz w:val="24"/>
          <w:szCs w:val="24"/>
          <w:lang w:eastAsia="zh-CN" w:bidi="ar"/>
        </w:rPr>
        <w:t xml:space="preserve"> </w:t>
      </w:r>
      <w:r w:rsidR="00183425">
        <w:rPr>
          <w:sz w:val="24"/>
          <w:szCs w:val="24"/>
        </w:rPr>
        <w:t>The n</w:t>
      </w:r>
      <w:r w:rsidR="003925C1" w:rsidRPr="009872F1">
        <w:rPr>
          <w:sz w:val="24"/>
          <w:szCs w:val="24"/>
        </w:rPr>
        <w:t>umber</w:t>
      </w:r>
      <w:r w:rsidR="003925C1" w:rsidRPr="009872F1">
        <w:rPr>
          <w:b/>
          <w:bCs/>
          <w:sz w:val="24"/>
          <w:szCs w:val="24"/>
        </w:rPr>
        <w:t xml:space="preserve"> </w:t>
      </w:r>
      <w:r w:rsidR="003925C1" w:rsidRPr="009872F1">
        <w:rPr>
          <w:sz w:val="24"/>
          <w:szCs w:val="24"/>
        </w:rPr>
        <w:t>of seed</w:t>
      </w:r>
      <w:r w:rsidR="00183425">
        <w:rPr>
          <w:sz w:val="24"/>
          <w:szCs w:val="24"/>
        </w:rPr>
        <w:t>s</w:t>
      </w:r>
      <w:r w:rsidR="003925C1" w:rsidRPr="009872F1">
        <w:rPr>
          <w:sz w:val="24"/>
          <w:szCs w:val="24"/>
        </w:rPr>
        <w:t xml:space="preserve"> per pod w</w:t>
      </w:r>
      <w:r w:rsidR="00183425">
        <w:rPr>
          <w:sz w:val="24"/>
          <w:szCs w:val="24"/>
        </w:rPr>
        <w:t>as</w:t>
      </w:r>
      <w:r w:rsidR="003925C1" w:rsidRPr="009872F1">
        <w:rPr>
          <w:sz w:val="24"/>
          <w:szCs w:val="24"/>
        </w:rPr>
        <w:t xml:space="preserve"> </w:t>
      </w:r>
      <w:r w:rsidR="00183425">
        <w:rPr>
          <w:sz w:val="24"/>
          <w:szCs w:val="24"/>
        </w:rPr>
        <w:t>calculated</w:t>
      </w:r>
      <w:r w:rsidR="003925C1" w:rsidRPr="009872F1">
        <w:rPr>
          <w:sz w:val="24"/>
          <w:szCs w:val="24"/>
        </w:rPr>
        <w:t xml:space="preserve"> by </w:t>
      </w:r>
      <w:r w:rsidR="00183425">
        <w:rPr>
          <w:sz w:val="24"/>
          <w:szCs w:val="24"/>
        </w:rPr>
        <w:t>averaging the</w:t>
      </w:r>
      <w:r w:rsidR="003925C1" w:rsidRPr="009872F1">
        <w:rPr>
          <w:sz w:val="24"/>
          <w:szCs w:val="24"/>
        </w:rPr>
        <w:t xml:space="preserve"> </w:t>
      </w:r>
      <w:r w:rsidR="00183425">
        <w:rPr>
          <w:sz w:val="24"/>
          <w:szCs w:val="24"/>
        </w:rPr>
        <w:t xml:space="preserve">number of </w:t>
      </w:r>
      <w:r w:rsidR="003925C1" w:rsidRPr="009872F1">
        <w:rPr>
          <w:sz w:val="24"/>
          <w:szCs w:val="24"/>
        </w:rPr>
        <w:t>pod</w:t>
      </w:r>
      <w:r w:rsidR="00183425">
        <w:rPr>
          <w:sz w:val="24"/>
          <w:szCs w:val="24"/>
        </w:rPr>
        <w:t>s</w:t>
      </w:r>
      <w:r w:rsidR="003925C1" w:rsidRPr="009872F1">
        <w:rPr>
          <w:sz w:val="24"/>
          <w:szCs w:val="24"/>
        </w:rPr>
        <w:t xml:space="preserve"> of five </w:t>
      </w:r>
      <w:r w:rsidR="00183425">
        <w:rPr>
          <w:sz w:val="24"/>
          <w:szCs w:val="24"/>
        </w:rPr>
        <w:t>tagged</w:t>
      </w:r>
      <w:r w:rsidR="003925C1" w:rsidRPr="009872F1">
        <w:rPr>
          <w:sz w:val="24"/>
          <w:szCs w:val="24"/>
        </w:rPr>
        <w:t xml:space="preserve"> plants from each net plot.</w:t>
      </w:r>
      <w:r w:rsidR="003925C1" w:rsidRPr="009872F1">
        <w:rPr>
          <w:rFonts w:eastAsia="TimesNewRomanPS-BoldMT"/>
          <w:color w:val="000000"/>
          <w:sz w:val="24"/>
          <w:szCs w:val="24"/>
          <w:lang w:eastAsia="zh-CN" w:bidi="ar"/>
        </w:rPr>
        <w:t xml:space="preserve"> Test weight </w:t>
      </w:r>
      <w:r w:rsidR="003925C1" w:rsidRPr="009872F1">
        <w:rPr>
          <w:sz w:val="24"/>
          <w:szCs w:val="24"/>
        </w:rPr>
        <w:t xml:space="preserve">grains were </w:t>
      </w:r>
      <w:r w:rsidR="00183425">
        <w:rPr>
          <w:sz w:val="24"/>
          <w:szCs w:val="24"/>
        </w:rPr>
        <w:t>chosen at</w:t>
      </w:r>
      <w:r w:rsidR="003925C1" w:rsidRPr="009872F1">
        <w:rPr>
          <w:sz w:val="24"/>
          <w:szCs w:val="24"/>
        </w:rPr>
        <w:t xml:space="preserve"> random </w:t>
      </w:r>
      <w:r w:rsidR="00183425">
        <w:rPr>
          <w:sz w:val="24"/>
          <w:szCs w:val="24"/>
        </w:rPr>
        <w:t xml:space="preserve">from each </w:t>
      </w:r>
      <w:r w:rsidR="003925C1" w:rsidRPr="009872F1">
        <w:rPr>
          <w:sz w:val="24"/>
          <w:szCs w:val="24"/>
        </w:rPr>
        <w:t>treatment's net plot area</w:t>
      </w:r>
      <w:r w:rsidR="00183425">
        <w:rPr>
          <w:sz w:val="24"/>
          <w:szCs w:val="24"/>
        </w:rPr>
        <w:t>, manually counted to the thousand</w:t>
      </w:r>
      <w:r w:rsidR="003925C1" w:rsidRPr="009872F1">
        <w:rPr>
          <w:sz w:val="24"/>
          <w:szCs w:val="24"/>
        </w:rPr>
        <w:t xml:space="preserve"> and the</w:t>
      </w:r>
      <w:r w:rsidR="00183425">
        <w:rPr>
          <w:sz w:val="24"/>
          <w:szCs w:val="24"/>
        </w:rPr>
        <w:t>ir</w:t>
      </w:r>
      <w:r w:rsidR="003925C1" w:rsidRPr="009872F1">
        <w:rPr>
          <w:sz w:val="24"/>
          <w:szCs w:val="24"/>
        </w:rPr>
        <w:t xml:space="preserve"> weight was recorded in grams. Seed yield </w:t>
      </w:r>
      <w:r w:rsidR="00F976ED">
        <w:rPr>
          <w:sz w:val="24"/>
          <w:szCs w:val="24"/>
        </w:rPr>
        <w:t xml:space="preserve">was measured in </w:t>
      </w:r>
      <w:r w:rsidR="00F976ED" w:rsidRPr="009872F1">
        <w:rPr>
          <w:sz w:val="24"/>
          <w:szCs w:val="24"/>
        </w:rPr>
        <w:t xml:space="preserve">kilograms </w:t>
      </w:r>
      <w:r w:rsidR="00F976ED">
        <w:rPr>
          <w:sz w:val="24"/>
          <w:szCs w:val="24"/>
        </w:rPr>
        <w:t>for each net plot after the pods were fully dried, threshed and cleaned. This was the</w:t>
      </w:r>
      <w:r w:rsidR="003925C1" w:rsidRPr="009872F1">
        <w:rPr>
          <w:sz w:val="24"/>
          <w:szCs w:val="24"/>
        </w:rPr>
        <w:t xml:space="preserve"> </w:t>
      </w:r>
      <w:r w:rsidR="00F976ED">
        <w:rPr>
          <w:sz w:val="24"/>
          <w:szCs w:val="24"/>
        </w:rPr>
        <w:t>b</w:t>
      </w:r>
      <w:r w:rsidR="003925C1" w:rsidRPr="009872F1">
        <w:rPr>
          <w:sz w:val="24"/>
          <w:szCs w:val="24"/>
        </w:rPr>
        <w:t>as</w:t>
      </w:r>
      <w:r w:rsidR="00F976ED">
        <w:rPr>
          <w:sz w:val="24"/>
          <w:szCs w:val="24"/>
        </w:rPr>
        <w:t xml:space="preserve">is for </w:t>
      </w:r>
      <w:r w:rsidR="003925C1" w:rsidRPr="009872F1">
        <w:rPr>
          <w:sz w:val="24"/>
          <w:szCs w:val="24"/>
        </w:rPr>
        <w:t>calculat</w:t>
      </w:r>
      <w:r w:rsidR="00A372B3">
        <w:rPr>
          <w:sz w:val="24"/>
          <w:szCs w:val="24"/>
        </w:rPr>
        <w:t>ing</w:t>
      </w:r>
      <w:r w:rsidR="003925C1" w:rsidRPr="009872F1">
        <w:rPr>
          <w:sz w:val="24"/>
          <w:szCs w:val="24"/>
        </w:rPr>
        <w:t xml:space="preserve"> and express</w:t>
      </w:r>
      <w:r w:rsidR="00A372B3">
        <w:rPr>
          <w:sz w:val="24"/>
          <w:szCs w:val="24"/>
        </w:rPr>
        <w:t>ing yield</w:t>
      </w:r>
      <w:r w:rsidR="003925C1" w:rsidRPr="009872F1">
        <w:rPr>
          <w:sz w:val="24"/>
          <w:szCs w:val="24"/>
        </w:rPr>
        <w:t xml:space="preserve"> in kg ha-</w:t>
      </w:r>
      <w:r w:rsidR="003925C1" w:rsidRPr="009872F1">
        <w:rPr>
          <w:sz w:val="24"/>
          <w:szCs w:val="24"/>
          <w:vertAlign w:val="superscript"/>
        </w:rPr>
        <w:t>1</w:t>
      </w:r>
      <w:r w:rsidR="003925C1" w:rsidRPr="009872F1">
        <w:rPr>
          <w:sz w:val="24"/>
          <w:szCs w:val="24"/>
        </w:rPr>
        <w:t xml:space="preserve">. </w:t>
      </w:r>
      <w:r w:rsidR="003925C1" w:rsidRPr="009872F1">
        <w:rPr>
          <w:rFonts w:eastAsia="TimesNewRomanPS-BoldMT"/>
          <w:color w:val="000000"/>
          <w:sz w:val="24"/>
          <w:szCs w:val="24"/>
          <w:lang w:eastAsia="zh-CN" w:bidi="ar"/>
        </w:rPr>
        <w:t xml:space="preserve">Green fodder yield </w:t>
      </w:r>
      <w:r w:rsidR="00A372B3">
        <w:rPr>
          <w:rFonts w:eastAsia="TimesNewRomanPS-BoldMT"/>
          <w:color w:val="000000"/>
          <w:sz w:val="24"/>
          <w:szCs w:val="24"/>
          <w:lang w:eastAsia="zh-CN" w:bidi="ar"/>
        </w:rPr>
        <w:t xml:space="preserve">was calculated by weighing the weight of the plants that were gathered from a </w:t>
      </w:r>
      <w:r w:rsidR="00A372B3" w:rsidRPr="009872F1">
        <w:rPr>
          <w:rFonts w:eastAsia="TimesNewRomanPS-BoldMT"/>
          <w:color w:val="000000"/>
          <w:sz w:val="24"/>
          <w:szCs w:val="24"/>
          <w:lang w:eastAsia="zh-CN" w:bidi="ar"/>
        </w:rPr>
        <w:t>one square meter</w:t>
      </w:r>
      <w:r w:rsidR="00A372B3">
        <w:rPr>
          <w:rFonts w:eastAsia="TimesNewRomanPS-BoldMT"/>
          <w:color w:val="000000"/>
          <w:sz w:val="24"/>
          <w:szCs w:val="24"/>
          <w:lang w:eastAsia="zh-CN" w:bidi="ar"/>
        </w:rPr>
        <w:t xml:space="preserve"> area.</w:t>
      </w:r>
      <w:r w:rsidR="003925C1" w:rsidRPr="009872F1">
        <w:rPr>
          <w:rFonts w:eastAsia="TimesNewRomanPS-BoldMT"/>
          <w:color w:val="000000"/>
          <w:sz w:val="24"/>
          <w:szCs w:val="24"/>
          <w:lang w:eastAsia="zh-CN" w:bidi="ar"/>
        </w:rPr>
        <w:t xml:space="preserve"> </w:t>
      </w:r>
    </w:p>
    <w:p w14:paraId="31E30493" w14:textId="7A8CEB0B" w:rsidR="009A278F" w:rsidRPr="00D12E7E" w:rsidRDefault="009A278F" w:rsidP="009A278F">
      <w:pPr>
        <w:spacing w:line="360" w:lineRule="auto"/>
        <w:jc w:val="both"/>
        <w:rPr>
          <w:rFonts w:eastAsia="TimesNewRomanPS-BoldMT"/>
          <w:color w:val="000000"/>
          <w:sz w:val="24"/>
          <w:szCs w:val="24"/>
          <w:lang w:eastAsia="zh-CN" w:bidi="ar"/>
        </w:rPr>
      </w:pPr>
      <w:r w:rsidRPr="00D12E7E">
        <w:rPr>
          <w:b/>
          <w:bCs/>
        </w:rPr>
        <w:t>Quality parameters</w:t>
      </w:r>
      <w:r w:rsidRPr="00D12E7E">
        <w:t xml:space="preserve"> such as crude protein, acid detergent fiber (ADF), neutral detergent fiber (NDF), cellulose, lignin, and gum content were measured using standard protocols (AOAC, 2002; Van Soest et al., 1991). Guar gum content was estimated based on the galactomannan composition using the method of Keys et al. (2006).</w:t>
      </w:r>
    </w:p>
    <w:p w14:paraId="19AEDE16" w14:textId="497F40BA" w:rsidR="009A278F" w:rsidRDefault="009872F1" w:rsidP="009A278F">
      <w:pPr>
        <w:spacing w:line="360" w:lineRule="auto"/>
        <w:jc w:val="both"/>
        <w:rPr>
          <w:b/>
          <w:bCs/>
          <w:sz w:val="24"/>
          <w:szCs w:val="24"/>
        </w:rPr>
      </w:pPr>
      <m:oMath>
        <m:r>
          <m:rPr>
            <m:sty m:val="b"/>
          </m:rPr>
          <w:rPr>
            <w:rFonts w:ascii="Cambria Math" w:hAnsi="Cambria Math"/>
            <w:sz w:val="24"/>
            <w:szCs w:val="24"/>
          </w:rPr>
          <m:t>Protein content</m:t>
        </m:r>
        <m:r>
          <w:rPr>
            <w:rFonts w:ascii="Cambria Math" w:hAnsi="Cambria Math"/>
            <w:sz w:val="24"/>
            <w:szCs w:val="24"/>
          </w:rPr>
          <m:t>=</m:t>
        </m:r>
        <m:r>
          <m:rPr>
            <m:sty m:val="p"/>
          </m:rPr>
          <w:rPr>
            <w:rFonts w:ascii="Cambria Math" w:hAnsi="Cambria Math"/>
            <w:sz w:val="24"/>
            <w:szCs w:val="24"/>
          </w:rPr>
          <m:t>Nitrogen content x 6.25</m:t>
        </m:r>
      </m:oMath>
      <w:r w:rsidR="003925C1" w:rsidRPr="00A46A20">
        <w:rPr>
          <w:b/>
          <w:bCs/>
          <w:sz w:val="24"/>
          <w:szCs w:val="24"/>
        </w:rPr>
        <w:t xml:space="preserve">    </w:t>
      </w:r>
    </w:p>
    <w:p w14:paraId="22A675E1" w14:textId="6B5792FD" w:rsidR="00C576BC" w:rsidRDefault="00C576BC" w:rsidP="009A278F">
      <w:pPr>
        <w:spacing w:line="360" w:lineRule="auto"/>
        <w:jc w:val="both"/>
        <w:rPr>
          <w:b/>
          <w:bCs/>
          <w:sz w:val="24"/>
          <w:szCs w:val="24"/>
        </w:rPr>
      </w:pPr>
      <m:oMathPara>
        <m:oMath>
          <m:r>
            <m:rPr>
              <m:sty m:val="b"/>
            </m:rPr>
            <w:rPr>
              <w:rFonts w:ascii="Cambria Math" w:hAnsi="Cambria Math"/>
              <w:sz w:val="24"/>
              <w:szCs w:val="24"/>
            </w:rPr>
            <w:lastRenderedPageBreak/>
            <m:t>ADF</m:t>
          </m:r>
          <m:d>
            <m:dPr>
              <m:ctrlPr>
                <w:rPr>
                  <w:rFonts w:ascii="Cambria Math" w:hAnsi="Cambria Math"/>
                  <w:b/>
                  <w:bCs/>
                  <w:sz w:val="24"/>
                  <w:szCs w:val="24"/>
                </w:rPr>
              </m:ctrlPr>
            </m:dPr>
            <m:e>
              <m:r>
                <m:rPr>
                  <m:sty m:val="b"/>
                </m:rPr>
                <w:rPr>
                  <w:rFonts w:ascii="Cambria Math" w:hAnsi="Cambria Math"/>
                  <w:sz w:val="24"/>
                  <w:szCs w:val="24"/>
                </w:rPr>
                <m:t>%</m:t>
              </m:r>
            </m:e>
          </m:d>
          <m:r>
            <w:rPr>
              <w:rFonts w:ascii="Cambria Math" w:hAnsi="Cambria Math"/>
              <w:sz w:val="24"/>
              <w:szCs w:val="24"/>
            </w:rPr>
            <m:t>=</m:t>
          </m:r>
          <m:f>
            <m:fPr>
              <m:ctrlPr>
                <w:rPr>
                  <w:rFonts w:ascii="Cambria Math" w:hAnsi="Cambria Math"/>
                  <w:sz w:val="24"/>
                  <w:szCs w:val="24"/>
                </w:rPr>
              </m:ctrlPr>
            </m:fPr>
            <m:num>
              <m:r>
                <m:rPr>
                  <m:sty m:val="p"/>
                </m:rPr>
                <w:rPr>
                  <w:rFonts w:ascii="Cambria Math" w:hAnsi="Cambria Math"/>
                  <w:sz w:val="24"/>
                  <w:szCs w:val="24"/>
                </w:rPr>
                <m:t>Wt. of oven dried crucible including ADF - Wt. of empty oven dried crucible</m:t>
              </m:r>
            </m:num>
            <m:den>
              <m:r>
                <m:rPr>
                  <m:sty m:val="p"/>
                </m:rPr>
                <w:rPr>
                  <w:rFonts w:ascii="Cambria Math" w:hAnsi="Cambria Math"/>
                  <w:sz w:val="24"/>
                  <w:szCs w:val="24"/>
                </w:rPr>
                <m:t xml:space="preserve">Weight of sample </m:t>
              </m:r>
              <m:d>
                <m:dPr>
                  <m:ctrlPr>
                    <w:rPr>
                      <w:rFonts w:ascii="Cambria Math" w:hAnsi="Cambria Math"/>
                      <w:sz w:val="24"/>
                      <w:szCs w:val="24"/>
                    </w:rPr>
                  </m:ctrlPr>
                </m:dPr>
                <m:e>
                  <m:r>
                    <m:rPr>
                      <m:sty m:val="p"/>
                    </m:rPr>
                    <w:rPr>
                      <w:rFonts w:ascii="Cambria Math" w:hAnsi="Cambria Math"/>
                      <w:sz w:val="24"/>
                      <w:szCs w:val="24"/>
                    </w:rPr>
                    <m:t>DM basis</m:t>
                  </m:r>
                </m:e>
              </m:d>
            </m:den>
          </m:f>
          <m:r>
            <w:rPr>
              <w:rFonts w:ascii="Cambria Math" w:hAnsi="Cambria Math"/>
              <w:sz w:val="24"/>
              <w:szCs w:val="24"/>
            </w:rPr>
            <m:t>x100</m:t>
          </m:r>
        </m:oMath>
      </m:oMathPara>
    </w:p>
    <w:p w14:paraId="1355F0BB" w14:textId="65573364" w:rsidR="003925C1" w:rsidRPr="00C576BC" w:rsidRDefault="00C576BC" w:rsidP="00C576BC">
      <w:pPr>
        <w:widowControl/>
        <w:spacing w:line="360" w:lineRule="auto"/>
        <w:rPr>
          <w:sz w:val="24"/>
          <w:szCs w:val="24"/>
        </w:rPr>
      </w:pPr>
      <m:oMathPara>
        <m:oMath>
          <m:r>
            <m:rPr>
              <m:sty m:val="b"/>
            </m:rPr>
            <w:rPr>
              <w:rFonts w:ascii="Cambria Math" w:eastAsia="TimesNewRomanPS-BoldMT" w:hAnsi="Cambria Math"/>
              <w:color w:val="000000"/>
              <w:sz w:val="24"/>
              <w:szCs w:val="24"/>
              <w:lang w:eastAsia="zh-CN" w:bidi="ar"/>
            </w:rPr>
            <m:t xml:space="preserve"> </m:t>
          </m:r>
          <m:r>
            <m:rPr>
              <m:sty m:val="b"/>
            </m:rPr>
            <w:rPr>
              <w:rFonts w:ascii="Cambria Math" w:hAnsi="Cambria Math"/>
              <w:sz w:val="24"/>
              <w:szCs w:val="24"/>
            </w:rPr>
            <m:t>NDF (%)</m:t>
          </m:r>
          <m:r>
            <w:rPr>
              <w:rFonts w:ascii="Cambria Math" w:hAnsi="Cambria Math"/>
              <w:sz w:val="24"/>
              <w:szCs w:val="24"/>
            </w:rPr>
            <m:t>=</m:t>
          </m:r>
          <m:f>
            <m:fPr>
              <m:ctrlPr>
                <w:rPr>
                  <w:rFonts w:ascii="Cambria Math" w:hAnsi="Cambria Math"/>
                  <w:sz w:val="24"/>
                  <w:szCs w:val="24"/>
                </w:rPr>
              </m:ctrlPr>
            </m:fPr>
            <m:num>
              <m:r>
                <m:rPr>
                  <m:sty m:val="p"/>
                </m:rPr>
                <w:rPr>
                  <w:rFonts w:ascii="Cambria Math" w:hAnsi="Cambria Math"/>
                  <w:sz w:val="24"/>
                  <w:szCs w:val="24"/>
                </w:rPr>
                <m:t>(Weight of crucible + cell wall content) - Weight of crucible</m:t>
              </m:r>
            </m:num>
            <m:den>
              <m:r>
                <m:rPr>
                  <m:sty m:val="p"/>
                </m:rPr>
                <w:rPr>
                  <w:rFonts w:ascii="Cambria Math" w:hAnsi="Cambria Math"/>
                  <w:sz w:val="24"/>
                  <w:szCs w:val="24"/>
                </w:rPr>
                <m:t xml:space="preserve">Weight of sample </m:t>
              </m:r>
              <m:d>
                <m:dPr>
                  <m:ctrlPr>
                    <w:rPr>
                      <w:rFonts w:ascii="Cambria Math" w:hAnsi="Cambria Math"/>
                      <w:sz w:val="24"/>
                      <w:szCs w:val="24"/>
                    </w:rPr>
                  </m:ctrlPr>
                </m:dPr>
                <m:e>
                  <m:r>
                    <m:rPr>
                      <m:sty m:val="p"/>
                    </m:rPr>
                    <w:rPr>
                      <w:rFonts w:ascii="Cambria Math" w:hAnsi="Cambria Math"/>
                      <w:sz w:val="24"/>
                      <w:szCs w:val="24"/>
                    </w:rPr>
                    <m:t>DM basis</m:t>
                  </m:r>
                </m:e>
              </m:d>
            </m:den>
          </m:f>
          <m:r>
            <w:rPr>
              <w:rFonts w:ascii="Cambria Math" w:hAnsi="Cambria Math"/>
              <w:sz w:val="24"/>
              <w:szCs w:val="24"/>
            </w:rPr>
            <m:t>x100</m:t>
          </m:r>
        </m:oMath>
      </m:oMathPara>
    </w:p>
    <w:p w14:paraId="7DF510CB" w14:textId="192D8A33" w:rsidR="00D11140" w:rsidRPr="00D12E7E" w:rsidRDefault="00D11140" w:rsidP="00D11140">
      <w:pPr>
        <w:spacing w:after="160" w:line="360" w:lineRule="auto"/>
        <w:jc w:val="both"/>
        <w:rPr>
          <w:sz w:val="24"/>
          <w:szCs w:val="24"/>
        </w:rPr>
      </w:pPr>
      <w:r w:rsidRPr="00FA23CF">
        <w:rPr>
          <w:b/>
          <w:bCs/>
          <w:sz w:val="24"/>
          <w:szCs w:val="24"/>
        </w:rPr>
        <w:t>Statistical analysis</w:t>
      </w:r>
      <w:r w:rsidRPr="00FA23CF">
        <w:rPr>
          <w:sz w:val="24"/>
          <w:szCs w:val="24"/>
        </w:rPr>
        <w:t xml:space="preserve"> was conducted using analysis of variance (ANOVA) as described by Fisher (1950). Treatment means were compared using the critical difference (CD) at a 5% probability level. Graphical representation was done using XLSTAT software.</w:t>
      </w:r>
    </w:p>
    <w:p w14:paraId="731A501F" w14:textId="77777777" w:rsidR="00B753E3" w:rsidRDefault="00D361EE">
      <w:pPr>
        <w:widowControl/>
        <w:spacing w:line="360" w:lineRule="auto"/>
        <w:jc w:val="both"/>
        <w:rPr>
          <w:sz w:val="24"/>
          <w:szCs w:val="24"/>
        </w:rPr>
      </w:pPr>
      <w:r>
        <w:rPr>
          <w:rFonts w:eastAsia="TimesNewRomanPS-BoldMT"/>
          <w:b/>
          <w:bCs/>
          <w:color w:val="000000"/>
          <w:sz w:val="24"/>
          <w:szCs w:val="24"/>
          <w:lang w:eastAsia="zh-CN" w:bidi="ar"/>
        </w:rPr>
        <w:t xml:space="preserve">RESULT AND DISCUSSION: </w:t>
      </w:r>
    </w:p>
    <w:p w14:paraId="0BB5C84B" w14:textId="758E23B8" w:rsidR="00B753E3" w:rsidRPr="000741DE" w:rsidRDefault="00D361EE">
      <w:pPr>
        <w:widowControl/>
        <w:spacing w:line="360" w:lineRule="auto"/>
        <w:jc w:val="both"/>
        <w:rPr>
          <w:sz w:val="24"/>
          <w:szCs w:val="24"/>
        </w:rPr>
      </w:pPr>
      <w:r>
        <w:rPr>
          <w:rFonts w:eastAsia="TimesNewRomanPS-BoldMT"/>
          <w:b/>
          <w:bCs/>
          <w:color w:val="000000"/>
          <w:sz w:val="24"/>
          <w:szCs w:val="24"/>
          <w:lang w:eastAsia="zh-CN" w:bidi="ar"/>
        </w:rPr>
        <w:t xml:space="preserve">Growth parameters </w:t>
      </w:r>
    </w:p>
    <w:p w14:paraId="60B32D96" w14:textId="77777777" w:rsidR="00782BFB" w:rsidRPr="00D05713" w:rsidRDefault="00105A26" w:rsidP="00FB0C2A">
      <w:pPr>
        <w:spacing w:line="360" w:lineRule="auto"/>
        <w:jc w:val="both"/>
        <w:rPr>
          <w:rFonts w:eastAsia="TimesNewRomanPS-BoldMT"/>
          <w:b/>
          <w:bCs/>
          <w:color w:val="000000"/>
          <w:sz w:val="24"/>
          <w:szCs w:val="24"/>
          <w:lang w:eastAsia="zh-CN" w:bidi="ar"/>
        </w:rPr>
      </w:pPr>
      <w:r w:rsidRPr="00D05713">
        <w:rPr>
          <w:rFonts w:eastAsia="TimesNewRomanPS-BoldMT"/>
          <w:b/>
          <w:bCs/>
          <w:color w:val="000000"/>
          <w:sz w:val="24"/>
          <w:szCs w:val="24"/>
          <w:lang w:eastAsia="zh-CN" w:bidi="ar"/>
        </w:rPr>
        <w:t>Effects o</w:t>
      </w:r>
      <w:r w:rsidR="00782BFB" w:rsidRPr="00D05713">
        <w:rPr>
          <w:rFonts w:eastAsia="TimesNewRomanPS-BoldMT"/>
          <w:b/>
          <w:bCs/>
          <w:color w:val="000000"/>
          <w:sz w:val="24"/>
          <w:szCs w:val="24"/>
          <w:lang w:eastAsia="zh-CN" w:bidi="ar"/>
        </w:rPr>
        <w:t>f potassium and zinc on</w:t>
      </w:r>
      <w:r w:rsidRPr="00D05713">
        <w:rPr>
          <w:rFonts w:eastAsia="TimesNewRomanPS-BoldMT"/>
          <w:b/>
          <w:bCs/>
          <w:color w:val="000000"/>
          <w:sz w:val="24"/>
          <w:szCs w:val="24"/>
          <w:lang w:eastAsia="zh-CN" w:bidi="ar"/>
        </w:rPr>
        <w:t xml:space="preserve"> growth parameters</w:t>
      </w:r>
      <w:r w:rsidR="00782BFB" w:rsidRPr="00D05713">
        <w:rPr>
          <w:rFonts w:eastAsia="TimesNewRomanPS-BoldMT"/>
          <w:b/>
          <w:bCs/>
          <w:color w:val="000000"/>
          <w:sz w:val="24"/>
          <w:szCs w:val="24"/>
          <w:lang w:eastAsia="zh-CN" w:bidi="ar"/>
        </w:rPr>
        <w:t>:</w:t>
      </w:r>
    </w:p>
    <w:p w14:paraId="799427B3" w14:textId="63531FFF" w:rsidR="00845E49" w:rsidRPr="00A46A20" w:rsidRDefault="00105A26" w:rsidP="00845E49">
      <w:pPr>
        <w:spacing w:line="360" w:lineRule="auto"/>
        <w:jc w:val="both"/>
        <w:rPr>
          <w:color w:val="000000" w:themeColor="text1"/>
          <w:sz w:val="24"/>
          <w:szCs w:val="24"/>
          <w:lang w:val="en-IN"/>
        </w:rPr>
      </w:pPr>
      <w:r w:rsidRPr="00845E49">
        <w:rPr>
          <w:rFonts w:eastAsia="TimesNewRomanPS-BoldMT"/>
          <w:color w:val="000000"/>
          <w:sz w:val="24"/>
          <w:szCs w:val="24"/>
          <w:lang w:eastAsia="zh-CN" w:bidi="ar"/>
        </w:rPr>
        <w:t>The data presented in Table 1 indicate</w:t>
      </w:r>
      <w:r w:rsidR="002E22BF">
        <w:rPr>
          <w:rFonts w:eastAsia="TimesNewRomanPS-BoldMT"/>
          <w:color w:val="000000"/>
          <w:sz w:val="24"/>
          <w:szCs w:val="24"/>
          <w:lang w:eastAsia="zh-CN" w:bidi="ar"/>
        </w:rPr>
        <w:t>d</w:t>
      </w:r>
      <w:r w:rsidRPr="00845E49">
        <w:rPr>
          <w:rFonts w:eastAsia="TimesNewRomanPS-BoldMT"/>
          <w:color w:val="000000"/>
          <w:sz w:val="24"/>
          <w:szCs w:val="24"/>
          <w:lang w:eastAsia="zh-CN" w:bidi="ar"/>
        </w:rPr>
        <w:t xml:space="preserve"> that the nutrient sources significantly improved the growth parameters of cluster bean. </w:t>
      </w:r>
      <w:r w:rsidR="008D4D29" w:rsidRPr="00845E49">
        <w:rPr>
          <w:rFonts w:eastAsia="TimesNewRomanPS-BoldMT"/>
          <w:color w:val="000000"/>
          <w:sz w:val="24"/>
          <w:szCs w:val="24"/>
          <w:lang w:eastAsia="zh-CN" w:bidi="ar"/>
        </w:rPr>
        <w:t>Significantly</w:t>
      </w:r>
      <w:r w:rsidRPr="00845E49">
        <w:rPr>
          <w:rFonts w:eastAsia="TimesNewRomanPS-BoldMT"/>
          <w:color w:val="000000"/>
          <w:sz w:val="24"/>
          <w:szCs w:val="24"/>
          <w:lang w:eastAsia="zh-CN" w:bidi="ar"/>
        </w:rPr>
        <w:t xml:space="preserve"> highe</w:t>
      </w:r>
      <w:r w:rsidR="00773906" w:rsidRPr="00845E49">
        <w:rPr>
          <w:rFonts w:eastAsia="TimesNewRomanPS-BoldMT"/>
          <w:color w:val="000000"/>
          <w:sz w:val="24"/>
          <w:szCs w:val="24"/>
          <w:lang w:eastAsia="zh-CN" w:bidi="ar"/>
        </w:rPr>
        <w:t>st</w:t>
      </w:r>
      <w:r w:rsidRPr="00845E49">
        <w:rPr>
          <w:rFonts w:eastAsia="TimesNewRomanPS-BoldMT"/>
          <w:color w:val="000000"/>
          <w:sz w:val="24"/>
          <w:szCs w:val="24"/>
          <w:lang w:eastAsia="zh-CN" w:bidi="ar"/>
        </w:rPr>
        <w:t xml:space="preserve"> plant height (</w:t>
      </w:r>
      <w:r w:rsidR="00BD71D5" w:rsidRPr="00845E49">
        <w:rPr>
          <w:rFonts w:eastAsia="TimesNewRomanPS-BoldMT"/>
          <w:color w:val="000000"/>
          <w:sz w:val="24"/>
          <w:szCs w:val="24"/>
          <w:lang w:eastAsia="zh-CN" w:bidi="ar"/>
        </w:rPr>
        <w:t>35.42</w:t>
      </w:r>
      <w:r w:rsidRPr="00845E49">
        <w:rPr>
          <w:rFonts w:eastAsia="TimesNewRomanPS-BoldMT"/>
          <w:color w:val="000000"/>
          <w:sz w:val="24"/>
          <w:szCs w:val="24"/>
          <w:lang w:eastAsia="zh-CN" w:bidi="ar"/>
        </w:rPr>
        <w:t xml:space="preserve"> cm)</w:t>
      </w:r>
      <w:r w:rsidR="007B6C2C" w:rsidRPr="00845E49">
        <w:rPr>
          <w:rFonts w:eastAsia="TimesNewRomanPS-BoldMT"/>
          <w:color w:val="000000"/>
          <w:sz w:val="24"/>
          <w:szCs w:val="24"/>
          <w:lang w:eastAsia="zh-CN" w:bidi="ar"/>
        </w:rPr>
        <w:t>,</w:t>
      </w:r>
      <w:r w:rsidR="00650F98" w:rsidRPr="00845E49">
        <w:rPr>
          <w:rFonts w:eastAsia="TimesNewRomanPS-BoldMT"/>
          <w:color w:val="000000"/>
          <w:sz w:val="24"/>
          <w:szCs w:val="24"/>
          <w:lang w:eastAsia="zh-CN" w:bidi="ar"/>
        </w:rPr>
        <w:t xml:space="preserve"> </w:t>
      </w:r>
      <w:r w:rsidRPr="00845E49">
        <w:rPr>
          <w:rFonts w:eastAsia="TimesNewRomanPS-BoldMT"/>
          <w:color w:val="000000"/>
          <w:sz w:val="24"/>
          <w:szCs w:val="24"/>
          <w:lang w:eastAsia="zh-CN" w:bidi="ar"/>
        </w:rPr>
        <w:t xml:space="preserve">dry </w:t>
      </w:r>
      <w:r w:rsidR="00BD71D5" w:rsidRPr="00845E49">
        <w:rPr>
          <w:rFonts w:eastAsia="TimesNewRomanPS-BoldMT"/>
          <w:color w:val="000000"/>
          <w:sz w:val="24"/>
          <w:szCs w:val="24"/>
          <w:lang w:eastAsia="zh-CN" w:bidi="ar"/>
        </w:rPr>
        <w:t>weight</w:t>
      </w:r>
      <w:r w:rsidRPr="00845E49">
        <w:rPr>
          <w:rFonts w:eastAsia="TimesNewRomanPS-BoldMT"/>
          <w:color w:val="000000"/>
          <w:sz w:val="24"/>
          <w:szCs w:val="24"/>
          <w:lang w:eastAsia="zh-CN" w:bidi="ar"/>
        </w:rPr>
        <w:t xml:space="preserve"> (</w:t>
      </w:r>
      <w:r w:rsidR="006E2A90" w:rsidRPr="00845E49">
        <w:rPr>
          <w:rFonts w:eastAsia="TimesNewRomanPS-BoldMT"/>
          <w:color w:val="000000"/>
          <w:sz w:val="24"/>
          <w:szCs w:val="24"/>
          <w:lang w:eastAsia="zh-CN" w:bidi="ar"/>
        </w:rPr>
        <w:t>8.69</w:t>
      </w:r>
      <w:r w:rsidRPr="00845E49">
        <w:rPr>
          <w:rFonts w:eastAsia="TimesNewRomanPS-BoldMT"/>
          <w:color w:val="000000"/>
          <w:sz w:val="24"/>
          <w:szCs w:val="24"/>
          <w:lang w:eastAsia="zh-CN" w:bidi="ar"/>
        </w:rPr>
        <w:t xml:space="preserve"> g</w:t>
      </w:r>
      <w:r w:rsidR="002915F4">
        <w:rPr>
          <w:rFonts w:eastAsia="TimesNewRomanPS-BoldMT"/>
          <w:color w:val="000000"/>
          <w:sz w:val="24"/>
          <w:szCs w:val="24"/>
          <w:lang w:eastAsia="zh-CN" w:bidi="ar"/>
        </w:rPr>
        <w:t xml:space="preserve"> </w:t>
      </w:r>
      <w:r w:rsidRPr="00845E49">
        <w:rPr>
          <w:rFonts w:eastAsia="TimesNewRomanPS-BoldMT"/>
          <w:color w:val="000000"/>
          <w:sz w:val="24"/>
          <w:szCs w:val="24"/>
          <w:lang w:eastAsia="zh-CN" w:bidi="ar"/>
        </w:rPr>
        <w:t>plant</w:t>
      </w:r>
      <w:r w:rsidR="002915F4" w:rsidRPr="002915F4">
        <w:rPr>
          <w:rFonts w:eastAsia="TimesNewRomanPS-BoldMT"/>
          <w:color w:val="000000"/>
          <w:sz w:val="24"/>
          <w:szCs w:val="24"/>
          <w:vertAlign w:val="superscript"/>
          <w:lang w:eastAsia="zh-CN" w:bidi="ar"/>
        </w:rPr>
        <w:t>-1</w:t>
      </w:r>
      <w:r w:rsidR="008D4D29" w:rsidRPr="00845E49">
        <w:rPr>
          <w:rFonts w:eastAsia="TimesNewRomanPS-BoldMT"/>
          <w:color w:val="000000"/>
          <w:sz w:val="24"/>
          <w:szCs w:val="24"/>
          <w:lang w:eastAsia="zh-CN" w:bidi="ar"/>
        </w:rPr>
        <w:t>)</w:t>
      </w:r>
      <w:r w:rsidR="003A1763" w:rsidRPr="00845E49">
        <w:rPr>
          <w:rFonts w:eastAsia="TimesNewRomanPS-BoldMT"/>
          <w:color w:val="000000"/>
          <w:sz w:val="24"/>
          <w:szCs w:val="24"/>
          <w:lang w:eastAsia="zh-CN" w:bidi="ar"/>
        </w:rPr>
        <w:t xml:space="preserve"> and </w:t>
      </w:r>
      <w:r w:rsidRPr="00845E49">
        <w:rPr>
          <w:rFonts w:eastAsia="TimesNewRomanPS-BoldMT"/>
          <w:color w:val="000000"/>
          <w:sz w:val="24"/>
          <w:szCs w:val="24"/>
          <w:lang w:eastAsia="zh-CN" w:bidi="ar"/>
        </w:rPr>
        <w:t xml:space="preserve">number of </w:t>
      </w:r>
      <w:r w:rsidR="00A37555" w:rsidRPr="00845E49">
        <w:rPr>
          <w:rFonts w:eastAsia="TimesNewRomanPS-BoldMT"/>
          <w:color w:val="000000"/>
          <w:sz w:val="24"/>
          <w:szCs w:val="24"/>
          <w:lang w:eastAsia="zh-CN" w:bidi="ar"/>
        </w:rPr>
        <w:t>nodule</w:t>
      </w:r>
      <w:r w:rsidR="002B3323" w:rsidRPr="00845E49">
        <w:rPr>
          <w:rFonts w:eastAsia="TimesNewRomanPS-BoldMT"/>
          <w:color w:val="000000"/>
          <w:sz w:val="24"/>
          <w:szCs w:val="24"/>
          <w:lang w:eastAsia="zh-CN" w:bidi="ar"/>
        </w:rPr>
        <w:t xml:space="preserve">s </w:t>
      </w:r>
      <w:r w:rsidRPr="00845E49">
        <w:rPr>
          <w:rFonts w:eastAsia="TimesNewRomanPS-BoldMT"/>
          <w:color w:val="000000"/>
          <w:sz w:val="24"/>
          <w:szCs w:val="24"/>
          <w:lang w:eastAsia="zh-CN" w:bidi="ar"/>
        </w:rPr>
        <w:t>(</w:t>
      </w:r>
      <w:r w:rsidR="001243AD" w:rsidRPr="00845E49">
        <w:rPr>
          <w:rFonts w:eastAsia="TimesNewRomanPS-BoldMT"/>
          <w:color w:val="000000"/>
          <w:sz w:val="24"/>
          <w:szCs w:val="24"/>
          <w:lang w:eastAsia="zh-CN" w:bidi="ar"/>
        </w:rPr>
        <w:t>31.60</w:t>
      </w:r>
      <w:r w:rsidR="00D813E8" w:rsidRPr="00845E49">
        <w:rPr>
          <w:rFonts w:eastAsia="TimesNewRomanPS-BoldMT"/>
          <w:color w:val="000000"/>
          <w:sz w:val="24"/>
          <w:szCs w:val="24"/>
          <w:lang w:eastAsia="zh-CN" w:bidi="ar"/>
        </w:rPr>
        <w:t xml:space="preserve"> </w:t>
      </w:r>
      <w:r w:rsidR="0026727D" w:rsidRPr="00845E49">
        <w:rPr>
          <w:rFonts w:eastAsia="TimesNewRomanPS-BoldMT"/>
          <w:color w:val="000000"/>
          <w:sz w:val="24"/>
          <w:szCs w:val="24"/>
          <w:lang w:eastAsia="zh-CN" w:bidi="ar"/>
        </w:rPr>
        <w:t>nodules</w:t>
      </w:r>
      <w:r w:rsidR="002915F4">
        <w:rPr>
          <w:rFonts w:eastAsia="TimesNewRomanPS-BoldMT"/>
          <w:color w:val="000000"/>
          <w:sz w:val="24"/>
          <w:szCs w:val="24"/>
          <w:lang w:eastAsia="zh-CN" w:bidi="ar"/>
        </w:rPr>
        <w:t xml:space="preserve"> </w:t>
      </w:r>
      <w:r w:rsidR="0026727D" w:rsidRPr="00845E49">
        <w:rPr>
          <w:rFonts w:eastAsia="TimesNewRomanPS-BoldMT"/>
          <w:color w:val="000000"/>
          <w:sz w:val="24"/>
          <w:szCs w:val="24"/>
          <w:lang w:eastAsia="zh-CN" w:bidi="ar"/>
        </w:rPr>
        <w:t>plant</w:t>
      </w:r>
      <w:r w:rsidR="002915F4" w:rsidRPr="002915F4">
        <w:rPr>
          <w:rFonts w:eastAsia="TimesNewRomanPS-BoldMT"/>
          <w:color w:val="000000"/>
          <w:sz w:val="24"/>
          <w:szCs w:val="24"/>
          <w:vertAlign w:val="superscript"/>
          <w:lang w:eastAsia="zh-CN" w:bidi="ar"/>
        </w:rPr>
        <w:t>-1</w:t>
      </w:r>
      <w:r w:rsidR="00B32168" w:rsidRPr="00845E49">
        <w:rPr>
          <w:rFonts w:eastAsia="TimesNewRomanPS-BoldMT"/>
          <w:color w:val="000000"/>
          <w:sz w:val="24"/>
          <w:szCs w:val="24"/>
          <w:lang w:eastAsia="zh-CN" w:bidi="ar"/>
        </w:rPr>
        <w:t xml:space="preserve"> </w:t>
      </w:r>
      <w:r w:rsidRPr="00845E49">
        <w:rPr>
          <w:rFonts w:eastAsia="TimesNewRomanPS-BoldMT"/>
          <w:color w:val="000000"/>
          <w:sz w:val="24"/>
          <w:szCs w:val="24"/>
          <w:lang w:eastAsia="zh-CN" w:bidi="ar"/>
        </w:rPr>
        <w:t xml:space="preserve">were </w:t>
      </w:r>
      <w:r w:rsidR="008D4D29" w:rsidRPr="00845E49">
        <w:rPr>
          <w:rFonts w:eastAsia="TimesNewRomanPS-BoldMT"/>
          <w:color w:val="000000"/>
          <w:sz w:val="24"/>
          <w:szCs w:val="24"/>
          <w:lang w:eastAsia="zh-CN" w:bidi="ar"/>
        </w:rPr>
        <w:t xml:space="preserve">recorded under </w:t>
      </w:r>
      <w:r w:rsidR="002322C1" w:rsidRPr="00845E49">
        <w:rPr>
          <w:rFonts w:eastAsia="TimesNewRomanPS-BoldMT"/>
          <w:color w:val="000000"/>
          <w:sz w:val="24"/>
          <w:szCs w:val="24"/>
          <w:lang w:eastAsia="zh-CN" w:bidi="ar"/>
        </w:rPr>
        <w:t>T</w:t>
      </w:r>
      <w:r w:rsidR="008D4D29" w:rsidRPr="00845E49">
        <w:rPr>
          <w:rFonts w:eastAsia="TimesNewRomanPS-BoldMT"/>
          <w:color w:val="000000"/>
          <w:sz w:val="24"/>
          <w:szCs w:val="24"/>
          <w:vertAlign w:val="subscript"/>
          <w:lang w:eastAsia="zh-CN" w:bidi="ar"/>
        </w:rPr>
        <w:t>9</w:t>
      </w:r>
      <w:r w:rsidR="008D4D29" w:rsidRPr="00845E49">
        <w:rPr>
          <w:rFonts w:eastAsia="TimesNewRomanPS-BoldMT"/>
          <w:color w:val="000000"/>
          <w:sz w:val="24"/>
          <w:szCs w:val="24"/>
          <w:lang w:eastAsia="zh-CN" w:bidi="ar"/>
        </w:rPr>
        <w:t xml:space="preserve">- </w:t>
      </w:r>
      <w:r w:rsidR="00E11CC4" w:rsidRPr="00845E49">
        <w:rPr>
          <w:rFonts w:eastAsia="SimSun"/>
          <w:sz w:val="24"/>
          <w:szCs w:val="24"/>
        </w:rPr>
        <w:t>25 kg</w:t>
      </w:r>
      <w:r w:rsidR="002915F4">
        <w:rPr>
          <w:rFonts w:eastAsia="SimSun"/>
          <w:sz w:val="24"/>
          <w:szCs w:val="24"/>
        </w:rPr>
        <w:t xml:space="preserve"> </w:t>
      </w:r>
      <w:r w:rsidR="00E11CC4" w:rsidRPr="00845E49">
        <w:rPr>
          <w:rFonts w:eastAsia="SimSun"/>
          <w:sz w:val="24"/>
          <w:szCs w:val="24"/>
        </w:rPr>
        <w:t>ha</w:t>
      </w:r>
      <w:r w:rsidR="002915F4" w:rsidRPr="002915F4">
        <w:rPr>
          <w:rFonts w:eastAsia="SimSun"/>
          <w:sz w:val="24"/>
          <w:szCs w:val="24"/>
          <w:vertAlign w:val="superscript"/>
        </w:rPr>
        <w:t>-1</w:t>
      </w:r>
      <w:r w:rsidR="00EC30DD" w:rsidRPr="00EC30DD">
        <w:rPr>
          <w:rFonts w:eastAsia="SimSun"/>
          <w:sz w:val="24"/>
          <w:szCs w:val="24"/>
        </w:rPr>
        <w:t xml:space="preserve"> </w:t>
      </w:r>
      <w:r w:rsidR="00EC30DD" w:rsidRPr="00845E49">
        <w:rPr>
          <w:rFonts w:eastAsia="SimSun"/>
          <w:sz w:val="24"/>
          <w:szCs w:val="24"/>
        </w:rPr>
        <w:t>Potassium</w:t>
      </w:r>
      <w:r w:rsidR="00E11CC4" w:rsidRPr="00845E49">
        <w:rPr>
          <w:rFonts w:eastAsia="SimSun"/>
          <w:sz w:val="24"/>
          <w:szCs w:val="24"/>
        </w:rPr>
        <w:t xml:space="preserve"> + 20 kg</w:t>
      </w:r>
      <w:r w:rsidR="002915F4">
        <w:rPr>
          <w:rFonts w:eastAsia="SimSun"/>
          <w:sz w:val="24"/>
          <w:szCs w:val="24"/>
        </w:rPr>
        <w:t xml:space="preserve"> </w:t>
      </w:r>
      <w:r w:rsidR="00E11CC4" w:rsidRPr="00845E49">
        <w:rPr>
          <w:rFonts w:eastAsia="SimSun"/>
          <w:sz w:val="24"/>
          <w:szCs w:val="24"/>
        </w:rPr>
        <w:t>ha</w:t>
      </w:r>
      <w:r w:rsidR="002915F4" w:rsidRPr="002915F4">
        <w:rPr>
          <w:rFonts w:eastAsia="SimSun"/>
          <w:sz w:val="24"/>
          <w:szCs w:val="24"/>
          <w:vertAlign w:val="superscript"/>
        </w:rPr>
        <w:t>-1</w:t>
      </w:r>
      <w:r w:rsidR="00EC30DD" w:rsidRPr="00EC30DD">
        <w:rPr>
          <w:rFonts w:eastAsia="SimSun"/>
          <w:sz w:val="24"/>
          <w:szCs w:val="24"/>
        </w:rPr>
        <w:t xml:space="preserve"> </w:t>
      </w:r>
      <w:r w:rsidR="00EC30DD" w:rsidRPr="00845E49">
        <w:rPr>
          <w:rFonts w:eastAsia="SimSun"/>
          <w:sz w:val="24"/>
          <w:szCs w:val="24"/>
        </w:rPr>
        <w:t>Zinc</w:t>
      </w:r>
      <w:r w:rsidR="007E2A3E" w:rsidRPr="00845E49">
        <w:rPr>
          <w:rFonts w:eastAsia="SimSun"/>
          <w:sz w:val="24"/>
          <w:szCs w:val="24"/>
        </w:rPr>
        <w:t xml:space="preserve"> </w:t>
      </w:r>
      <w:r w:rsidR="008D4D29" w:rsidRPr="00845E49">
        <w:rPr>
          <w:rFonts w:eastAsia="SimSun"/>
          <w:sz w:val="24"/>
          <w:szCs w:val="24"/>
        </w:rPr>
        <w:t>which was statistically similar with T</w:t>
      </w:r>
      <w:r w:rsidR="00293F36" w:rsidRPr="00845E49">
        <w:rPr>
          <w:rFonts w:eastAsia="SimSun"/>
          <w:sz w:val="24"/>
          <w:szCs w:val="24"/>
          <w:vertAlign w:val="subscript"/>
        </w:rPr>
        <w:t>8</w:t>
      </w:r>
      <w:r w:rsidR="008D4D29" w:rsidRPr="00845E49">
        <w:rPr>
          <w:rFonts w:eastAsia="SimSun"/>
          <w:sz w:val="24"/>
          <w:szCs w:val="24"/>
        </w:rPr>
        <w:t>-</w:t>
      </w:r>
      <w:r w:rsidR="00293F36" w:rsidRPr="00845E49">
        <w:rPr>
          <w:rFonts w:eastAsia="SimSun"/>
          <w:sz w:val="24"/>
          <w:szCs w:val="24"/>
        </w:rPr>
        <w:t xml:space="preserve"> </w:t>
      </w:r>
      <w:r w:rsidR="007E3C5A" w:rsidRPr="00845E49">
        <w:rPr>
          <w:rFonts w:eastAsia="SimSun"/>
          <w:sz w:val="24"/>
          <w:szCs w:val="24"/>
        </w:rPr>
        <w:t>25 kg</w:t>
      </w:r>
      <w:r w:rsidR="002915F4">
        <w:rPr>
          <w:rFonts w:eastAsia="SimSun"/>
          <w:sz w:val="24"/>
          <w:szCs w:val="24"/>
        </w:rPr>
        <w:t xml:space="preserve"> </w:t>
      </w:r>
      <w:r w:rsidR="007E3C5A" w:rsidRPr="00845E49">
        <w:rPr>
          <w:rFonts w:eastAsia="SimSun"/>
          <w:sz w:val="24"/>
          <w:szCs w:val="24"/>
        </w:rPr>
        <w:t>ha</w:t>
      </w:r>
      <w:r w:rsidR="002915F4" w:rsidRPr="002915F4">
        <w:rPr>
          <w:rFonts w:eastAsia="SimSun"/>
          <w:sz w:val="24"/>
          <w:szCs w:val="24"/>
          <w:vertAlign w:val="superscript"/>
        </w:rPr>
        <w:t>-1</w:t>
      </w:r>
      <w:r w:rsidR="00EC30DD" w:rsidRPr="00EC30DD">
        <w:rPr>
          <w:rFonts w:eastAsia="SimSun"/>
          <w:sz w:val="24"/>
          <w:szCs w:val="24"/>
        </w:rPr>
        <w:t xml:space="preserve"> </w:t>
      </w:r>
      <w:r w:rsidR="00EC30DD" w:rsidRPr="00845E49">
        <w:rPr>
          <w:rFonts w:eastAsia="SimSun"/>
          <w:sz w:val="24"/>
          <w:szCs w:val="24"/>
        </w:rPr>
        <w:t>Potassium</w:t>
      </w:r>
      <w:r w:rsidR="007E3C5A" w:rsidRPr="00845E49">
        <w:rPr>
          <w:rFonts w:eastAsia="SimSun"/>
          <w:sz w:val="24"/>
          <w:szCs w:val="24"/>
        </w:rPr>
        <w:t xml:space="preserve"> + 15 kg</w:t>
      </w:r>
      <w:r w:rsidR="002915F4">
        <w:rPr>
          <w:rFonts w:eastAsia="SimSun"/>
          <w:sz w:val="24"/>
          <w:szCs w:val="24"/>
        </w:rPr>
        <w:t xml:space="preserve"> </w:t>
      </w:r>
      <w:r w:rsidR="007E3C5A" w:rsidRPr="00845E49">
        <w:rPr>
          <w:rFonts w:eastAsia="SimSun"/>
          <w:sz w:val="24"/>
          <w:szCs w:val="24"/>
        </w:rPr>
        <w:t>ha</w:t>
      </w:r>
      <w:r w:rsidR="002915F4" w:rsidRPr="002915F4">
        <w:rPr>
          <w:rFonts w:eastAsia="SimSun"/>
          <w:sz w:val="24"/>
          <w:szCs w:val="24"/>
          <w:vertAlign w:val="superscript"/>
        </w:rPr>
        <w:t>-1</w:t>
      </w:r>
      <w:r w:rsidR="00EC30DD" w:rsidRPr="00EC30DD">
        <w:rPr>
          <w:rFonts w:eastAsia="SimSun"/>
          <w:sz w:val="24"/>
          <w:szCs w:val="24"/>
        </w:rPr>
        <w:t xml:space="preserve"> </w:t>
      </w:r>
      <w:r w:rsidR="00EC30DD" w:rsidRPr="00845E49">
        <w:rPr>
          <w:rFonts w:eastAsia="SimSun"/>
          <w:sz w:val="24"/>
          <w:szCs w:val="24"/>
        </w:rPr>
        <w:t>Zinc</w:t>
      </w:r>
      <w:r w:rsidR="008D4D29" w:rsidRPr="00845E49">
        <w:rPr>
          <w:rFonts w:eastAsia="SimSun"/>
          <w:sz w:val="24"/>
          <w:szCs w:val="24"/>
        </w:rPr>
        <w:t xml:space="preserve"> at 40 </w:t>
      </w:r>
      <w:r w:rsidR="002E22BF">
        <w:rPr>
          <w:rFonts w:eastAsia="SimSun"/>
          <w:sz w:val="24"/>
          <w:szCs w:val="24"/>
        </w:rPr>
        <w:t>day after sowing (</w:t>
      </w:r>
      <w:r w:rsidR="008D4D29" w:rsidRPr="00845E49">
        <w:rPr>
          <w:rFonts w:eastAsia="SimSun"/>
          <w:sz w:val="24"/>
          <w:szCs w:val="24"/>
        </w:rPr>
        <w:t>DAS</w:t>
      </w:r>
      <w:r w:rsidR="002E22BF">
        <w:rPr>
          <w:rFonts w:eastAsia="SimSun"/>
          <w:sz w:val="24"/>
          <w:szCs w:val="24"/>
        </w:rPr>
        <w:t>)</w:t>
      </w:r>
      <w:r w:rsidR="00773906" w:rsidRPr="00845E49">
        <w:rPr>
          <w:rFonts w:eastAsia="SimSun"/>
          <w:sz w:val="24"/>
          <w:szCs w:val="24"/>
        </w:rPr>
        <w:t>.</w:t>
      </w:r>
      <w:r w:rsidR="008D4D29" w:rsidRPr="00845E49">
        <w:rPr>
          <w:rFonts w:eastAsia="SimSun"/>
          <w:sz w:val="24"/>
          <w:szCs w:val="24"/>
        </w:rPr>
        <w:t xml:space="preserve"> S</w:t>
      </w:r>
      <w:r w:rsidR="00B720D2" w:rsidRPr="00845E49">
        <w:rPr>
          <w:rFonts w:eastAsia="SimSun"/>
          <w:sz w:val="24"/>
          <w:szCs w:val="24"/>
        </w:rPr>
        <w:t>imil</w:t>
      </w:r>
      <w:r w:rsidR="00B32168" w:rsidRPr="00845E49">
        <w:rPr>
          <w:rFonts w:eastAsia="SimSun"/>
          <w:sz w:val="24"/>
          <w:szCs w:val="24"/>
        </w:rPr>
        <w:t>a</w:t>
      </w:r>
      <w:r w:rsidR="00B720D2" w:rsidRPr="00845E49">
        <w:rPr>
          <w:rFonts w:eastAsia="SimSun"/>
          <w:sz w:val="24"/>
          <w:szCs w:val="24"/>
        </w:rPr>
        <w:t>r</w:t>
      </w:r>
      <w:r w:rsidR="00B32168" w:rsidRPr="00845E49">
        <w:rPr>
          <w:rFonts w:eastAsia="SimSun"/>
          <w:sz w:val="24"/>
          <w:szCs w:val="24"/>
        </w:rPr>
        <w:t>ly</w:t>
      </w:r>
      <w:r w:rsidR="008D4D29" w:rsidRPr="00845E49">
        <w:rPr>
          <w:rFonts w:eastAsia="SimSun"/>
          <w:sz w:val="24"/>
          <w:szCs w:val="24"/>
        </w:rPr>
        <w:t>,</w:t>
      </w:r>
      <w:r w:rsidR="00B720D2" w:rsidRPr="00845E49">
        <w:rPr>
          <w:rFonts w:eastAsia="SimSun"/>
          <w:sz w:val="24"/>
          <w:szCs w:val="24"/>
        </w:rPr>
        <w:t xml:space="preserve"> at 60 </w:t>
      </w:r>
      <w:r w:rsidR="008D4D29" w:rsidRPr="00845E49">
        <w:rPr>
          <w:rFonts w:eastAsia="SimSun"/>
          <w:sz w:val="24"/>
          <w:szCs w:val="24"/>
        </w:rPr>
        <w:t>DAS</w:t>
      </w:r>
      <w:r w:rsidR="00B720D2" w:rsidRPr="00845E49">
        <w:rPr>
          <w:rFonts w:eastAsia="SimSun"/>
          <w:sz w:val="24"/>
          <w:szCs w:val="24"/>
        </w:rPr>
        <w:t xml:space="preserve"> </w:t>
      </w:r>
      <w:r w:rsidR="008D4D29" w:rsidRPr="00845E49">
        <w:rPr>
          <w:rFonts w:eastAsia="SimSun"/>
          <w:sz w:val="24"/>
          <w:szCs w:val="24"/>
        </w:rPr>
        <w:t xml:space="preserve">maximum plant </w:t>
      </w:r>
      <w:r w:rsidR="00B720D2" w:rsidRPr="00845E49">
        <w:rPr>
          <w:rFonts w:eastAsia="TimesNewRomanPS-BoldMT"/>
          <w:color w:val="000000"/>
          <w:sz w:val="24"/>
          <w:szCs w:val="24"/>
          <w:lang w:eastAsia="zh-CN" w:bidi="ar"/>
        </w:rPr>
        <w:t>height (132.60 cm)</w:t>
      </w:r>
      <w:r w:rsidR="008D4D29" w:rsidRPr="00845E49">
        <w:rPr>
          <w:rFonts w:eastAsia="TimesNewRomanPS-BoldMT"/>
          <w:color w:val="000000"/>
          <w:sz w:val="24"/>
          <w:szCs w:val="24"/>
          <w:lang w:eastAsia="zh-CN" w:bidi="ar"/>
        </w:rPr>
        <w:t>,</w:t>
      </w:r>
      <w:r w:rsidR="00B720D2" w:rsidRPr="00845E49">
        <w:rPr>
          <w:rFonts w:eastAsia="TimesNewRomanPS-BoldMT"/>
          <w:color w:val="000000"/>
          <w:sz w:val="24"/>
          <w:szCs w:val="24"/>
          <w:lang w:eastAsia="zh-CN" w:bidi="ar"/>
        </w:rPr>
        <w:t xml:space="preserve"> dry weight (19.22 g</w:t>
      </w:r>
      <w:r w:rsidR="00E035A4">
        <w:rPr>
          <w:rFonts w:eastAsia="TimesNewRomanPS-BoldMT"/>
          <w:color w:val="000000"/>
          <w:sz w:val="24"/>
          <w:szCs w:val="24"/>
          <w:lang w:eastAsia="zh-CN" w:bidi="ar"/>
        </w:rPr>
        <w:t xml:space="preserve"> </w:t>
      </w:r>
      <w:r w:rsidR="00B720D2" w:rsidRPr="00845E49">
        <w:rPr>
          <w:rFonts w:eastAsia="TimesNewRomanPS-BoldMT"/>
          <w:color w:val="000000"/>
          <w:sz w:val="24"/>
          <w:szCs w:val="24"/>
          <w:lang w:eastAsia="zh-CN" w:bidi="ar"/>
        </w:rPr>
        <w:t>plant</w:t>
      </w:r>
      <w:r w:rsidR="00E035A4" w:rsidRPr="00E035A4">
        <w:rPr>
          <w:rFonts w:eastAsia="TimesNewRomanPS-BoldMT"/>
          <w:color w:val="000000"/>
          <w:sz w:val="24"/>
          <w:szCs w:val="24"/>
          <w:vertAlign w:val="superscript"/>
          <w:lang w:eastAsia="zh-CN" w:bidi="ar"/>
        </w:rPr>
        <w:t>-1</w:t>
      </w:r>
      <w:r w:rsidR="00B720D2" w:rsidRPr="00845E49">
        <w:rPr>
          <w:rFonts w:eastAsia="TimesNewRomanPS-BoldMT"/>
          <w:color w:val="000000"/>
          <w:sz w:val="24"/>
          <w:szCs w:val="24"/>
          <w:lang w:eastAsia="zh-CN" w:bidi="ar"/>
        </w:rPr>
        <w:t>) and number of nodules (50.12 nodules</w:t>
      </w:r>
      <w:r w:rsidR="00E035A4">
        <w:rPr>
          <w:rFonts w:eastAsia="TimesNewRomanPS-BoldMT"/>
          <w:color w:val="000000"/>
          <w:sz w:val="24"/>
          <w:szCs w:val="24"/>
          <w:lang w:eastAsia="zh-CN" w:bidi="ar"/>
        </w:rPr>
        <w:t xml:space="preserve"> </w:t>
      </w:r>
      <w:r w:rsidR="00B720D2" w:rsidRPr="00845E49">
        <w:rPr>
          <w:rFonts w:eastAsia="TimesNewRomanPS-BoldMT"/>
          <w:color w:val="000000"/>
          <w:sz w:val="24"/>
          <w:szCs w:val="24"/>
          <w:lang w:eastAsia="zh-CN" w:bidi="ar"/>
        </w:rPr>
        <w:t>plant</w:t>
      </w:r>
      <w:r w:rsidR="00E035A4" w:rsidRPr="00E035A4">
        <w:rPr>
          <w:rFonts w:eastAsia="TimesNewRomanPS-BoldMT"/>
          <w:color w:val="000000"/>
          <w:sz w:val="24"/>
          <w:szCs w:val="24"/>
          <w:vertAlign w:val="superscript"/>
          <w:lang w:eastAsia="zh-CN" w:bidi="ar"/>
        </w:rPr>
        <w:t>-1</w:t>
      </w:r>
      <w:r w:rsidR="00B720D2" w:rsidRPr="00845E49">
        <w:rPr>
          <w:rFonts w:eastAsia="TimesNewRomanPS-BoldMT"/>
          <w:color w:val="000000"/>
          <w:sz w:val="24"/>
          <w:szCs w:val="24"/>
          <w:lang w:eastAsia="zh-CN" w:bidi="ar"/>
        </w:rPr>
        <w:t xml:space="preserve">) were observed </w:t>
      </w:r>
      <w:r w:rsidR="00773906" w:rsidRPr="00845E49">
        <w:rPr>
          <w:rFonts w:eastAsia="TimesNewRomanPS-BoldMT"/>
          <w:color w:val="000000"/>
          <w:sz w:val="24"/>
          <w:szCs w:val="24"/>
          <w:lang w:eastAsia="zh-CN" w:bidi="ar"/>
        </w:rPr>
        <w:t>in T</w:t>
      </w:r>
      <w:r w:rsidR="00773906" w:rsidRPr="00845E49">
        <w:rPr>
          <w:rFonts w:eastAsia="TimesNewRomanPS-BoldMT"/>
          <w:color w:val="000000"/>
          <w:sz w:val="24"/>
          <w:szCs w:val="24"/>
          <w:vertAlign w:val="subscript"/>
          <w:lang w:eastAsia="zh-CN" w:bidi="ar"/>
        </w:rPr>
        <w:t>9</w:t>
      </w:r>
      <w:r w:rsidR="00773906" w:rsidRPr="00845E49">
        <w:rPr>
          <w:rFonts w:eastAsia="TimesNewRomanPS-BoldMT"/>
          <w:color w:val="000000"/>
          <w:sz w:val="24"/>
          <w:szCs w:val="24"/>
          <w:lang w:eastAsia="zh-CN" w:bidi="ar"/>
        </w:rPr>
        <w:t>-</w:t>
      </w:r>
      <w:r w:rsidR="00B720D2" w:rsidRPr="00845E49">
        <w:rPr>
          <w:rFonts w:eastAsia="TimesNewRomanPS-BoldMT"/>
          <w:color w:val="000000"/>
          <w:sz w:val="24"/>
          <w:szCs w:val="24"/>
          <w:lang w:eastAsia="zh-CN" w:bidi="ar"/>
        </w:rPr>
        <w:t xml:space="preserve"> </w:t>
      </w:r>
      <w:r w:rsidR="00B720D2" w:rsidRPr="00845E49">
        <w:rPr>
          <w:rFonts w:eastAsia="SimSun"/>
          <w:sz w:val="24"/>
          <w:szCs w:val="24"/>
        </w:rPr>
        <w:t>25 kg</w:t>
      </w:r>
      <w:r w:rsidR="00E035A4">
        <w:rPr>
          <w:rFonts w:eastAsia="SimSun"/>
          <w:sz w:val="24"/>
          <w:szCs w:val="24"/>
        </w:rPr>
        <w:t xml:space="preserve"> </w:t>
      </w:r>
      <w:r w:rsidR="00B720D2" w:rsidRPr="00845E49">
        <w:rPr>
          <w:rFonts w:eastAsia="SimSun"/>
          <w:sz w:val="24"/>
          <w:szCs w:val="24"/>
        </w:rPr>
        <w:t>ha</w:t>
      </w:r>
      <w:r w:rsidR="00E035A4" w:rsidRPr="00E035A4">
        <w:rPr>
          <w:rFonts w:eastAsia="SimSun"/>
          <w:sz w:val="24"/>
          <w:szCs w:val="24"/>
          <w:vertAlign w:val="superscript"/>
        </w:rPr>
        <w:t>-1</w:t>
      </w:r>
      <w:r w:rsidR="00EC30DD" w:rsidRPr="00EC30DD">
        <w:rPr>
          <w:rFonts w:eastAsia="SimSun"/>
          <w:sz w:val="24"/>
          <w:szCs w:val="24"/>
        </w:rPr>
        <w:t xml:space="preserve"> </w:t>
      </w:r>
      <w:r w:rsidR="00EC30DD" w:rsidRPr="00845E49">
        <w:rPr>
          <w:rFonts w:eastAsia="SimSun"/>
          <w:sz w:val="24"/>
          <w:szCs w:val="24"/>
        </w:rPr>
        <w:t>Potassium</w:t>
      </w:r>
      <w:r w:rsidR="00B720D2" w:rsidRPr="00845E49">
        <w:rPr>
          <w:rFonts w:eastAsia="SimSun"/>
          <w:sz w:val="24"/>
          <w:szCs w:val="24"/>
        </w:rPr>
        <w:t xml:space="preserve"> + 20 kg</w:t>
      </w:r>
      <w:r w:rsidR="00E035A4">
        <w:rPr>
          <w:rFonts w:eastAsia="SimSun"/>
          <w:sz w:val="24"/>
          <w:szCs w:val="24"/>
        </w:rPr>
        <w:t xml:space="preserve"> </w:t>
      </w:r>
      <w:r w:rsidR="00B720D2" w:rsidRPr="00845E49">
        <w:rPr>
          <w:rFonts w:eastAsia="SimSun"/>
          <w:sz w:val="24"/>
          <w:szCs w:val="24"/>
        </w:rPr>
        <w:t>ha</w:t>
      </w:r>
      <w:r w:rsidR="00E035A4" w:rsidRPr="00E035A4">
        <w:rPr>
          <w:rFonts w:eastAsia="SimSun"/>
          <w:sz w:val="24"/>
          <w:szCs w:val="24"/>
          <w:vertAlign w:val="superscript"/>
        </w:rPr>
        <w:t>-1</w:t>
      </w:r>
      <w:r w:rsidR="00EC30DD" w:rsidRPr="00845E49">
        <w:rPr>
          <w:rFonts w:eastAsia="SimSun"/>
          <w:sz w:val="24"/>
          <w:szCs w:val="24"/>
        </w:rPr>
        <w:t xml:space="preserve"> Zinc</w:t>
      </w:r>
      <w:r w:rsidR="00773906" w:rsidRPr="00845E49">
        <w:rPr>
          <w:rFonts w:eastAsia="SimSun"/>
          <w:sz w:val="24"/>
          <w:szCs w:val="24"/>
        </w:rPr>
        <w:t>. It was found statistically at par with</w:t>
      </w:r>
      <w:r w:rsidR="00B720D2" w:rsidRPr="00845E49">
        <w:rPr>
          <w:rFonts w:eastAsia="SimSun"/>
          <w:sz w:val="24"/>
          <w:szCs w:val="24"/>
        </w:rPr>
        <w:t xml:space="preserve"> T</w:t>
      </w:r>
      <w:r w:rsidR="00B720D2" w:rsidRPr="00845E49">
        <w:rPr>
          <w:rFonts w:eastAsia="SimSun"/>
          <w:sz w:val="24"/>
          <w:szCs w:val="24"/>
          <w:vertAlign w:val="subscript"/>
        </w:rPr>
        <w:t>8</w:t>
      </w:r>
      <w:r w:rsidR="00773906" w:rsidRPr="00845E49">
        <w:rPr>
          <w:rFonts w:eastAsia="SimSun"/>
          <w:sz w:val="24"/>
          <w:szCs w:val="24"/>
        </w:rPr>
        <w:t>-</w:t>
      </w:r>
      <w:r w:rsidR="00B720D2" w:rsidRPr="00845E49">
        <w:rPr>
          <w:rFonts w:eastAsia="SimSun"/>
          <w:sz w:val="24"/>
          <w:szCs w:val="24"/>
        </w:rPr>
        <w:t xml:space="preserve"> 25 kg</w:t>
      </w:r>
      <w:r w:rsidR="00E035A4">
        <w:rPr>
          <w:rFonts w:eastAsia="SimSun"/>
          <w:sz w:val="24"/>
          <w:szCs w:val="24"/>
        </w:rPr>
        <w:t xml:space="preserve"> </w:t>
      </w:r>
      <w:r w:rsidR="00B720D2" w:rsidRPr="00845E49">
        <w:rPr>
          <w:rFonts w:eastAsia="SimSun"/>
          <w:sz w:val="24"/>
          <w:szCs w:val="24"/>
        </w:rPr>
        <w:t>ha</w:t>
      </w:r>
      <w:r w:rsidR="00E035A4" w:rsidRPr="00E035A4">
        <w:rPr>
          <w:rFonts w:eastAsia="SimSun"/>
          <w:sz w:val="24"/>
          <w:szCs w:val="24"/>
          <w:vertAlign w:val="superscript"/>
        </w:rPr>
        <w:t>-1</w:t>
      </w:r>
      <w:r w:rsidR="00EC30DD" w:rsidRPr="00EC30DD">
        <w:rPr>
          <w:rFonts w:eastAsia="SimSun"/>
          <w:sz w:val="24"/>
          <w:szCs w:val="24"/>
        </w:rPr>
        <w:t xml:space="preserve"> </w:t>
      </w:r>
      <w:r w:rsidR="00EC30DD" w:rsidRPr="00845E49">
        <w:rPr>
          <w:rFonts w:eastAsia="SimSun"/>
          <w:sz w:val="24"/>
          <w:szCs w:val="24"/>
        </w:rPr>
        <w:t>Potassium</w:t>
      </w:r>
      <w:r w:rsidR="00B720D2" w:rsidRPr="00845E49">
        <w:rPr>
          <w:rFonts w:eastAsia="SimSun"/>
          <w:sz w:val="24"/>
          <w:szCs w:val="24"/>
        </w:rPr>
        <w:t xml:space="preserve"> + 15 kg</w:t>
      </w:r>
      <w:r w:rsidR="00E035A4">
        <w:rPr>
          <w:rFonts w:eastAsia="SimSun"/>
          <w:sz w:val="24"/>
          <w:szCs w:val="24"/>
        </w:rPr>
        <w:t xml:space="preserve"> </w:t>
      </w:r>
      <w:r w:rsidR="00B720D2" w:rsidRPr="00845E49">
        <w:rPr>
          <w:rFonts w:eastAsia="SimSun"/>
          <w:sz w:val="24"/>
          <w:szCs w:val="24"/>
        </w:rPr>
        <w:t>ha</w:t>
      </w:r>
      <w:r w:rsidR="00E035A4" w:rsidRPr="00E035A4">
        <w:rPr>
          <w:rFonts w:eastAsia="SimSun"/>
          <w:sz w:val="24"/>
          <w:szCs w:val="24"/>
          <w:vertAlign w:val="superscript"/>
        </w:rPr>
        <w:t>-1</w:t>
      </w:r>
      <w:r w:rsidR="00EC30DD" w:rsidRPr="00EC30DD">
        <w:rPr>
          <w:rFonts w:eastAsia="SimSun"/>
          <w:sz w:val="24"/>
          <w:szCs w:val="24"/>
        </w:rPr>
        <w:t xml:space="preserve"> </w:t>
      </w:r>
      <w:r w:rsidR="00EC30DD" w:rsidRPr="00845E49">
        <w:rPr>
          <w:rFonts w:eastAsia="SimSun"/>
          <w:sz w:val="24"/>
          <w:szCs w:val="24"/>
        </w:rPr>
        <w:t>Zinc</w:t>
      </w:r>
      <w:r w:rsidR="006648B6" w:rsidRPr="00845E49">
        <w:rPr>
          <w:rFonts w:eastAsia="SimSun"/>
          <w:sz w:val="24"/>
          <w:szCs w:val="24"/>
        </w:rPr>
        <w:t>.</w:t>
      </w:r>
      <w:r w:rsidR="00845E49" w:rsidRPr="00845E49">
        <w:rPr>
          <w:color w:val="FF0000"/>
          <w:sz w:val="24"/>
          <w:szCs w:val="24"/>
        </w:rPr>
        <w:t xml:space="preserve"> </w:t>
      </w:r>
      <w:r w:rsidR="00845E49" w:rsidRPr="00845E49">
        <w:rPr>
          <w:color w:val="000000" w:themeColor="text1"/>
          <w:sz w:val="24"/>
          <w:szCs w:val="24"/>
        </w:rPr>
        <w:t xml:space="preserve">This </w:t>
      </w:r>
      <w:r w:rsidR="00E035A4">
        <w:rPr>
          <w:color w:val="000000" w:themeColor="text1"/>
          <w:sz w:val="24"/>
          <w:szCs w:val="24"/>
        </w:rPr>
        <w:t>may</w:t>
      </w:r>
      <w:r w:rsidR="00845E49" w:rsidRPr="00845E49">
        <w:rPr>
          <w:color w:val="000000" w:themeColor="text1"/>
          <w:sz w:val="24"/>
          <w:szCs w:val="24"/>
        </w:rPr>
        <w:t xml:space="preserve"> </w:t>
      </w:r>
      <w:r w:rsidR="00E035A4">
        <w:rPr>
          <w:color w:val="000000" w:themeColor="text1"/>
          <w:sz w:val="24"/>
          <w:szCs w:val="24"/>
        </w:rPr>
        <w:t xml:space="preserve">have been resulting from elevated </w:t>
      </w:r>
      <w:r w:rsidR="00E035A4">
        <w:rPr>
          <w:rFonts w:eastAsia="SimSun"/>
          <w:sz w:val="24"/>
          <w:szCs w:val="24"/>
        </w:rPr>
        <w:t>p</w:t>
      </w:r>
      <w:r w:rsidR="00E035A4" w:rsidRPr="00A46A20">
        <w:rPr>
          <w:rFonts w:eastAsia="SimSun"/>
          <w:sz w:val="24"/>
          <w:szCs w:val="24"/>
        </w:rPr>
        <w:t xml:space="preserve">otassium </w:t>
      </w:r>
      <w:r w:rsidR="00E035A4">
        <w:rPr>
          <w:rFonts w:eastAsia="SimSun"/>
          <w:sz w:val="24"/>
          <w:szCs w:val="24"/>
        </w:rPr>
        <w:t>levels that</w:t>
      </w:r>
      <w:r w:rsidR="00E035A4" w:rsidRPr="00A46A20">
        <w:rPr>
          <w:rFonts w:eastAsia="SimSun"/>
          <w:sz w:val="24"/>
          <w:szCs w:val="24"/>
        </w:rPr>
        <w:t xml:space="preserve"> activate </w:t>
      </w:r>
      <w:r w:rsidR="00E035A4">
        <w:rPr>
          <w:rFonts w:eastAsia="SimSun"/>
          <w:sz w:val="24"/>
          <w:szCs w:val="24"/>
        </w:rPr>
        <w:t>over</w:t>
      </w:r>
      <w:r w:rsidR="00E035A4" w:rsidRPr="00A46A20">
        <w:rPr>
          <w:rFonts w:eastAsia="SimSun"/>
          <w:sz w:val="24"/>
          <w:szCs w:val="24"/>
        </w:rPr>
        <w:t xml:space="preserve"> 60 enzyme systems, including the nitrogenous enzyme </w:t>
      </w:r>
      <w:r w:rsidR="00C213AB">
        <w:rPr>
          <w:rFonts w:eastAsia="SimSun"/>
          <w:sz w:val="24"/>
          <w:szCs w:val="24"/>
        </w:rPr>
        <w:t>necessary</w:t>
      </w:r>
      <w:r w:rsidR="00E035A4" w:rsidRPr="00A46A20">
        <w:rPr>
          <w:rFonts w:eastAsia="SimSun"/>
          <w:sz w:val="24"/>
          <w:szCs w:val="24"/>
        </w:rPr>
        <w:t xml:space="preserve"> for N</w:t>
      </w:r>
      <w:r w:rsidR="00E035A4" w:rsidRPr="00A46A20">
        <w:rPr>
          <w:rFonts w:eastAsia="SimSun"/>
          <w:sz w:val="24"/>
          <w:szCs w:val="24"/>
          <w:vertAlign w:val="subscript"/>
        </w:rPr>
        <w:t>2</w:t>
      </w:r>
      <w:r w:rsidR="00E035A4" w:rsidRPr="00A46A20">
        <w:rPr>
          <w:rFonts w:eastAsia="SimSun"/>
          <w:sz w:val="24"/>
          <w:szCs w:val="24"/>
        </w:rPr>
        <w:t>-fixation</w:t>
      </w:r>
      <w:r w:rsidR="00C213AB">
        <w:rPr>
          <w:rFonts w:eastAsia="SimSun"/>
          <w:sz w:val="24"/>
          <w:szCs w:val="24"/>
        </w:rPr>
        <w:t>or or by</w:t>
      </w:r>
      <w:r w:rsidR="00C8751A">
        <w:rPr>
          <w:rFonts w:eastAsia="SimSun"/>
          <w:sz w:val="24"/>
          <w:szCs w:val="24"/>
        </w:rPr>
        <w:t xml:space="preserve"> the right amount of </w:t>
      </w:r>
      <w:r w:rsidR="00845E49" w:rsidRPr="00845E49">
        <w:rPr>
          <w:color w:val="000000" w:themeColor="text1"/>
          <w:sz w:val="24"/>
          <w:szCs w:val="24"/>
        </w:rPr>
        <w:t>availability of</w:t>
      </w:r>
      <w:r w:rsidR="00845E49" w:rsidRPr="00845E49">
        <w:rPr>
          <w:color w:val="000000" w:themeColor="text1"/>
          <w:sz w:val="24"/>
          <w:szCs w:val="24"/>
          <w:lang w:val="en-IN"/>
        </w:rPr>
        <w:t xml:space="preserve"> </w:t>
      </w:r>
      <w:r w:rsidR="00C8751A">
        <w:rPr>
          <w:rFonts w:eastAsia="SimSun"/>
          <w:sz w:val="24"/>
          <w:szCs w:val="24"/>
        </w:rPr>
        <w:t>p</w:t>
      </w:r>
      <w:r w:rsidR="00A46A20" w:rsidRPr="00A46A20">
        <w:rPr>
          <w:rFonts w:eastAsia="SimSun"/>
          <w:sz w:val="24"/>
          <w:szCs w:val="24"/>
        </w:rPr>
        <w:t>otassium</w:t>
      </w:r>
      <w:r w:rsidR="00C8751A">
        <w:rPr>
          <w:rFonts w:eastAsia="SimSun"/>
          <w:sz w:val="24"/>
          <w:szCs w:val="24"/>
        </w:rPr>
        <w:t xml:space="preserve"> </w:t>
      </w:r>
      <w:r w:rsidR="00C8751A" w:rsidRPr="00A46A20">
        <w:rPr>
          <w:rFonts w:eastAsia="SimSun"/>
          <w:sz w:val="24"/>
          <w:szCs w:val="24"/>
        </w:rPr>
        <w:t>application</w:t>
      </w:r>
      <w:r w:rsidR="00A46A20" w:rsidRPr="00A46A20">
        <w:rPr>
          <w:rFonts w:eastAsia="SimSun"/>
          <w:sz w:val="24"/>
          <w:szCs w:val="24"/>
        </w:rPr>
        <w:t xml:space="preserve"> (25kg</w:t>
      </w:r>
      <w:r w:rsidR="00E035A4">
        <w:rPr>
          <w:rFonts w:eastAsia="SimSun"/>
          <w:sz w:val="24"/>
          <w:szCs w:val="24"/>
        </w:rPr>
        <w:t xml:space="preserve"> </w:t>
      </w:r>
      <w:r w:rsidR="00A46A20" w:rsidRPr="00A46A20">
        <w:rPr>
          <w:rFonts w:eastAsia="SimSun"/>
          <w:sz w:val="24"/>
          <w:szCs w:val="24"/>
        </w:rPr>
        <w:t>ha</w:t>
      </w:r>
      <w:r w:rsidR="00E035A4" w:rsidRPr="00E035A4">
        <w:rPr>
          <w:rFonts w:eastAsia="SimSun"/>
          <w:sz w:val="24"/>
          <w:szCs w:val="24"/>
          <w:vertAlign w:val="superscript"/>
        </w:rPr>
        <w:t>-1</w:t>
      </w:r>
      <w:r w:rsidR="00A46A20" w:rsidRPr="00A46A20">
        <w:rPr>
          <w:rFonts w:eastAsia="SimSun"/>
          <w:sz w:val="24"/>
          <w:szCs w:val="24"/>
        </w:rPr>
        <w:t>).</w:t>
      </w:r>
      <w:r w:rsidR="00C8751A">
        <w:rPr>
          <w:rFonts w:eastAsia="SimSun"/>
          <w:sz w:val="24"/>
          <w:szCs w:val="24"/>
        </w:rPr>
        <w:t xml:space="preserve"> Additionally,</w:t>
      </w:r>
      <w:r w:rsidR="00A46A20" w:rsidRPr="00A46A20">
        <w:rPr>
          <w:rFonts w:eastAsia="SimSun"/>
          <w:sz w:val="24"/>
          <w:szCs w:val="24"/>
        </w:rPr>
        <w:t xml:space="preserve"> </w:t>
      </w:r>
      <w:r w:rsidR="00C8751A">
        <w:rPr>
          <w:rFonts w:eastAsia="SimSun"/>
          <w:sz w:val="24"/>
          <w:szCs w:val="24"/>
        </w:rPr>
        <w:t>p</w:t>
      </w:r>
      <w:r w:rsidR="00A46A20" w:rsidRPr="00A46A20">
        <w:rPr>
          <w:rFonts w:eastAsia="SimSun"/>
          <w:sz w:val="24"/>
          <w:szCs w:val="24"/>
        </w:rPr>
        <w:t xml:space="preserve">otassium is </w:t>
      </w:r>
      <w:r w:rsidR="00C8751A">
        <w:rPr>
          <w:rFonts w:eastAsia="SimSun"/>
          <w:sz w:val="24"/>
          <w:szCs w:val="24"/>
        </w:rPr>
        <w:t>necessary</w:t>
      </w:r>
      <w:r w:rsidR="00A46A20" w:rsidRPr="00A46A20">
        <w:rPr>
          <w:rFonts w:eastAsia="SimSun"/>
          <w:sz w:val="24"/>
          <w:szCs w:val="24"/>
        </w:rPr>
        <w:t xml:space="preserve"> </w:t>
      </w:r>
      <w:r w:rsidR="00C8751A">
        <w:rPr>
          <w:rFonts w:eastAsia="SimSun"/>
          <w:sz w:val="24"/>
          <w:szCs w:val="24"/>
        </w:rPr>
        <w:t>for the production</w:t>
      </w:r>
      <w:r w:rsidR="00A46A20" w:rsidRPr="00A46A20">
        <w:rPr>
          <w:rFonts w:eastAsia="SimSun"/>
          <w:sz w:val="24"/>
          <w:szCs w:val="24"/>
        </w:rPr>
        <w:t xml:space="preserve"> </w:t>
      </w:r>
      <w:r w:rsidR="00C8751A">
        <w:rPr>
          <w:rFonts w:eastAsia="SimSun"/>
          <w:sz w:val="24"/>
          <w:szCs w:val="24"/>
        </w:rPr>
        <w:t>of</w:t>
      </w:r>
      <w:r w:rsidR="00A46A20" w:rsidRPr="00A46A20">
        <w:rPr>
          <w:rFonts w:eastAsia="SimSun"/>
          <w:sz w:val="24"/>
          <w:szCs w:val="24"/>
        </w:rPr>
        <w:t xml:space="preserve"> carbohydrates </w:t>
      </w:r>
      <w:r w:rsidR="00C8751A">
        <w:rPr>
          <w:rFonts w:eastAsia="SimSun"/>
          <w:sz w:val="24"/>
          <w:szCs w:val="24"/>
        </w:rPr>
        <w:t>through</w:t>
      </w:r>
      <w:r w:rsidR="00A46A20" w:rsidRPr="00A46A20">
        <w:rPr>
          <w:rFonts w:eastAsia="SimSun"/>
          <w:sz w:val="24"/>
          <w:szCs w:val="24"/>
        </w:rPr>
        <w:t xml:space="preserve"> photosynthesis</w:t>
      </w:r>
      <w:r w:rsidR="00C8751A">
        <w:rPr>
          <w:rFonts w:eastAsia="SimSun"/>
          <w:sz w:val="24"/>
          <w:szCs w:val="24"/>
        </w:rPr>
        <w:t>,</w:t>
      </w:r>
      <w:r w:rsidR="00A46A20" w:rsidRPr="00A46A20">
        <w:rPr>
          <w:rFonts w:eastAsia="SimSun"/>
          <w:sz w:val="24"/>
          <w:szCs w:val="24"/>
        </w:rPr>
        <w:t xml:space="preserve"> which </w:t>
      </w:r>
      <w:r w:rsidR="00C8751A">
        <w:rPr>
          <w:rFonts w:eastAsia="SimSun"/>
          <w:sz w:val="24"/>
          <w:szCs w:val="24"/>
        </w:rPr>
        <w:t>gives</w:t>
      </w:r>
      <w:r w:rsidR="00A46A20" w:rsidRPr="00A46A20">
        <w:rPr>
          <w:rFonts w:eastAsia="SimSun"/>
          <w:sz w:val="24"/>
          <w:szCs w:val="24"/>
        </w:rPr>
        <w:t xml:space="preserve"> </w:t>
      </w:r>
      <w:r w:rsidR="00C8751A">
        <w:rPr>
          <w:rFonts w:eastAsia="SimSun"/>
          <w:sz w:val="24"/>
          <w:szCs w:val="24"/>
        </w:rPr>
        <w:t xml:space="preserve">bacteria </w:t>
      </w:r>
      <w:r w:rsidR="00A46A20" w:rsidRPr="00A46A20">
        <w:rPr>
          <w:rFonts w:eastAsia="SimSun"/>
          <w:sz w:val="24"/>
          <w:szCs w:val="24"/>
        </w:rPr>
        <w:t>in nodules</w:t>
      </w:r>
      <w:r w:rsidR="00C8751A">
        <w:rPr>
          <w:rFonts w:eastAsia="SimSun"/>
          <w:sz w:val="24"/>
          <w:szCs w:val="24"/>
        </w:rPr>
        <w:t xml:space="preserve"> the energy they need</w:t>
      </w:r>
      <w:r w:rsidR="00A46A20" w:rsidRPr="00A46A20">
        <w:rPr>
          <w:rFonts w:eastAsia="SimSun"/>
          <w:sz w:val="24"/>
          <w:szCs w:val="24"/>
        </w:rPr>
        <w:t xml:space="preserve"> to fix atmospheric N</w:t>
      </w:r>
      <w:r w:rsidR="00A46A20" w:rsidRPr="00A46A20">
        <w:rPr>
          <w:rFonts w:eastAsia="SimSun"/>
          <w:sz w:val="24"/>
          <w:szCs w:val="24"/>
          <w:vertAlign w:val="subscript"/>
        </w:rPr>
        <w:t>2</w:t>
      </w:r>
      <w:r w:rsidR="00A46A20" w:rsidRPr="00A46A20">
        <w:rPr>
          <w:rFonts w:eastAsia="SimSun"/>
          <w:sz w:val="24"/>
          <w:szCs w:val="24"/>
        </w:rPr>
        <w:t xml:space="preserve"> and </w:t>
      </w:r>
      <w:r w:rsidR="00C8751A">
        <w:rPr>
          <w:rFonts w:eastAsia="SimSun"/>
          <w:sz w:val="24"/>
          <w:szCs w:val="24"/>
        </w:rPr>
        <w:t>promotes healthy</w:t>
      </w:r>
      <w:r w:rsidR="00A46A20" w:rsidRPr="00A46A20">
        <w:rPr>
          <w:rFonts w:eastAsia="SimSun"/>
          <w:sz w:val="24"/>
          <w:szCs w:val="24"/>
        </w:rPr>
        <w:t xml:space="preserve"> root growth</w:t>
      </w:r>
      <w:r w:rsidR="00C8751A">
        <w:rPr>
          <w:rFonts w:eastAsia="SimSun"/>
          <w:sz w:val="24"/>
          <w:szCs w:val="24"/>
        </w:rPr>
        <w:t>. This allows the noduled to heave a suitable</w:t>
      </w:r>
      <w:r w:rsidR="00A46A20" w:rsidRPr="00A46A20">
        <w:rPr>
          <w:rFonts w:eastAsia="SimSun"/>
          <w:sz w:val="24"/>
          <w:szCs w:val="24"/>
        </w:rPr>
        <w:t xml:space="preserve"> “home” </w:t>
      </w:r>
      <w:r w:rsidR="00C8751A">
        <w:rPr>
          <w:rFonts w:eastAsia="SimSun"/>
          <w:sz w:val="24"/>
          <w:szCs w:val="24"/>
        </w:rPr>
        <w:t xml:space="preserve">in which to fix N, </w:t>
      </w:r>
      <w:r w:rsidR="00A46A20" w:rsidRPr="00A46A20">
        <w:rPr>
          <w:rFonts w:eastAsia="SimSun"/>
          <w:sz w:val="24"/>
          <w:szCs w:val="24"/>
        </w:rPr>
        <w:t xml:space="preserve">resulting </w:t>
      </w:r>
      <w:r w:rsidR="00C8751A">
        <w:rPr>
          <w:rFonts w:eastAsia="SimSun"/>
          <w:sz w:val="24"/>
          <w:szCs w:val="24"/>
        </w:rPr>
        <w:t xml:space="preserve">in a </w:t>
      </w:r>
      <w:r w:rsidR="00A46A20" w:rsidRPr="00A46A20">
        <w:rPr>
          <w:rFonts w:eastAsia="SimSun"/>
          <w:sz w:val="24"/>
          <w:szCs w:val="24"/>
        </w:rPr>
        <w:t>maximum number of nodule</w:t>
      </w:r>
      <w:r w:rsidR="00A46A20">
        <w:rPr>
          <w:rFonts w:eastAsia="SimSun"/>
          <w:sz w:val="24"/>
          <w:szCs w:val="24"/>
        </w:rPr>
        <w:t xml:space="preserve"> </w:t>
      </w:r>
      <w:r w:rsidR="00A46A20" w:rsidRPr="00A46A20">
        <w:rPr>
          <w:rFonts w:eastAsia="SimSun"/>
          <w:sz w:val="24"/>
          <w:szCs w:val="24"/>
        </w:rPr>
        <w:t>plant</w:t>
      </w:r>
      <w:r w:rsidR="00A46A20" w:rsidRPr="00A46A20">
        <w:rPr>
          <w:rFonts w:eastAsia="SimSun"/>
          <w:sz w:val="24"/>
          <w:szCs w:val="24"/>
          <w:vertAlign w:val="superscript"/>
        </w:rPr>
        <w:t>-1</w:t>
      </w:r>
      <w:r w:rsidR="00566DEC">
        <w:rPr>
          <w:rFonts w:eastAsia="SimSun"/>
          <w:sz w:val="24"/>
          <w:szCs w:val="24"/>
          <w:vertAlign w:val="superscript"/>
        </w:rPr>
        <w:t xml:space="preserve"> </w:t>
      </w:r>
      <w:r w:rsidR="00566DEC" w:rsidRPr="00566DEC">
        <w:rPr>
          <w:rFonts w:eastAsia="SimSun"/>
          <w:sz w:val="24"/>
          <w:szCs w:val="24"/>
        </w:rPr>
        <w:t>which</w:t>
      </w:r>
      <w:r w:rsidR="00566DEC">
        <w:rPr>
          <w:rFonts w:eastAsia="SimSun"/>
          <w:sz w:val="24"/>
          <w:szCs w:val="24"/>
        </w:rPr>
        <w:t xml:space="preserve"> increased </w:t>
      </w:r>
      <w:r w:rsidR="00C8751A">
        <w:rPr>
          <w:rFonts w:eastAsia="SimSun"/>
          <w:sz w:val="24"/>
          <w:szCs w:val="24"/>
        </w:rPr>
        <w:t xml:space="preserve">plant </w:t>
      </w:r>
      <w:r w:rsidR="00566DEC">
        <w:rPr>
          <w:rFonts w:eastAsia="SimSun"/>
          <w:sz w:val="24"/>
          <w:szCs w:val="24"/>
        </w:rPr>
        <w:t>growth</w:t>
      </w:r>
      <w:r w:rsidR="00A46A20" w:rsidRPr="00A46A20">
        <w:rPr>
          <w:rFonts w:eastAsia="SimSun"/>
          <w:sz w:val="24"/>
          <w:szCs w:val="24"/>
        </w:rPr>
        <w:t xml:space="preserve">. </w:t>
      </w:r>
      <w:r w:rsidR="00A46A20" w:rsidRPr="00A46A20">
        <w:rPr>
          <w:rFonts w:eastAsia="CIDFont"/>
          <w:color w:val="000000"/>
          <w:sz w:val="24"/>
          <w:szCs w:val="24"/>
          <w:lang w:eastAsia="zh-CN"/>
        </w:rPr>
        <w:t>(</w:t>
      </w:r>
      <w:r w:rsidR="00A46A20" w:rsidRPr="00A46A20">
        <w:rPr>
          <w:rFonts w:eastAsia="SimSun"/>
          <w:b/>
          <w:bCs/>
          <w:sz w:val="24"/>
          <w:szCs w:val="24"/>
        </w:rPr>
        <w:t xml:space="preserve">Patil </w:t>
      </w:r>
      <w:r w:rsidR="00A46A20" w:rsidRPr="00A46A20">
        <w:rPr>
          <w:rFonts w:eastAsia="SimSun"/>
          <w:b/>
          <w:bCs/>
          <w:i/>
          <w:iCs/>
          <w:sz w:val="24"/>
          <w:szCs w:val="24"/>
        </w:rPr>
        <w:t>et al,</w:t>
      </w:r>
      <w:r w:rsidR="00A46A20" w:rsidRPr="00A46A20">
        <w:rPr>
          <w:rFonts w:eastAsia="SimSun"/>
          <w:b/>
          <w:bCs/>
          <w:sz w:val="24"/>
          <w:szCs w:val="24"/>
        </w:rPr>
        <w:t xml:space="preserve"> 2019</w:t>
      </w:r>
      <w:r w:rsidR="00A46A20">
        <w:rPr>
          <w:rFonts w:eastAsia="SimSun"/>
          <w:b/>
          <w:bCs/>
          <w:sz w:val="24"/>
          <w:szCs w:val="24"/>
        </w:rPr>
        <w:t xml:space="preserve">, </w:t>
      </w:r>
      <w:r w:rsidR="00845E49" w:rsidRPr="00845E49">
        <w:rPr>
          <w:rFonts w:eastAsia="SimSun"/>
          <w:b/>
          <w:bCs/>
          <w:color w:val="000000" w:themeColor="text1"/>
          <w:sz w:val="24"/>
          <w:szCs w:val="24"/>
        </w:rPr>
        <w:t xml:space="preserve">Banti and </w:t>
      </w:r>
      <w:r w:rsidR="00845E49" w:rsidRPr="00845E49">
        <w:rPr>
          <w:rFonts w:eastAsia="TimesNewRomanPS-BoldMT"/>
          <w:b/>
          <w:bCs/>
          <w:color w:val="000000" w:themeColor="text1"/>
          <w:sz w:val="24"/>
          <w:szCs w:val="24"/>
          <w:lang w:eastAsia="zh-CN" w:bidi="ar"/>
        </w:rPr>
        <w:t>Debbarma</w:t>
      </w:r>
      <w:r w:rsidR="00845E49" w:rsidRPr="00845E49">
        <w:rPr>
          <w:rFonts w:eastAsia="SimSun"/>
          <w:b/>
          <w:bCs/>
          <w:color w:val="000000" w:themeColor="text1"/>
          <w:sz w:val="24"/>
          <w:szCs w:val="24"/>
        </w:rPr>
        <w:t xml:space="preserve"> 2023)</w:t>
      </w:r>
      <w:r w:rsidR="00C8751A" w:rsidRPr="00C8751A">
        <w:rPr>
          <w:rFonts w:eastAsia="SimSun"/>
          <w:sz w:val="24"/>
          <w:szCs w:val="24"/>
        </w:rPr>
        <w:t xml:space="preserve"> </w:t>
      </w:r>
      <w:r w:rsidR="00C8751A" w:rsidRPr="00A46A20">
        <w:rPr>
          <w:rFonts w:eastAsia="CIDFont"/>
          <w:color w:val="000000"/>
          <w:sz w:val="24"/>
          <w:szCs w:val="24"/>
          <w:lang w:eastAsia="zh-CN"/>
        </w:rPr>
        <w:t>also reported</w:t>
      </w:r>
      <w:r w:rsidR="005F37C1">
        <w:rPr>
          <w:rFonts w:eastAsia="CIDFont"/>
          <w:color w:val="000000"/>
          <w:sz w:val="24"/>
          <w:szCs w:val="24"/>
          <w:lang w:eastAsia="zh-CN"/>
        </w:rPr>
        <w:t xml:space="preserve"> a </w:t>
      </w:r>
      <w:r w:rsidR="005F37C1" w:rsidRPr="00A46A20">
        <w:rPr>
          <w:rFonts w:eastAsia="CIDFont"/>
          <w:color w:val="000000"/>
          <w:sz w:val="24"/>
          <w:szCs w:val="24"/>
          <w:lang w:eastAsia="zh-CN"/>
        </w:rPr>
        <w:t>similar result</w:t>
      </w:r>
      <w:r w:rsidR="005F37C1">
        <w:rPr>
          <w:rFonts w:eastAsia="CIDFont"/>
          <w:color w:val="000000"/>
          <w:sz w:val="24"/>
          <w:szCs w:val="24"/>
          <w:lang w:eastAsia="zh-CN"/>
        </w:rPr>
        <w:t>.</w:t>
      </w:r>
      <w:r w:rsidR="005F37C1" w:rsidRPr="00A46A20">
        <w:rPr>
          <w:rFonts w:eastAsia="CIDFont"/>
          <w:color w:val="000000"/>
          <w:sz w:val="24"/>
          <w:szCs w:val="24"/>
          <w:lang w:eastAsia="zh-CN"/>
        </w:rPr>
        <w:t xml:space="preserve"> </w:t>
      </w:r>
      <w:r w:rsidR="00845E49" w:rsidRPr="00845E49">
        <w:rPr>
          <w:rFonts w:eastAsia="SimSun"/>
          <w:color w:val="000000" w:themeColor="text1"/>
          <w:sz w:val="24"/>
          <w:szCs w:val="24"/>
        </w:rPr>
        <w:t xml:space="preserve">Furthermore, </w:t>
      </w:r>
      <w:r w:rsidR="00C84EC1">
        <w:rPr>
          <w:rFonts w:eastAsia="SimSun"/>
          <w:color w:val="000000" w:themeColor="text1"/>
          <w:sz w:val="24"/>
          <w:szCs w:val="24"/>
          <w:lang w:val="en-IN"/>
        </w:rPr>
        <w:t>z</w:t>
      </w:r>
      <w:proofErr w:type="spellStart"/>
      <w:r w:rsidR="00C84EC1" w:rsidRPr="00845E49">
        <w:rPr>
          <w:rFonts w:eastAsia="SimSun"/>
          <w:color w:val="000000" w:themeColor="text1"/>
          <w:sz w:val="24"/>
          <w:szCs w:val="24"/>
        </w:rPr>
        <w:t>inc</w:t>
      </w:r>
      <w:proofErr w:type="spellEnd"/>
      <w:r w:rsidR="00C84EC1" w:rsidRPr="00845E49">
        <w:rPr>
          <w:rFonts w:eastAsia="SimSun"/>
          <w:color w:val="000000" w:themeColor="text1"/>
          <w:sz w:val="24"/>
          <w:szCs w:val="24"/>
        </w:rPr>
        <w:t xml:space="preserve"> application</w:t>
      </w:r>
      <w:r w:rsidR="00AE20FA">
        <w:rPr>
          <w:rFonts w:eastAsia="SimSun"/>
          <w:color w:val="000000" w:themeColor="text1"/>
          <w:sz w:val="24"/>
          <w:szCs w:val="24"/>
        </w:rPr>
        <w:t xml:space="preserve"> enhanced i</w:t>
      </w:r>
      <w:r w:rsidR="00950A33">
        <w:rPr>
          <w:rFonts w:eastAsia="SimSun"/>
          <w:color w:val="000000" w:themeColor="text1"/>
          <w:sz w:val="24"/>
          <w:szCs w:val="24"/>
        </w:rPr>
        <w:t>n</w:t>
      </w:r>
      <w:r w:rsidR="00AE20FA">
        <w:rPr>
          <w:rFonts w:eastAsia="SimSun"/>
          <w:color w:val="000000" w:themeColor="text1"/>
          <w:sz w:val="24"/>
          <w:szCs w:val="24"/>
        </w:rPr>
        <w:t xml:space="preserve"> availability </w:t>
      </w:r>
      <w:r w:rsidR="00AE20FA" w:rsidRPr="00845E49">
        <w:rPr>
          <w:rFonts w:eastAsia="SimSun"/>
          <w:color w:val="000000" w:themeColor="text1"/>
          <w:sz w:val="24"/>
          <w:szCs w:val="24"/>
        </w:rPr>
        <w:t>creating</w:t>
      </w:r>
      <w:r w:rsidR="00C84EC1" w:rsidRPr="00845E49">
        <w:rPr>
          <w:rFonts w:eastAsia="SimSun"/>
          <w:color w:val="000000" w:themeColor="text1"/>
          <w:sz w:val="24"/>
          <w:szCs w:val="24"/>
        </w:rPr>
        <w:t xml:space="preserve"> a balanced nutritional environment </w:t>
      </w:r>
      <w:r w:rsidR="00AE20FA">
        <w:rPr>
          <w:rFonts w:eastAsia="SimSun"/>
          <w:color w:val="000000" w:themeColor="text1"/>
          <w:sz w:val="24"/>
          <w:szCs w:val="24"/>
        </w:rPr>
        <w:t xml:space="preserve">for crop. It boosts plant growth </w:t>
      </w:r>
      <w:r w:rsidR="00AE20FA" w:rsidRPr="00845E49">
        <w:rPr>
          <w:rFonts w:eastAsia="SimSun"/>
          <w:color w:val="000000" w:themeColor="text1"/>
          <w:sz w:val="24"/>
          <w:szCs w:val="24"/>
          <w:lang w:val="en-IN"/>
        </w:rPr>
        <w:t xml:space="preserve">through </w:t>
      </w:r>
      <w:r w:rsidR="00085726">
        <w:rPr>
          <w:rFonts w:eastAsia="SimSun"/>
          <w:color w:val="000000" w:themeColor="text1"/>
          <w:sz w:val="24"/>
          <w:szCs w:val="24"/>
          <w:lang w:val="en-IN"/>
        </w:rPr>
        <w:t xml:space="preserve">better </w:t>
      </w:r>
      <w:r w:rsidR="00AE20FA" w:rsidRPr="00845E49">
        <w:rPr>
          <w:rFonts w:eastAsia="SimSun"/>
          <w:color w:val="000000" w:themeColor="text1"/>
          <w:sz w:val="24"/>
          <w:szCs w:val="24"/>
          <w:lang w:val="en-IN"/>
        </w:rPr>
        <w:t>nodule formation, legh</w:t>
      </w:r>
      <w:r w:rsidR="00AE20FA">
        <w:rPr>
          <w:rFonts w:eastAsia="SimSun"/>
          <w:color w:val="000000" w:themeColor="text1"/>
          <w:sz w:val="24"/>
          <w:szCs w:val="24"/>
          <w:lang w:val="en-IN"/>
        </w:rPr>
        <w:t>a</w:t>
      </w:r>
      <w:r w:rsidR="00AE20FA" w:rsidRPr="00845E49">
        <w:rPr>
          <w:rFonts w:eastAsia="SimSun"/>
          <w:color w:val="000000" w:themeColor="text1"/>
          <w:sz w:val="24"/>
          <w:szCs w:val="24"/>
          <w:lang w:val="en-IN"/>
        </w:rPr>
        <w:t>emoglobin synthesis</w:t>
      </w:r>
      <w:r w:rsidR="00AE20FA">
        <w:rPr>
          <w:rFonts w:eastAsia="SimSun"/>
          <w:color w:val="000000" w:themeColor="text1"/>
          <w:sz w:val="24"/>
          <w:szCs w:val="24"/>
        </w:rPr>
        <w:t xml:space="preserve"> </w:t>
      </w:r>
      <w:r w:rsidR="00C84EC1" w:rsidRPr="00845E49">
        <w:rPr>
          <w:rFonts w:eastAsia="SimSun"/>
          <w:color w:val="000000" w:themeColor="text1"/>
          <w:sz w:val="24"/>
          <w:szCs w:val="24"/>
        </w:rPr>
        <w:t xml:space="preserve">and </w:t>
      </w:r>
      <w:r w:rsidR="00ED77B2">
        <w:rPr>
          <w:rFonts w:eastAsia="SimSun"/>
          <w:color w:val="000000" w:themeColor="text1"/>
          <w:sz w:val="24"/>
          <w:szCs w:val="24"/>
        </w:rPr>
        <w:t xml:space="preserve">higher </w:t>
      </w:r>
      <w:r w:rsidR="00C84EC1" w:rsidRPr="00845E49">
        <w:rPr>
          <w:rFonts w:eastAsia="SimSun"/>
          <w:color w:val="000000" w:themeColor="text1"/>
          <w:sz w:val="24"/>
          <w:szCs w:val="24"/>
        </w:rPr>
        <w:t>photosynthetic rate</w:t>
      </w:r>
      <w:r w:rsidR="00AE20FA">
        <w:rPr>
          <w:rFonts w:eastAsia="SimSun"/>
          <w:color w:val="000000" w:themeColor="text1"/>
          <w:sz w:val="24"/>
          <w:szCs w:val="24"/>
        </w:rPr>
        <w:t>.</w:t>
      </w:r>
      <w:r w:rsidR="00C84EC1">
        <w:rPr>
          <w:rFonts w:eastAsia="SimSun"/>
          <w:color w:val="000000" w:themeColor="text1"/>
          <w:sz w:val="24"/>
          <w:szCs w:val="24"/>
          <w:lang w:val="en-IN"/>
        </w:rPr>
        <w:t xml:space="preserve"> </w:t>
      </w:r>
      <w:r w:rsidR="00845E49" w:rsidRPr="00845E49">
        <w:rPr>
          <w:rFonts w:eastAsia="SimSun"/>
          <w:color w:val="000000" w:themeColor="text1"/>
          <w:sz w:val="24"/>
          <w:szCs w:val="24"/>
        </w:rPr>
        <w:t>(</w:t>
      </w:r>
      <w:r w:rsidR="00845E49" w:rsidRPr="00845E49">
        <w:rPr>
          <w:rFonts w:eastAsia="SimSun"/>
          <w:b/>
          <w:bCs/>
          <w:color w:val="000000" w:themeColor="text1"/>
          <w:sz w:val="24"/>
          <w:szCs w:val="24"/>
        </w:rPr>
        <w:t xml:space="preserve">Meena </w:t>
      </w:r>
      <w:r w:rsidR="00845E49" w:rsidRPr="00845E49">
        <w:rPr>
          <w:rFonts w:eastAsia="SimSun"/>
          <w:b/>
          <w:bCs/>
          <w:i/>
          <w:iCs/>
          <w:color w:val="000000" w:themeColor="text1"/>
          <w:sz w:val="24"/>
          <w:szCs w:val="24"/>
        </w:rPr>
        <w:t>et</w:t>
      </w:r>
      <w:r w:rsidR="00845E49" w:rsidRPr="00845E49">
        <w:rPr>
          <w:rFonts w:eastAsia="SimSun"/>
          <w:b/>
          <w:bCs/>
          <w:color w:val="000000" w:themeColor="text1"/>
          <w:sz w:val="24"/>
          <w:szCs w:val="24"/>
        </w:rPr>
        <w:t xml:space="preserve"> </w:t>
      </w:r>
      <w:r w:rsidR="00845E49" w:rsidRPr="00845E49">
        <w:rPr>
          <w:rFonts w:eastAsia="SimSun"/>
          <w:b/>
          <w:bCs/>
          <w:i/>
          <w:iCs/>
          <w:color w:val="000000" w:themeColor="text1"/>
          <w:sz w:val="24"/>
          <w:szCs w:val="24"/>
        </w:rPr>
        <w:t xml:space="preserve">al, </w:t>
      </w:r>
      <w:r w:rsidR="00845E49" w:rsidRPr="00845E49">
        <w:rPr>
          <w:rFonts w:eastAsia="SimSun"/>
          <w:b/>
          <w:bCs/>
          <w:color w:val="000000" w:themeColor="text1"/>
          <w:sz w:val="24"/>
          <w:szCs w:val="24"/>
        </w:rPr>
        <w:t xml:space="preserve">2006) and </w:t>
      </w:r>
      <w:r w:rsidR="00845E49" w:rsidRPr="00845E49">
        <w:rPr>
          <w:rFonts w:eastAsia="CIDFont"/>
          <w:color w:val="000000" w:themeColor="text1"/>
          <w:sz w:val="24"/>
          <w:szCs w:val="24"/>
          <w:lang w:eastAsia="zh-CN"/>
        </w:rPr>
        <w:t>(</w:t>
      </w:r>
      <w:proofErr w:type="spellStart"/>
      <w:r w:rsidR="00845E49" w:rsidRPr="00845E49">
        <w:rPr>
          <w:rFonts w:eastAsia="CIDFont"/>
          <w:b/>
          <w:bCs/>
          <w:color w:val="000000" w:themeColor="text1"/>
          <w:sz w:val="24"/>
          <w:szCs w:val="24"/>
          <w:lang w:eastAsia="zh-CN"/>
        </w:rPr>
        <w:t>Kuniya</w:t>
      </w:r>
      <w:proofErr w:type="spellEnd"/>
      <w:r w:rsidR="00845E49" w:rsidRPr="00845E49">
        <w:rPr>
          <w:rFonts w:eastAsia="CIDFont"/>
          <w:b/>
          <w:bCs/>
          <w:color w:val="000000" w:themeColor="text1"/>
          <w:sz w:val="24"/>
          <w:szCs w:val="24"/>
          <w:lang w:eastAsia="zh-CN"/>
        </w:rPr>
        <w:t xml:space="preserve"> </w:t>
      </w:r>
      <w:r w:rsidR="00845E49" w:rsidRPr="00845E49">
        <w:rPr>
          <w:rFonts w:eastAsia="CIDFont"/>
          <w:b/>
          <w:bCs/>
          <w:i/>
          <w:iCs/>
          <w:color w:val="000000" w:themeColor="text1"/>
          <w:sz w:val="24"/>
          <w:szCs w:val="24"/>
          <w:lang w:eastAsia="zh-CN"/>
        </w:rPr>
        <w:t>et</w:t>
      </w:r>
      <w:r w:rsidR="00845E49" w:rsidRPr="00845E49">
        <w:rPr>
          <w:rFonts w:eastAsia="CIDFont"/>
          <w:b/>
          <w:bCs/>
          <w:color w:val="000000" w:themeColor="text1"/>
          <w:sz w:val="24"/>
          <w:szCs w:val="24"/>
          <w:lang w:eastAsia="zh-CN"/>
        </w:rPr>
        <w:t xml:space="preserve"> </w:t>
      </w:r>
      <w:r w:rsidR="00845E49" w:rsidRPr="00845E49">
        <w:rPr>
          <w:rFonts w:eastAsia="CIDFont"/>
          <w:b/>
          <w:bCs/>
          <w:i/>
          <w:iCs/>
          <w:color w:val="000000" w:themeColor="text1"/>
          <w:sz w:val="24"/>
          <w:szCs w:val="24"/>
          <w:lang w:eastAsia="zh-CN"/>
        </w:rPr>
        <w:t>al,</w:t>
      </w:r>
      <w:r w:rsidR="00845E49" w:rsidRPr="00845E49">
        <w:rPr>
          <w:rFonts w:eastAsia="CIDFont"/>
          <w:b/>
          <w:bCs/>
          <w:color w:val="000000" w:themeColor="text1"/>
          <w:sz w:val="24"/>
          <w:szCs w:val="24"/>
          <w:lang w:eastAsia="zh-CN"/>
        </w:rPr>
        <w:t xml:space="preserve"> 2018)</w:t>
      </w:r>
      <w:r w:rsidR="009D0527" w:rsidRPr="00845E49">
        <w:rPr>
          <w:rFonts w:eastAsia="CIDFont"/>
          <w:color w:val="000000" w:themeColor="text1"/>
          <w:sz w:val="24"/>
          <w:szCs w:val="24"/>
          <w:lang w:eastAsia="zh-CN"/>
        </w:rPr>
        <w:t xml:space="preserve"> also reported </w:t>
      </w:r>
      <w:r w:rsidR="009D0527">
        <w:rPr>
          <w:rFonts w:eastAsia="CIDFont"/>
          <w:color w:val="000000" w:themeColor="text1"/>
          <w:sz w:val="24"/>
          <w:szCs w:val="24"/>
          <w:lang w:eastAsia="zh-CN"/>
        </w:rPr>
        <w:t>a s</w:t>
      </w:r>
      <w:r w:rsidR="009D0527" w:rsidRPr="00845E49">
        <w:rPr>
          <w:rFonts w:eastAsia="CIDFont"/>
          <w:color w:val="000000" w:themeColor="text1"/>
          <w:sz w:val="24"/>
          <w:szCs w:val="24"/>
          <w:lang w:eastAsia="zh-CN"/>
        </w:rPr>
        <w:t>imilar result</w:t>
      </w:r>
      <w:r w:rsidR="009D0527">
        <w:rPr>
          <w:rFonts w:eastAsia="CIDFont"/>
          <w:color w:val="000000" w:themeColor="text1"/>
          <w:sz w:val="24"/>
          <w:szCs w:val="24"/>
          <w:lang w:eastAsia="zh-CN"/>
        </w:rPr>
        <w:t>.</w:t>
      </w:r>
      <w:r w:rsidR="00845E49" w:rsidRPr="00845E49">
        <w:rPr>
          <w:rFonts w:eastAsia="SimSun"/>
          <w:color w:val="000000" w:themeColor="text1"/>
          <w:sz w:val="24"/>
          <w:szCs w:val="24"/>
        </w:rPr>
        <w:t xml:space="preserve"> </w:t>
      </w:r>
      <w:r w:rsidR="00845E49" w:rsidRPr="00845E49">
        <w:rPr>
          <w:rFonts w:eastAsia="SimSun"/>
          <w:b/>
          <w:bCs/>
          <w:color w:val="000000" w:themeColor="text1"/>
          <w:sz w:val="24"/>
          <w:szCs w:val="24"/>
        </w:rPr>
        <w:t xml:space="preserve"> </w:t>
      </w:r>
    </w:p>
    <w:p w14:paraId="22372F75" w14:textId="16A791C4" w:rsidR="00D05713" w:rsidRDefault="00D037E5" w:rsidP="00734629">
      <w:pPr>
        <w:spacing w:line="360" w:lineRule="auto"/>
        <w:jc w:val="both"/>
        <w:rPr>
          <w:rFonts w:eastAsia="SimSun"/>
          <w:sz w:val="24"/>
          <w:szCs w:val="24"/>
        </w:rPr>
      </w:pPr>
      <w:r w:rsidRPr="00D05713">
        <w:rPr>
          <w:rFonts w:eastAsia="SimSun"/>
          <w:b/>
          <w:bCs/>
          <w:sz w:val="24"/>
          <w:szCs w:val="24"/>
        </w:rPr>
        <w:t xml:space="preserve">Effects on yield attributes and yield </w:t>
      </w:r>
      <w:r w:rsidRPr="00D037E5">
        <w:rPr>
          <w:rFonts w:eastAsia="SimSun"/>
          <w:sz w:val="24"/>
          <w:szCs w:val="24"/>
        </w:rPr>
        <w:t xml:space="preserve"> </w:t>
      </w:r>
    </w:p>
    <w:p w14:paraId="56B182C9" w14:textId="0ECC26FF" w:rsidR="0065441B" w:rsidRPr="00067A3D" w:rsidRDefault="00845E49" w:rsidP="00734629">
      <w:pPr>
        <w:spacing w:line="360" w:lineRule="auto"/>
        <w:jc w:val="both"/>
        <w:rPr>
          <w:rFonts w:eastAsia="SimSun"/>
          <w:sz w:val="24"/>
          <w:szCs w:val="24"/>
        </w:rPr>
      </w:pPr>
      <w:r w:rsidRPr="00845E49">
        <w:rPr>
          <w:rFonts w:eastAsia="TimesNewRomanPS-BoldMT"/>
          <w:color w:val="000000"/>
          <w:sz w:val="24"/>
          <w:szCs w:val="24"/>
          <w:lang w:eastAsia="zh-CN" w:bidi="ar"/>
        </w:rPr>
        <w:t xml:space="preserve">The data presented in Table </w:t>
      </w:r>
      <w:r w:rsidR="00D037E5" w:rsidRPr="00D037E5">
        <w:rPr>
          <w:rFonts w:eastAsia="SimSun"/>
          <w:sz w:val="24"/>
          <w:szCs w:val="24"/>
        </w:rPr>
        <w:t>2</w:t>
      </w:r>
      <w:r>
        <w:rPr>
          <w:rFonts w:eastAsia="SimSun"/>
          <w:sz w:val="24"/>
          <w:szCs w:val="24"/>
        </w:rPr>
        <w:t xml:space="preserve"> </w:t>
      </w:r>
      <w:r w:rsidRPr="00845E49">
        <w:rPr>
          <w:rFonts w:eastAsia="TimesNewRomanPS-BoldMT"/>
          <w:color w:val="000000"/>
          <w:sz w:val="24"/>
          <w:szCs w:val="24"/>
          <w:lang w:eastAsia="zh-CN" w:bidi="ar"/>
        </w:rPr>
        <w:t>indicate</w:t>
      </w:r>
      <w:r w:rsidR="005A0B53">
        <w:rPr>
          <w:rFonts w:eastAsia="TimesNewRomanPS-BoldMT"/>
          <w:color w:val="000000"/>
          <w:sz w:val="24"/>
          <w:szCs w:val="24"/>
          <w:lang w:eastAsia="zh-CN" w:bidi="ar"/>
        </w:rPr>
        <w:t>d</w:t>
      </w:r>
      <w:r w:rsidR="00D037E5" w:rsidRPr="00D037E5">
        <w:rPr>
          <w:rFonts w:eastAsia="SimSun"/>
          <w:sz w:val="24"/>
          <w:szCs w:val="24"/>
        </w:rPr>
        <w:t xml:space="preserve"> that </w:t>
      </w:r>
      <w:r w:rsidR="00ED77B2">
        <w:rPr>
          <w:rFonts w:eastAsia="SimSun"/>
          <w:sz w:val="24"/>
          <w:szCs w:val="24"/>
        </w:rPr>
        <w:t xml:space="preserve">application of potassium and zinc </w:t>
      </w:r>
      <w:r w:rsidR="00D037E5" w:rsidRPr="00D037E5">
        <w:rPr>
          <w:rFonts w:eastAsia="SimSun"/>
          <w:sz w:val="24"/>
          <w:szCs w:val="24"/>
        </w:rPr>
        <w:t>significantly i</w:t>
      </w:r>
      <w:r w:rsidR="00ED77B2">
        <w:rPr>
          <w:rFonts w:eastAsia="SimSun"/>
          <w:sz w:val="24"/>
          <w:szCs w:val="24"/>
        </w:rPr>
        <w:t>nfluenced</w:t>
      </w:r>
      <w:r w:rsidR="00D037E5" w:rsidRPr="00D037E5">
        <w:rPr>
          <w:rFonts w:eastAsia="SimSun"/>
          <w:sz w:val="24"/>
          <w:szCs w:val="24"/>
        </w:rPr>
        <w:t xml:space="preserve"> yield attributes and yield of cluster bean.</w:t>
      </w:r>
      <w:r w:rsidR="00ED77B2">
        <w:rPr>
          <w:rFonts w:eastAsia="SimSun"/>
          <w:sz w:val="24"/>
          <w:szCs w:val="24"/>
        </w:rPr>
        <w:t xml:space="preserve"> The higher </w:t>
      </w:r>
      <w:r w:rsidR="00ED77B2" w:rsidRPr="00D037E5">
        <w:rPr>
          <w:rFonts w:eastAsia="SimSun"/>
          <w:sz w:val="24"/>
          <w:szCs w:val="24"/>
        </w:rPr>
        <w:t>number of pods</w:t>
      </w:r>
      <w:r w:rsidR="00765A7D">
        <w:rPr>
          <w:rFonts w:eastAsia="SimSun"/>
          <w:sz w:val="24"/>
          <w:szCs w:val="24"/>
        </w:rPr>
        <w:t xml:space="preserve"> </w:t>
      </w:r>
      <w:r w:rsidR="00ED77B2" w:rsidRPr="00D037E5">
        <w:rPr>
          <w:rFonts w:eastAsia="SimSun"/>
          <w:sz w:val="24"/>
          <w:szCs w:val="24"/>
        </w:rPr>
        <w:t>plant</w:t>
      </w:r>
      <w:r w:rsidR="00765A7D" w:rsidRPr="00765A7D">
        <w:rPr>
          <w:rFonts w:eastAsia="SimSun"/>
          <w:sz w:val="24"/>
          <w:szCs w:val="24"/>
          <w:vertAlign w:val="superscript"/>
        </w:rPr>
        <w:t>-1</w:t>
      </w:r>
      <w:r w:rsidR="00ED77B2" w:rsidRPr="00D037E5">
        <w:rPr>
          <w:rFonts w:eastAsia="SimSun"/>
          <w:sz w:val="24"/>
          <w:szCs w:val="24"/>
        </w:rPr>
        <w:t xml:space="preserve"> (</w:t>
      </w:r>
      <w:r w:rsidR="00ED77B2">
        <w:rPr>
          <w:rFonts w:eastAsia="SimSun"/>
          <w:sz w:val="24"/>
          <w:szCs w:val="24"/>
        </w:rPr>
        <w:t>73.13</w:t>
      </w:r>
      <w:r w:rsidR="00ED77B2" w:rsidRPr="00D037E5">
        <w:rPr>
          <w:rFonts w:eastAsia="SimSun"/>
          <w:sz w:val="24"/>
          <w:szCs w:val="24"/>
        </w:rPr>
        <w:t>), test weight (29.</w:t>
      </w:r>
      <w:r w:rsidR="00ED77B2">
        <w:rPr>
          <w:rFonts w:eastAsia="SimSun"/>
          <w:sz w:val="24"/>
          <w:szCs w:val="24"/>
        </w:rPr>
        <w:t>53</w:t>
      </w:r>
      <w:r w:rsidR="00ED77B2" w:rsidRPr="00D037E5">
        <w:rPr>
          <w:rFonts w:eastAsia="SimSun"/>
          <w:sz w:val="24"/>
          <w:szCs w:val="24"/>
        </w:rPr>
        <w:t xml:space="preserve"> g), seed yield (</w:t>
      </w:r>
      <w:r w:rsidR="00ED77B2">
        <w:rPr>
          <w:rFonts w:eastAsia="SimSun"/>
          <w:sz w:val="24"/>
          <w:szCs w:val="24"/>
        </w:rPr>
        <w:t>1363.69</w:t>
      </w:r>
      <w:r w:rsidR="00ED77B2" w:rsidRPr="00D037E5">
        <w:rPr>
          <w:rFonts w:eastAsia="SimSun"/>
          <w:sz w:val="24"/>
          <w:szCs w:val="24"/>
        </w:rPr>
        <w:t xml:space="preserve"> kg</w:t>
      </w:r>
      <w:r w:rsidR="00765A7D">
        <w:rPr>
          <w:rFonts w:eastAsia="SimSun"/>
          <w:sz w:val="24"/>
          <w:szCs w:val="24"/>
        </w:rPr>
        <w:t xml:space="preserve"> </w:t>
      </w:r>
      <w:r w:rsidR="00ED77B2" w:rsidRPr="00D037E5">
        <w:rPr>
          <w:rFonts w:eastAsia="SimSun"/>
          <w:sz w:val="24"/>
          <w:szCs w:val="24"/>
        </w:rPr>
        <w:t>ha</w:t>
      </w:r>
      <w:r w:rsidR="00765A7D" w:rsidRPr="00765A7D">
        <w:rPr>
          <w:rFonts w:eastAsia="SimSun"/>
          <w:sz w:val="24"/>
          <w:szCs w:val="24"/>
          <w:vertAlign w:val="superscript"/>
        </w:rPr>
        <w:t>-1</w:t>
      </w:r>
      <w:r w:rsidR="00ED77B2" w:rsidRPr="00D037E5">
        <w:rPr>
          <w:rFonts w:eastAsia="SimSun"/>
          <w:sz w:val="24"/>
          <w:szCs w:val="24"/>
        </w:rPr>
        <w:t>)</w:t>
      </w:r>
      <w:r w:rsidR="00ED77B2">
        <w:rPr>
          <w:rFonts w:eastAsia="SimSun"/>
          <w:sz w:val="24"/>
          <w:szCs w:val="24"/>
        </w:rPr>
        <w:t xml:space="preserve"> and stover yield </w:t>
      </w:r>
      <w:r w:rsidR="00ED77B2">
        <w:rPr>
          <w:rFonts w:eastAsia="SimSun"/>
          <w:sz w:val="24"/>
          <w:szCs w:val="24"/>
        </w:rPr>
        <w:lastRenderedPageBreak/>
        <w:t>(3208.91 kg</w:t>
      </w:r>
      <w:r w:rsidR="00765A7D">
        <w:rPr>
          <w:rFonts w:eastAsia="SimSun"/>
          <w:sz w:val="24"/>
          <w:szCs w:val="24"/>
        </w:rPr>
        <w:t xml:space="preserve"> </w:t>
      </w:r>
      <w:r w:rsidR="00ED77B2">
        <w:rPr>
          <w:rFonts w:eastAsia="SimSun"/>
          <w:sz w:val="24"/>
          <w:szCs w:val="24"/>
        </w:rPr>
        <w:t>ha</w:t>
      </w:r>
      <w:r w:rsidR="00765A7D" w:rsidRPr="00765A7D">
        <w:rPr>
          <w:rFonts w:eastAsia="SimSun"/>
          <w:sz w:val="24"/>
          <w:szCs w:val="24"/>
          <w:vertAlign w:val="superscript"/>
        </w:rPr>
        <w:t>-1</w:t>
      </w:r>
      <w:r w:rsidR="00ED77B2">
        <w:rPr>
          <w:rFonts w:eastAsia="SimSun"/>
          <w:sz w:val="24"/>
          <w:szCs w:val="24"/>
        </w:rPr>
        <w:t>)</w:t>
      </w:r>
      <w:r w:rsidR="00D037E5" w:rsidRPr="00D037E5">
        <w:rPr>
          <w:rFonts w:eastAsia="SimSun"/>
          <w:sz w:val="24"/>
          <w:szCs w:val="24"/>
        </w:rPr>
        <w:t xml:space="preserve"> </w:t>
      </w:r>
      <w:r w:rsidR="00ED77B2">
        <w:rPr>
          <w:rFonts w:eastAsia="SimSun"/>
          <w:sz w:val="24"/>
          <w:szCs w:val="24"/>
        </w:rPr>
        <w:t xml:space="preserve">were recorded in </w:t>
      </w:r>
      <w:r w:rsidR="00360EC7">
        <w:rPr>
          <w:rFonts w:eastAsia="SimSun"/>
          <w:sz w:val="24"/>
          <w:szCs w:val="24"/>
        </w:rPr>
        <w:t>T</w:t>
      </w:r>
      <w:r w:rsidR="00360EC7" w:rsidRPr="00E95416">
        <w:rPr>
          <w:rFonts w:eastAsia="SimSun"/>
          <w:sz w:val="24"/>
          <w:szCs w:val="24"/>
          <w:vertAlign w:val="subscript"/>
        </w:rPr>
        <w:t>9</w:t>
      </w:r>
      <w:r w:rsidR="00E95416">
        <w:rPr>
          <w:rFonts w:eastAsia="SimSun"/>
          <w:sz w:val="24"/>
          <w:szCs w:val="24"/>
        </w:rPr>
        <w:t xml:space="preserve">- </w:t>
      </w:r>
      <w:r w:rsidR="00421BE6">
        <w:rPr>
          <w:rFonts w:eastAsia="SimSun"/>
          <w:sz w:val="24"/>
          <w:szCs w:val="24"/>
        </w:rPr>
        <w:t>25kg</w:t>
      </w:r>
      <w:r w:rsidR="00765A7D">
        <w:rPr>
          <w:rFonts w:eastAsia="SimSun"/>
          <w:sz w:val="24"/>
          <w:szCs w:val="24"/>
        </w:rPr>
        <w:t xml:space="preserve"> </w:t>
      </w:r>
      <w:r w:rsidR="00421BE6">
        <w:rPr>
          <w:rFonts w:eastAsia="SimSun"/>
          <w:sz w:val="24"/>
          <w:szCs w:val="24"/>
        </w:rPr>
        <w:t>ha</w:t>
      </w:r>
      <w:r w:rsidR="00765A7D" w:rsidRPr="00765A7D">
        <w:rPr>
          <w:rFonts w:eastAsia="SimSun"/>
          <w:sz w:val="24"/>
          <w:szCs w:val="24"/>
          <w:vertAlign w:val="superscript"/>
        </w:rPr>
        <w:t>-1</w:t>
      </w:r>
      <w:r w:rsidR="004B626A" w:rsidRPr="004B626A">
        <w:rPr>
          <w:rFonts w:eastAsia="SimSun"/>
          <w:sz w:val="24"/>
          <w:szCs w:val="24"/>
        </w:rPr>
        <w:t xml:space="preserve"> </w:t>
      </w:r>
      <w:r w:rsidR="004B626A">
        <w:rPr>
          <w:rFonts w:eastAsia="SimSun"/>
          <w:sz w:val="24"/>
          <w:szCs w:val="24"/>
        </w:rPr>
        <w:t>Potassium</w:t>
      </w:r>
      <w:r w:rsidR="00421BE6">
        <w:rPr>
          <w:rFonts w:eastAsia="SimSun"/>
          <w:sz w:val="24"/>
          <w:szCs w:val="24"/>
        </w:rPr>
        <w:t xml:space="preserve"> + 20kg</w:t>
      </w:r>
      <w:r w:rsidR="00765A7D">
        <w:rPr>
          <w:rFonts w:eastAsia="SimSun"/>
          <w:sz w:val="24"/>
          <w:szCs w:val="24"/>
        </w:rPr>
        <w:t xml:space="preserve"> </w:t>
      </w:r>
      <w:r w:rsidR="00421BE6">
        <w:rPr>
          <w:rFonts w:eastAsia="SimSun"/>
          <w:sz w:val="24"/>
          <w:szCs w:val="24"/>
        </w:rPr>
        <w:t>ha</w:t>
      </w:r>
      <w:r w:rsidR="00765A7D" w:rsidRPr="00765A7D">
        <w:rPr>
          <w:rFonts w:eastAsia="SimSun"/>
          <w:sz w:val="24"/>
          <w:szCs w:val="24"/>
          <w:vertAlign w:val="superscript"/>
        </w:rPr>
        <w:t>-1</w:t>
      </w:r>
      <w:r w:rsidR="004B626A">
        <w:rPr>
          <w:rFonts w:eastAsia="SimSun"/>
          <w:sz w:val="24"/>
          <w:szCs w:val="24"/>
        </w:rPr>
        <w:t xml:space="preserve"> Zinc</w:t>
      </w:r>
      <w:r w:rsidR="00360EC7">
        <w:rPr>
          <w:rFonts w:eastAsia="SimSun"/>
          <w:sz w:val="24"/>
          <w:szCs w:val="24"/>
        </w:rPr>
        <w:t xml:space="preserve"> </w:t>
      </w:r>
      <w:r w:rsidR="00ED77B2">
        <w:rPr>
          <w:rFonts w:eastAsia="SimSun"/>
          <w:sz w:val="24"/>
          <w:szCs w:val="24"/>
        </w:rPr>
        <w:t>which was statistically at par with</w:t>
      </w:r>
      <w:r w:rsidR="00D037E5" w:rsidRPr="00D037E5">
        <w:rPr>
          <w:rFonts w:eastAsia="SimSun"/>
          <w:sz w:val="24"/>
          <w:szCs w:val="24"/>
        </w:rPr>
        <w:t xml:space="preserve"> </w:t>
      </w:r>
      <w:r w:rsidR="001C4D91">
        <w:rPr>
          <w:rFonts w:eastAsia="SimSun"/>
          <w:sz w:val="24"/>
          <w:szCs w:val="24"/>
        </w:rPr>
        <w:t>T</w:t>
      </w:r>
      <w:r w:rsidR="001C4D91" w:rsidRPr="00E95416">
        <w:rPr>
          <w:rFonts w:eastAsia="SimSun"/>
          <w:sz w:val="24"/>
          <w:szCs w:val="24"/>
          <w:vertAlign w:val="subscript"/>
        </w:rPr>
        <w:t>8</w:t>
      </w:r>
      <w:r w:rsidR="00E95416">
        <w:rPr>
          <w:rFonts w:eastAsia="SimSun"/>
          <w:sz w:val="24"/>
          <w:szCs w:val="24"/>
        </w:rPr>
        <w:t>-</w:t>
      </w:r>
      <w:r w:rsidR="001C4D91">
        <w:rPr>
          <w:rFonts w:eastAsia="SimSun"/>
          <w:sz w:val="24"/>
          <w:szCs w:val="24"/>
        </w:rPr>
        <w:t xml:space="preserve"> </w:t>
      </w:r>
      <w:r w:rsidR="00902674">
        <w:rPr>
          <w:rFonts w:eastAsia="SimSun"/>
          <w:sz w:val="24"/>
          <w:szCs w:val="24"/>
        </w:rPr>
        <w:t>25kg</w:t>
      </w:r>
      <w:r w:rsidR="00765A7D">
        <w:rPr>
          <w:rFonts w:eastAsia="SimSun"/>
          <w:sz w:val="24"/>
          <w:szCs w:val="24"/>
        </w:rPr>
        <w:t xml:space="preserve"> </w:t>
      </w:r>
      <w:r w:rsidR="00902674">
        <w:rPr>
          <w:rFonts w:eastAsia="SimSun"/>
          <w:sz w:val="24"/>
          <w:szCs w:val="24"/>
        </w:rPr>
        <w:t>ha</w:t>
      </w:r>
      <w:r w:rsidR="00765A7D" w:rsidRPr="00765A7D">
        <w:rPr>
          <w:rFonts w:eastAsia="SimSun"/>
          <w:sz w:val="24"/>
          <w:szCs w:val="24"/>
          <w:vertAlign w:val="superscript"/>
        </w:rPr>
        <w:t>-1</w:t>
      </w:r>
      <w:r w:rsidR="004B626A" w:rsidRPr="004B626A">
        <w:rPr>
          <w:rFonts w:eastAsia="SimSun"/>
          <w:sz w:val="24"/>
          <w:szCs w:val="24"/>
        </w:rPr>
        <w:t xml:space="preserve"> </w:t>
      </w:r>
      <w:r w:rsidR="004B626A">
        <w:rPr>
          <w:rFonts w:eastAsia="SimSun"/>
          <w:sz w:val="24"/>
          <w:szCs w:val="24"/>
        </w:rPr>
        <w:t>Potassium</w:t>
      </w:r>
      <w:r w:rsidR="00902674">
        <w:rPr>
          <w:rFonts w:eastAsia="SimSun"/>
          <w:sz w:val="24"/>
          <w:szCs w:val="24"/>
        </w:rPr>
        <w:t xml:space="preserve"> + 15 kg</w:t>
      </w:r>
      <w:r w:rsidR="00765A7D">
        <w:rPr>
          <w:rFonts w:eastAsia="SimSun"/>
          <w:sz w:val="24"/>
          <w:szCs w:val="24"/>
        </w:rPr>
        <w:t xml:space="preserve"> </w:t>
      </w:r>
      <w:r w:rsidR="00902674">
        <w:rPr>
          <w:rFonts w:eastAsia="SimSun"/>
          <w:sz w:val="24"/>
          <w:szCs w:val="24"/>
        </w:rPr>
        <w:t>ha</w:t>
      </w:r>
      <w:r w:rsidR="00765A7D" w:rsidRPr="00765A7D">
        <w:rPr>
          <w:rFonts w:eastAsia="SimSun"/>
          <w:sz w:val="24"/>
          <w:szCs w:val="24"/>
          <w:vertAlign w:val="superscript"/>
        </w:rPr>
        <w:t>-1</w:t>
      </w:r>
      <w:r w:rsidR="004B626A" w:rsidRPr="004B626A">
        <w:rPr>
          <w:rFonts w:eastAsia="SimSun"/>
          <w:sz w:val="24"/>
          <w:szCs w:val="24"/>
        </w:rPr>
        <w:t xml:space="preserve"> </w:t>
      </w:r>
      <w:r w:rsidR="004B626A">
        <w:rPr>
          <w:rFonts w:eastAsia="SimSun"/>
          <w:sz w:val="24"/>
          <w:szCs w:val="24"/>
        </w:rPr>
        <w:t>Zinc</w:t>
      </w:r>
      <w:r w:rsidR="00D037E5" w:rsidRPr="00D037E5">
        <w:rPr>
          <w:rFonts w:eastAsia="SimSun"/>
          <w:sz w:val="24"/>
          <w:szCs w:val="24"/>
        </w:rPr>
        <w:t>.</w:t>
      </w:r>
      <w:r w:rsidR="00DC714A">
        <w:rPr>
          <w:rFonts w:eastAsia="SimSun"/>
          <w:sz w:val="24"/>
          <w:szCs w:val="24"/>
        </w:rPr>
        <w:t xml:space="preserve"> </w:t>
      </w:r>
      <w:r w:rsidR="00DC714A" w:rsidRPr="00DC714A">
        <w:rPr>
          <w:rFonts w:eastAsia="SimSun"/>
          <w:sz w:val="24"/>
          <w:szCs w:val="24"/>
        </w:rPr>
        <w:t>Th</w:t>
      </w:r>
      <w:r w:rsidR="00ED77B2">
        <w:rPr>
          <w:rFonts w:eastAsia="SimSun"/>
          <w:sz w:val="24"/>
          <w:szCs w:val="24"/>
        </w:rPr>
        <w:t>is</w:t>
      </w:r>
      <w:r w:rsidR="00746B74" w:rsidRPr="00746B74">
        <w:rPr>
          <w:rFonts w:eastAsia="SimSun"/>
          <w:sz w:val="24"/>
          <w:szCs w:val="24"/>
        </w:rPr>
        <w:t xml:space="preserve"> </w:t>
      </w:r>
      <w:r w:rsidR="00A071A9">
        <w:rPr>
          <w:rFonts w:eastAsia="SimSun"/>
          <w:sz w:val="24"/>
          <w:szCs w:val="24"/>
        </w:rPr>
        <w:t>p</w:t>
      </w:r>
      <w:r w:rsidR="00746B74" w:rsidRPr="00746B74">
        <w:rPr>
          <w:rFonts w:eastAsia="SimSun"/>
          <w:sz w:val="24"/>
          <w:szCs w:val="24"/>
        </w:rPr>
        <w:t xml:space="preserve">otassium </w:t>
      </w:r>
      <w:r w:rsidR="00A071A9">
        <w:rPr>
          <w:rFonts w:eastAsia="SimSun"/>
          <w:sz w:val="24"/>
          <w:szCs w:val="24"/>
        </w:rPr>
        <w:t xml:space="preserve">application </w:t>
      </w:r>
      <w:r w:rsidR="00746B74" w:rsidRPr="00746B74">
        <w:rPr>
          <w:rFonts w:eastAsia="SimSun"/>
          <w:sz w:val="24"/>
          <w:szCs w:val="24"/>
        </w:rPr>
        <w:t>(25kg</w:t>
      </w:r>
      <w:r w:rsidR="00765A7D">
        <w:rPr>
          <w:rFonts w:eastAsia="SimSun"/>
          <w:sz w:val="24"/>
          <w:szCs w:val="24"/>
        </w:rPr>
        <w:t xml:space="preserve"> </w:t>
      </w:r>
      <w:r w:rsidR="00746B74" w:rsidRPr="00746B74">
        <w:rPr>
          <w:rFonts w:eastAsia="SimSun"/>
          <w:sz w:val="24"/>
          <w:szCs w:val="24"/>
        </w:rPr>
        <w:t>ha</w:t>
      </w:r>
      <w:r w:rsidR="00765A7D" w:rsidRPr="00765A7D">
        <w:rPr>
          <w:rFonts w:eastAsia="SimSun"/>
          <w:sz w:val="24"/>
          <w:szCs w:val="24"/>
          <w:vertAlign w:val="superscript"/>
        </w:rPr>
        <w:t>-1</w:t>
      </w:r>
      <w:r w:rsidR="00746B74" w:rsidRPr="00746B74">
        <w:rPr>
          <w:rFonts w:eastAsia="SimSun"/>
          <w:sz w:val="24"/>
          <w:szCs w:val="24"/>
        </w:rPr>
        <w:t>) m</w:t>
      </w:r>
      <w:r w:rsidR="00A071A9">
        <w:rPr>
          <w:rFonts w:eastAsia="SimSun"/>
          <w:sz w:val="24"/>
          <w:szCs w:val="24"/>
        </w:rPr>
        <w:t>ay</w:t>
      </w:r>
      <w:r w:rsidR="00746B74" w:rsidRPr="00746B74">
        <w:rPr>
          <w:rFonts w:eastAsia="SimSun"/>
          <w:sz w:val="24"/>
          <w:szCs w:val="24"/>
        </w:rPr>
        <w:t xml:space="preserve"> be </w:t>
      </w:r>
      <w:r w:rsidR="00A071A9">
        <w:rPr>
          <w:rFonts w:eastAsia="SimSun"/>
          <w:sz w:val="24"/>
          <w:szCs w:val="24"/>
        </w:rPr>
        <w:t>the result of</w:t>
      </w:r>
      <w:r w:rsidR="00746B74" w:rsidRPr="00746B74">
        <w:rPr>
          <w:rFonts w:eastAsia="SimSun"/>
          <w:sz w:val="24"/>
          <w:szCs w:val="24"/>
        </w:rPr>
        <w:t xml:space="preserve"> increase</w:t>
      </w:r>
      <w:r w:rsidR="00A071A9">
        <w:rPr>
          <w:rFonts w:eastAsia="SimSun"/>
          <w:sz w:val="24"/>
          <w:szCs w:val="24"/>
        </w:rPr>
        <w:t>d</w:t>
      </w:r>
      <w:r w:rsidR="00746B74" w:rsidRPr="00746B74">
        <w:rPr>
          <w:rFonts w:eastAsia="SimSun"/>
          <w:sz w:val="24"/>
          <w:szCs w:val="24"/>
        </w:rPr>
        <w:t xml:space="preserve"> K</w:t>
      </w:r>
      <w:r w:rsidR="00A071A9" w:rsidRPr="00A071A9">
        <w:rPr>
          <w:rFonts w:eastAsia="SimSun"/>
          <w:sz w:val="24"/>
          <w:szCs w:val="24"/>
        </w:rPr>
        <w:t xml:space="preserve"> </w:t>
      </w:r>
      <w:r w:rsidR="00A071A9" w:rsidRPr="00746B74">
        <w:rPr>
          <w:rFonts w:eastAsia="SimSun"/>
          <w:sz w:val="24"/>
          <w:szCs w:val="24"/>
        </w:rPr>
        <w:t>levels</w:t>
      </w:r>
      <w:r w:rsidR="00A071A9">
        <w:rPr>
          <w:rFonts w:eastAsia="SimSun"/>
          <w:sz w:val="24"/>
          <w:szCs w:val="24"/>
        </w:rPr>
        <w:t>, which are explained by robust soil</w:t>
      </w:r>
      <w:r w:rsidR="00746B74" w:rsidRPr="00746B74">
        <w:rPr>
          <w:rFonts w:eastAsia="SimSun"/>
          <w:sz w:val="24"/>
          <w:szCs w:val="24"/>
        </w:rPr>
        <w:t xml:space="preserve"> exchange mechanisms</w:t>
      </w:r>
      <w:r w:rsidR="00A071A9">
        <w:rPr>
          <w:rFonts w:eastAsia="SimSun"/>
          <w:sz w:val="24"/>
          <w:szCs w:val="24"/>
        </w:rPr>
        <w:t xml:space="preserve">, </w:t>
      </w:r>
      <w:r w:rsidR="00262982">
        <w:rPr>
          <w:rFonts w:eastAsia="SimSun"/>
          <w:sz w:val="24"/>
          <w:szCs w:val="24"/>
        </w:rPr>
        <w:t>improved</w:t>
      </w:r>
      <w:r w:rsidR="00A071A9">
        <w:rPr>
          <w:rFonts w:eastAsia="SimSun"/>
          <w:sz w:val="24"/>
          <w:szCs w:val="24"/>
        </w:rPr>
        <w:t xml:space="preserve"> </w:t>
      </w:r>
      <w:r w:rsidR="00746B74" w:rsidRPr="00746B74">
        <w:rPr>
          <w:rFonts w:eastAsia="SimSun"/>
          <w:sz w:val="24"/>
          <w:szCs w:val="24"/>
        </w:rPr>
        <w:t xml:space="preserve">cell division and </w:t>
      </w:r>
      <w:r w:rsidR="00262982" w:rsidRPr="00746B74">
        <w:rPr>
          <w:rFonts w:eastAsia="SimSun"/>
          <w:sz w:val="24"/>
          <w:szCs w:val="24"/>
        </w:rPr>
        <w:t>extension</w:t>
      </w:r>
      <w:r w:rsidR="00746B74" w:rsidRPr="00746B74">
        <w:rPr>
          <w:rFonts w:eastAsia="SimSun"/>
          <w:sz w:val="24"/>
          <w:szCs w:val="24"/>
        </w:rPr>
        <w:t>, eff</w:t>
      </w:r>
      <w:r w:rsidR="00A071A9">
        <w:rPr>
          <w:rFonts w:eastAsia="SimSun"/>
          <w:sz w:val="24"/>
          <w:szCs w:val="24"/>
        </w:rPr>
        <w:t>ective</w:t>
      </w:r>
      <w:r w:rsidR="00746B74" w:rsidRPr="00746B74">
        <w:rPr>
          <w:rFonts w:eastAsia="SimSun"/>
          <w:sz w:val="24"/>
          <w:szCs w:val="24"/>
        </w:rPr>
        <w:t xml:space="preserve"> nodulation and CO</w:t>
      </w:r>
      <w:r w:rsidR="00746B74" w:rsidRPr="00746B74">
        <w:rPr>
          <w:rFonts w:eastAsia="SimSun"/>
          <w:sz w:val="24"/>
          <w:szCs w:val="24"/>
          <w:vertAlign w:val="subscript"/>
        </w:rPr>
        <w:t>2</w:t>
      </w:r>
      <w:r w:rsidR="00746B74" w:rsidRPr="00746B74">
        <w:rPr>
          <w:rFonts w:eastAsia="SimSun"/>
          <w:sz w:val="24"/>
          <w:szCs w:val="24"/>
        </w:rPr>
        <w:t xml:space="preserve"> assimilation. </w:t>
      </w:r>
      <w:r w:rsidR="00262982">
        <w:rPr>
          <w:rFonts w:eastAsia="SimSun"/>
          <w:sz w:val="24"/>
          <w:szCs w:val="24"/>
        </w:rPr>
        <w:t>In t</w:t>
      </w:r>
      <w:r w:rsidR="00746B74" w:rsidRPr="00746B74">
        <w:rPr>
          <w:rFonts w:eastAsia="SimSun"/>
          <w:sz w:val="24"/>
          <w:szCs w:val="24"/>
        </w:rPr>
        <w:t>he</w:t>
      </w:r>
      <w:r w:rsidR="00EA514F">
        <w:rPr>
          <w:rFonts w:eastAsia="SimSun"/>
          <w:sz w:val="24"/>
          <w:szCs w:val="24"/>
        </w:rPr>
        <w:t xml:space="preserve"> long-term of </w:t>
      </w:r>
      <w:r w:rsidR="00262982">
        <w:rPr>
          <w:rFonts w:eastAsia="SimSun"/>
          <w:sz w:val="24"/>
          <w:szCs w:val="24"/>
        </w:rPr>
        <w:t>developed</w:t>
      </w:r>
      <w:r w:rsidR="00EA514F">
        <w:rPr>
          <w:rFonts w:eastAsia="SimSun"/>
          <w:sz w:val="24"/>
          <w:szCs w:val="24"/>
        </w:rPr>
        <w:t xml:space="preserve"> </w:t>
      </w:r>
      <w:r w:rsidR="00746B74" w:rsidRPr="00746B74">
        <w:rPr>
          <w:rFonts w:eastAsia="SimSun"/>
          <w:sz w:val="24"/>
          <w:szCs w:val="24"/>
        </w:rPr>
        <w:t xml:space="preserve">photosynthetic surface </w:t>
      </w:r>
      <w:r w:rsidR="00EA514F">
        <w:rPr>
          <w:rFonts w:eastAsia="SimSun"/>
          <w:sz w:val="24"/>
          <w:szCs w:val="24"/>
        </w:rPr>
        <w:t xml:space="preserve">in K </w:t>
      </w:r>
      <w:r w:rsidR="00746B74" w:rsidRPr="00746B74">
        <w:rPr>
          <w:rFonts w:eastAsia="SimSun"/>
          <w:sz w:val="24"/>
          <w:szCs w:val="24"/>
        </w:rPr>
        <w:t xml:space="preserve">receiving </w:t>
      </w:r>
      <w:r w:rsidR="00EA514F">
        <w:rPr>
          <w:rFonts w:eastAsia="SimSun"/>
          <w:sz w:val="24"/>
          <w:szCs w:val="24"/>
        </w:rPr>
        <w:t>crop</w:t>
      </w:r>
      <w:r w:rsidR="00746B74" w:rsidRPr="00746B74">
        <w:rPr>
          <w:rFonts w:eastAsia="SimSun"/>
          <w:sz w:val="24"/>
          <w:szCs w:val="24"/>
        </w:rPr>
        <w:t xml:space="preserve"> m</w:t>
      </w:r>
      <w:r w:rsidR="00EA514F">
        <w:rPr>
          <w:rFonts w:eastAsia="SimSun"/>
          <w:sz w:val="24"/>
          <w:szCs w:val="24"/>
        </w:rPr>
        <w:t>ay</w:t>
      </w:r>
      <w:r w:rsidR="00746B74" w:rsidRPr="00746B74">
        <w:rPr>
          <w:rFonts w:eastAsia="SimSun"/>
          <w:sz w:val="24"/>
          <w:szCs w:val="24"/>
        </w:rPr>
        <w:t xml:space="preserve"> have</w:t>
      </w:r>
      <w:r w:rsidR="00EA514F">
        <w:rPr>
          <w:rFonts w:eastAsia="SimSun"/>
          <w:sz w:val="24"/>
          <w:szCs w:val="24"/>
        </w:rPr>
        <w:t xml:space="preserve"> led to increased</w:t>
      </w:r>
      <w:r w:rsidR="00746B74" w:rsidRPr="00746B74">
        <w:rPr>
          <w:rFonts w:eastAsia="SimSun"/>
          <w:sz w:val="24"/>
          <w:szCs w:val="24"/>
        </w:rPr>
        <w:t xml:space="preserve"> photosynthetic activity</w:t>
      </w:r>
      <w:r w:rsidR="00EA514F">
        <w:rPr>
          <w:rFonts w:eastAsia="SimSun"/>
          <w:sz w:val="24"/>
          <w:szCs w:val="24"/>
        </w:rPr>
        <w:t>,</w:t>
      </w:r>
      <w:r w:rsidR="00746B74" w:rsidRPr="00746B74">
        <w:rPr>
          <w:rFonts w:eastAsia="SimSun"/>
          <w:sz w:val="24"/>
          <w:szCs w:val="24"/>
        </w:rPr>
        <w:t xml:space="preserve"> </w:t>
      </w:r>
      <w:r w:rsidR="00EA514F">
        <w:rPr>
          <w:rFonts w:eastAsia="SimSun"/>
          <w:sz w:val="24"/>
          <w:szCs w:val="24"/>
        </w:rPr>
        <w:t>which in turn diverted</w:t>
      </w:r>
      <w:r w:rsidR="00746B74" w:rsidRPr="00746B74">
        <w:rPr>
          <w:rFonts w:eastAsia="SimSun"/>
          <w:sz w:val="24"/>
          <w:szCs w:val="24"/>
        </w:rPr>
        <w:t xml:space="preserve"> more metabolites </w:t>
      </w:r>
      <w:r w:rsidR="00EA514F">
        <w:rPr>
          <w:rFonts w:eastAsia="SimSun"/>
          <w:sz w:val="24"/>
          <w:szCs w:val="24"/>
        </w:rPr>
        <w:t>towards crop</w:t>
      </w:r>
      <w:r w:rsidR="00746B74" w:rsidRPr="00746B74">
        <w:rPr>
          <w:rFonts w:eastAsia="SimSun"/>
          <w:sz w:val="24"/>
          <w:szCs w:val="24"/>
        </w:rPr>
        <w:t xml:space="preserve"> development</w:t>
      </w:r>
      <w:r w:rsidR="00EA514F">
        <w:rPr>
          <w:rFonts w:eastAsia="SimSun"/>
          <w:sz w:val="24"/>
          <w:szCs w:val="24"/>
        </w:rPr>
        <w:t>,</w:t>
      </w:r>
      <w:r w:rsidR="00746B74" w:rsidRPr="00746B74">
        <w:rPr>
          <w:rFonts w:eastAsia="SimSun"/>
          <w:sz w:val="24"/>
          <w:szCs w:val="24"/>
        </w:rPr>
        <w:t xml:space="preserve"> increas</w:t>
      </w:r>
      <w:r w:rsidR="00EA514F">
        <w:rPr>
          <w:rFonts w:eastAsia="SimSun"/>
          <w:sz w:val="24"/>
          <w:szCs w:val="24"/>
        </w:rPr>
        <w:t>ing</w:t>
      </w:r>
      <w:r w:rsidR="00746B74">
        <w:rPr>
          <w:rFonts w:eastAsia="SimSun"/>
          <w:sz w:val="24"/>
          <w:szCs w:val="24"/>
        </w:rPr>
        <w:t xml:space="preserve"> the </w:t>
      </w:r>
      <w:r w:rsidR="00746B74" w:rsidRPr="00746B74">
        <w:rPr>
          <w:rFonts w:eastAsia="SimSun"/>
          <w:sz w:val="24"/>
          <w:szCs w:val="24"/>
        </w:rPr>
        <w:t>yield attributes in seed yield</w:t>
      </w:r>
      <w:r w:rsidR="00746B74">
        <w:rPr>
          <w:rFonts w:eastAsia="SimSun"/>
          <w:sz w:val="24"/>
          <w:szCs w:val="24"/>
        </w:rPr>
        <w:t xml:space="preserve"> and biomass</w:t>
      </w:r>
      <w:r w:rsidR="00746B74" w:rsidRPr="00746B74">
        <w:rPr>
          <w:rFonts w:eastAsia="SimSun"/>
          <w:sz w:val="24"/>
          <w:szCs w:val="24"/>
        </w:rPr>
        <w:t xml:space="preserve">. </w:t>
      </w:r>
      <w:r w:rsidR="00734629">
        <w:rPr>
          <w:rFonts w:eastAsia="SimSun"/>
          <w:sz w:val="24"/>
          <w:szCs w:val="24"/>
        </w:rPr>
        <w:t>(</w:t>
      </w:r>
      <w:proofErr w:type="spellStart"/>
      <w:r w:rsidR="00734629">
        <w:rPr>
          <w:rFonts w:eastAsia="SimSun"/>
          <w:b/>
          <w:bCs/>
          <w:sz w:val="24"/>
          <w:szCs w:val="24"/>
        </w:rPr>
        <w:t>Begadkar</w:t>
      </w:r>
      <w:proofErr w:type="spellEnd"/>
      <w:r w:rsidR="00734629">
        <w:rPr>
          <w:rFonts w:eastAsia="SimSun"/>
          <w:b/>
          <w:bCs/>
          <w:sz w:val="24"/>
          <w:szCs w:val="24"/>
        </w:rPr>
        <w:t xml:space="preserve"> </w:t>
      </w:r>
      <w:r w:rsidR="00734629">
        <w:rPr>
          <w:rFonts w:eastAsia="SimSun"/>
          <w:b/>
          <w:bCs/>
          <w:i/>
          <w:iCs/>
          <w:sz w:val="24"/>
          <w:szCs w:val="24"/>
        </w:rPr>
        <w:t>et</w:t>
      </w:r>
      <w:r w:rsidR="00734629">
        <w:rPr>
          <w:rFonts w:eastAsia="SimSun"/>
          <w:b/>
          <w:bCs/>
          <w:sz w:val="24"/>
          <w:szCs w:val="24"/>
        </w:rPr>
        <w:t xml:space="preserve"> </w:t>
      </w:r>
      <w:r w:rsidR="00734629">
        <w:rPr>
          <w:rFonts w:eastAsia="SimSun"/>
          <w:b/>
          <w:bCs/>
          <w:i/>
          <w:iCs/>
          <w:sz w:val="24"/>
          <w:szCs w:val="24"/>
        </w:rPr>
        <w:t>al,</w:t>
      </w:r>
      <w:r w:rsidR="00734629">
        <w:rPr>
          <w:rFonts w:eastAsia="SimSun"/>
          <w:b/>
          <w:bCs/>
          <w:sz w:val="24"/>
          <w:szCs w:val="24"/>
        </w:rPr>
        <w:t xml:space="preserve"> 2020)</w:t>
      </w:r>
      <w:r w:rsidR="00EA514F">
        <w:rPr>
          <w:rFonts w:eastAsia="SimSun"/>
          <w:b/>
          <w:bCs/>
          <w:sz w:val="24"/>
          <w:szCs w:val="24"/>
        </w:rPr>
        <w:t xml:space="preserve"> </w:t>
      </w:r>
      <w:r w:rsidR="00EA514F" w:rsidRPr="00746B74">
        <w:rPr>
          <w:rFonts w:eastAsia="SimSun"/>
          <w:sz w:val="24"/>
          <w:szCs w:val="24"/>
        </w:rPr>
        <w:t>reported</w:t>
      </w:r>
      <w:r w:rsidR="00EA514F" w:rsidRPr="00EA514F">
        <w:rPr>
          <w:rFonts w:eastAsia="SimSun"/>
          <w:sz w:val="24"/>
          <w:szCs w:val="24"/>
        </w:rPr>
        <w:t xml:space="preserve"> </w:t>
      </w:r>
      <w:r w:rsidR="00EA514F" w:rsidRPr="00746B74">
        <w:rPr>
          <w:rFonts w:eastAsia="SimSun"/>
          <w:sz w:val="24"/>
          <w:szCs w:val="24"/>
        </w:rPr>
        <w:t>Similar result</w:t>
      </w:r>
      <w:r w:rsidR="00EA514F">
        <w:rPr>
          <w:rFonts w:eastAsia="SimSun"/>
          <w:sz w:val="24"/>
          <w:szCs w:val="24"/>
        </w:rPr>
        <w:t>.</w:t>
      </w:r>
      <w:r w:rsidR="00734629">
        <w:rPr>
          <w:rFonts w:eastAsia="SimSun"/>
          <w:sz w:val="24"/>
          <w:szCs w:val="24"/>
        </w:rPr>
        <w:t xml:space="preserve"> Further</w:t>
      </w:r>
      <w:r w:rsidR="006469B7">
        <w:rPr>
          <w:rFonts w:eastAsia="SimSun"/>
          <w:sz w:val="24"/>
          <w:szCs w:val="24"/>
        </w:rPr>
        <w:t>,</w:t>
      </w:r>
      <w:r w:rsidR="00812F71">
        <w:rPr>
          <w:rFonts w:eastAsia="SimSun"/>
          <w:sz w:val="24"/>
          <w:szCs w:val="24"/>
        </w:rPr>
        <w:t xml:space="preserve"> the </w:t>
      </w:r>
      <w:r w:rsidR="00734629">
        <w:rPr>
          <w:rFonts w:eastAsia="SimSun"/>
          <w:sz w:val="24"/>
          <w:szCs w:val="24"/>
        </w:rPr>
        <w:t>increase</w:t>
      </w:r>
      <w:r w:rsidR="006469B7">
        <w:rPr>
          <w:rFonts w:eastAsia="SimSun"/>
          <w:sz w:val="24"/>
          <w:szCs w:val="24"/>
        </w:rPr>
        <w:t>d</w:t>
      </w:r>
      <w:r w:rsidR="00734629">
        <w:rPr>
          <w:rFonts w:eastAsia="SimSun"/>
          <w:sz w:val="24"/>
          <w:szCs w:val="24"/>
        </w:rPr>
        <w:t xml:space="preserve"> </w:t>
      </w:r>
      <w:r w:rsidR="00EA514F">
        <w:rPr>
          <w:rFonts w:eastAsia="SimSun"/>
          <w:sz w:val="24"/>
          <w:szCs w:val="24"/>
        </w:rPr>
        <w:t>use</w:t>
      </w:r>
      <w:r w:rsidR="00734629">
        <w:rPr>
          <w:rFonts w:eastAsia="SimSun"/>
          <w:sz w:val="24"/>
          <w:szCs w:val="24"/>
        </w:rPr>
        <w:t xml:space="preserve"> of zinc m</w:t>
      </w:r>
      <w:r w:rsidR="00EA514F">
        <w:rPr>
          <w:rFonts w:eastAsia="SimSun"/>
          <w:sz w:val="24"/>
          <w:szCs w:val="24"/>
        </w:rPr>
        <w:t>ay</w:t>
      </w:r>
      <w:r w:rsidR="00734629">
        <w:rPr>
          <w:rFonts w:eastAsia="SimSun"/>
          <w:sz w:val="24"/>
          <w:szCs w:val="24"/>
        </w:rPr>
        <w:t xml:space="preserve"> be</w:t>
      </w:r>
      <w:r w:rsidR="00EA514F">
        <w:rPr>
          <w:rFonts w:eastAsia="SimSun"/>
          <w:sz w:val="24"/>
          <w:szCs w:val="24"/>
        </w:rPr>
        <w:t xml:space="preserve"> since</w:t>
      </w:r>
      <w:r w:rsidR="00734629">
        <w:rPr>
          <w:rFonts w:eastAsia="SimSun"/>
          <w:sz w:val="24"/>
          <w:szCs w:val="24"/>
        </w:rPr>
        <w:t xml:space="preserve"> </w:t>
      </w:r>
      <w:r w:rsidR="006469B7">
        <w:rPr>
          <w:rFonts w:eastAsia="SimSun"/>
          <w:sz w:val="24"/>
          <w:szCs w:val="24"/>
        </w:rPr>
        <w:t>z</w:t>
      </w:r>
      <w:r w:rsidR="00734629">
        <w:rPr>
          <w:rFonts w:eastAsia="SimSun"/>
          <w:sz w:val="24"/>
          <w:szCs w:val="24"/>
        </w:rPr>
        <w:t xml:space="preserve">inc </w:t>
      </w:r>
      <w:r w:rsidR="00EA514F">
        <w:rPr>
          <w:rFonts w:eastAsia="SimSun"/>
          <w:sz w:val="24"/>
          <w:szCs w:val="24"/>
        </w:rPr>
        <w:t xml:space="preserve">is essential for the </w:t>
      </w:r>
      <w:r w:rsidR="00734629">
        <w:rPr>
          <w:rFonts w:eastAsia="SimSun"/>
          <w:sz w:val="24"/>
          <w:szCs w:val="24"/>
        </w:rPr>
        <w:t>biosynthesis of Indole acetic acid</w:t>
      </w:r>
      <w:r w:rsidR="000D7B48">
        <w:rPr>
          <w:rFonts w:eastAsia="SimSun"/>
          <w:sz w:val="24"/>
          <w:szCs w:val="24"/>
        </w:rPr>
        <w:t xml:space="preserve"> (IAA)</w:t>
      </w:r>
      <w:r w:rsidR="005F4BC3">
        <w:rPr>
          <w:rFonts w:eastAsia="SimSun"/>
          <w:sz w:val="24"/>
          <w:szCs w:val="24"/>
        </w:rPr>
        <w:t>,</w:t>
      </w:r>
      <w:r w:rsidR="00734629">
        <w:rPr>
          <w:rFonts w:eastAsia="SimSun"/>
          <w:sz w:val="24"/>
          <w:szCs w:val="24"/>
        </w:rPr>
        <w:t xml:space="preserve"> which </w:t>
      </w:r>
      <w:r w:rsidR="005F4BC3">
        <w:rPr>
          <w:rFonts w:eastAsia="SimSun"/>
          <w:sz w:val="24"/>
          <w:szCs w:val="24"/>
        </w:rPr>
        <w:t>starts the</w:t>
      </w:r>
      <w:r w:rsidR="00734629">
        <w:rPr>
          <w:rFonts w:eastAsia="SimSun"/>
          <w:sz w:val="24"/>
          <w:szCs w:val="24"/>
        </w:rPr>
        <w:t xml:space="preserve"> primordial reproductive parts and </w:t>
      </w:r>
      <w:r w:rsidR="005F4BC3">
        <w:rPr>
          <w:rFonts w:eastAsia="SimSun"/>
          <w:sz w:val="24"/>
          <w:szCs w:val="24"/>
        </w:rPr>
        <w:t xml:space="preserve">directs </w:t>
      </w:r>
      <w:r w:rsidR="00734629">
        <w:rPr>
          <w:rFonts w:eastAsia="SimSun"/>
          <w:sz w:val="24"/>
          <w:szCs w:val="24"/>
        </w:rPr>
        <w:t>photosynthesis toward them</w:t>
      </w:r>
      <w:r w:rsidR="005F4BC3">
        <w:rPr>
          <w:rFonts w:eastAsia="SimSun"/>
          <w:sz w:val="24"/>
          <w:szCs w:val="24"/>
        </w:rPr>
        <w:t>, improving grain and</w:t>
      </w:r>
      <w:r w:rsidR="00F2700B">
        <w:rPr>
          <w:rFonts w:eastAsia="SimSun"/>
          <w:sz w:val="24"/>
          <w:szCs w:val="24"/>
        </w:rPr>
        <w:t xml:space="preserve"> </w:t>
      </w:r>
      <w:r w:rsidR="00746B74">
        <w:rPr>
          <w:rFonts w:eastAsia="SimSun"/>
          <w:sz w:val="24"/>
          <w:szCs w:val="24"/>
        </w:rPr>
        <w:t>biomass</w:t>
      </w:r>
      <w:r w:rsidR="00F2700B">
        <w:rPr>
          <w:rFonts w:eastAsia="SimSun"/>
          <w:sz w:val="24"/>
          <w:szCs w:val="24"/>
        </w:rPr>
        <w:t xml:space="preserve"> yield</w:t>
      </w:r>
      <w:r w:rsidR="005F4BC3">
        <w:rPr>
          <w:rFonts w:eastAsia="SimSun"/>
          <w:sz w:val="24"/>
          <w:szCs w:val="24"/>
        </w:rPr>
        <w:t>.</w:t>
      </w:r>
      <w:r w:rsidR="00616D15">
        <w:rPr>
          <w:rFonts w:eastAsia="SimSun"/>
          <w:sz w:val="24"/>
          <w:szCs w:val="24"/>
        </w:rPr>
        <w:t xml:space="preserve"> </w:t>
      </w:r>
      <w:r w:rsidR="005F4BC3">
        <w:rPr>
          <w:rFonts w:eastAsia="SimSun"/>
          <w:sz w:val="24"/>
          <w:szCs w:val="24"/>
        </w:rPr>
        <w:t>S</w:t>
      </w:r>
      <w:r w:rsidR="00734629">
        <w:rPr>
          <w:rFonts w:eastAsia="SimSun"/>
          <w:sz w:val="24"/>
          <w:szCs w:val="24"/>
        </w:rPr>
        <w:t xml:space="preserve">imilar </w:t>
      </w:r>
      <w:r w:rsidR="005F4BC3">
        <w:rPr>
          <w:rFonts w:eastAsia="SimSun"/>
          <w:sz w:val="24"/>
          <w:szCs w:val="24"/>
        </w:rPr>
        <w:t>finding</w:t>
      </w:r>
      <w:r w:rsidR="00734629">
        <w:rPr>
          <w:rFonts w:eastAsia="SimSun"/>
          <w:sz w:val="24"/>
          <w:szCs w:val="24"/>
        </w:rPr>
        <w:t xml:space="preserve"> </w:t>
      </w:r>
      <w:proofErr w:type="gramStart"/>
      <w:r w:rsidR="00734629">
        <w:rPr>
          <w:rFonts w:eastAsia="SimSun"/>
          <w:sz w:val="24"/>
          <w:szCs w:val="24"/>
        </w:rPr>
        <w:t>were</w:t>
      </w:r>
      <w:proofErr w:type="gramEnd"/>
      <w:r w:rsidR="00616D15">
        <w:rPr>
          <w:rFonts w:eastAsia="SimSun"/>
          <w:sz w:val="24"/>
          <w:szCs w:val="24"/>
        </w:rPr>
        <w:t xml:space="preserve"> also</w:t>
      </w:r>
      <w:r w:rsidR="00734629">
        <w:rPr>
          <w:rFonts w:eastAsia="SimSun"/>
          <w:sz w:val="24"/>
          <w:szCs w:val="24"/>
        </w:rPr>
        <w:t xml:space="preserve"> reported by (</w:t>
      </w:r>
      <w:r w:rsidR="00734629">
        <w:rPr>
          <w:rFonts w:eastAsia="SimSun"/>
          <w:b/>
          <w:bCs/>
          <w:sz w:val="24"/>
          <w:szCs w:val="24"/>
        </w:rPr>
        <w:t>Ram</w:t>
      </w:r>
      <w:r w:rsidR="00734629">
        <w:rPr>
          <w:rFonts w:eastAsia="SimSun"/>
          <w:b/>
          <w:bCs/>
          <w:i/>
          <w:iCs/>
          <w:sz w:val="24"/>
          <w:szCs w:val="24"/>
        </w:rPr>
        <w:t xml:space="preserve"> et al,</w:t>
      </w:r>
      <w:r w:rsidR="00734629">
        <w:rPr>
          <w:rFonts w:eastAsia="SimSun"/>
          <w:b/>
          <w:bCs/>
          <w:sz w:val="24"/>
          <w:szCs w:val="24"/>
        </w:rPr>
        <w:t xml:space="preserve"> 2013 and Sunil </w:t>
      </w:r>
      <w:r w:rsidR="00734629">
        <w:rPr>
          <w:rFonts w:eastAsia="SimSun"/>
          <w:b/>
          <w:bCs/>
          <w:i/>
          <w:iCs/>
          <w:sz w:val="24"/>
          <w:szCs w:val="24"/>
        </w:rPr>
        <w:t>et</w:t>
      </w:r>
      <w:r w:rsidR="00734629">
        <w:rPr>
          <w:rFonts w:eastAsia="SimSun"/>
          <w:b/>
          <w:bCs/>
          <w:sz w:val="24"/>
          <w:szCs w:val="24"/>
        </w:rPr>
        <w:t xml:space="preserve"> </w:t>
      </w:r>
      <w:r w:rsidR="00734629">
        <w:rPr>
          <w:rFonts w:eastAsia="SimSun"/>
          <w:b/>
          <w:bCs/>
          <w:i/>
          <w:iCs/>
          <w:sz w:val="24"/>
          <w:szCs w:val="24"/>
        </w:rPr>
        <w:t>al,</w:t>
      </w:r>
      <w:r w:rsidR="00734629">
        <w:rPr>
          <w:rFonts w:eastAsia="SimSun"/>
          <w:b/>
          <w:bCs/>
          <w:sz w:val="24"/>
          <w:szCs w:val="24"/>
        </w:rPr>
        <w:t xml:space="preserve"> 2017).</w:t>
      </w:r>
    </w:p>
    <w:p w14:paraId="00C501D3" w14:textId="6684E46B" w:rsidR="004914BB" w:rsidRDefault="004B65A1" w:rsidP="00734629">
      <w:pPr>
        <w:spacing w:line="360" w:lineRule="auto"/>
        <w:jc w:val="both"/>
        <w:rPr>
          <w:rFonts w:eastAsia="CIDFont"/>
          <w:color w:val="000000"/>
          <w:sz w:val="24"/>
          <w:szCs w:val="24"/>
          <w:lang w:eastAsia="zh-CN"/>
        </w:rPr>
      </w:pPr>
      <w:r w:rsidRPr="005B1112">
        <w:rPr>
          <w:rFonts w:eastAsia="CIDFont"/>
          <w:b/>
          <w:bCs/>
          <w:color w:val="000000"/>
          <w:sz w:val="24"/>
          <w:szCs w:val="24"/>
          <w:lang w:eastAsia="zh-CN"/>
        </w:rPr>
        <w:t>Effects on quality of cluster bean:</w:t>
      </w:r>
      <w:r w:rsidRPr="004B65A1">
        <w:rPr>
          <w:rFonts w:eastAsia="CIDFont"/>
          <w:color w:val="000000"/>
          <w:sz w:val="24"/>
          <w:szCs w:val="24"/>
          <w:lang w:eastAsia="zh-CN"/>
        </w:rPr>
        <w:t xml:space="preserve"> </w:t>
      </w:r>
    </w:p>
    <w:p w14:paraId="0A8D4283" w14:textId="2169CCE8" w:rsidR="006114E3" w:rsidRPr="006114E3" w:rsidRDefault="006114E3" w:rsidP="006114E3">
      <w:pPr>
        <w:spacing w:line="360" w:lineRule="auto"/>
        <w:jc w:val="both"/>
        <w:rPr>
          <w:rFonts w:eastAsia="CIDFont"/>
          <w:color w:val="000000"/>
          <w:sz w:val="24"/>
          <w:szCs w:val="24"/>
          <w:lang w:val="en-IN" w:eastAsia="zh-CN"/>
        </w:rPr>
      </w:pPr>
      <w:r w:rsidRPr="006114E3">
        <w:rPr>
          <w:rFonts w:eastAsia="CIDFont"/>
          <w:color w:val="000000"/>
          <w:sz w:val="24"/>
          <w:szCs w:val="24"/>
          <w:lang w:val="en-IN" w:eastAsia="zh-CN"/>
        </w:rPr>
        <w:t xml:space="preserve">Table </w:t>
      </w:r>
      <w:r w:rsidR="0090740C">
        <w:rPr>
          <w:rFonts w:eastAsia="CIDFont"/>
          <w:color w:val="000000"/>
          <w:sz w:val="24"/>
          <w:szCs w:val="24"/>
          <w:lang w:val="en-IN" w:eastAsia="zh-CN"/>
        </w:rPr>
        <w:t>2</w:t>
      </w:r>
      <w:r w:rsidRPr="006114E3">
        <w:rPr>
          <w:rFonts w:eastAsia="CIDFont"/>
          <w:color w:val="000000"/>
          <w:sz w:val="24"/>
          <w:szCs w:val="24"/>
          <w:lang w:val="en-IN" w:eastAsia="zh-CN"/>
        </w:rPr>
        <w:t xml:space="preserve"> indicates that the highest protein content (27.19%), ADF</w:t>
      </w:r>
      <w:r w:rsidR="008C2E63">
        <w:rPr>
          <w:rFonts w:eastAsia="CIDFont"/>
          <w:color w:val="000000"/>
          <w:sz w:val="24"/>
          <w:szCs w:val="24"/>
          <w:lang w:val="en-IN" w:eastAsia="zh-CN"/>
        </w:rPr>
        <w:t xml:space="preserve"> </w:t>
      </w:r>
      <w:r w:rsidRPr="006114E3">
        <w:rPr>
          <w:rFonts w:eastAsia="CIDFont"/>
          <w:color w:val="000000"/>
          <w:sz w:val="24"/>
          <w:szCs w:val="24"/>
          <w:lang w:val="en-IN" w:eastAsia="zh-CN"/>
        </w:rPr>
        <w:t>content (18.85%), NDF content (52.74%), cellulose content (18.52%), lignin content (0.48%), and gum content (26.76%) were observed with the basal application of</w:t>
      </w:r>
      <w:r w:rsidR="00C0081F">
        <w:rPr>
          <w:rFonts w:eastAsia="CIDFont"/>
          <w:color w:val="000000"/>
          <w:sz w:val="24"/>
          <w:szCs w:val="24"/>
          <w:lang w:val="en-IN" w:eastAsia="zh-CN"/>
        </w:rPr>
        <w:t xml:space="preserve"> T</w:t>
      </w:r>
      <w:r w:rsidR="00C0081F" w:rsidRPr="00C0081F">
        <w:rPr>
          <w:rFonts w:eastAsia="CIDFont"/>
          <w:color w:val="000000"/>
          <w:sz w:val="24"/>
          <w:szCs w:val="24"/>
          <w:vertAlign w:val="subscript"/>
          <w:lang w:val="en-IN" w:eastAsia="zh-CN"/>
        </w:rPr>
        <w:t>9</w:t>
      </w:r>
      <w:r w:rsidR="00C0081F">
        <w:rPr>
          <w:rFonts w:eastAsia="CIDFont"/>
          <w:color w:val="000000"/>
          <w:sz w:val="24"/>
          <w:szCs w:val="24"/>
          <w:lang w:val="en-IN" w:eastAsia="zh-CN"/>
        </w:rPr>
        <w:t xml:space="preserve">- </w:t>
      </w:r>
      <w:r w:rsidRPr="006114E3">
        <w:rPr>
          <w:rFonts w:eastAsia="CIDFont"/>
          <w:color w:val="000000"/>
          <w:sz w:val="24"/>
          <w:szCs w:val="24"/>
          <w:lang w:val="en-IN" w:eastAsia="zh-CN"/>
        </w:rPr>
        <w:t>potassium at 25 kg</w:t>
      </w:r>
      <w:r w:rsidR="008239D5">
        <w:rPr>
          <w:rFonts w:eastAsia="CIDFont"/>
          <w:color w:val="000000"/>
          <w:sz w:val="24"/>
          <w:szCs w:val="24"/>
          <w:lang w:val="en-IN" w:eastAsia="zh-CN"/>
        </w:rPr>
        <w:t xml:space="preserve"> </w:t>
      </w:r>
      <w:r w:rsidRPr="006114E3">
        <w:rPr>
          <w:rFonts w:eastAsia="CIDFont"/>
          <w:color w:val="000000"/>
          <w:sz w:val="24"/>
          <w:szCs w:val="24"/>
          <w:lang w:val="en-IN" w:eastAsia="zh-CN"/>
        </w:rPr>
        <w:t>ha</w:t>
      </w:r>
      <w:r w:rsidR="008239D5" w:rsidRPr="008239D5">
        <w:rPr>
          <w:rFonts w:eastAsia="CIDFont"/>
          <w:color w:val="000000"/>
          <w:sz w:val="24"/>
          <w:szCs w:val="24"/>
          <w:vertAlign w:val="superscript"/>
          <w:lang w:val="en-IN" w:eastAsia="zh-CN"/>
        </w:rPr>
        <w:t>-1</w:t>
      </w:r>
      <w:r w:rsidR="00C0081F">
        <w:rPr>
          <w:rFonts w:eastAsia="CIDFont"/>
          <w:color w:val="000000"/>
          <w:sz w:val="24"/>
          <w:szCs w:val="24"/>
          <w:lang w:val="en-IN" w:eastAsia="zh-CN"/>
        </w:rPr>
        <w:t xml:space="preserve"> +</w:t>
      </w:r>
      <w:r w:rsidRPr="006114E3">
        <w:rPr>
          <w:rFonts w:eastAsia="CIDFont"/>
          <w:color w:val="000000"/>
          <w:sz w:val="24"/>
          <w:szCs w:val="24"/>
          <w:lang w:val="en-IN" w:eastAsia="zh-CN"/>
        </w:rPr>
        <w:t xml:space="preserve"> zinc at 20 kg</w:t>
      </w:r>
      <w:r w:rsidR="008239D5">
        <w:rPr>
          <w:rFonts w:eastAsia="CIDFont"/>
          <w:color w:val="000000"/>
          <w:sz w:val="24"/>
          <w:szCs w:val="24"/>
          <w:lang w:val="en-IN" w:eastAsia="zh-CN"/>
        </w:rPr>
        <w:t xml:space="preserve"> </w:t>
      </w:r>
      <w:r w:rsidRPr="006114E3">
        <w:rPr>
          <w:rFonts w:eastAsia="CIDFont"/>
          <w:color w:val="000000"/>
          <w:sz w:val="24"/>
          <w:szCs w:val="24"/>
          <w:lang w:val="en-IN" w:eastAsia="zh-CN"/>
        </w:rPr>
        <w:t>ha</w:t>
      </w:r>
      <w:r w:rsidR="008239D5" w:rsidRPr="008239D5">
        <w:rPr>
          <w:rFonts w:eastAsia="CIDFont"/>
          <w:color w:val="000000"/>
          <w:sz w:val="24"/>
          <w:szCs w:val="24"/>
          <w:vertAlign w:val="superscript"/>
          <w:lang w:val="en-IN" w:eastAsia="zh-CN"/>
        </w:rPr>
        <w:t>-1</w:t>
      </w:r>
      <w:r w:rsidRPr="006114E3">
        <w:rPr>
          <w:rFonts w:eastAsia="CIDFont"/>
          <w:color w:val="000000"/>
          <w:sz w:val="24"/>
          <w:szCs w:val="24"/>
          <w:lang w:val="en-IN" w:eastAsia="zh-CN"/>
        </w:rPr>
        <w:t>. The application of potassium at 25 kg</w:t>
      </w:r>
      <w:r w:rsidR="008239D5">
        <w:rPr>
          <w:rFonts w:eastAsia="CIDFont"/>
          <w:color w:val="000000"/>
          <w:sz w:val="24"/>
          <w:szCs w:val="24"/>
          <w:lang w:val="en-IN" w:eastAsia="zh-CN"/>
        </w:rPr>
        <w:t xml:space="preserve"> </w:t>
      </w:r>
      <w:r w:rsidRPr="006114E3">
        <w:rPr>
          <w:rFonts w:eastAsia="CIDFont"/>
          <w:color w:val="000000"/>
          <w:sz w:val="24"/>
          <w:szCs w:val="24"/>
          <w:lang w:val="en-IN" w:eastAsia="zh-CN"/>
        </w:rPr>
        <w:t>ha</w:t>
      </w:r>
      <w:r w:rsidR="008239D5" w:rsidRPr="008239D5">
        <w:rPr>
          <w:rFonts w:eastAsia="CIDFont"/>
          <w:color w:val="000000"/>
          <w:sz w:val="24"/>
          <w:szCs w:val="24"/>
          <w:vertAlign w:val="superscript"/>
          <w:lang w:val="en-IN" w:eastAsia="zh-CN"/>
        </w:rPr>
        <w:t>-1</w:t>
      </w:r>
      <w:r w:rsidRPr="006114E3">
        <w:rPr>
          <w:rFonts w:eastAsia="CIDFont"/>
          <w:color w:val="000000"/>
          <w:sz w:val="24"/>
          <w:szCs w:val="24"/>
          <w:lang w:val="en-IN" w:eastAsia="zh-CN"/>
        </w:rPr>
        <w:t xml:space="preserve"> </w:t>
      </w:r>
      <w:r w:rsidR="00C0081F">
        <w:rPr>
          <w:rFonts w:eastAsia="CIDFont"/>
          <w:color w:val="000000"/>
          <w:sz w:val="24"/>
          <w:szCs w:val="24"/>
          <w:lang w:val="en-IN" w:eastAsia="zh-CN"/>
        </w:rPr>
        <w:t>+</w:t>
      </w:r>
      <w:r w:rsidRPr="006114E3">
        <w:rPr>
          <w:rFonts w:eastAsia="CIDFont"/>
          <w:color w:val="000000"/>
          <w:sz w:val="24"/>
          <w:szCs w:val="24"/>
          <w:lang w:val="en-IN" w:eastAsia="zh-CN"/>
        </w:rPr>
        <w:t xml:space="preserve"> zinc at 15 kg</w:t>
      </w:r>
      <w:r w:rsidR="008239D5">
        <w:rPr>
          <w:rFonts w:eastAsia="CIDFont"/>
          <w:color w:val="000000"/>
          <w:sz w:val="24"/>
          <w:szCs w:val="24"/>
          <w:lang w:val="en-IN" w:eastAsia="zh-CN"/>
        </w:rPr>
        <w:t xml:space="preserve"> </w:t>
      </w:r>
      <w:r w:rsidRPr="006114E3">
        <w:rPr>
          <w:rFonts w:eastAsia="CIDFont"/>
          <w:color w:val="000000"/>
          <w:sz w:val="24"/>
          <w:szCs w:val="24"/>
          <w:lang w:val="en-IN" w:eastAsia="zh-CN"/>
        </w:rPr>
        <w:t>ha</w:t>
      </w:r>
      <w:r w:rsidR="008239D5" w:rsidRPr="008239D5">
        <w:rPr>
          <w:rFonts w:eastAsia="CIDFont"/>
          <w:color w:val="000000"/>
          <w:sz w:val="24"/>
          <w:szCs w:val="24"/>
          <w:vertAlign w:val="superscript"/>
          <w:lang w:val="en-IN" w:eastAsia="zh-CN"/>
        </w:rPr>
        <w:t>-1</w:t>
      </w:r>
      <w:r w:rsidRPr="006114E3">
        <w:rPr>
          <w:rFonts w:eastAsia="CIDFont"/>
          <w:color w:val="000000"/>
          <w:sz w:val="24"/>
          <w:szCs w:val="24"/>
          <w:lang w:val="en-IN" w:eastAsia="zh-CN"/>
        </w:rPr>
        <w:t xml:space="preserve"> was found to be statistically similar.</w:t>
      </w:r>
      <w:r w:rsidR="00F86731">
        <w:rPr>
          <w:sz w:val="24"/>
          <w:szCs w:val="24"/>
        </w:rPr>
        <w:t xml:space="preserve"> </w:t>
      </w:r>
      <w:r w:rsidR="00B96A59" w:rsidRPr="00B96A59">
        <w:rPr>
          <w:sz w:val="24"/>
          <w:szCs w:val="24"/>
        </w:rPr>
        <w:t>In the figure 5. Correlation matrix and scatter plots illustrating the relationship between various Protein content, ADF, NDF, Cellulose, Lignin, gum content.</w:t>
      </w:r>
      <w:r w:rsidR="008C2E63" w:rsidRPr="00B96A59">
        <w:rPr>
          <w:rFonts w:eastAsia="CIDFont"/>
          <w:color w:val="000000"/>
          <w:sz w:val="24"/>
          <w:szCs w:val="24"/>
          <w:lang w:val="en-IN" w:eastAsia="zh-CN"/>
        </w:rPr>
        <w:t xml:space="preserve"> Potassium an</w:t>
      </w:r>
      <w:r w:rsidR="008C2E63" w:rsidRPr="006114E3">
        <w:rPr>
          <w:rFonts w:eastAsia="CIDFont"/>
          <w:color w:val="000000"/>
          <w:sz w:val="24"/>
          <w:szCs w:val="24"/>
          <w:lang w:val="en-IN" w:eastAsia="zh-CN"/>
        </w:rPr>
        <w:t>d zinc</w:t>
      </w:r>
      <w:r w:rsidR="008C2E63">
        <w:rPr>
          <w:rFonts w:eastAsia="CIDFont"/>
          <w:color w:val="000000"/>
          <w:sz w:val="24"/>
          <w:szCs w:val="24"/>
          <w:lang w:val="en-IN" w:eastAsia="zh-CN"/>
        </w:rPr>
        <w:t xml:space="preserve"> play important roles in plant metabolism, which explain the improvement in these nutritional metrics.</w:t>
      </w:r>
      <w:r w:rsidRPr="006114E3">
        <w:rPr>
          <w:rFonts w:eastAsia="CIDFont"/>
          <w:color w:val="000000"/>
          <w:sz w:val="24"/>
          <w:szCs w:val="24"/>
          <w:lang w:val="en-IN" w:eastAsia="zh-CN"/>
        </w:rPr>
        <w:t xml:space="preserve"> Potassium is essential for </w:t>
      </w:r>
      <w:r w:rsidR="008C2E63">
        <w:rPr>
          <w:rFonts w:eastAsia="CIDFont"/>
          <w:color w:val="000000"/>
          <w:sz w:val="24"/>
          <w:szCs w:val="24"/>
          <w:lang w:val="en-IN" w:eastAsia="zh-CN"/>
        </w:rPr>
        <w:t>a number of</w:t>
      </w:r>
      <w:r w:rsidRPr="006114E3">
        <w:rPr>
          <w:rFonts w:eastAsia="CIDFont"/>
          <w:color w:val="000000"/>
          <w:sz w:val="24"/>
          <w:szCs w:val="24"/>
          <w:lang w:val="en-IN" w:eastAsia="zh-CN"/>
        </w:rPr>
        <w:t xml:space="preserve"> physiological </w:t>
      </w:r>
      <w:proofErr w:type="gramStart"/>
      <w:r w:rsidR="008C2E63">
        <w:rPr>
          <w:rFonts w:eastAsia="CIDFont"/>
          <w:color w:val="000000"/>
          <w:sz w:val="24"/>
          <w:szCs w:val="24"/>
          <w:lang w:val="en-IN" w:eastAsia="zh-CN"/>
        </w:rPr>
        <w:t>function</w:t>
      </w:r>
      <w:proofErr w:type="gramEnd"/>
      <w:r w:rsidR="008C2E63">
        <w:rPr>
          <w:rFonts w:eastAsia="CIDFont"/>
          <w:color w:val="000000"/>
          <w:sz w:val="24"/>
          <w:szCs w:val="24"/>
          <w:lang w:val="en-IN" w:eastAsia="zh-CN"/>
        </w:rPr>
        <w:t xml:space="preserve"> that enhance </w:t>
      </w:r>
      <w:r w:rsidRPr="006114E3">
        <w:rPr>
          <w:rFonts w:eastAsia="CIDFont"/>
          <w:color w:val="000000"/>
          <w:sz w:val="24"/>
          <w:szCs w:val="24"/>
          <w:lang w:val="en-IN" w:eastAsia="zh-CN"/>
        </w:rPr>
        <w:t>protein</w:t>
      </w:r>
      <w:r w:rsidR="008C2E63">
        <w:rPr>
          <w:rFonts w:eastAsia="CIDFont"/>
          <w:color w:val="000000"/>
          <w:sz w:val="24"/>
          <w:szCs w:val="24"/>
          <w:lang w:val="en-IN" w:eastAsia="zh-CN"/>
        </w:rPr>
        <w:t xml:space="preserve"> content and fibre quality, including as photosynthesis, protein synthesis and enzyme activation.</w:t>
      </w:r>
      <w:r w:rsidRPr="006114E3">
        <w:rPr>
          <w:rFonts w:eastAsia="CIDFont"/>
          <w:color w:val="000000"/>
          <w:sz w:val="24"/>
          <w:szCs w:val="24"/>
          <w:lang w:val="en-IN" w:eastAsia="zh-CN"/>
        </w:rPr>
        <w:t xml:space="preserve"> Zinc</w:t>
      </w:r>
      <w:r w:rsidR="008C2E63">
        <w:rPr>
          <w:rFonts w:eastAsia="CIDFont"/>
          <w:color w:val="000000"/>
          <w:sz w:val="24"/>
          <w:szCs w:val="24"/>
          <w:lang w:val="en-IN" w:eastAsia="zh-CN"/>
        </w:rPr>
        <w:t xml:space="preserve"> is essential for </w:t>
      </w:r>
      <w:r w:rsidR="008C2E63" w:rsidRPr="006114E3">
        <w:rPr>
          <w:rFonts w:eastAsia="CIDFont"/>
          <w:color w:val="000000"/>
          <w:sz w:val="24"/>
          <w:szCs w:val="24"/>
          <w:lang w:val="en-IN" w:eastAsia="zh-CN"/>
        </w:rPr>
        <w:t>enzyme function and protein synthesis</w:t>
      </w:r>
      <w:r w:rsidR="008C2E63">
        <w:rPr>
          <w:rFonts w:eastAsia="CIDFont"/>
          <w:color w:val="000000"/>
          <w:sz w:val="24"/>
          <w:szCs w:val="24"/>
          <w:lang w:val="en-IN" w:eastAsia="zh-CN"/>
        </w:rPr>
        <w:t>, which further improves the plant’s</w:t>
      </w:r>
      <w:r w:rsidR="00BB3086">
        <w:rPr>
          <w:rFonts w:eastAsia="CIDFont"/>
          <w:color w:val="000000"/>
          <w:sz w:val="24"/>
          <w:szCs w:val="24"/>
          <w:lang w:val="en-IN" w:eastAsia="zh-CN"/>
        </w:rPr>
        <w:t xml:space="preserve"> nutritional value.</w:t>
      </w:r>
      <w:r w:rsidRPr="006114E3">
        <w:rPr>
          <w:rFonts w:eastAsia="CIDFont"/>
          <w:color w:val="000000"/>
          <w:sz w:val="24"/>
          <w:szCs w:val="24"/>
          <w:lang w:val="en-IN" w:eastAsia="zh-CN"/>
        </w:rPr>
        <w:t xml:space="preserve"> The</w:t>
      </w:r>
      <w:r w:rsidR="00BB3086">
        <w:rPr>
          <w:rFonts w:eastAsia="CIDFont"/>
          <w:color w:val="000000"/>
          <w:sz w:val="24"/>
          <w:szCs w:val="24"/>
          <w:lang w:val="en-IN" w:eastAsia="zh-CN"/>
        </w:rPr>
        <w:t>se</w:t>
      </w:r>
      <w:r w:rsidRPr="006114E3">
        <w:rPr>
          <w:rFonts w:eastAsia="CIDFont"/>
          <w:color w:val="000000"/>
          <w:sz w:val="24"/>
          <w:szCs w:val="24"/>
          <w:lang w:val="en-IN" w:eastAsia="zh-CN"/>
        </w:rPr>
        <w:t xml:space="preserve"> </w:t>
      </w:r>
      <w:r w:rsidR="00BB3086">
        <w:rPr>
          <w:rFonts w:eastAsia="CIDFont"/>
          <w:color w:val="000000"/>
          <w:sz w:val="24"/>
          <w:szCs w:val="24"/>
          <w:lang w:val="en-IN" w:eastAsia="zh-CN"/>
        </w:rPr>
        <w:t xml:space="preserve">nutrients were generally applied in combination to maximise metabolic processes, which resulted in increased protein and </w:t>
      </w:r>
      <w:proofErr w:type="spellStart"/>
      <w:r w:rsidR="00BB3086">
        <w:rPr>
          <w:rFonts w:eastAsia="CIDFont"/>
          <w:color w:val="000000"/>
          <w:sz w:val="24"/>
          <w:szCs w:val="24"/>
          <w:lang w:val="en-IN" w:eastAsia="zh-CN"/>
        </w:rPr>
        <w:t>fiber</w:t>
      </w:r>
      <w:proofErr w:type="spellEnd"/>
      <w:r w:rsidR="00BB3086">
        <w:rPr>
          <w:rFonts w:eastAsia="CIDFont"/>
          <w:color w:val="000000"/>
          <w:sz w:val="24"/>
          <w:szCs w:val="24"/>
          <w:lang w:val="en-IN" w:eastAsia="zh-CN"/>
        </w:rPr>
        <w:t xml:space="preserve"> component concentrations.</w:t>
      </w:r>
      <w:r w:rsidRPr="006114E3">
        <w:rPr>
          <w:rFonts w:eastAsia="CIDFont"/>
          <w:color w:val="000000"/>
          <w:sz w:val="24"/>
          <w:szCs w:val="24"/>
          <w:lang w:val="en-IN" w:eastAsia="zh-CN"/>
        </w:rPr>
        <w:t xml:space="preserve"> These findings are </w:t>
      </w:r>
      <w:r w:rsidR="00BB3086">
        <w:rPr>
          <w:rFonts w:eastAsia="CIDFont"/>
          <w:color w:val="000000"/>
          <w:sz w:val="24"/>
          <w:szCs w:val="24"/>
          <w:lang w:val="en-IN" w:eastAsia="zh-CN"/>
        </w:rPr>
        <w:t xml:space="preserve">in as compared to earlier studies that showed </w:t>
      </w:r>
      <w:r w:rsidRPr="006114E3">
        <w:rPr>
          <w:rFonts w:eastAsia="CIDFont"/>
          <w:color w:val="000000"/>
          <w:sz w:val="24"/>
          <w:szCs w:val="24"/>
          <w:lang w:val="en-IN" w:eastAsia="zh-CN"/>
        </w:rPr>
        <w:t>consi</w:t>
      </w:r>
      <w:r w:rsidR="00BB3086">
        <w:rPr>
          <w:rFonts w:eastAsia="CIDFont"/>
          <w:color w:val="000000"/>
          <w:sz w:val="24"/>
          <w:szCs w:val="24"/>
          <w:lang w:val="en-IN" w:eastAsia="zh-CN"/>
        </w:rPr>
        <w:t xml:space="preserve">derably improved crop </w:t>
      </w:r>
      <w:proofErr w:type="spellStart"/>
      <w:r w:rsidR="00BB3086">
        <w:rPr>
          <w:rFonts w:eastAsia="CIDFont"/>
          <w:color w:val="000000"/>
          <w:sz w:val="24"/>
          <w:szCs w:val="24"/>
          <w:lang w:val="en-IN" w:eastAsia="zh-CN"/>
        </w:rPr>
        <w:t>crop</w:t>
      </w:r>
      <w:proofErr w:type="spellEnd"/>
      <w:r w:rsidR="00BB3086">
        <w:rPr>
          <w:rFonts w:eastAsia="CIDFont"/>
          <w:color w:val="000000"/>
          <w:sz w:val="24"/>
          <w:szCs w:val="24"/>
          <w:lang w:val="en-IN" w:eastAsia="zh-CN"/>
        </w:rPr>
        <w:t xml:space="preserve"> quality indices when potassium and zinc were applied together.</w:t>
      </w:r>
      <w:r w:rsidR="00546F04">
        <w:rPr>
          <w:rFonts w:eastAsia="CIDFont"/>
          <w:color w:val="000000"/>
          <w:sz w:val="24"/>
          <w:szCs w:val="24"/>
          <w:lang w:val="en-IN" w:eastAsia="zh-CN"/>
        </w:rPr>
        <w:t xml:space="preserve"> </w:t>
      </w:r>
      <w:r w:rsidR="00BB3086">
        <w:rPr>
          <w:rFonts w:eastAsia="SimSun"/>
          <w:sz w:val="24"/>
          <w:szCs w:val="24"/>
        </w:rPr>
        <w:t>S</w:t>
      </w:r>
      <w:r w:rsidR="00875A60">
        <w:rPr>
          <w:rFonts w:eastAsia="SimSun"/>
          <w:sz w:val="24"/>
          <w:szCs w:val="24"/>
        </w:rPr>
        <w:t>imilar</w:t>
      </w:r>
      <w:r w:rsidR="00BB3086">
        <w:rPr>
          <w:rFonts w:eastAsia="SimSun"/>
          <w:sz w:val="24"/>
          <w:szCs w:val="24"/>
        </w:rPr>
        <w:t xml:space="preserve">ly, </w:t>
      </w:r>
      <w:r w:rsidR="00BB3086" w:rsidRPr="00107282">
        <w:rPr>
          <w:rFonts w:eastAsia="SimSun"/>
          <w:sz w:val="24"/>
          <w:szCs w:val="24"/>
        </w:rPr>
        <w:t>Meena and Jat</w:t>
      </w:r>
      <w:r w:rsidR="00BB3086">
        <w:rPr>
          <w:rFonts w:eastAsia="SimSun"/>
          <w:sz w:val="24"/>
          <w:szCs w:val="24"/>
        </w:rPr>
        <w:t xml:space="preserve">, </w:t>
      </w:r>
      <w:r w:rsidR="0054329E">
        <w:rPr>
          <w:rFonts w:eastAsia="SimSun"/>
          <w:sz w:val="24"/>
          <w:szCs w:val="24"/>
        </w:rPr>
        <w:t>(</w:t>
      </w:r>
      <w:r w:rsidR="00BB3086">
        <w:rPr>
          <w:rFonts w:eastAsia="SimSun"/>
          <w:sz w:val="24"/>
          <w:szCs w:val="24"/>
        </w:rPr>
        <w:t>2016</w:t>
      </w:r>
      <w:r w:rsidR="0054329E">
        <w:rPr>
          <w:rFonts w:eastAsia="SimSun"/>
          <w:sz w:val="24"/>
          <w:szCs w:val="24"/>
        </w:rPr>
        <w:t>)</w:t>
      </w:r>
      <w:r w:rsidR="00875A60">
        <w:rPr>
          <w:rFonts w:eastAsia="SimSun"/>
          <w:sz w:val="24"/>
          <w:szCs w:val="24"/>
        </w:rPr>
        <w:t xml:space="preserve"> </w:t>
      </w:r>
      <w:r w:rsidR="0054329E">
        <w:rPr>
          <w:rFonts w:eastAsia="SimSun"/>
          <w:sz w:val="24"/>
          <w:szCs w:val="24"/>
        </w:rPr>
        <w:t xml:space="preserve">found similar </w:t>
      </w:r>
      <w:r w:rsidR="00875A60">
        <w:rPr>
          <w:rFonts w:eastAsia="SimSun"/>
          <w:sz w:val="24"/>
          <w:szCs w:val="24"/>
        </w:rPr>
        <w:t>result</w:t>
      </w:r>
      <w:r w:rsidR="0054329E">
        <w:rPr>
          <w:rFonts w:eastAsia="SimSun"/>
          <w:sz w:val="24"/>
          <w:szCs w:val="24"/>
        </w:rPr>
        <w:t>.</w:t>
      </w:r>
    </w:p>
    <w:p w14:paraId="5C2C1F65" w14:textId="22B1CEDC" w:rsidR="00AF6404" w:rsidRDefault="00A85C9B">
      <w:pPr>
        <w:spacing w:line="360" w:lineRule="auto"/>
        <w:jc w:val="both"/>
        <w:rPr>
          <w:rFonts w:eastAsia="SimSun"/>
          <w:sz w:val="24"/>
          <w:szCs w:val="24"/>
        </w:rPr>
      </w:pPr>
      <w:r w:rsidRPr="00AF6404">
        <w:rPr>
          <w:rFonts w:eastAsia="SimSun"/>
          <w:b/>
          <w:bCs/>
          <w:sz w:val="24"/>
          <w:szCs w:val="24"/>
        </w:rPr>
        <w:t>Effects o</w:t>
      </w:r>
      <w:r w:rsidR="00AF6404">
        <w:rPr>
          <w:rFonts w:eastAsia="SimSun"/>
          <w:b/>
          <w:bCs/>
          <w:sz w:val="24"/>
          <w:szCs w:val="24"/>
        </w:rPr>
        <w:t xml:space="preserve">f potassium and zinc on </w:t>
      </w:r>
      <w:r w:rsidRPr="00AF6404">
        <w:rPr>
          <w:rFonts w:eastAsia="SimSun"/>
          <w:b/>
          <w:bCs/>
          <w:sz w:val="24"/>
          <w:szCs w:val="24"/>
        </w:rPr>
        <w:t>economics:</w:t>
      </w:r>
      <w:r w:rsidRPr="00A85C9B">
        <w:rPr>
          <w:rFonts w:eastAsia="SimSun"/>
          <w:sz w:val="24"/>
          <w:szCs w:val="24"/>
        </w:rPr>
        <w:t xml:space="preserve"> </w:t>
      </w:r>
    </w:p>
    <w:p w14:paraId="082870CF" w14:textId="13DBDE59" w:rsidR="00B82A27" w:rsidRPr="00B82A27" w:rsidRDefault="00B82A27" w:rsidP="00B82A27">
      <w:pPr>
        <w:spacing w:line="360" w:lineRule="auto"/>
        <w:jc w:val="both"/>
        <w:rPr>
          <w:rFonts w:eastAsia="SimSun"/>
          <w:sz w:val="24"/>
          <w:szCs w:val="24"/>
          <w:lang w:val="en-IN"/>
        </w:rPr>
      </w:pPr>
      <w:r w:rsidRPr="00B82A27">
        <w:rPr>
          <w:rFonts w:eastAsia="SimSun"/>
          <w:sz w:val="24"/>
          <w:szCs w:val="24"/>
          <w:lang w:val="en-IN"/>
        </w:rPr>
        <w:t xml:space="preserve">Table </w:t>
      </w:r>
      <w:r w:rsidR="0090740C">
        <w:rPr>
          <w:rFonts w:eastAsia="SimSun"/>
          <w:sz w:val="24"/>
          <w:szCs w:val="24"/>
          <w:lang w:val="en-IN"/>
        </w:rPr>
        <w:t>2</w:t>
      </w:r>
      <w:r w:rsidRPr="00B82A27">
        <w:rPr>
          <w:rFonts w:eastAsia="SimSun"/>
          <w:sz w:val="24"/>
          <w:szCs w:val="24"/>
          <w:lang w:val="en-IN"/>
        </w:rPr>
        <w:t xml:space="preserve"> indicates that T</w:t>
      </w:r>
      <w:r w:rsidRPr="007C4094">
        <w:rPr>
          <w:rFonts w:eastAsia="SimSun"/>
          <w:sz w:val="24"/>
          <w:szCs w:val="24"/>
          <w:vertAlign w:val="subscript"/>
          <w:lang w:val="en-IN"/>
        </w:rPr>
        <w:t>9</w:t>
      </w:r>
      <w:r w:rsidRPr="00B82A27">
        <w:rPr>
          <w:rFonts w:eastAsia="SimSun"/>
          <w:sz w:val="24"/>
          <w:szCs w:val="24"/>
          <w:lang w:val="en-IN"/>
        </w:rPr>
        <w:t>, involving the application of potassium at 25 kg</w:t>
      </w:r>
      <w:r w:rsidR="008239D5">
        <w:rPr>
          <w:rFonts w:eastAsia="SimSun"/>
          <w:sz w:val="24"/>
          <w:szCs w:val="24"/>
          <w:lang w:val="en-IN"/>
        </w:rPr>
        <w:t xml:space="preserve"> </w:t>
      </w:r>
      <w:r w:rsidRPr="00B82A27">
        <w:rPr>
          <w:rFonts w:eastAsia="SimSun"/>
          <w:sz w:val="24"/>
          <w:szCs w:val="24"/>
          <w:lang w:val="en-IN"/>
        </w:rPr>
        <w:t>ha</w:t>
      </w:r>
      <w:r w:rsidR="008239D5" w:rsidRPr="008239D5">
        <w:rPr>
          <w:rFonts w:eastAsia="SimSun"/>
          <w:sz w:val="24"/>
          <w:szCs w:val="24"/>
          <w:vertAlign w:val="superscript"/>
          <w:lang w:val="en-IN"/>
        </w:rPr>
        <w:t>-1</w:t>
      </w:r>
      <w:r w:rsidRPr="00B82A27">
        <w:rPr>
          <w:rFonts w:eastAsia="SimSun"/>
          <w:sz w:val="24"/>
          <w:szCs w:val="24"/>
          <w:lang w:val="en-IN"/>
        </w:rPr>
        <w:t xml:space="preserve"> and zinc at 20 kg</w:t>
      </w:r>
      <w:r w:rsidR="008239D5">
        <w:rPr>
          <w:rFonts w:eastAsia="SimSun"/>
          <w:sz w:val="24"/>
          <w:szCs w:val="24"/>
          <w:lang w:val="en-IN"/>
        </w:rPr>
        <w:t xml:space="preserve"> </w:t>
      </w:r>
      <w:r w:rsidRPr="00B82A27">
        <w:rPr>
          <w:rFonts w:eastAsia="SimSun"/>
          <w:sz w:val="24"/>
          <w:szCs w:val="24"/>
          <w:lang w:val="en-IN"/>
        </w:rPr>
        <w:t>ha</w:t>
      </w:r>
      <w:r w:rsidR="008239D5" w:rsidRPr="008239D5">
        <w:rPr>
          <w:rFonts w:eastAsia="SimSun"/>
          <w:sz w:val="24"/>
          <w:szCs w:val="24"/>
          <w:vertAlign w:val="superscript"/>
          <w:lang w:val="en-IN"/>
        </w:rPr>
        <w:t>-1</w:t>
      </w:r>
      <w:r w:rsidRPr="00B82A27">
        <w:rPr>
          <w:rFonts w:eastAsia="SimSun"/>
          <w:sz w:val="24"/>
          <w:szCs w:val="24"/>
          <w:lang w:val="en-IN"/>
        </w:rPr>
        <w:t>, resulted in the highest gross returns (₹77,405.66</w:t>
      </w:r>
      <w:r w:rsidR="008239D5">
        <w:rPr>
          <w:rFonts w:eastAsia="SimSun"/>
          <w:sz w:val="24"/>
          <w:szCs w:val="24"/>
          <w:lang w:val="en-IN"/>
        </w:rPr>
        <w:t xml:space="preserve"> </w:t>
      </w:r>
      <w:r w:rsidRPr="00B82A27">
        <w:rPr>
          <w:rFonts w:eastAsia="SimSun"/>
          <w:sz w:val="24"/>
          <w:szCs w:val="24"/>
          <w:lang w:val="en-IN"/>
        </w:rPr>
        <w:t>ha</w:t>
      </w:r>
      <w:r w:rsidR="008239D5" w:rsidRPr="008239D5">
        <w:rPr>
          <w:rFonts w:eastAsia="SimSun"/>
          <w:sz w:val="24"/>
          <w:szCs w:val="24"/>
          <w:vertAlign w:val="superscript"/>
          <w:lang w:val="en-IN"/>
        </w:rPr>
        <w:t>-1</w:t>
      </w:r>
      <w:r w:rsidRPr="00B82A27">
        <w:rPr>
          <w:rFonts w:eastAsia="SimSun"/>
          <w:sz w:val="24"/>
          <w:szCs w:val="24"/>
          <w:lang w:val="en-IN"/>
        </w:rPr>
        <w:t>), net returns (₹54,121.66</w:t>
      </w:r>
      <w:r w:rsidR="008239D5">
        <w:rPr>
          <w:rFonts w:eastAsia="SimSun"/>
          <w:sz w:val="24"/>
          <w:szCs w:val="24"/>
          <w:lang w:val="en-IN"/>
        </w:rPr>
        <w:t xml:space="preserve"> </w:t>
      </w:r>
      <w:r w:rsidRPr="00B82A27">
        <w:rPr>
          <w:rFonts w:eastAsia="SimSun"/>
          <w:sz w:val="24"/>
          <w:szCs w:val="24"/>
          <w:lang w:val="en-IN"/>
        </w:rPr>
        <w:t>ha</w:t>
      </w:r>
      <w:r w:rsidR="008239D5" w:rsidRPr="008239D5">
        <w:rPr>
          <w:rFonts w:eastAsia="SimSun"/>
          <w:sz w:val="24"/>
          <w:szCs w:val="24"/>
          <w:vertAlign w:val="superscript"/>
          <w:lang w:val="en-IN"/>
        </w:rPr>
        <w:t>-1</w:t>
      </w:r>
      <w:r w:rsidRPr="00B82A27">
        <w:rPr>
          <w:rFonts w:eastAsia="SimSun"/>
          <w:sz w:val="24"/>
          <w:szCs w:val="24"/>
          <w:lang w:val="en-IN"/>
        </w:rPr>
        <w:t>), and a benefit-cost (B:C) ratio of 2.32. The superior economic outcomes associated with the 20 kg</w:t>
      </w:r>
      <w:r w:rsidR="007E189E">
        <w:rPr>
          <w:rFonts w:eastAsia="SimSun"/>
          <w:sz w:val="24"/>
          <w:szCs w:val="24"/>
          <w:lang w:val="en-IN"/>
        </w:rPr>
        <w:t xml:space="preserve"> </w:t>
      </w:r>
      <w:r w:rsidRPr="00B82A27">
        <w:rPr>
          <w:rFonts w:eastAsia="SimSun"/>
          <w:sz w:val="24"/>
          <w:szCs w:val="24"/>
          <w:lang w:val="en-IN"/>
        </w:rPr>
        <w:t>ha</w:t>
      </w:r>
      <w:r w:rsidR="007E189E" w:rsidRPr="007E189E">
        <w:rPr>
          <w:rFonts w:eastAsia="SimSun"/>
          <w:sz w:val="24"/>
          <w:szCs w:val="24"/>
          <w:vertAlign w:val="superscript"/>
          <w:lang w:val="en-IN"/>
        </w:rPr>
        <w:t>-1</w:t>
      </w:r>
      <w:r w:rsidRPr="00B82A27">
        <w:rPr>
          <w:rFonts w:eastAsia="SimSun"/>
          <w:sz w:val="24"/>
          <w:szCs w:val="24"/>
          <w:lang w:val="en-IN"/>
        </w:rPr>
        <w:t xml:space="preserve"> zinc application can be attributed to the enhanced seed and </w:t>
      </w:r>
      <w:r w:rsidR="000459A7" w:rsidRPr="000459A7">
        <w:rPr>
          <w:rFonts w:eastAsia="SimSun"/>
          <w:color w:val="000000" w:themeColor="text1"/>
          <w:sz w:val="24"/>
          <w:szCs w:val="24"/>
          <w:lang w:val="en-IN"/>
        </w:rPr>
        <w:t>biomass</w:t>
      </w:r>
      <w:r w:rsidRPr="000459A7">
        <w:rPr>
          <w:rFonts w:eastAsia="SimSun"/>
          <w:color w:val="000000" w:themeColor="text1"/>
          <w:sz w:val="24"/>
          <w:szCs w:val="24"/>
          <w:lang w:val="en-IN"/>
        </w:rPr>
        <w:t xml:space="preserve"> </w:t>
      </w:r>
      <w:r w:rsidRPr="000459A7">
        <w:rPr>
          <w:rFonts w:eastAsia="SimSun"/>
          <w:color w:val="000000" w:themeColor="text1"/>
          <w:sz w:val="24"/>
          <w:szCs w:val="24"/>
          <w:lang w:val="en-IN"/>
        </w:rPr>
        <w:lastRenderedPageBreak/>
        <w:t>yields</w:t>
      </w:r>
      <w:r w:rsidRPr="00B82A27">
        <w:rPr>
          <w:rFonts w:eastAsia="SimSun"/>
          <w:color w:val="FF0000"/>
          <w:sz w:val="24"/>
          <w:szCs w:val="24"/>
          <w:lang w:val="en-IN"/>
        </w:rPr>
        <w:t xml:space="preserve"> </w:t>
      </w:r>
      <w:r w:rsidRPr="00B82A27">
        <w:rPr>
          <w:rFonts w:eastAsia="SimSun"/>
          <w:sz w:val="24"/>
          <w:szCs w:val="24"/>
          <w:lang w:val="en-IN"/>
        </w:rPr>
        <w:t>achieved with this treatment. This improvement is likely due to the synergistic effects of potassium and zinc on plant physiological processes.</w:t>
      </w:r>
    </w:p>
    <w:p w14:paraId="33B378C3" w14:textId="4982E0F7" w:rsidR="00B753E3" w:rsidRPr="00D85BE1" w:rsidRDefault="00B82A27" w:rsidP="00D85BE1">
      <w:pPr>
        <w:spacing w:line="360" w:lineRule="auto"/>
        <w:jc w:val="both"/>
        <w:rPr>
          <w:rFonts w:eastAsia="SimSun"/>
          <w:sz w:val="24"/>
          <w:szCs w:val="24"/>
          <w:lang w:val="en-IN"/>
        </w:rPr>
      </w:pPr>
      <w:r w:rsidRPr="00B82A27">
        <w:rPr>
          <w:rFonts w:eastAsia="SimSun"/>
          <w:sz w:val="24"/>
          <w:szCs w:val="24"/>
          <w:lang w:val="en-IN"/>
        </w:rPr>
        <w:t xml:space="preserve">Potassium plays a crucial role in enzyme activation, photosynthesis, and protein synthesis, thereby enhancing overall plant growth and yield. Zinc is essential for various enzymatic functions and protein synthesis, contributing to improved plant development and productivity. The combined application of potassium and zinc optimizes these physiological processes, leading to increased seed and stover yields, which in turn result in higher gross and net returns. These findings are consistent with those reported by </w:t>
      </w:r>
      <w:r w:rsidR="008B0F21" w:rsidRPr="00815508">
        <w:rPr>
          <w:rFonts w:eastAsia="SimSun"/>
          <w:sz w:val="24"/>
          <w:szCs w:val="24"/>
        </w:rPr>
        <w:t>Banti and Debbarma</w:t>
      </w:r>
      <w:r w:rsidR="008B0F21">
        <w:rPr>
          <w:rFonts w:eastAsia="SimSun"/>
          <w:sz w:val="24"/>
          <w:szCs w:val="24"/>
        </w:rPr>
        <w:t>,</w:t>
      </w:r>
      <w:r w:rsidRPr="00B82A27">
        <w:rPr>
          <w:rFonts w:eastAsia="SimSun"/>
          <w:sz w:val="24"/>
          <w:szCs w:val="24"/>
          <w:lang w:val="en-IN"/>
        </w:rPr>
        <w:t xml:space="preserve"> (20</w:t>
      </w:r>
      <w:r w:rsidR="008B0F21">
        <w:rPr>
          <w:rFonts w:eastAsia="SimSun"/>
          <w:sz w:val="24"/>
          <w:szCs w:val="24"/>
          <w:lang w:val="en-IN"/>
        </w:rPr>
        <w:t>23</w:t>
      </w:r>
      <w:r w:rsidRPr="00B82A27">
        <w:rPr>
          <w:rFonts w:eastAsia="SimSun"/>
          <w:sz w:val="24"/>
          <w:szCs w:val="24"/>
          <w:lang w:val="en-IN"/>
        </w:rPr>
        <w:t>).</w:t>
      </w:r>
    </w:p>
    <w:p w14:paraId="072CAF7A" w14:textId="77777777" w:rsidR="00B753E3" w:rsidRPr="00134AA2" w:rsidRDefault="00D361EE">
      <w:pPr>
        <w:widowControl/>
        <w:spacing w:line="360" w:lineRule="auto"/>
        <w:jc w:val="both"/>
        <w:rPr>
          <w:sz w:val="24"/>
          <w:szCs w:val="24"/>
        </w:rPr>
      </w:pPr>
      <w:r w:rsidRPr="00134AA2">
        <w:rPr>
          <w:rFonts w:eastAsia="TimesNewRomanPS-BoldMT"/>
          <w:b/>
          <w:bCs/>
          <w:color w:val="000000"/>
          <w:sz w:val="24"/>
          <w:szCs w:val="24"/>
          <w:lang w:eastAsia="zh-CN" w:bidi="ar"/>
        </w:rPr>
        <w:t xml:space="preserve">CONCLUSION: </w:t>
      </w:r>
    </w:p>
    <w:p w14:paraId="58549E9B" w14:textId="0B6885FB" w:rsidR="00B753E3" w:rsidRDefault="00B317F4">
      <w:pPr>
        <w:widowControl/>
        <w:spacing w:line="360" w:lineRule="auto"/>
        <w:jc w:val="both"/>
        <w:rPr>
          <w:rFonts w:eastAsia="SimSun"/>
          <w:b/>
          <w:bCs/>
          <w:color w:val="000000"/>
          <w:sz w:val="24"/>
          <w:szCs w:val="24"/>
          <w:lang w:eastAsia="zh-CN" w:bidi="ar"/>
        </w:rPr>
      </w:pPr>
      <w:r>
        <w:rPr>
          <w:rFonts w:eastAsia="SimSun"/>
          <w:color w:val="000000"/>
          <w:sz w:val="24"/>
          <w:szCs w:val="24"/>
          <w:lang w:eastAsia="zh-CN" w:bidi="ar"/>
        </w:rPr>
        <w:t>According to</w:t>
      </w:r>
      <w:r w:rsidR="00D361EE" w:rsidRPr="00134AA2">
        <w:rPr>
          <w:rFonts w:eastAsia="SimSun"/>
          <w:color w:val="000000"/>
          <w:sz w:val="24"/>
          <w:szCs w:val="24"/>
          <w:lang w:eastAsia="zh-CN" w:bidi="ar"/>
        </w:rPr>
        <w:t xml:space="preserve"> the above </w:t>
      </w:r>
      <w:r>
        <w:rPr>
          <w:rFonts w:eastAsia="SimSun"/>
          <w:color w:val="000000"/>
          <w:sz w:val="24"/>
          <w:szCs w:val="24"/>
          <w:lang w:eastAsia="zh-CN" w:bidi="ar"/>
        </w:rPr>
        <w:t>result</w:t>
      </w:r>
      <w:r w:rsidR="009D38F0" w:rsidRPr="00134AA2">
        <w:rPr>
          <w:rFonts w:eastAsia="SimSun"/>
          <w:color w:val="000000"/>
          <w:sz w:val="24"/>
          <w:szCs w:val="24"/>
          <w:lang w:eastAsia="zh-CN" w:bidi="ar"/>
        </w:rPr>
        <w:t xml:space="preserve">, </w:t>
      </w:r>
      <w:r>
        <w:rPr>
          <w:rFonts w:eastAsia="SimSun"/>
          <w:color w:val="000000"/>
          <w:sz w:val="24"/>
          <w:szCs w:val="24"/>
          <w:lang w:eastAsia="zh-CN" w:bidi="ar"/>
        </w:rPr>
        <w:t>the</w:t>
      </w:r>
      <w:r w:rsidR="00D361EE" w:rsidRPr="00134AA2">
        <w:rPr>
          <w:rFonts w:eastAsia="SimSun"/>
          <w:color w:val="000000"/>
          <w:sz w:val="24"/>
          <w:szCs w:val="24"/>
          <w:lang w:eastAsia="zh-CN" w:bidi="ar"/>
        </w:rPr>
        <w:t xml:space="preserve"> </w:t>
      </w:r>
      <w:r>
        <w:rPr>
          <w:rFonts w:eastAsia="SimSun"/>
          <w:color w:val="000000"/>
          <w:sz w:val="24"/>
          <w:szCs w:val="24"/>
          <w:lang w:eastAsia="zh-CN" w:bidi="ar"/>
        </w:rPr>
        <w:t xml:space="preserve">highest </w:t>
      </w:r>
      <w:r w:rsidRPr="00134AA2">
        <w:rPr>
          <w:rFonts w:eastAsia="SimSun"/>
          <w:color w:val="000000"/>
          <w:sz w:val="24"/>
          <w:szCs w:val="24"/>
          <w:lang w:eastAsia="zh-CN" w:bidi="ar"/>
        </w:rPr>
        <w:t xml:space="preserve">seed yield and benefit- cost ratio </w:t>
      </w:r>
      <w:r>
        <w:rPr>
          <w:rFonts w:eastAsia="SimSun"/>
          <w:color w:val="000000"/>
          <w:sz w:val="24"/>
          <w:szCs w:val="24"/>
          <w:lang w:eastAsia="zh-CN" w:bidi="ar"/>
        </w:rPr>
        <w:t xml:space="preserve">were shown in </w:t>
      </w:r>
      <w:r w:rsidR="00D361EE" w:rsidRPr="00134AA2">
        <w:rPr>
          <w:rFonts w:eastAsia="SimSun"/>
          <w:color w:val="000000"/>
          <w:sz w:val="24"/>
          <w:szCs w:val="24"/>
          <w:lang w:eastAsia="zh-CN" w:bidi="ar"/>
        </w:rPr>
        <w:t>Cluster bean</w:t>
      </w:r>
      <w:r>
        <w:rPr>
          <w:rFonts w:eastAsia="SimSun"/>
          <w:color w:val="000000"/>
          <w:sz w:val="24"/>
          <w:szCs w:val="24"/>
          <w:lang w:eastAsia="zh-CN" w:bidi="ar"/>
        </w:rPr>
        <w:t xml:space="preserve"> treated</w:t>
      </w:r>
      <w:r w:rsidR="00D361EE" w:rsidRPr="00134AA2">
        <w:rPr>
          <w:rFonts w:eastAsia="SimSun"/>
          <w:color w:val="000000"/>
          <w:sz w:val="24"/>
          <w:szCs w:val="24"/>
          <w:lang w:eastAsia="zh-CN" w:bidi="ar"/>
        </w:rPr>
        <w:t xml:space="preserve"> with </w:t>
      </w:r>
      <w:r w:rsidRPr="00134AA2">
        <w:rPr>
          <w:rFonts w:eastAsia="SimSun"/>
          <w:color w:val="000000"/>
          <w:sz w:val="24"/>
          <w:szCs w:val="24"/>
          <w:lang w:eastAsia="zh-CN" w:bidi="ar"/>
        </w:rPr>
        <w:t>25 kg</w:t>
      </w:r>
      <w:r>
        <w:rPr>
          <w:rFonts w:eastAsia="SimSun"/>
          <w:color w:val="000000"/>
          <w:sz w:val="24"/>
          <w:szCs w:val="24"/>
          <w:lang w:eastAsia="zh-CN" w:bidi="ar"/>
        </w:rPr>
        <w:t xml:space="preserve"> </w:t>
      </w:r>
      <w:r w:rsidRPr="00134AA2">
        <w:rPr>
          <w:rFonts w:eastAsia="SimSun"/>
          <w:color w:val="000000"/>
          <w:sz w:val="24"/>
          <w:szCs w:val="24"/>
          <w:lang w:eastAsia="zh-CN" w:bidi="ar"/>
        </w:rPr>
        <w:t>ha</w:t>
      </w:r>
      <w:r w:rsidRPr="00B317F4">
        <w:rPr>
          <w:rFonts w:eastAsia="SimSun"/>
          <w:color w:val="000000"/>
          <w:sz w:val="24"/>
          <w:szCs w:val="24"/>
          <w:vertAlign w:val="superscript"/>
          <w:lang w:eastAsia="zh-CN" w:bidi="ar"/>
        </w:rPr>
        <w:t>-1</w:t>
      </w:r>
      <w:r w:rsidRPr="00134AA2">
        <w:rPr>
          <w:rFonts w:eastAsia="SimSun"/>
          <w:color w:val="000000"/>
          <w:sz w:val="24"/>
          <w:szCs w:val="24"/>
          <w:lang w:eastAsia="zh-CN" w:bidi="ar"/>
        </w:rPr>
        <w:t xml:space="preserve"> </w:t>
      </w:r>
      <w:r w:rsidR="00D361EE" w:rsidRPr="00134AA2">
        <w:rPr>
          <w:rFonts w:eastAsia="SimSun"/>
          <w:color w:val="000000"/>
          <w:sz w:val="24"/>
          <w:szCs w:val="24"/>
          <w:lang w:eastAsia="zh-CN" w:bidi="ar"/>
        </w:rPr>
        <w:t>Potassium</w:t>
      </w:r>
      <w:r w:rsidR="00D361EE" w:rsidRPr="00134AA2">
        <w:rPr>
          <w:rFonts w:eastAsia="TimesNewRomanPS-ItalicMT"/>
          <w:i/>
          <w:iCs/>
          <w:color w:val="000000"/>
          <w:sz w:val="24"/>
          <w:szCs w:val="24"/>
          <w:lang w:eastAsia="zh-CN" w:bidi="ar"/>
        </w:rPr>
        <w:t xml:space="preserve"> </w:t>
      </w:r>
      <w:r>
        <w:rPr>
          <w:rFonts w:eastAsia="TimesNewRomanPS-ItalicMT"/>
          <w:color w:val="000000"/>
          <w:sz w:val="24"/>
          <w:szCs w:val="24"/>
          <w:lang w:eastAsia="zh-CN" w:bidi="ar"/>
        </w:rPr>
        <w:t>and</w:t>
      </w:r>
      <w:r w:rsidR="00D361EE" w:rsidRPr="00134AA2">
        <w:rPr>
          <w:rFonts w:eastAsia="SimSun"/>
          <w:color w:val="000000"/>
          <w:sz w:val="24"/>
          <w:szCs w:val="24"/>
          <w:lang w:eastAsia="zh-CN" w:bidi="ar"/>
        </w:rPr>
        <w:t xml:space="preserve"> </w:t>
      </w:r>
      <w:r w:rsidRPr="00134AA2">
        <w:rPr>
          <w:rFonts w:eastAsia="SimSun"/>
          <w:color w:val="000000"/>
          <w:sz w:val="24"/>
          <w:szCs w:val="24"/>
          <w:lang w:eastAsia="zh-CN" w:bidi="ar"/>
        </w:rPr>
        <w:t>20 kg</w:t>
      </w:r>
      <w:r w:rsidR="001E7C3D">
        <w:rPr>
          <w:rFonts w:eastAsia="SimSun"/>
          <w:color w:val="000000"/>
          <w:sz w:val="24"/>
          <w:szCs w:val="24"/>
          <w:lang w:eastAsia="zh-CN" w:bidi="ar"/>
        </w:rPr>
        <w:t xml:space="preserve"> </w:t>
      </w:r>
      <w:r w:rsidRPr="00134AA2">
        <w:rPr>
          <w:rFonts w:eastAsia="SimSun"/>
          <w:color w:val="000000"/>
          <w:sz w:val="24"/>
          <w:szCs w:val="24"/>
          <w:lang w:eastAsia="zh-CN" w:bidi="ar"/>
        </w:rPr>
        <w:t>ha</w:t>
      </w:r>
      <w:r w:rsidRPr="00B317F4">
        <w:rPr>
          <w:rFonts w:eastAsia="SimSun"/>
          <w:color w:val="000000"/>
          <w:sz w:val="24"/>
          <w:szCs w:val="24"/>
          <w:vertAlign w:val="superscript"/>
          <w:lang w:eastAsia="zh-CN" w:bidi="ar"/>
        </w:rPr>
        <w:t>-1</w:t>
      </w:r>
      <w:r>
        <w:rPr>
          <w:rFonts w:eastAsia="SimSun"/>
          <w:color w:val="000000"/>
          <w:sz w:val="24"/>
          <w:szCs w:val="24"/>
          <w:lang w:eastAsia="zh-CN" w:bidi="ar"/>
        </w:rPr>
        <w:t xml:space="preserve"> </w:t>
      </w:r>
      <w:r w:rsidR="00D361EE" w:rsidRPr="00134AA2">
        <w:rPr>
          <w:rFonts w:eastAsia="SimSun"/>
          <w:color w:val="000000"/>
          <w:sz w:val="24"/>
          <w:szCs w:val="24"/>
          <w:lang w:eastAsia="zh-CN" w:bidi="ar"/>
        </w:rPr>
        <w:t>Zinc.</w:t>
      </w:r>
      <w:r w:rsidR="00D361EE">
        <w:rPr>
          <w:rFonts w:eastAsia="SimSun"/>
          <w:b/>
          <w:bCs/>
          <w:color w:val="000000"/>
          <w:sz w:val="24"/>
          <w:szCs w:val="24"/>
          <w:lang w:eastAsia="zh-CN" w:bidi="ar"/>
        </w:rPr>
        <w:t xml:space="preserve"> </w:t>
      </w:r>
    </w:p>
    <w:p w14:paraId="72E78EA0" w14:textId="77777777" w:rsidR="00225992" w:rsidRPr="002F7BC0" w:rsidRDefault="00225992" w:rsidP="00225992">
      <w:pPr>
        <w:rPr>
          <w:b/>
        </w:rPr>
      </w:pPr>
      <w:r w:rsidRPr="002F7BC0">
        <w:rPr>
          <w:b/>
        </w:rPr>
        <w:t>Disclaimer (Artificial intelligence)</w:t>
      </w:r>
    </w:p>
    <w:p w14:paraId="38579187" w14:textId="77777777" w:rsidR="00225992" w:rsidRPr="002F7BC0" w:rsidRDefault="00225992" w:rsidP="00225992">
      <w:r w:rsidRPr="002F7BC0">
        <w:t xml:space="preserve">Author(s) hereby declare that NO generative AI technologies such as Large Language Models (ChatGPT, COPILOT, etc.) and text-to-image generators have been used during the writing or editing of this manuscript. </w:t>
      </w:r>
    </w:p>
    <w:p w14:paraId="43E89D9D" w14:textId="77777777" w:rsidR="00225992" w:rsidRDefault="00225992">
      <w:pPr>
        <w:widowControl/>
        <w:spacing w:line="360" w:lineRule="auto"/>
        <w:jc w:val="both"/>
        <w:rPr>
          <w:rFonts w:eastAsia="SimSun"/>
          <w:b/>
          <w:bCs/>
          <w:color w:val="000000"/>
          <w:sz w:val="24"/>
          <w:szCs w:val="24"/>
          <w:lang w:eastAsia="zh-CN" w:bidi="ar"/>
        </w:rPr>
      </w:pPr>
    </w:p>
    <w:p w14:paraId="196D805F" w14:textId="77777777" w:rsidR="00B753E3" w:rsidRDefault="00D361EE">
      <w:pPr>
        <w:widowControl/>
        <w:tabs>
          <w:tab w:val="left" w:pos="3150"/>
        </w:tabs>
        <w:autoSpaceDE/>
        <w:autoSpaceDN/>
        <w:spacing w:line="360" w:lineRule="auto"/>
        <w:ind w:left="482" w:hangingChars="200" w:hanging="482"/>
        <w:jc w:val="both"/>
        <w:rPr>
          <w:b/>
          <w:sz w:val="24"/>
          <w:szCs w:val="24"/>
        </w:rPr>
      </w:pPr>
      <w:r>
        <w:rPr>
          <w:b/>
          <w:sz w:val="24"/>
          <w:szCs w:val="24"/>
        </w:rPr>
        <w:t>REFERENCE</w:t>
      </w:r>
    </w:p>
    <w:p w14:paraId="18E27A1B" w14:textId="77777777" w:rsidR="00B753E3" w:rsidRDefault="00D361EE">
      <w:pPr>
        <w:widowControl/>
        <w:numPr>
          <w:ilvl w:val="0"/>
          <w:numId w:val="1"/>
        </w:numPr>
        <w:tabs>
          <w:tab w:val="left" w:pos="3150"/>
        </w:tabs>
        <w:autoSpaceDE/>
        <w:autoSpaceDN/>
        <w:spacing w:line="360" w:lineRule="auto"/>
        <w:ind w:left="480" w:hangingChars="200" w:hanging="480"/>
        <w:jc w:val="both"/>
        <w:rPr>
          <w:color w:val="000000"/>
          <w:sz w:val="24"/>
          <w:szCs w:val="24"/>
        </w:rPr>
      </w:pPr>
      <w:r>
        <w:rPr>
          <w:rFonts w:eastAsia="SimSun"/>
          <w:sz w:val="24"/>
          <w:szCs w:val="24"/>
        </w:rPr>
        <w:t>Ali, H., Khan, M. A. and Randhawa, S. A. (2004). Interactive effects of seed inoculation and phosphorous application on growth and yield of chick pea (</w:t>
      </w:r>
      <w:r>
        <w:rPr>
          <w:rFonts w:eastAsia="SimSun"/>
          <w:i/>
          <w:iCs/>
          <w:sz w:val="24"/>
          <w:szCs w:val="24"/>
        </w:rPr>
        <w:t xml:space="preserve">Cicer arietinum </w:t>
      </w:r>
      <w:r>
        <w:rPr>
          <w:rFonts w:eastAsia="SimSun"/>
          <w:sz w:val="24"/>
          <w:szCs w:val="24"/>
        </w:rPr>
        <w:t xml:space="preserve">L) </w:t>
      </w:r>
      <w:r>
        <w:rPr>
          <w:rFonts w:eastAsia="SimSun"/>
          <w:i/>
          <w:iCs/>
          <w:sz w:val="24"/>
          <w:szCs w:val="24"/>
        </w:rPr>
        <w:t xml:space="preserve">Int. J. Agric. Biol. </w:t>
      </w:r>
      <w:r>
        <w:rPr>
          <w:rFonts w:eastAsia="SimSun"/>
          <w:b/>
          <w:bCs/>
          <w:sz w:val="24"/>
          <w:szCs w:val="24"/>
        </w:rPr>
        <w:t xml:space="preserve">6 </w:t>
      </w:r>
      <w:r>
        <w:rPr>
          <w:rFonts w:eastAsia="SimSun"/>
          <w:sz w:val="24"/>
          <w:szCs w:val="24"/>
        </w:rPr>
        <w:t>(1)110-112.</w:t>
      </w:r>
      <w:r>
        <w:rPr>
          <w:rFonts w:eastAsia="SimSun"/>
          <w:color w:val="222222"/>
          <w:sz w:val="24"/>
          <w:szCs w:val="24"/>
          <w:lang w:eastAsia="zh-CN" w:bidi="ar"/>
        </w:rPr>
        <w:t xml:space="preserve"> </w:t>
      </w:r>
    </w:p>
    <w:p w14:paraId="43731D20" w14:textId="77777777" w:rsidR="00B753E3" w:rsidRDefault="00D361EE">
      <w:pPr>
        <w:widowControl/>
        <w:numPr>
          <w:ilvl w:val="0"/>
          <w:numId w:val="1"/>
        </w:numPr>
        <w:tabs>
          <w:tab w:val="left" w:pos="3150"/>
        </w:tabs>
        <w:autoSpaceDE/>
        <w:autoSpaceDN/>
        <w:spacing w:line="360" w:lineRule="auto"/>
        <w:ind w:left="480" w:hangingChars="200" w:hanging="480"/>
        <w:jc w:val="both"/>
        <w:rPr>
          <w:color w:val="000000"/>
          <w:sz w:val="24"/>
          <w:szCs w:val="24"/>
        </w:rPr>
      </w:pPr>
      <w:r>
        <w:rPr>
          <w:rFonts w:eastAsia="SimSun"/>
          <w:color w:val="222222"/>
          <w:sz w:val="24"/>
          <w:szCs w:val="24"/>
          <w:lang w:eastAsia="zh-CN" w:bidi="ar"/>
        </w:rPr>
        <w:t>Alloway, B. J. (2008). Zinc in soil and crops Nutrition, 2</w:t>
      </w:r>
      <w:r>
        <w:rPr>
          <w:rFonts w:eastAsia="SimSun"/>
          <w:color w:val="222222"/>
          <w:sz w:val="24"/>
          <w:szCs w:val="24"/>
          <w:vertAlign w:val="superscript"/>
          <w:lang w:eastAsia="zh-CN" w:bidi="ar"/>
        </w:rPr>
        <w:t xml:space="preserve">nd </w:t>
      </w:r>
      <w:r>
        <w:rPr>
          <w:rFonts w:eastAsia="SimSun"/>
          <w:color w:val="222222"/>
          <w:sz w:val="24"/>
          <w:szCs w:val="24"/>
          <w:lang w:eastAsia="zh-CN" w:bidi="ar"/>
        </w:rPr>
        <w:t>edition. IZA Brussels, Belgium and IFA Paris, France.</w:t>
      </w:r>
    </w:p>
    <w:p w14:paraId="32311AC2" w14:textId="54787588" w:rsidR="00B753E3" w:rsidRDefault="00D361EE">
      <w:pPr>
        <w:widowControl/>
        <w:numPr>
          <w:ilvl w:val="0"/>
          <w:numId w:val="1"/>
        </w:numPr>
        <w:tabs>
          <w:tab w:val="left" w:pos="3150"/>
        </w:tabs>
        <w:autoSpaceDE/>
        <w:autoSpaceDN/>
        <w:spacing w:line="360" w:lineRule="auto"/>
        <w:ind w:left="480" w:hangingChars="200" w:hanging="480"/>
        <w:jc w:val="both"/>
        <w:rPr>
          <w:color w:val="000000"/>
          <w:sz w:val="24"/>
          <w:szCs w:val="24"/>
        </w:rPr>
      </w:pPr>
      <w:proofErr w:type="spellStart"/>
      <w:r>
        <w:rPr>
          <w:color w:val="000000"/>
          <w:sz w:val="24"/>
          <w:szCs w:val="24"/>
        </w:rPr>
        <w:t>Bagadkar</w:t>
      </w:r>
      <w:proofErr w:type="spellEnd"/>
      <w:r>
        <w:rPr>
          <w:color w:val="000000"/>
          <w:sz w:val="24"/>
          <w:szCs w:val="24"/>
        </w:rPr>
        <w:t xml:space="preserve">, A., </w:t>
      </w:r>
      <w:proofErr w:type="spellStart"/>
      <w:r>
        <w:rPr>
          <w:color w:val="000000"/>
          <w:sz w:val="24"/>
          <w:szCs w:val="24"/>
        </w:rPr>
        <w:t>Hiwale</w:t>
      </w:r>
      <w:proofErr w:type="spellEnd"/>
      <w:r>
        <w:rPr>
          <w:color w:val="000000"/>
          <w:sz w:val="24"/>
          <w:szCs w:val="24"/>
        </w:rPr>
        <w:t xml:space="preserve">, S. and Darekar, N. (2020). Effect of graded Levels of potassium on growth, yield and economics of green gram. </w:t>
      </w:r>
      <w:r>
        <w:rPr>
          <w:i/>
          <w:iCs/>
          <w:color w:val="000000"/>
          <w:sz w:val="24"/>
          <w:szCs w:val="24"/>
        </w:rPr>
        <w:t xml:space="preserve">Journal of Pharmacognosy and Phytochemistry </w:t>
      </w:r>
      <w:r>
        <w:rPr>
          <w:b/>
          <w:bCs/>
          <w:color w:val="000000"/>
          <w:sz w:val="24"/>
          <w:szCs w:val="24"/>
        </w:rPr>
        <w:t>9</w:t>
      </w:r>
      <w:r>
        <w:rPr>
          <w:color w:val="000000"/>
          <w:sz w:val="24"/>
          <w:szCs w:val="24"/>
        </w:rPr>
        <w:t>(4):1799-1801.</w:t>
      </w:r>
    </w:p>
    <w:p w14:paraId="5BE93892" w14:textId="35D78EF0" w:rsidR="000239F1" w:rsidRPr="000239F1" w:rsidRDefault="000239F1" w:rsidP="000239F1">
      <w:pPr>
        <w:widowControl/>
        <w:numPr>
          <w:ilvl w:val="0"/>
          <w:numId w:val="1"/>
        </w:numPr>
        <w:tabs>
          <w:tab w:val="left" w:pos="3150"/>
        </w:tabs>
        <w:autoSpaceDE/>
        <w:autoSpaceDN/>
        <w:spacing w:line="360" w:lineRule="auto"/>
        <w:ind w:left="480" w:hangingChars="200" w:hanging="480"/>
        <w:jc w:val="both"/>
        <w:rPr>
          <w:rFonts w:eastAsia="SimSun"/>
          <w:sz w:val="24"/>
          <w:szCs w:val="24"/>
        </w:rPr>
      </w:pPr>
      <w:r w:rsidRPr="00815508">
        <w:rPr>
          <w:rFonts w:eastAsia="SimSun"/>
          <w:sz w:val="24"/>
          <w:szCs w:val="24"/>
        </w:rPr>
        <w:t>Banti and Debbarma</w:t>
      </w:r>
      <w:r>
        <w:rPr>
          <w:rFonts w:eastAsia="SimSun"/>
          <w:sz w:val="24"/>
          <w:szCs w:val="24"/>
        </w:rPr>
        <w:t>, V</w:t>
      </w:r>
      <w:r w:rsidRPr="00815508">
        <w:rPr>
          <w:rFonts w:eastAsia="SimSun"/>
          <w:sz w:val="24"/>
          <w:szCs w:val="24"/>
        </w:rPr>
        <w:t>. 2023. Influence of Potassium and Zinc on Growth, Yield and Economics of Cluster Bean (</w:t>
      </w:r>
      <w:r w:rsidRPr="00815508">
        <w:rPr>
          <w:rFonts w:eastAsia="SimSun"/>
          <w:i/>
          <w:iCs/>
          <w:sz w:val="24"/>
          <w:szCs w:val="24"/>
        </w:rPr>
        <w:t>Cyamopsis Tetragonoloba</w:t>
      </w:r>
      <w:r w:rsidRPr="00815508">
        <w:rPr>
          <w:rFonts w:eastAsia="SimSun"/>
          <w:sz w:val="24"/>
          <w:szCs w:val="24"/>
        </w:rPr>
        <w:t xml:space="preserve"> L.)”. </w:t>
      </w:r>
      <w:r w:rsidRPr="00815508">
        <w:rPr>
          <w:rFonts w:eastAsia="SimSun"/>
          <w:i/>
          <w:iCs/>
          <w:sz w:val="24"/>
          <w:szCs w:val="24"/>
        </w:rPr>
        <w:t>International Journal of Plant &amp; Soil Science</w:t>
      </w:r>
      <w:r w:rsidRPr="00815508">
        <w:rPr>
          <w:rFonts w:eastAsia="SimSun"/>
          <w:sz w:val="24"/>
          <w:szCs w:val="24"/>
        </w:rPr>
        <w:t> 35 (9):77-84.</w:t>
      </w:r>
    </w:p>
    <w:p w14:paraId="20DC5EEB" w14:textId="77777777" w:rsidR="00B753E3" w:rsidRDefault="00D361EE">
      <w:pPr>
        <w:widowControl/>
        <w:numPr>
          <w:ilvl w:val="0"/>
          <w:numId w:val="1"/>
        </w:numPr>
        <w:tabs>
          <w:tab w:val="left" w:pos="3150"/>
        </w:tabs>
        <w:autoSpaceDE/>
        <w:autoSpaceDN/>
        <w:spacing w:line="360" w:lineRule="auto"/>
        <w:ind w:left="480" w:hangingChars="200" w:hanging="480"/>
        <w:jc w:val="both"/>
        <w:rPr>
          <w:color w:val="000000"/>
          <w:sz w:val="24"/>
          <w:szCs w:val="24"/>
        </w:rPr>
      </w:pPr>
      <w:r>
        <w:rPr>
          <w:rFonts w:eastAsia="TimesNewRomanPS-BoldMT"/>
          <w:color w:val="222222"/>
          <w:sz w:val="24"/>
          <w:szCs w:val="24"/>
          <w:lang w:eastAsia="zh-CN" w:bidi="ar"/>
        </w:rPr>
        <w:t>DA&amp;FW (2022).</w:t>
      </w:r>
      <w:r>
        <w:rPr>
          <w:rFonts w:eastAsia="TimesNewRomanPS-BoldMT"/>
          <w:b/>
          <w:bCs/>
          <w:color w:val="222222"/>
          <w:sz w:val="24"/>
          <w:szCs w:val="24"/>
          <w:lang w:eastAsia="zh-CN" w:bidi="ar"/>
        </w:rPr>
        <w:t xml:space="preserve"> </w:t>
      </w:r>
      <w:r>
        <w:rPr>
          <w:rFonts w:eastAsia="TimesNewRomanPS-ItalicMT"/>
          <w:i/>
          <w:iCs/>
          <w:color w:val="222222"/>
          <w:sz w:val="24"/>
          <w:szCs w:val="24"/>
          <w:lang w:eastAsia="zh-CN" w:bidi="ar"/>
        </w:rPr>
        <w:t>Agricultural Statistics at a Glance</w:t>
      </w:r>
      <w:r>
        <w:rPr>
          <w:rFonts w:eastAsia="SimSun"/>
          <w:color w:val="222222"/>
          <w:sz w:val="24"/>
          <w:szCs w:val="24"/>
          <w:lang w:eastAsia="zh-CN" w:bidi="ar"/>
        </w:rPr>
        <w:t xml:space="preserve">: Ministry of Agriculture, Government of India, New Delhi, </w:t>
      </w:r>
      <w:r>
        <w:rPr>
          <w:rFonts w:eastAsia="SimSun"/>
          <w:color w:val="0563C1"/>
          <w:sz w:val="24"/>
          <w:szCs w:val="24"/>
          <w:lang w:eastAsia="zh-CN" w:bidi="ar"/>
        </w:rPr>
        <w:t>https://www.agricoop.nic.in</w:t>
      </w:r>
      <w:r>
        <w:rPr>
          <w:rFonts w:eastAsia="SimSun"/>
          <w:color w:val="222222"/>
          <w:sz w:val="24"/>
          <w:szCs w:val="24"/>
          <w:lang w:eastAsia="zh-CN" w:bidi="ar"/>
        </w:rPr>
        <w:t>.</w:t>
      </w:r>
      <w:r>
        <w:rPr>
          <w:rFonts w:eastAsia="SimSun"/>
          <w:color w:val="222222"/>
          <w:sz w:val="24"/>
          <w:szCs w:val="24"/>
          <w:lang w:eastAsia="zh-CN"/>
        </w:rPr>
        <w:t>Accessed on 17 may, 2022</w:t>
      </w:r>
    </w:p>
    <w:p w14:paraId="7455D3D5" w14:textId="0844A694" w:rsidR="00B57272" w:rsidRPr="00B57272" w:rsidRDefault="00B57272">
      <w:pPr>
        <w:widowControl/>
        <w:numPr>
          <w:ilvl w:val="0"/>
          <w:numId w:val="1"/>
        </w:numPr>
        <w:tabs>
          <w:tab w:val="left" w:pos="3150"/>
        </w:tabs>
        <w:autoSpaceDE/>
        <w:autoSpaceDN/>
        <w:spacing w:line="360" w:lineRule="auto"/>
        <w:ind w:left="440" w:hangingChars="200" w:hanging="440"/>
        <w:jc w:val="both"/>
        <w:rPr>
          <w:color w:val="000000"/>
          <w:sz w:val="24"/>
          <w:szCs w:val="24"/>
        </w:rPr>
      </w:pPr>
      <w:r w:rsidRPr="00B57272">
        <w:t xml:space="preserve">Das, B., Arora, S.  K. </w:t>
      </w:r>
      <w:r>
        <w:t>a</w:t>
      </w:r>
      <w:r w:rsidRPr="00B57272">
        <w:t>nd Luthra, Y. P.</w:t>
      </w:r>
      <w:r w:rsidRPr="00B57272">
        <w:rPr>
          <w:color w:val="000000"/>
          <w:sz w:val="24"/>
          <w:szCs w:val="24"/>
        </w:rPr>
        <w:t xml:space="preserve"> 1977. A rapid method for determination of gum in guar [</w:t>
      </w:r>
      <w:r w:rsidRPr="00B57272">
        <w:rPr>
          <w:i/>
          <w:iCs/>
          <w:color w:val="000000"/>
          <w:sz w:val="24"/>
          <w:szCs w:val="24"/>
        </w:rPr>
        <w:t>Cyamopsis tetragonoloba</w:t>
      </w:r>
      <w:r w:rsidRPr="00B57272">
        <w:rPr>
          <w:color w:val="000000"/>
          <w:sz w:val="24"/>
          <w:szCs w:val="24"/>
        </w:rPr>
        <w:t xml:space="preserve"> (L.) Taub.]. </w:t>
      </w:r>
      <w:proofErr w:type="spellStart"/>
      <w:r w:rsidRPr="00B57272">
        <w:rPr>
          <w:i/>
          <w:iCs/>
          <w:color w:val="000000"/>
          <w:sz w:val="24"/>
          <w:szCs w:val="24"/>
        </w:rPr>
        <w:t>Proc.First</w:t>
      </w:r>
      <w:proofErr w:type="spellEnd"/>
      <w:r w:rsidRPr="00B57272">
        <w:rPr>
          <w:color w:val="000000"/>
          <w:sz w:val="24"/>
          <w:szCs w:val="24"/>
        </w:rPr>
        <w:t xml:space="preserve"> ICAR Guar Res. Workshop, Central Arid Zone Res. Inst., Jodhpur (India). Jan. 11-12. pp. 117-123</w:t>
      </w:r>
    </w:p>
    <w:p w14:paraId="41321A10" w14:textId="44E3DB03" w:rsidR="00B753E3" w:rsidRDefault="00D361EE">
      <w:pPr>
        <w:widowControl/>
        <w:numPr>
          <w:ilvl w:val="0"/>
          <w:numId w:val="1"/>
        </w:numPr>
        <w:tabs>
          <w:tab w:val="left" w:pos="3150"/>
        </w:tabs>
        <w:autoSpaceDE/>
        <w:autoSpaceDN/>
        <w:spacing w:line="360" w:lineRule="auto"/>
        <w:ind w:left="480" w:hangingChars="200" w:hanging="480"/>
        <w:jc w:val="both"/>
        <w:rPr>
          <w:color w:val="000000"/>
          <w:sz w:val="24"/>
          <w:szCs w:val="24"/>
        </w:rPr>
      </w:pPr>
      <w:r>
        <w:rPr>
          <w:rFonts w:eastAsia="Times-Roman"/>
          <w:color w:val="000000"/>
          <w:sz w:val="24"/>
          <w:szCs w:val="24"/>
          <w:lang w:eastAsia="zh-CN" w:bidi="ar"/>
        </w:rPr>
        <w:lastRenderedPageBreak/>
        <w:t>Gomez, K. A. and Gomez, A. A. (1976). Statistical procedures for agriculture Research, 2</w:t>
      </w:r>
      <w:r>
        <w:rPr>
          <w:rFonts w:eastAsia="Times-Roman"/>
          <w:color w:val="000000"/>
          <w:sz w:val="24"/>
          <w:szCs w:val="24"/>
          <w:vertAlign w:val="superscript"/>
          <w:lang w:eastAsia="zh-CN" w:bidi="ar"/>
        </w:rPr>
        <w:t xml:space="preserve">nd </w:t>
      </w:r>
      <w:r>
        <w:rPr>
          <w:rFonts w:eastAsia="Times-Roman"/>
          <w:color w:val="000000"/>
          <w:sz w:val="24"/>
          <w:szCs w:val="24"/>
          <w:lang w:eastAsia="zh-CN" w:bidi="ar"/>
        </w:rPr>
        <w:t>Edition, John Wiley and Son, New York, 680p.</w:t>
      </w:r>
    </w:p>
    <w:p w14:paraId="3A1EB699" w14:textId="77777777" w:rsidR="00B753E3" w:rsidRDefault="00D361EE">
      <w:pPr>
        <w:widowControl/>
        <w:numPr>
          <w:ilvl w:val="0"/>
          <w:numId w:val="1"/>
        </w:numPr>
        <w:tabs>
          <w:tab w:val="left" w:pos="3150"/>
        </w:tabs>
        <w:autoSpaceDE/>
        <w:autoSpaceDN/>
        <w:spacing w:line="360" w:lineRule="auto"/>
        <w:ind w:left="480" w:hangingChars="200" w:hanging="480"/>
        <w:jc w:val="both"/>
        <w:rPr>
          <w:color w:val="000000"/>
          <w:sz w:val="24"/>
          <w:szCs w:val="24"/>
        </w:rPr>
      </w:pPr>
      <w:r>
        <w:rPr>
          <w:rFonts w:eastAsia="SimSun"/>
          <w:sz w:val="24"/>
          <w:szCs w:val="24"/>
        </w:rPr>
        <w:t xml:space="preserve">Hussain, F. Malik, A. U., Haji, M. A. and </w:t>
      </w:r>
      <w:proofErr w:type="spellStart"/>
      <w:r>
        <w:rPr>
          <w:rFonts w:eastAsia="SimSun"/>
          <w:sz w:val="24"/>
          <w:szCs w:val="24"/>
        </w:rPr>
        <w:t>Malghani</w:t>
      </w:r>
      <w:proofErr w:type="spellEnd"/>
      <w:r>
        <w:rPr>
          <w:rFonts w:eastAsia="SimSun"/>
          <w:sz w:val="24"/>
          <w:szCs w:val="24"/>
        </w:rPr>
        <w:t>, A. L. (2011). Growth and yield response of two cultivars of</w:t>
      </w:r>
      <w:r>
        <w:rPr>
          <w:rFonts w:eastAsia="SimSun"/>
          <w:i/>
          <w:iCs/>
          <w:sz w:val="24"/>
          <w:szCs w:val="24"/>
        </w:rPr>
        <w:t xml:space="preserve"> </w:t>
      </w:r>
      <w:proofErr w:type="spellStart"/>
      <w:r>
        <w:rPr>
          <w:rFonts w:eastAsia="SimSun"/>
          <w:i/>
          <w:iCs/>
          <w:sz w:val="24"/>
          <w:szCs w:val="24"/>
        </w:rPr>
        <w:t>mungbean</w:t>
      </w:r>
      <w:proofErr w:type="spellEnd"/>
      <w:r>
        <w:rPr>
          <w:rFonts w:eastAsia="SimSun"/>
          <w:i/>
          <w:iCs/>
          <w:sz w:val="24"/>
          <w:szCs w:val="24"/>
        </w:rPr>
        <w:t xml:space="preserve"> </w:t>
      </w:r>
      <w:r>
        <w:rPr>
          <w:rFonts w:eastAsia="SimSun"/>
          <w:sz w:val="24"/>
          <w:szCs w:val="24"/>
        </w:rPr>
        <w:t>(</w:t>
      </w:r>
      <w:r>
        <w:rPr>
          <w:rFonts w:eastAsia="SimSun"/>
          <w:i/>
          <w:iCs/>
          <w:sz w:val="24"/>
          <w:szCs w:val="24"/>
        </w:rPr>
        <w:t>Vigna radiata</w:t>
      </w:r>
      <w:r>
        <w:rPr>
          <w:rFonts w:eastAsia="SimSun"/>
          <w:sz w:val="24"/>
          <w:szCs w:val="24"/>
        </w:rPr>
        <w:t xml:space="preserve"> L.) to different potassium levels. </w:t>
      </w:r>
      <w:r>
        <w:rPr>
          <w:rFonts w:eastAsia="SimSun"/>
          <w:i/>
          <w:iCs/>
          <w:sz w:val="24"/>
          <w:szCs w:val="24"/>
        </w:rPr>
        <w:t>J. Animal &amp; Plant Sci</w:t>
      </w:r>
      <w:r>
        <w:rPr>
          <w:rFonts w:eastAsia="SimSun"/>
          <w:sz w:val="24"/>
          <w:szCs w:val="24"/>
        </w:rPr>
        <w:t xml:space="preserve">., </w:t>
      </w:r>
      <w:r>
        <w:rPr>
          <w:rFonts w:eastAsia="SimSun"/>
          <w:b/>
          <w:bCs/>
          <w:sz w:val="24"/>
          <w:szCs w:val="24"/>
        </w:rPr>
        <w:t>21</w:t>
      </w:r>
      <w:r>
        <w:rPr>
          <w:rFonts w:eastAsia="SimSun"/>
          <w:sz w:val="24"/>
          <w:szCs w:val="24"/>
        </w:rPr>
        <w:t>(3): 622-625.</w:t>
      </w:r>
    </w:p>
    <w:p w14:paraId="474FDCCE" w14:textId="77777777" w:rsidR="00B753E3" w:rsidRDefault="00D361EE">
      <w:pPr>
        <w:widowControl/>
        <w:numPr>
          <w:ilvl w:val="0"/>
          <w:numId w:val="1"/>
        </w:numPr>
        <w:tabs>
          <w:tab w:val="left" w:pos="3150"/>
        </w:tabs>
        <w:autoSpaceDE/>
        <w:autoSpaceDN/>
        <w:spacing w:line="360" w:lineRule="auto"/>
        <w:ind w:left="480" w:hangingChars="200" w:hanging="480"/>
        <w:jc w:val="both"/>
        <w:rPr>
          <w:color w:val="000000"/>
          <w:sz w:val="24"/>
          <w:szCs w:val="24"/>
        </w:rPr>
      </w:pPr>
      <w:proofErr w:type="spellStart"/>
      <w:r>
        <w:rPr>
          <w:color w:val="000000"/>
          <w:sz w:val="24"/>
          <w:szCs w:val="24"/>
        </w:rPr>
        <w:t>Kherawat</w:t>
      </w:r>
      <w:proofErr w:type="spellEnd"/>
      <w:r>
        <w:rPr>
          <w:color w:val="000000"/>
          <w:sz w:val="24"/>
          <w:szCs w:val="24"/>
        </w:rPr>
        <w:t xml:space="preserve">, B. S., Munna </w:t>
      </w:r>
      <w:proofErr w:type="spellStart"/>
      <w:r>
        <w:rPr>
          <w:color w:val="000000"/>
          <w:sz w:val="24"/>
          <w:szCs w:val="24"/>
        </w:rPr>
        <w:t>lal</w:t>
      </w:r>
      <w:proofErr w:type="spellEnd"/>
      <w:r>
        <w:rPr>
          <w:color w:val="000000"/>
          <w:sz w:val="24"/>
          <w:szCs w:val="24"/>
        </w:rPr>
        <w:t>, Agarwal, M., Yadav, H. K. And Kumar, S. (2013). Effect of applied potassium and manganese on yield and uptake of nutrients by cluster bean (</w:t>
      </w:r>
      <w:r>
        <w:rPr>
          <w:i/>
          <w:iCs/>
          <w:color w:val="000000"/>
          <w:sz w:val="24"/>
          <w:szCs w:val="24"/>
        </w:rPr>
        <w:t>Cyamopsis tetragonoloba). Journal of Agricultural Physics</w:t>
      </w:r>
      <w:r>
        <w:rPr>
          <w:b/>
          <w:bCs/>
          <w:i/>
          <w:iCs/>
          <w:color w:val="000000"/>
          <w:sz w:val="24"/>
          <w:szCs w:val="24"/>
        </w:rPr>
        <w:t>,</w:t>
      </w:r>
      <w:r>
        <w:rPr>
          <w:b/>
          <w:bCs/>
          <w:color w:val="000000"/>
          <w:sz w:val="24"/>
          <w:szCs w:val="24"/>
        </w:rPr>
        <w:t xml:space="preserve"> 13</w:t>
      </w:r>
      <w:r>
        <w:rPr>
          <w:color w:val="000000"/>
          <w:sz w:val="24"/>
          <w:szCs w:val="24"/>
        </w:rPr>
        <w:t>:22-26.</w:t>
      </w:r>
    </w:p>
    <w:p w14:paraId="5DD6A0C7" w14:textId="77777777" w:rsidR="00B753E3" w:rsidRPr="004E1A13" w:rsidRDefault="00D361EE">
      <w:pPr>
        <w:widowControl/>
        <w:numPr>
          <w:ilvl w:val="0"/>
          <w:numId w:val="1"/>
        </w:numPr>
        <w:tabs>
          <w:tab w:val="left" w:pos="3150"/>
        </w:tabs>
        <w:autoSpaceDE/>
        <w:autoSpaceDN/>
        <w:spacing w:line="360" w:lineRule="auto"/>
        <w:ind w:left="480" w:hangingChars="200" w:hanging="480"/>
        <w:jc w:val="both"/>
        <w:rPr>
          <w:sz w:val="24"/>
          <w:szCs w:val="24"/>
        </w:rPr>
      </w:pPr>
      <w:proofErr w:type="spellStart"/>
      <w:r>
        <w:rPr>
          <w:color w:val="000000"/>
          <w:sz w:val="24"/>
          <w:szCs w:val="24"/>
        </w:rPr>
        <w:t>Kuniya</w:t>
      </w:r>
      <w:proofErr w:type="spellEnd"/>
      <w:r>
        <w:rPr>
          <w:color w:val="000000"/>
          <w:sz w:val="24"/>
          <w:szCs w:val="24"/>
        </w:rPr>
        <w:t xml:space="preserve">, N. Chaudhary, N. and Patel, S. (2018). Effect of </w:t>
      </w:r>
      <w:proofErr w:type="spellStart"/>
      <w:r>
        <w:rPr>
          <w:color w:val="000000"/>
          <w:sz w:val="24"/>
          <w:szCs w:val="24"/>
        </w:rPr>
        <w:t>sulphur</w:t>
      </w:r>
      <w:proofErr w:type="spellEnd"/>
      <w:r>
        <w:rPr>
          <w:color w:val="000000"/>
          <w:sz w:val="24"/>
          <w:szCs w:val="24"/>
        </w:rPr>
        <w:t xml:space="preserve"> and zinc application on growth, yield attributes, yield and quality of summer cluster bean (</w:t>
      </w:r>
      <w:r>
        <w:rPr>
          <w:i/>
          <w:color w:val="000000"/>
          <w:sz w:val="24"/>
          <w:szCs w:val="24"/>
        </w:rPr>
        <w:t>Cyamopsis tetragonolobus</w:t>
      </w:r>
      <w:r>
        <w:rPr>
          <w:color w:val="000000"/>
          <w:sz w:val="24"/>
          <w:szCs w:val="24"/>
        </w:rPr>
        <w:t xml:space="preserve"> L.) in light textured soil. </w:t>
      </w:r>
      <w:r>
        <w:rPr>
          <w:i/>
          <w:iCs/>
          <w:color w:val="000000"/>
          <w:sz w:val="24"/>
          <w:szCs w:val="24"/>
        </w:rPr>
        <w:t xml:space="preserve">International Journal of Chemical Studies. </w:t>
      </w:r>
      <w:r>
        <w:rPr>
          <w:b/>
          <w:bCs/>
          <w:color w:val="000000"/>
          <w:sz w:val="24"/>
          <w:szCs w:val="24"/>
        </w:rPr>
        <w:t>6</w:t>
      </w:r>
      <w:r>
        <w:rPr>
          <w:color w:val="000000"/>
          <w:sz w:val="24"/>
          <w:szCs w:val="24"/>
        </w:rPr>
        <w:t>(1):1529-1532.</w:t>
      </w:r>
    </w:p>
    <w:p w14:paraId="239FFA47" w14:textId="2A9CA35E" w:rsidR="004E1A13" w:rsidRDefault="004E1A13">
      <w:pPr>
        <w:widowControl/>
        <w:numPr>
          <w:ilvl w:val="0"/>
          <w:numId w:val="1"/>
        </w:numPr>
        <w:tabs>
          <w:tab w:val="left" w:pos="3150"/>
        </w:tabs>
        <w:autoSpaceDE/>
        <w:autoSpaceDN/>
        <w:spacing w:line="360" w:lineRule="auto"/>
        <w:ind w:left="480" w:hangingChars="200" w:hanging="480"/>
        <w:jc w:val="both"/>
        <w:rPr>
          <w:sz w:val="24"/>
          <w:szCs w:val="24"/>
        </w:rPr>
      </w:pPr>
      <w:r w:rsidRPr="004E1A13">
        <w:rPr>
          <w:sz w:val="24"/>
          <w:szCs w:val="24"/>
        </w:rPr>
        <w:t>Meena</w:t>
      </w:r>
      <w:r>
        <w:rPr>
          <w:sz w:val="24"/>
          <w:szCs w:val="24"/>
        </w:rPr>
        <w:t xml:space="preserve"> </w:t>
      </w:r>
      <w:r w:rsidRPr="004E1A13">
        <w:rPr>
          <w:sz w:val="24"/>
          <w:szCs w:val="24"/>
        </w:rPr>
        <w:t>L.R. and Jat</w:t>
      </w:r>
      <w:r>
        <w:rPr>
          <w:sz w:val="24"/>
          <w:szCs w:val="24"/>
        </w:rPr>
        <w:t xml:space="preserve"> </w:t>
      </w:r>
      <w:r w:rsidRPr="004E1A13">
        <w:rPr>
          <w:sz w:val="24"/>
          <w:szCs w:val="24"/>
        </w:rPr>
        <w:t>H.S.</w:t>
      </w:r>
      <w:r w:rsidR="002B6EA5">
        <w:rPr>
          <w:sz w:val="24"/>
          <w:szCs w:val="24"/>
        </w:rPr>
        <w:t xml:space="preserve"> (2016). </w:t>
      </w:r>
      <w:r w:rsidR="002B6EA5" w:rsidRPr="002B6EA5">
        <w:rPr>
          <w:sz w:val="24"/>
          <w:szCs w:val="24"/>
        </w:rPr>
        <w:t>Role of zinc on productivity, quality traits and economic performance of cluster bean (Cyamopsis tetragonoloba L.) under semi-arid condition of Rajasthan, India</w:t>
      </w:r>
      <w:r w:rsidR="008105F9">
        <w:rPr>
          <w:sz w:val="24"/>
          <w:szCs w:val="24"/>
        </w:rPr>
        <w:t xml:space="preserve">. </w:t>
      </w:r>
      <w:r w:rsidR="008105F9" w:rsidRPr="008105F9">
        <w:rPr>
          <w:i/>
          <w:iCs/>
          <w:sz w:val="24"/>
          <w:szCs w:val="24"/>
        </w:rPr>
        <w:t>Legume Research</w:t>
      </w:r>
      <w:r w:rsidR="008105F9" w:rsidRPr="008105F9">
        <w:rPr>
          <w:sz w:val="24"/>
          <w:szCs w:val="24"/>
        </w:rPr>
        <w:t>, 39 (5) 762-767</w:t>
      </w:r>
    </w:p>
    <w:p w14:paraId="0DE2D93F" w14:textId="77777777" w:rsidR="00B753E3" w:rsidRDefault="00D361EE">
      <w:pPr>
        <w:widowControl/>
        <w:numPr>
          <w:ilvl w:val="0"/>
          <w:numId w:val="1"/>
        </w:numPr>
        <w:tabs>
          <w:tab w:val="left" w:pos="3150"/>
        </w:tabs>
        <w:autoSpaceDE/>
        <w:autoSpaceDN/>
        <w:spacing w:line="360" w:lineRule="auto"/>
        <w:ind w:left="480" w:hangingChars="200" w:hanging="480"/>
        <w:jc w:val="both"/>
        <w:rPr>
          <w:color w:val="000000"/>
          <w:sz w:val="24"/>
          <w:szCs w:val="24"/>
        </w:rPr>
      </w:pPr>
      <w:r>
        <w:rPr>
          <w:rFonts w:eastAsia="Times-Roman"/>
          <w:color w:val="000000"/>
          <w:sz w:val="24"/>
          <w:szCs w:val="24"/>
          <w:lang w:eastAsia="zh-CN" w:bidi="ar"/>
        </w:rPr>
        <w:t xml:space="preserve">Meena, K. R., Dahama, A. K. and Reager, M. L. (2006). Effect of phosphorus and zinc fertilization on growth and quality of </w:t>
      </w:r>
      <w:proofErr w:type="spellStart"/>
      <w:r>
        <w:rPr>
          <w:rFonts w:eastAsia="Times-Roman"/>
          <w:color w:val="000000"/>
          <w:sz w:val="24"/>
          <w:szCs w:val="24"/>
          <w:lang w:eastAsia="zh-CN" w:bidi="ar"/>
        </w:rPr>
        <w:t>clusterbean</w:t>
      </w:r>
      <w:proofErr w:type="spellEnd"/>
      <w:r>
        <w:rPr>
          <w:rFonts w:eastAsia="Times-Roman"/>
          <w:color w:val="000000"/>
          <w:sz w:val="24"/>
          <w:szCs w:val="24"/>
          <w:lang w:eastAsia="zh-CN" w:bidi="ar"/>
        </w:rPr>
        <w:t xml:space="preserve"> (</w:t>
      </w:r>
      <w:r>
        <w:rPr>
          <w:rFonts w:eastAsia="Times-Italic"/>
          <w:i/>
          <w:iCs/>
          <w:color w:val="000000"/>
          <w:sz w:val="24"/>
          <w:szCs w:val="24"/>
          <w:lang w:eastAsia="zh-CN" w:bidi="ar"/>
        </w:rPr>
        <w:t xml:space="preserve">Cyamopsis tetragonoloba </w:t>
      </w:r>
      <w:r>
        <w:rPr>
          <w:rFonts w:eastAsia="Times-Roman"/>
          <w:color w:val="000000"/>
          <w:sz w:val="24"/>
          <w:szCs w:val="24"/>
          <w:lang w:eastAsia="zh-CN" w:bidi="ar"/>
        </w:rPr>
        <w:t xml:space="preserve">(L.) Taub.). </w:t>
      </w:r>
      <w:r>
        <w:rPr>
          <w:rFonts w:eastAsia="Times-Italic"/>
          <w:i/>
          <w:iCs/>
          <w:color w:val="000000"/>
          <w:sz w:val="24"/>
          <w:szCs w:val="24"/>
          <w:lang w:eastAsia="zh-CN" w:bidi="ar"/>
        </w:rPr>
        <w:t xml:space="preserve">Annual Agricultural Research, New Series Vol. </w:t>
      </w:r>
      <w:r>
        <w:rPr>
          <w:rFonts w:eastAsia="Times-BoldItalic"/>
          <w:b/>
          <w:bCs/>
          <w:color w:val="000000"/>
          <w:sz w:val="24"/>
          <w:szCs w:val="24"/>
          <w:lang w:eastAsia="zh-CN" w:bidi="ar"/>
        </w:rPr>
        <w:t xml:space="preserve">27 </w:t>
      </w:r>
      <w:r>
        <w:rPr>
          <w:rFonts w:eastAsia="Times-Italic"/>
          <w:color w:val="000000"/>
          <w:sz w:val="24"/>
          <w:szCs w:val="24"/>
          <w:lang w:eastAsia="zh-CN" w:bidi="ar"/>
        </w:rPr>
        <w:t>(3): 224-226</w:t>
      </w:r>
      <w:r>
        <w:rPr>
          <w:rFonts w:eastAsia="Times-Italic"/>
          <w:i/>
          <w:iCs/>
          <w:color w:val="000000"/>
          <w:sz w:val="24"/>
          <w:szCs w:val="24"/>
          <w:lang w:eastAsia="zh-CN" w:bidi="ar"/>
        </w:rPr>
        <w:t xml:space="preserve">. </w:t>
      </w:r>
    </w:p>
    <w:p w14:paraId="52B50F64" w14:textId="77777777" w:rsidR="00B753E3" w:rsidRDefault="00D361EE">
      <w:pPr>
        <w:widowControl/>
        <w:numPr>
          <w:ilvl w:val="0"/>
          <w:numId w:val="1"/>
        </w:numPr>
        <w:tabs>
          <w:tab w:val="left" w:pos="3150"/>
        </w:tabs>
        <w:autoSpaceDE/>
        <w:autoSpaceDN/>
        <w:spacing w:line="360" w:lineRule="auto"/>
        <w:ind w:left="480" w:hangingChars="200" w:hanging="480"/>
        <w:jc w:val="both"/>
        <w:rPr>
          <w:color w:val="000000"/>
          <w:sz w:val="24"/>
          <w:szCs w:val="24"/>
        </w:rPr>
      </w:pPr>
      <w:r>
        <w:rPr>
          <w:rFonts w:eastAsia="SimSun"/>
          <w:sz w:val="24"/>
          <w:szCs w:val="24"/>
        </w:rPr>
        <w:t xml:space="preserve">Nellore, S. S. N. R., Dawson, J. and Rina, L. (2021). </w:t>
      </w:r>
      <w:r>
        <w:rPr>
          <w:color w:val="000000"/>
          <w:sz w:val="24"/>
          <w:szCs w:val="24"/>
        </w:rPr>
        <w:t xml:space="preserve"> Effect of potassium and zinc application on growth, yield chickpea (</w:t>
      </w:r>
      <w:r>
        <w:rPr>
          <w:i/>
          <w:iCs/>
          <w:color w:val="000000"/>
          <w:sz w:val="24"/>
          <w:szCs w:val="24"/>
        </w:rPr>
        <w:t>Cicer arietinum</w:t>
      </w:r>
      <w:r>
        <w:rPr>
          <w:color w:val="000000"/>
          <w:sz w:val="24"/>
          <w:szCs w:val="24"/>
        </w:rPr>
        <w:t xml:space="preserve"> L.)</w:t>
      </w:r>
      <w:r>
        <w:rPr>
          <w:i/>
          <w:iCs/>
          <w:color w:val="000000"/>
          <w:sz w:val="24"/>
          <w:szCs w:val="24"/>
        </w:rPr>
        <w:t xml:space="preserve">. The Pharma Innovation Journal </w:t>
      </w:r>
      <w:r>
        <w:rPr>
          <w:b/>
          <w:bCs/>
          <w:color w:val="000000"/>
          <w:sz w:val="24"/>
          <w:szCs w:val="24"/>
        </w:rPr>
        <w:t>10</w:t>
      </w:r>
      <w:r>
        <w:rPr>
          <w:color w:val="000000"/>
          <w:sz w:val="24"/>
          <w:szCs w:val="24"/>
        </w:rPr>
        <w:t>(10):1547-1551.</w:t>
      </w:r>
    </w:p>
    <w:p w14:paraId="071C5070" w14:textId="77777777" w:rsidR="00B753E3" w:rsidRDefault="00D361EE">
      <w:pPr>
        <w:widowControl/>
        <w:numPr>
          <w:ilvl w:val="0"/>
          <w:numId w:val="1"/>
        </w:numPr>
        <w:tabs>
          <w:tab w:val="left" w:pos="3150"/>
        </w:tabs>
        <w:autoSpaceDE/>
        <w:autoSpaceDN/>
        <w:spacing w:line="360" w:lineRule="auto"/>
        <w:ind w:left="480" w:hangingChars="200" w:hanging="480"/>
        <w:jc w:val="both"/>
        <w:rPr>
          <w:color w:val="000000"/>
          <w:sz w:val="24"/>
          <w:szCs w:val="24"/>
        </w:rPr>
      </w:pPr>
      <w:r>
        <w:rPr>
          <w:color w:val="000000"/>
          <w:sz w:val="24"/>
          <w:szCs w:val="24"/>
        </w:rPr>
        <w:t>NRAA, (2020). National rainfed area Authority,</w:t>
      </w:r>
      <w:r>
        <w:rPr>
          <w:b/>
          <w:bCs/>
          <w:color w:val="000000"/>
          <w:sz w:val="24"/>
          <w:szCs w:val="24"/>
        </w:rPr>
        <w:t xml:space="preserve"> </w:t>
      </w:r>
      <w:r>
        <w:rPr>
          <w:rFonts w:eastAsia="SimSun"/>
          <w:color w:val="222222"/>
          <w:sz w:val="24"/>
          <w:szCs w:val="24"/>
          <w:lang w:eastAsia="zh-CN" w:bidi="ar"/>
        </w:rPr>
        <w:t xml:space="preserve">Government of India, New Delhi, </w:t>
      </w:r>
      <w:hyperlink r:id="rId8" w:history="1">
        <w:r>
          <w:rPr>
            <w:rStyle w:val="Hyperlink"/>
            <w:rFonts w:eastAsia="SimSun"/>
            <w:color w:val="222222"/>
            <w:sz w:val="24"/>
            <w:szCs w:val="24"/>
            <w:lang w:eastAsia="zh-CN" w:bidi="ar"/>
          </w:rPr>
          <w:t>https://wwwnraa.gov.in</w:t>
        </w:r>
      </w:hyperlink>
      <w:r>
        <w:rPr>
          <w:rFonts w:eastAsia="SimSun"/>
          <w:color w:val="222222"/>
          <w:sz w:val="24"/>
          <w:szCs w:val="24"/>
          <w:lang w:eastAsia="zh-CN" w:bidi="ar"/>
        </w:rPr>
        <w:t xml:space="preserve">.  </w:t>
      </w:r>
    </w:p>
    <w:p w14:paraId="64469BBF" w14:textId="77777777" w:rsidR="00B753E3" w:rsidRDefault="00D361EE">
      <w:pPr>
        <w:widowControl/>
        <w:numPr>
          <w:ilvl w:val="0"/>
          <w:numId w:val="1"/>
        </w:numPr>
        <w:tabs>
          <w:tab w:val="left" w:pos="3150"/>
        </w:tabs>
        <w:autoSpaceDE/>
        <w:autoSpaceDN/>
        <w:spacing w:line="360" w:lineRule="auto"/>
        <w:ind w:left="480" w:hangingChars="200" w:hanging="480"/>
        <w:jc w:val="both"/>
        <w:rPr>
          <w:color w:val="000000"/>
          <w:sz w:val="24"/>
          <w:szCs w:val="24"/>
        </w:rPr>
      </w:pPr>
      <w:proofErr w:type="spellStart"/>
      <w:proofErr w:type="gramStart"/>
      <w:r>
        <w:rPr>
          <w:color w:val="000000"/>
          <w:sz w:val="24"/>
          <w:szCs w:val="24"/>
        </w:rPr>
        <w:t>Patil,V.S</w:t>
      </w:r>
      <w:proofErr w:type="spellEnd"/>
      <w:r>
        <w:rPr>
          <w:color w:val="000000"/>
          <w:sz w:val="24"/>
          <w:szCs w:val="24"/>
        </w:rPr>
        <w:t>.</w:t>
      </w:r>
      <w:proofErr w:type="gramEnd"/>
      <w:r>
        <w:rPr>
          <w:color w:val="000000"/>
          <w:sz w:val="24"/>
          <w:szCs w:val="24"/>
        </w:rPr>
        <w:t xml:space="preserve">, Rathod, B. G., Andhle, R. P., Patil, S. R., </w:t>
      </w:r>
      <w:proofErr w:type="spellStart"/>
      <w:r>
        <w:rPr>
          <w:color w:val="000000"/>
          <w:sz w:val="24"/>
          <w:szCs w:val="24"/>
        </w:rPr>
        <w:t>Jamdade</w:t>
      </w:r>
      <w:proofErr w:type="spellEnd"/>
      <w:r>
        <w:rPr>
          <w:color w:val="000000"/>
          <w:sz w:val="24"/>
          <w:szCs w:val="24"/>
        </w:rPr>
        <w:t>, P.G. and Tambe, A. D. (2019). Role of potassium balanced and split of fertilizers for enhancing production and quality of soybean on inceptisol.</w:t>
      </w:r>
      <w:r>
        <w:rPr>
          <w:i/>
          <w:iCs/>
          <w:color w:val="000000"/>
          <w:sz w:val="24"/>
          <w:szCs w:val="24"/>
        </w:rPr>
        <w:t xml:space="preserve"> J. Agric. Res. Technol.</w:t>
      </w:r>
      <w:r>
        <w:rPr>
          <w:color w:val="000000"/>
          <w:sz w:val="24"/>
          <w:szCs w:val="24"/>
        </w:rPr>
        <w:t xml:space="preserve">, </w:t>
      </w:r>
      <w:r>
        <w:rPr>
          <w:b/>
          <w:bCs/>
          <w:color w:val="000000"/>
          <w:sz w:val="24"/>
          <w:szCs w:val="24"/>
        </w:rPr>
        <w:t>44</w:t>
      </w:r>
      <w:r>
        <w:rPr>
          <w:color w:val="000000"/>
          <w:sz w:val="24"/>
          <w:szCs w:val="24"/>
        </w:rPr>
        <w:t>(1):023-028.</w:t>
      </w:r>
    </w:p>
    <w:p w14:paraId="03D1DE09" w14:textId="77777777" w:rsidR="00B753E3" w:rsidRDefault="00D361EE">
      <w:pPr>
        <w:widowControl/>
        <w:numPr>
          <w:ilvl w:val="0"/>
          <w:numId w:val="1"/>
        </w:numPr>
        <w:tabs>
          <w:tab w:val="left" w:pos="3150"/>
        </w:tabs>
        <w:autoSpaceDE/>
        <w:autoSpaceDN/>
        <w:spacing w:line="360" w:lineRule="auto"/>
        <w:ind w:left="480" w:hangingChars="200" w:hanging="480"/>
        <w:jc w:val="both"/>
        <w:rPr>
          <w:rFonts w:eastAsia="Times-Roman"/>
          <w:color w:val="000000"/>
          <w:sz w:val="24"/>
          <w:szCs w:val="24"/>
          <w:lang w:eastAsia="zh-CN" w:bidi="ar"/>
        </w:rPr>
      </w:pPr>
      <w:r>
        <w:rPr>
          <w:color w:val="000000"/>
          <w:sz w:val="24"/>
          <w:szCs w:val="24"/>
        </w:rPr>
        <w:t xml:space="preserve">Pedler, J.F., Parker, D.R. and Crowley, D.E. (2000). Zinc deficiency-induced </w:t>
      </w:r>
      <w:proofErr w:type="spellStart"/>
      <w:r>
        <w:rPr>
          <w:color w:val="000000"/>
          <w:sz w:val="24"/>
          <w:szCs w:val="24"/>
        </w:rPr>
        <w:t>phytosiderophore</w:t>
      </w:r>
      <w:proofErr w:type="spellEnd"/>
      <w:r>
        <w:rPr>
          <w:color w:val="000000"/>
          <w:sz w:val="24"/>
          <w:szCs w:val="24"/>
        </w:rPr>
        <w:t xml:space="preserve"> release by the Triticaceae is not consistently expressed in solution culture. Planta, 211: 120-126.</w:t>
      </w:r>
    </w:p>
    <w:p w14:paraId="253FA51C" w14:textId="77777777" w:rsidR="00B753E3" w:rsidRDefault="00D361EE">
      <w:pPr>
        <w:widowControl/>
        <w:numPr>
          <w:ilvl w:val="0"/>
          <w:numId w:val="1"/>
        </w:numPr>
        <w:tabs>
          <w:tab w:val="left" w:pos="3150"/>
        </w:tabs>
        <w:autoSpaceDE/>
        <w:autoSpaceDN/>
        <w:spacing w:line="360" w:lineRule="auto"/>
        <w:ind w:left="480" w:hangingChars="200" w:hanging="480"/>
        <w:jc w:val="both"/>
        <w:rPr>
          <w:rFonts w:eastAsia="SimSun"/>
          <w:sz w:val="24"/>
          <w:szCs w:val="24"/>
        </w:rPr>
      </w:pPr>
      <w:r>
        <w:rPr>
          <w:rFonts w:eastAsia="Times-Roman"/>
          <w:color w:val="000000"/>
          <w:sz w:val="24"/>
          <w:szCs w:val="24"/>
          <w:lang w:eastAsia="zh-CN" w:bidi="ar"/>
        </w:rPr>
        <w:t xml:space="preserve">Ram, S. and Katiyar, T. P. S. (2013). Effect of </w:t>
      </w:r>
      <w:proofErr w:type="spellStart"/>
      <w:r>
        <w:rPr>
          <w:rFonts w:eastAsia="Times-Roman"/>
          <w:color w:val="000000"/>
          <w:sz w:val="24"/>
          <w:szCs w:val="24"/>
          <w:lang w:eastAsia="zh-CN" w:bidi="ar"/>
        </w:rPr>
        <w:t>sulphur</w:t>
      </w:r>
      <w:proofErr w:type="spellEnd"/>
      <w:r>
        <w:rPr>
          <w:rFonts w:eastAsia="Times-Roman"/>
          <w:color w:val="000000"/>
          <w:sz w:val="24"/>
          <w:szCs w:val="24"/>
          <w:lang w:eastAsia="zh-CN" w:bidi="ar"/>
        </w:rPr>
        <w:t xml:space="preserve"> and zinc on the seed yield and protein content of summer </w:t>
      </w:r>
      <w:proofErr w:type="spellStart"/>
      <w:r>
        <w:rPr>
          <w:rFonts w:eastAsia="Times-Roman"/>
          <w:color w:val="000000"/>
          <w:sz w:val="24"/>
          <w:szCs w:val="24"/>
          <w:lang w:eastAsia="zh-CN" w:bidi="ar"/>
        </w:rPr>
        <w:t>mungbean</w:t>
      </w:r>
      <w:proofErr w:type="spellEnd"/>
      <w:r>
        <w:rPr>
          <w:rFonts w:eastAsia="Times-Roman"/>
          <w:color w:val="000000"/>
          <w:sz w:val="24"/>
          <w:szCs w:val="24"/>
          <w:lang w:eastAsia="zh-CN" w:bidi="ar"/>
        </w:rPr>
        <w:t xml:space="preserve"> under arid climate. </w:t>
      </w:r>
      <w:r>
        <w:rPr>
          <w:rFonts w:eastAsia="Times-Italic"/>
          <w:i/>
          <w:iCs/>
          <w:color w:val="000000"/>
          <w:sz w:val="24"/>
          <w:szCs w:val="24"/>
          <w:lang w:eastAsia="zh-CN" w:bidi="ar"/>
        </w:rPr>
        <w:t xml:space="preserve">I. J. S. N., </w:t>
      </w:r>
      <w:r>
        <w:rPr>
          <w:rFonts w:eastAsia="Times-Roman"/>
          <w:color w:val="000000"/>
          <w:sz w:val="24"/>
          <w:szCs w:val="24"/>
          <w:lang w:eastAsia="zh-CN" w:bidi="ar"/>
        </w:rPr>
        <w:t xml:space="preserve">VOL. </w:t>
      </w:r>
      <w:r>
        <w:rPr>
          <w:rFonts w:eastAsia="Times-Bold"/>
          <w:b/>
          <w:bCs/>
          <w:color w:val="000000"/>
          <w:sz w:val="24"/>
          <w:szCs w:val="24"/>
          <w:lang w:eastAsia="zh-CN" w:bidi="ar"/>
        </w:rPr>
        <w:t>4</w:t>
      </w:r>
      <w:r>
        <w:rPr>
          <w:rFonts w:eastAsia="Times-Roman"/>
          <w:color w:val="000000"/>
          <w:sz w:val="24"/>
          <w:szCs w:val="24"/>
          <w:lang w:eastAsia="zh-CN" w:bidi="ar"/>
        </w:rPr>
        <w:t xml:space="preserve">(3) 2013: 563-566.  </w:t>
      </w:r>
    </w:p>
    <w:p w14:paraId="15ADF299" w14:textId="77777777" w:rsidR="00B753E3" w:rsidRDefault="00D361EE">
      <w:pPr>
        <w:widowControl/>
        <w:numPr>
          <w:ilvl w:val="0"/>
          <w:numId w:val="1"/>
        </w:numPr>
        <w:tabs>
          <w:tab w:val="left" w:pos="3150"/>
        </w:tabs>
        <w:autoSpaceDE/>
        <w:autoSpaceDN/>
        <w:spacing w:line="360" w:lineRule="auto"/>
        <w:ind w:left="480" w:hangingChars="200" w:hanging="480"/>
        <w:jc w:val="both"/>
        <w:rPr>
          <w:rFonts w:eastAsia="SimSun"/>
          <w:sz w:val="24"/>
          <w:szCs w:val="24"/>
        </w:rPr>
      </w:pPr>
      <w:r>
        <w:rPr>
          <w:rFonts w:eastAsia="SimSun"/>
          <w:sz w:val="24"/>
          <w:szCs w:val="24"/>
        </w:rPr>
        <w:lastRenderedPageBreak/>
        <w:t xml:space="preserve">Singh, A. P., Lal, M., Kumar, A. P. and Singh, A. P. (2016). Effect of FYM, Potassium and Zinc on Yield, Quality and uptake of nutrients in fodder </w:t>
      </w:r>
      <w:proofErr w:type="spellStart"/>
      <w:r>
        <w:rPr>
          <w:rFonts w:eastAsia="SimSun"/>
          <w:sz w:val="24"/>
          <w:szCs w:val="24"/>
        </w:rPr>
        <w:t>clusterbean</w:t>
      </w:r>
      <w:proofErr w:type="spellEnd"/>
      <w:r>
        <w:rPr>
          <w:rFonts w:eastAsia="SimSun"/>
          <w:sz w:val="24"/>
          <w:szCs w:val="24"/>
        </w:rPr>
        <w:t xml:space="preserve"> in alluvial soil. </w:t>
      </w:r>
      <w:r>
        <w:rPr>
          <w:rFonts w:eastAsia="SimSun"/>
          <w:i/>
          <w:iCs/>
          <w:sz w:val="24"/>
          <w:szCs w:val="24"/>
        </w:rPr>
        <w:t>Annals of Plant and Soil Research</w:t>
      </w:r>
      <w:r>
        <w:rPr>
          <w:rFonts w:eastAsia="SimSun"/>
          <w:b/>
          <w:bCs/>
          <w:sz w:val="24"/>
          <w:szCs w:val="24"/>
        </w:rPr>
        <w:t xml:space="preserve"> 18</w:t>
      </w:r>
      <w:r>
        <w:rPr>
          <w:rFonts w:eastAsia="SimSun"/>
          <w:sz w:val="24"/>
          <w:szCs w:val="24"/>
        </w:rPr>
        <w:t>(3):246-250.</w:t>
      </w:r>
    </w:p>
    <w:p w14:paraId="4D409FBD" w14:textId="2C41D32D" w:rsidR="00B753E3" w:rsidRDefault="00D361EE">
      <w:pPr>
        <w:widowControl/>
        <w:numPr>
          <w:ilvl w:val="0"/>
          <w:numId w:val="1"/>
        </w:numPr>
        <w:tabs>
          <w:tab w:val="left" w:pos="3150"/>
        </w:tabs>
        <w:autoSpaceDE/>
        <w:autoSpaceDN/>
        <w:spacing w:line="360" w:lineRule="auto"/>
        <w:ind w:left="480" w:hangingChars="200" w:hanging="480"/>
        <w:jc w:val="both"/>
        <w:rPr>
          <w:rFonts w:eastAsia="Times-Roman"/>
          <w:b/>
          <w:bCs/>
          <w:color w:val="000000"/>
          <w:sz w:val="24"/>
          <w:szCs w:val="24"/>
          <w:lang w:eastAsia="zh-CN"/>
        </w:rPr>
      </w:pPr>
      <w:r>
        <w:rPr>
          <w:rFonts w:eastAsia="SimSun"/>
          <w:sz w:val="24"/>
          <w:szCs w:val="24"/>
        </w:rPr>
        <w:t xml:space="preserve">Sharma, O.P. and Singh, G.D. (2004). Effect of </w:t>
      </w:r>
      <w:proofErr w:type="spellStart"/>
      <w:r>
        <w:rPr>
          <w:rFonts w:eastAsia="SimSun"/>
          <w:sz w:val="24"/>
          <w:szCs w:val="24"/>
        </w:rPr>
        <w:t>sulphur</w:t>
      </w:r>
      <w:proofErr w:type="spellEnd"/>
      <w:r>
        <w:rPr>
          <w:rFonts w:eastAsia="SimSun"/>
          <w:sz w:val="24"/>
          <w:szCs w:val="24"/>
        </w:rPr>
        <w:t xml:space="preserve"> and growth substance on yield, quality and uptake of nutrients in fodder </w:t>
      </w:r>
      <w:proofErr w:type="spellStart"/>
      <w:r>
        <w:rPr>
          <w:rFonts w:eastAsia="SimSun"/>
          <w:sz w:val="24"/>
          <w:szCs w:val="24"/>
        </w:rPr>
        <w:t>clusterbean</w:t>
      </w:r>
      <w:proofErr w:type="spellEnd"/>
      <w:r>
        <w:rPr>
          <w:rFonts w:eastAsia="SimSun"/>
          <w:sz w:val="24"/>
          <w:szCs w:val="24"/>
        </w:rPr>
        <w:t xml:space="preserve"> </w:t>
      </w:r>
      <w:r>
        <w:rPr>
          <w:rFonts w:eastAsia="Times-Roman"/>
          <w:color w:val="000000"/>
          <w:sz w:val="24"/>
          <w:szCs w:val="24"/>
          <w:lang w:eastAsia="zh-CN" w:bidi="ar"/>
        </w:rPr>
        <w:t>(</w:t>
      </w:r>
      <w:r>
        <w:rPr>
          <w:rFonts w:eastAsia="Times-Italic"/>
          <w:i/>
          <w:iCs/>
          <w:color w:val="000000"/>
          <w:sz w:val="24"/>
          <w:szCs w:val="24"/>
          <w:lang w:eastAsia="zh-CN" w:bidi="ar"/>
        </w:rPr>
        <w:t xml:space="preserve">Cyamopsis tetragonoloba </w:t>
      </w:r>
      <w:r>
        <w:rPr>
          <w:rFonts w:eastAsia="Times-Roman"/>
          <w:color w:val="000000"/>
          <w:sz w:val="24"/>
          <w:szCs w:val="24"/>
          <w:lang w:eastAsia="zh-CN" w:bidi="ar"/>
        </w:rPr>
        <w:t>(L.) Taub.)</w:t>
      </w:r>
      <w:r>
        <w:rPr>
          <w:rFonts w:eastAsia="SimSun"/>
          <w:sz w:val="24"/>
          <w:szCs w:val="24"/>
        </w:rPr>
        <w:t xml:space="preserve"> </w:t>
      </w:r>
      <w:r>
        <w:rPr>
          <w:rFonts w:eastAsia="SimSun"/>
          <w:i/>
          <w:iCs/>
          <w:sz w:val="24"/>
          <w:szCs w:val="24"/>
        </w:rPr>
        <w:t xml:space="preserve">Journal of Environment and Ecology. </w:t>
      </w:r>
      <w:r>
        <w:rPr>
          <w:rFonts w:eastAsia="SimSun"/>
          <w:b/>
          <w:bCs/>
          <w:sz w:val="24"/>
          <w:szCs w:val="24"/>
        </w:rPr>
        <w:t>22</w:t>
      </w:r>
      <w:r>
        <w:rPr>
          <w:rFonts w:eastAsia="SimSun"/>
          <w:sz w:val="24"/>
          <w:szCs w:val="24"/>
        </w:rPr>
        <w:t xml:space="preserve">(4):746-748. </w:t>
      </w:r>
    </w:p>
    <w:p w14:paraId="433CEC6D" w14:textId="77777777" w:rsidR="00B753E3" w:rsidRDefault="00D361EE">
      <w:pPr>
        <w:widowControl/>
        <w:numPr>
          <w:ilvl w:val="0"/>
          <w:numId w:val="1"/>
        </w:numPr>
        <w:tabs>
          <w:tab w:val="left" w:pos="3150"/>
        </w:tabs>
        <w:autoSpaceDE/>
        <w:autoSpaceDN/>
        <w:spacing w:line="360" w:lineRule="auto"/>
        <w:ind w:left="480" w:hangingChars="200" w:hanging="480"/>
        <w:jc w:val="both"/>
        <w:rPr>
          <w:rFonts w:eastAsia="Times-Roman"/>
          <w:color w:val="000000"/>
          <w:sz w:val="24"/>
          <w:szCs w:val="24"/>
          <w:lang w:eastAsia="zh-CN"/>
        </w:rPr>
      </w:pPr>
      <w:r>
        <w:rPr>
          <w:sz w:val="24"/>
          <w:szCs w:val="24"/>
        </w:rPr>
        <w:t xml:space="preserve">Sunil, Dahiya, S., </w:t>
      </w:r>
      <w:proofErr w:type="spellStart"/>
      <w:r>
        <w:rPr>
          <w:sz w:val="24"/>
          <w:szCs w:val="24"/>
        </w:rPr>
        <w:t>Bhattoo</w:t>
      </w:r>
      <w:proofErr w:type="spellEnd"/>
      <w:r>
        <w:rPr>
          <w:sz w:val="24"/>
          <w:szCs w:val="24"/>
        </w:rPr>
        <w:t xml:space="preserve">, M. S. and </w:t>
      </w:r>
      <w:proofErr w:type="spellStart"/>
      <w:r>
        <w:rPr>
          <w:sz w:val="24"/>
          <w:szCs w:val="24"/>
        </w:rPr>
        <w:t>Khedwal</w:t>
      </w:r>
      <w:proofErr w:type="spellEnd"/>
      <w:r>
        <w:rPr>
          <w:sz w:val="24"/>
          <w:szCs w:val="24"/>
        </w:rPr>
        <w:t xml:space="preserve">, R. S. (2017). Effect of zinc and Sulphur on growth, yield and economics of </w:t>
      </w:r>
      <w:proofErr w:type="spellStart"/>
      <w:r>
        <w:rPr>
          <w:sz w:val="24"/>
          <w:szCs w:val="24"/>
        </w:rPr>
        <w:t>clusterbeen</w:t>
      </w:r>
      <w:proofErr w:type="spellEnd"/>
      <w:r>
        <w:rPr>
          <w:sz w:val="24"/>
          <w:szCs w:val="24"/>
        </w:rPr>
        <w:t xml:space="preserve"> </w:t>
      </w:r>
      <w:r>
        <w:rPr>
          <w:rFonts w:eastAsia="Times-Roman"/>
          <w:color w:val="000000"/>
          <w:sz w:val="24"/>
          <w:szCs w:val="24"/>
          <w:lang w:eastAsia="zh-CN" w:bidi="ar"/>
        </w:rPr>
        <w:t>(</w:t>
      </w:r>
      <w:r>
        <w:rPr>
          <w:rFonts w:eastAsia="Times-Italic"/>
          <w:i/>
          <w:iCs/>
          <w:color w:val="000000"/>
          <w:sz w:val="24"/>
          <w:szCs w:val="24"/>
          <w:lang w:eastAsia="zh-CN" w:bidi="ar"/>
        </w:rPr>
        <w:t xml:space="preserve">Cyamopsis tetragonoloba </w:t>
      </w:r>
      <w:r>
        <w:rPr>
          <w:rFonts w:eastAsia="Times-Roman"/>
          <w:color w:val="000000"/>
          <w:sz w:val="24"/>
          <w:szCs w:val="24"/>
          <w:lang w:eastAsia="zh-CN" w:bidi="ar"/>
        </w:rPr>
        <w:t>(L.) Taub.).</w:t>
      </w:r>
      <w:r>
        <w:rPr>
          <w:rFonts w:eastAsia="Times-Roman"/>
          <w:i/>
          <w:iCs/>
          <w:color w:val="000000"/>
          <w:sz w:val="24"/>
          <w:szCs w:val="24"/>
          <w:lang w:eastAsia="zh-CN" w:bidi="ar"/>
        </w:rPr>
        <w:t xml:space="preserve"> </w:t>
      </w:r>
      <w:r>
        <w:rPr>
          <w:rFonts w:eastAsia="Times-Roman"/>
          <w:i/>
          <w:iCs/>
          <w:color w:val="000000"/>
          <w:sz w:val="24"/>
          <w:szCs w:val="24"/>
          <w:lang w:eastAsia="zh-CN"/>
        </w:rPr>
        <w:t>Int. J. Curr. Microbiol. App. Sci.</w:t>
      </w:r>
      <w:r>
        <w:rPr>
          <w:rFonts w:eastAsia="Times-Roman"/>
          <w:color w:val="000000"/>
          <w:sz w:val="24"/>
          <w:szCs w:val="24"/>
          <w:lang w:eastAsia="zh-CN"/>
        </w:rPr>
        <w:t xml:space="preserve"> </w:t>
      </w:r>
      <w:r>
        <w:rPr>
          <w:rFonts w:eastAsia="Times-Roman"/>
          <w:b/>
          <w:bCs/>
          <w:color w:val="000000"/>
          <w:sz w:val="24"/>
          <w:szCs w:val="24"/>
          <w:lang w:eastAsia="zh-CN"/>
        </w:rPr>
        <w:t>6</w:t>
      </w:r>
      <w:r>
        <w:rPr>
          <w:rFonts w:eastAsia="Times-Roman"/>
          <w:color w:val="000000"/>
          <w:sz w:val="24"/>
          <w:szCs w:val="24"/>
          <w:lang w:eastAsia="zh-CN"/>
        </w:rPr>
        <w:t>(11): 3744-3751.</w:t>
      </w:r>
    </w:p>
    <w:p w14:paraId="1346F87A" w14:textId="77777777" w:rsidR="00B753E3" w:rsidRDefault="00D361EE">
      <w:pPr>
        <w:widowControl/>
        <w:numPr>
          <w:ilvl w:val="0"/>
          <w:numId w:val="1"/>
        </w:numPr>
        <w:tabs>
          <w:tab w:val="left" w:pos="3150"/>
        </w:tabs>
        <w:autoSpaceDE/>
        <w:autoSpaceDN/>
        <w:spacing w:line="360" w:lineRule="auto"/>
        <w:ind w:left="480" w:hangingChars="200" w:hanging="480"/>
        <w:jc w:val="both"/>
        <w:rPr>
          <w:rFonts w:eastAsia="SimSun"/>
          <w:sz w:val="24"/>
          <w:szCs w:val="24"/>
        </w:rPr>
      </w:pPr>
      <w:r>
        <w:rPr>
          <w:rFonts w:eastAsia="SimSun"/>
          <w:sz w:val="24"/>
          <w:szCs w:val="24"/>
        </w:rPr>
        <w:t xml:space="preserve">Tomar, R. S., </w:t>
      </w:r>
      <w:proofErr w:type="spellStart"/>
      <w:r>
        <w:rPr>
          <w:rFonts w:eastAsia="SimSun"/>
          <w:sz w:val="24"/>
          <w:szCs w:val="24"/>
        </w:rPr>
        <w:t>Kanzaria</w:t>
      </w:r>
      <w:proofErr w:type="spellEnd"/>
      <w:r>
        <w:rPr>
          <w:rFonts w:eastAsia="SimSun"/>
          <w:sz w:val="24"/>
          <w:szCs w:val="24"/>
        </w:rPr>
        <w:t xml:space="preserve">, M. V. and Jain, V.K. (2001). Response of Chickpea to potassium in a calcareous soil. </w:t>
      </w:r>
      <w:r>
        <w:rPr>
          <w:rFonts w:eastAsia="SimSun"/>
          <w:i/>
          <w:iCs/>
          <w:sz w:val="24"/>
          <w:szCs w:val="24"/>
        </w:rPr>
        <w:t>Journal of Potassium Research</w:t>
      </w:r>
      <w:r>
        <w:rPr>
          <w:rFonts w:eastAsia="SimSun"/>
          <w:sz w:val="24"/>
          <w:szCs w:val="24"/>
        </w:rPr>
        <w:t xml:space="preserve"> </w:t>
      </w:r>
      <w:r>
        <w:rPr>
          <w:rFonts w:eastAsia="SimSun"/>
          <w:b/>
          <w:bCs/>
          <w:sz w:val="24"/>
          <w:szCs w:val="24"/>
        </w:rPr>
        <w:t>18:</w:t>
      </w:r>
      <w:r>
        <w:rPr>
          <w:rFonts w:eastAsia="SimSun"/>
          <w:sz w:val="24"/>
          <w:szCs w:val="24"/>
        </w:rPr>
        <w:t>105-108</w:t>
      </w:r>
    </w:p>
    <w:p w14:paraId="24B722DC" w14:textId="77777777" w:rsidR="00B753E3" w:rsidRDefault="00D361EE">
      <w:pPr>
        <w:widowControl/>
        <w:numPr>
          <w:ilvl w:val="0"/>
          <w:numId w:val="1"/>
        </w:numPr>
        <w:tabs>
          <w:tab w:val="left" w:pos="3150"/>
        </w:tabs>
        <w:autoSpaceDE/>
        <w:autoSpaceDN/>
        <w:spacing w:line="360" w:lineRule="auto"/>
        <w:ind w:left="480" w:hangingChars="200" w:hanging="480"/>
        <w:jc w:val="both"/>
        <w:rPr>
          <w:rFonts w:eastAsia="SimSun"/>
          <w:sz w:val="24"/>
          <w:szCs w:val="24"/>
        </w:rPr>
      </w:pPr>
      <w:r>
        <w:rPr>
          <w:rFonts w:eastAsia="SimSun"/>
          <w:sz w:val="24"/>
          <w:szCs w:val="24"/>
        </w:rPr>
        <w:t xml:space="preserve">Yashon, D. S., Mishra, U. S. and Aher, S. B. (2018). Response of pulse crops to sole and combined mode of zinc </w:t>
      </w:r>
      <w:proofErr w:type="spellStart"/>
      <w:r>
        <w:rPr>
          <w:rFonts w:eastAsia="SimSun"/>
          <w:sz w:val="24"/>
          <w:szCs w:val="24"/>
        </w:rPr>
        <w:t>application.</w:t>
      </w:r>
      <w:r>
        <w:rPr>
          <w:rFonts w:eastAsia="SimSun"/>
          <w:i/>
          <w:iCs/>
          <w:sz w:val="24"/>
          <w:szCs w:val="24"/>
        </w:rPr>
        <w:t>J</w:t>
      </w:r>
      <w:proofErr w:type="spellEnd"/>
      <w:r>
        <w:rPr>
          <w:rFonts w:eastAsia="SimSun"/>
          <w:i/>
          <w:iCs/>
          <w:sz w:val="24"/>
          <w:szCs w:val="24"/>
        </w:rPr>
        <w:t>. Soil and Crops</w:t>
      </w:r>
      <w:r>
        <w:rPr>
          <w:rFonts w:eastAsia="SimSun"/>
          <w:sz w:val="24"/>
          <w:szCs w:val="24"/>
        </w:rPr>
        <w:t xml:space="preserve"> </w:t>
      </w:r>
      <w:r>
        <w:rPr>
          <w:rFonts w:eastAsia="SimSun"/>
          <w:b/>
          <w:bCs/>
          <w:sz w:val="24"/>
          <w:szCs w:val="24"/>
        </w:rPr>
        <w:t>28</w:t>
      </w:r>
      <w:r>
        <w:rPr>
          <w:rFonts w:eastAsia="SimSun"/>
          <w:sz w:val="24"/>
          <w:szCs w:val="24"/>
        </w:rPr>
        <w:t>(2)249-258.</w:t>
      </w:r>
    </w:p>
    <w:p w14:paraId="20C110CA" w14:textId="77777777" w:rsidR="00B753E3" w:rsidRDefault="00B753E3">
      <w:pPr>
        <w:widowControl/>
        <w:autoSpaceDE/>
        <w:autoSpaceDN/>
        <w:spacing w:line="360" w:lineRule="auto"/>
        <w:ind w:left="480" w:hangingChars="200" w:hanging="480"/>
        <w:jc w:val="both"/>
        <w:rPr>
          <w:rFonts w:eastAsia="Times-Roman"/>
          <w:color w:val="000000"/>
          <w:sz w:val="24"/>
          <w:szCs w:val="24"/>
          <w:lang w:eastAsia="zh-CN" w:bidi="ar"/>
        </w:rPr>
      </w:pPr>
    </w:p>
    <w:p w14:paraId="29ADD812" w14:textId="77777777" w:rsidR="00B753E3" w:rsidRDefault="00B753E3">
      <w:pPr>
        <w:pStyle w:val="ListParagraph"/>
        <w:spacing w:line="360" w:lineRule="auto"/>
        <w:ind w:left="0"/>
        <w:jc w:val="both"/>
        <w:rPr>
          <w:sz w:val="24"/>
          <w:szCs w:val="24"/>
        </w:rPr>
        <w:sectPr w:rsidR="00B753E3">
          <w:headerReference w:type="even" r:id="rId9"/>
          <w:headerReference w:type="default" r:id="rId10"/>
          <w:footerReference w:type="even" r:id="rId11"/>
          <w:footerReference w:type="default" r:id="rId12"/>
          <w:headerReference w:type="first" r:id="rId13"/>
          <w:footerReference w:type="first" r:id="rId14"/>
          <w:pgSz w:w="11906" w:h="16838"/>
          <w:pgMar w:top="1440" w:right="1800" w:bottom="1440" w:left="1600" w:header="720" w:footer="720" w:gutter="0"/>
          <w:cols w:space="720"/>
          <w:docGrid w:linePitch="360"/>
        </w:sectPr>
      </w:pPr>
    </w:p>
    <w:p w14:paraId="082386BA" w14:textId="77777777" w:rsidR="00300222" w:rsidRDefault="00300222" w:rsidP="00300222">
      <w:pPr>
        <w:rPr>
          <w:b/>
          <w:bCs/>
          <w:sz w:val="24"/>
          <w:szCs w:val="24"/>
        </w:rPr>
      </w:pPr>
      <w:bookmarkStart w:id="0" w:name="_Hlk125622906"/>
      <w:r>
        <w:rPr>
          <w:b/>
          <w:bCs/>
          <w:sz w:val="24"/>
          <w:szCs w:val="24"/>
        </w:rPr>
        <w:lastRenderedPageBreak/>
        <w:t xml:space="preserve">Table: 1 </w:t>
      </w:r>
      <w:r>
        <w:rPr>
          <w:rFonts w:eastAsia="CIDFont"/>
          <w:b/>
          <w:bCs/>
          <w:color w:val="000000"/>
          <w:sz w:val="24"/>
          <w:szCs w:val="24"/>
          <w:lang w:eastAsia="zh-CN"/>
        </w:rPr>
        <w:t>Influence</w:t>
      </w:r>
      <w:r>
        <w:rPr>
          <w:b/>
          <w:bCs/>
          <w:sz w:val="24"/>
          <w:szCs w:val="24"/>
        </w:rPr>
        <w:t xml:space="preserve"> of Potassium and Zinc on growth, yield and yield attributes</w:t>
      </w:r>
      <w:r>
        <w:rPr>
          <w:rFonts w:eastAsia="CIDFont"/>
          <w:b/>
          <w:bCs/>
          <w:color w:val="000000"/>
          <w:sz w:val="24"/>
          <w:szCs w:val="24"/>
          <w:lang w:eastAsia="zh-CN" w:bidi="ar"/>
        </w:rPr>
        <w:t xml:space="preserve"> </w:t>
      </w:r>
      <w:r>
        <w:rPr>
          <w:b/>
          <w:bCs/>
          <w:sz w:val="24"/>
          <w:szCs w:val="24"/>
        </w:rPr>
        <w:t xml:space="preserve">of Cluster bean. </w:t>
      </w:r>
    </w:p>
    <w:tbl>
      <w:tblPr>
        <w:tblStyle w:val="TableGrid"/>
        <w:tblW w:w="13954" w:type="dxa"/>
        <w:tblInd w:w="-5" w:type="dxa"/>
        <w:tblLook w:val="04A0" w:firstRow="1" w:lastRow="0" w:firstColumn="1" w:lastColumn="0" w:noHBand="0" w:noVBand="1"/>
      </w:tblPr>
      <w:tblGrid>
        <w:gridCol w:w="764"/>
        <w:gridCol w:w="3992"/>
        <w:gridCol w:w="1382"/>
        <w:gridCol w:w="1544"/>
        <w:gridCol w:w="1482"/>
        <w:gridCol w:w="1605"/>
        <w:gridCol w:w="1735"/>
        <w:gridCol w:w="1450"/>
      </w:tblGrid>
      <w:tr w:rsidR="00300222" w14:paraId="623E33E5" w14:textId="77777777" w:rsidTr="00BF49B5">
        <w:trPr>
          <w:trHeight w:val="600"/>
        </w:trPr>
        <w:tc>
          <w:tcPr>
            <w:tcW w:w="763" w:type="dxa"/>
            <w:vMerge w:val="restart"/>
            <w:tcBorders>
              <w:top w:val="single" w:sz="4" w:space="0" w:color="auto"/>
              <w:left w:val="nil"/>
              <w:right w:val="nil"/>
            </w:tcBorders>
            <w:vAlign w:val="center"/>
          </w:tcPr>
          <w:p w14:paraId="55F43AFA" w14:textId="77777777" w:rsidR="00300222" w:rsidRDefault="00300222" w:rsidP="00737FEB">
            <w:pPr>
              <w:jc w:val="center"/>
              <w:rPr>
                <w:b/>
                <w:bCs/>
                <w:sz w:val="24"/>
                <w:szCs w:val="24"/>
              </w:rPr>
            </w:pPr>
            <w:proofErr w:type="spellStart"/>
            <w:r>
              <w:rPr>
                <w:b/>
                <w:bCs/>
                <w:sz w:val="24"/>
                <w:szCs w:val="24"/>
              </w:rPr>
              <w:t>S.No</w:t>
            </w:r>
            <w:proofErr w:type="spellEnd"/>
            <w:r>
              <w:rPr>
                <w:b/>
                <w:bCs/>
                <w:sz w:val="24"/>
                <w:szCs w:val="24"/>
              </w:rPr>
              <w:t>.</w:t>
            </w:r>
          </w:p>
        </w:tc>
        <w:tc>
          <w:tcPr>
            <w:tcW w:w="4017" w:type="dxa"/>
            <w:vMerge w:val="restart"/>
            <w:tcBorders>
              <w:top w:val="single" w:sz="4" w:space="0" w:color="auto"/>
              <w:left w:val="nil"/>
              <w:right w:val="nil"/>
            </w:tcBorders>
            <w:vAlign w:val="center"/>
          </w:tcPr>
          <w:p w14:paraId="15876582" w14:textId="77777777" w:rsidR="00300222" w:rsidRDefault="00300222" w:rsidP="00737FEB">
            <w:pPr>
              <w:jc w:val="center"/>
              <w:rPr>
                <w:b/>
                <w:bCs/>
                <w:sz w:val="24"/>
                <w:szCs w:val="24"/>
              </w:rPr>
            </w:pPr>
            <w:r>
              <w:rPr>
                <w:b/>
                <w:bCs/>
                <w:sz w:val="24"/>
                <w:szCs w:val="24"/>
              </w:rPr>
              <w:t>Treatment combination</w:t>
            </w:r>
          </w:p>
        </w:tc>
        <w:tc>
          <w:tcPr>
            <w:tcW w:w="2931" w:type="dxa"/>
            <w:gridSpan w:val="2"/>
            <w:tcBorders>
              <w:top w:val="single" w:sz="4" w:space="0" w:color="auto"/>
              <w:left w:val="nil"/>
              <w:bottom w:val="single" w:sz="4" w:space="0" w:color="auto"/>
              <w:right w:val="nil"/>
            </w:tcBorders>
          </w:tcPr>
          <w:p w14:paraId="064DFA28" w14:textId="77777777" w:rsidR="00300222" w:rsidRDefault="00300222" w:rsidP="00737FEB">
            <w:pPr>
              <w:jc w:val="center"/>
              <w:rPr>
                <w:b/>
                <w:bCs/>
                <w:sz w:val="24"/>
                <w:szCs w:val="24"/>
              </w:rPr>
            </w:pPr>
            <w:r>
              <w:rPr>
                <w:b/>
                <w:bCs/>
                <w:sz w:val="24"/>
                <w:szCs w:val="24"/>
              </w:rPr>
              <w:t>Dry weight (g plant</w:t>
            </w:r>
            <w:r w:rsidRPr="00DE2015">
              <w:rPr>
                <w:b/>
                <w:bCs/>
                <w:sz w:val="24"/>
                <w:szCs w:val="24"/>
                <w:vertAlign w:val="superscript"/>
              </w:rPr>
              <w:t>-1</w:t>
            </w:r>
            <w:r>
              <w:rPr>
                <w:b/>
                <w:bCs/>
                <w:sz w:val="24"/>
                <w:szCs w:val="24"/>
              </w:rPr>
              <w:t>)</w:t>
            </w:r>
          </w:p>
          <w:p w14:paraId="78828068" w14:textId="77777777" w:rsidR="00300222" w:rsidRDefault="00300222" w:rsidP="00737FEB">
            <w:pPr>
              <w:jc w:val="center"/>
              <w:rPr>
                <w:b/>
                <w:bCs/>
                <w:sz w:val="24"/>
                <w:szCs w:val="24"/>
              </w:rPr>
            </w:pPr>
          </w:p>
        </w:tc>
        <w:tc>
          <w:tcPr>
            <w:tcW w:w="1485" w:type="dxa"/>
            <w:vMerge w:val="restart"/>
            <w:tcBorders>
              <w:top w:val="single" w:sz="4" w:space="0" w:color="auto"/>
              <w:left w:val="nil"/>
              <w:right w:val="nil"/>
            </w:tcBorders>
          </w:tcPr>
          <w:p w14:paraId="4185189B" w14:textId="77777777" w:rsidR="00300222" w:rsidRDefault="00300222" w:rsidP="00737FEB">
            <w:pPr>
              <w:jc w:val="center"/>
              <w:rPr>
                <w:b/>
                <w:bCs/>
                <w:sz w:val="24"/>
                <w:szCs w:val="24"/>
              </w:rPr>
            </w:pPr>
            <w:r>
              <w:rPr>
                <w:b/>
                <w:bCs/>
                <w:sz w:val="24"/>
                <w:szCs w:val="24"/>
              </w:rPr>
              <w:t xml:space="preserve">Number of </w:t>
            </w:r>
            <w:proofErr w:type="gramStart"/>
            <w:r>
              <w:rPr>
                <w:b/>
                <w:bCs/>
                <w:sz w:val="24"/>
                <w:szCs w:val="24"/>
              </w:rPr>
              <w:t>seeds/pod</w:t>
            </w:r>
            <w:proofErr w:type="gramEnd"/>
          </w:p>
        </w:tc>
        <w:tc>
          <w:tcPr>
            <w:tcW w:w="1610" w:type="dxa"/>
            <w:vMerge w:val="restart"/>
            <w:tcBorders>
              <w:top w:val="single" w:sz="4" w:space="0" w:color="auto"/>
              <w:left w:val="nil"/>
              <w:right w:val="nil"/>
            </w:tcBorders>
          </w:tcPr>
          <w:p w14:paraId="2A0DD1D8" w14:textId="77777777" w:rsidR="00300222" w:rsidRDefault="00300222" w:rsidP="00737FEB">
            <w:pPr>
              <w:jc w:val="center"/>
              <w:rPr>
                <w:b/>
                <w:bCs/>
                <w:sz w:val="24"/>
                <w:szCs w:val="24"/>
              </w:rPr>
            </w:pPr>
            <w:r>
              <w:rPr>
                <w:b/>
                <w:bCs/>
                <w:sz w:val="24"/>
                <w:szCs w:val="24"/>
              </w:rPr>
              <w:t>Test weight</w:t>
            </w:r>
          </w:p>
          <w:p w14:paraId="6F3815A5" w14:textId="77777777" w:rsidR="00300222" w:rsidRDefault="00300222" w:rsidP="00737FEB">
            <w:pPr>
              <w:jc w:val="center"/>
              <w:rPr>
                <w:b/>
                <w:bCs/>
                <w:sz w:val="24"/>
                <w:szCs w:val="24"/>
              </w:rPr>
            </w:pPr>
            <w:r>
              <w:rPr>
                <w:b/>
                <w:bCs/>
                <w:sz w:val="24"/>
                <w:szCs w:val="24"/>
              </w:rPr>
              <w:t>(g)</w:t>
            </w:r>
          </w:p>
        </w:tc>
        <w:tc>
          <w:tcPr>
            <w:tcW w:w="1739" w:type="dxa"/>
            <w:vMerge w:val="restart"/>
            <w:tcBorders>
              <w:top w:val="single" w:sz="4" w:space="0" w:color="auto"/>
              <w:left w:val="nil"/>
              <w:right w:val="nil"/>
            </w:tcBorders>
          </w:tcPr>
          <w:p w14:paraId="55A35466" w14:textId="77777777" w:rsidR="00300222" w:rsidRDefault="00300222" w:rsidP="00737FEB">
            <w:pPr>
              <w:jc w:val="center"/>
              <w:rPr>
                <w:b/>
                <w:bCs/>
                <w:sz w:val="24"/>
                <w:szCs w:val="24"/>
              </w:rPr>
            </w:pPr>
            <w:r>
              <w:rPr>
                <w:b/>
                <w:bCs/>
                <w:sz w:val="24"/>
                <w:szCs w:val="24"/>
              </w:rPr>
              <w:t>Seed Yield</w:t>
            </w:r>
          </w:p>
          <w:p w14:paraId="75E9B7D3" w14:textId="77777777" w:rsidR="00300222" w:rsidRDefault="00300222" w:rsidP="00737FEB">
            <w:pPr>
              <w:jc w:val="center"/>
              <w:rPr>
                <w:b/>
                <w:bCs/>
                <w:sz w:val="24"/>
                <w:szCs w:val="24"/>
              </w:rPr>
            </w:pPr>
            <w:r>
              <w:rPr>
                <w:b/>
                <w:bCs/>
                <w:sz w:val="24"/>
                <w:szCs w:val="24"/>
              </w:rPr>
              <w:t>(kg/ha)</w:t>
            </w:r>
          </w:p>
        </w:tc>
        <w:tc>
          <w:tcPr>
            <w:tcW w:w="1409" w:type="dxa"/>
            <w:vMerge w:val="restart"/>
            <w:tcBorders>
              <w:top w:val="single" w:sz="4" w:space="0" w:color="auto"/>
              <w:left w:val="nil"/>
              <w:right w:val="nil"/>
            </w:tcBorders>
          </w:tcPr>
          <w:p w14:paraId="223E13A3" w14:textId="77777777" w:rsidR="00300222" w:rsidRDefault="00300222" w:rsidP="00737FEB">
            <w:pPr>
              <w:jc w:val="center"/>
              <w:rPr>
                <w:b/>
                <w:bCs/>
                <w:sz w:val="24"/>
                <w:szCs w:val="24"/>
              </w:rPr>
            </w:pPr>
            <w:r>
              <w:rPr>
                <w:b/>
                <w:bCs/>
                <w:sz w:val="24"/>
                <w:szCs w:val="24"/>
              </w:rPr>
              <w:t>Stover Yield</w:t>
            </w:r>
          </w:p>
          <w:p w14:paraId="428422F7" w14:textId="77777777" w:rsidR="00300222" w:rsidRDefault="00300222" w:rsidP="00737FEB">
            <w:pPr>
              <w:jc w:val="center"/>
              <w:rPr>
                <w:b/>
                <w:bCs/>
                <w:sz w:val="24"/>
                <w:szCs w:val="24"/>
              </w:rPr>
            </w:pPr>
            <w:r>
              <w:rPr>
                <w:b/>
                <w:bCs/>
                <w:sz w:val="24"/>
                <w:szCs w:val="24"/>
              </w:rPr>
              <w:t>(kg/ha)</w:t>
            </w:r>
          </w:p>
        </w:tc>
      </w:tr>
      <w:tr w:rsidR="00300222" w14:paraId="4D34E38A" w14:textId="77777777" w:rsidTr="00BF49B5">
        <w:trPr>
          <w:trHeight w:val="268"/>
        </w:trPr>
        <w:tc>
          <w:tcPr>
            <w:tcW w:w="763" w:type="dxa"/>
            <w:vMerge/>
            <w:tcBorders>
              <w:left w:val="nil"/>
              <w:bottom w:val="single" w:sz="4" w:space="0" w:color="auto"/>
              <w:right w:val="nil"/>
            </w:tcBorders>
            <w:vAlign w:val="center"/>
          </w:tcPr>
          <w:p w14:paraId="0759D40D" w14:textId="77777777" w:rsidR="00300222" w:rsidRDefault="00300222" w:rsidP="00737FEB">
            <w:pPr>
              <w:jc w:val="center"/>
              <w:rPr>
                <w:b/>
                <w:bCs/>
                <w:sz w:val="24"/>
                <w:szCs w:val="24"/>
              </w:rPr>
            </w:pPr>
          </w:p>
        </w:tc>
        <w:tc>
          <w:tcPr>
            <w:tcW w:w="4017" w:type="dxa"/>
            <w:vMerge/>
            <w:tcBorders>
              <w:left w:val="nil"/>
              <w:bottom w:val="single" w:sz="4" w:space="0" w:color="auto"/>
              <w:right w:val="nil"/>
            </w:tcBorders>
            <w:vAlign w:val="center"/>
          </w:tcPr>
          <w:p w14:paraId="1C28B3DE" w14:textId="77777777" w:rsidR="00300222" w:rsidRDefault="00300222" w:rsidP="00737FEB">
            <w:pPr>
              <w:jc w:val="center"/>
              <w:rPr>
                <w:b/>
                <w:bCs/>
                <w:sz w:val="24"/>
                <w:szCs w:val="24"/>
              </w:rPr>
            </w:pPr>
          </w:p>
        </w:tc>
        <w:tc>
          <w:tcPr>
            <w:tcW w:w="1386" w:type="dxa"/>
            <w:tcBorders>
              <w:top w:val="single" w:sz="4" w:space="0" w:color="auto"/>
              <w:left w:val="nil"/>
              <w:bottom w:val="single" w:sz="4" w:space="0" w:color="auto"/>
              <w:right w:val="nil"/>
            </w:tcBorders>
          </w:tcPr>
          <w:p w14:paraId="60890784" w14:textId="77777777" w:rsidR="00300222" w:rsidRDefault="00300222" w:rsidP="00737FEB">
            <w:pPr>
              <w:jc w:val="center"/>
              <w:rPr>
                <w:b/>
                <w:bCs/>
                <w:sz w:val="24"/>
                <w:szCs w:val="24"/>
              </w:rPr>
            </w:pPr>
            <w:r>
              <w:rPr>
                <w:b/>
                <w:bCs/>
                <w:sz w:val="24"/>
                <w:szCs w:val="24"/>
              </w:rPr>
              <w:t>At 40 DAS</w:t>
            </w:r>
          </w:p>
        </w:tc>
        <w:tc>
          <w:tcPr>
            <w:tcW w:w="1545" w:type="dxa"/>
            <w:tcBorders>
              <w:top w:val="single" w:sz="4" w:space="0" w:color="auto"/>
              <w:left w:val="nil"/>
              <w:bottom w:val="single" w:sz="4" w:space="0" w:color="auto"/>
              <w:right w:val="nil"/>
            </w:tcBorders>
          </w:tcPr>
          <w:p w14:paraId="03F231D1" w14:textId="77777777" w:rsidR="00300222" w:rsidRDefault="00300222" w:rsidP="00737FEB">
            <w:pPr>
              <w:jc w:val="center"/>
              <w:rPr>
                <w:b/>
                <w:bCs/>
                <w:sz w:val="24"/>
                <w:szCs w:val="24"/>
              </w:rPr>
            </w:pPr>
            <w:r>
              <w:rPr>
                <w:b/>
                <w:bCs/>
                <w:sz w:val="24"/>
                <w:szCs w:val="24"/>
              </w:rPr>
              <w:t>At 60 DAS</w:t>
            </w:r>
          </w:p>
        </w:tc>
        <w:tc>
          <w:tcPr>
            <w:tcW w:w="1485" w:type="dxa"/>
            <w:vMerge/>
            <w:tcBorders>
              <w:left w:val="nil"/>
              <w:bottom w:val="single" w:sz="4" w:space="0" w:color="auto"/>
              <w:right w:val="nil"/>
            </w:tcBorders>
          </w:tcPr>
          <w:p w14:paraId="7D6DD0C0" w14:textId="77777777" w:rsidR="00300222" w:rsidRDefault="00300222" w:rsidP="00737FEB">
            <w:pPr>
              <w:jc w:val="center"/>
              <w:rPr>
                <w:b/>
                <w:bCs/>
                <w:sz w:val="24"/>
                <w:szCs w:val="24"/>
              </w:rPr>
            </w:pPr>
          </w:p>
        </w:tc>
        <w:tc>
          <w:tcPr>
            <w:tcW w:w="1610" w:type="dxa"/>
            <w:vMerge/>
            <w:tcBorders>
              <w:left w:val="nil"/>
              <w:bottom w:val="single" w:sz="4" w:space="0" w:color="auto"/>
              <w:right w:val="nil"/>
            </w:tcBorders>
          </w:tcPr>
          <w:p w14:paraId="78EE4DEF" w14:textId="77777777" w:rsidR="00300222" w:rsidRDefault="00300222" w:rsidP="00737FEB">
            <w:pPr>
              <w:jc w:val="center"/>
              <w:rPr>
                <w:b/>
                <w:bCs/>
                <w:sz w:val="24"/>
                <w:szCs w:val="24"/>
              </w:rPr>
            </w:pPr>
          </w:p>
        </w:tc>
        <w:tc>
          <w:tcPr>
            <w:tcW w:w="1739" w:type="dxa"/>
            <w:vMerge/>
            <w:tcBorders>
              <w:left w:val="nil"/>
              <w:bottom w:val="single" w:sz="4" w:space="0" w:color="auto"/>
              <w:right w:val="nil"/>
            </w:tcBorders>
          </w:tcPr>
          <w:p w14:paraId="6930B126" w14:textId="77777777" w:rsidR="00300222" w:rsidRDefault="00300222" w:rsidP="00737FEB">
            <w:pPr>
              <w:jc w:val="center"/>
              <w:rPr>
                <w:b/>
                <w:bCs/>
                <w:sz w:val="24"/>
                <w:szCs w:val="24"/>
              </w:rPr>
            </w:pPr>
          </w:p>
        </w:tc>
        <w:tc>
          <w:tcPr>
            <w:tcW w:w="1409" w:type="dxa"/>
            <w:vMerge/>
            <w:tcBorders>
              <w:left w:val="nil"/>
              <w:bottom w:val="single" w:sz="4" w:space="0" w:color="auto"/>
              <w:right w:val="nil"/>
            </w:tcBorders>
          </w:tcPr>
          <w:p w14:paraId="0C08EB3B" w14:textId="77777777" w:rsidR="00300222" w:rsidRDefault="00300222" w:rsidP="00737FEB">
            <w:pPr>
              <w:jc w:val="center"/>
              <w:rPr>
                <w:b/>
                <w:bCs/>
                <w:sz w:val="24"/>
                <w:szCs w:val="24"/>
              </w:rPr>
            </w:pPr>
          </w:p>
        </w:tc>
      </w:tr>
      <w:tr w:rsidR="00300222" w14:paraId="16898189" w14:textId="77777777" w:rsidTr="00BF49B5">
        <w:trPr>
          <w:trHeight w:val="553"/>
        </w:trPr>
        <w:tc>
          <w:tcPr>
            <w:tcW w:w="763" w:type="dxa"/>
            <w:tcBorders>
              <w:top w:val="single" w:sz="4" w:space="0" w:color="auto"/>
              <w:left w:val="nil"/>
              <w:bottom w:val="nil"/>
              <w:right w:val="nil"/>
            </w:tcBorders>
          </w:tcPr>
          <w:p w14:paraId="010A0C50" w14:textId="77777777" w:rsidR="00300222" w:rsidRDefault="00300222" w:rsidP="00737FEB">
            <w:pPr>
              <w:jc w:val="center"/>
              <w:rPr>
                <w:sz w:val="24"/>
                <w:szCs w:val="24"/>
              </w:rPr>
            </w:pPr>
            <w:r>
              <w:rPr>
                <w:sz w:val="24"/>
                <w:szCs w:val="24"/>
              </w:rPr>
              <w:t>1.</w:t>
            </w:r>
          </w:p>
        </w:tc>
        <w:tc>
          <w:tcPr>
            <w:tcW w:w="4017" w:type="dxa"/>
            <w:tcBorders>
              <w:top w:val="single" w:sz="4" w:space="0" w:color="auto"/>
              <w:left w:val="nil"/>
              <w:bottom w:val="nil"/>
              <w:right w:val="nil"/>
            </w:tcBorders>
          </w:tcPr>
          <w:p w14:paraId="7987111B" w14:textId="77777777" w:rsidR="00300222" w:rsidRDefault="00300222" w:rsidP="00737FEB">
            <w:pPr>
              <w:jc w:val="center"/>
              <w:rPr>
                <w:sz w:val="24"/>
                <w:szCs w:val="24"/>
              </w:rPr>
            </w:pPr>
            <w:r>
              <w:rPr>
                <w:sz w:val="24"/>
                <w:szCs w:val="24"/>
              </w:rPr>
              <w:t>Potassium 20 kg ha-1 + Zinc (10kg/ha)</w:t>
            </w:r>
          </w:p>
        </w:tc>
        <w:tc>
          <w:tcPr>
            <w:tcW w:w="1386" w:type="dxa"/>
            <w:tcBorders>
              <w:top w:val="single" w:sz="4" w:space="0" w:color="auto"/>
              <w:left w:val="nil"/>
              <w:bottom w:val="nil"/>
              <w:right w:val="nil"/>
            </w:tcBorders>
          </w:tcPr>
          <w:p w14:paraId="4DA833EB" w14:textId="446D414E" w:rsidR="00300222" w:rsidRDefault="00300222" w:rsidP="00737FEB">
            <w:pPr>
              <w:jc w:val="center"/>
              <w:rPr>
                <w:sz w:val="24"/>
                <w:szCs w:val="24"/>
              </w:rPr>
            </w:pPr>
            <w:r>
              <w:rPr>
                <w:sz w:val="24"/>
                <w:szCs w:val="24"/>
              </w:rPr>
              <w:t>8.21</w:t>
            </w:r>
            <w:r w:rsidR="003B135F">
              <w:rPr>
                <w:sz w:val="24"/>
                <w:szCs w:val="24"/>
              </w:rPr>
              <w:t>d</w:t>
            </w:r>
          </w:p>
        </w:tc>
        <w:tc>
          <w:tcPr>
            <w:tcW w:w="1545" w:type="dxa"/>
            <w:tcBorders>
              <w:top w:val="single" w:sz="4" w:space="0" w:color="auto"/>
              <w:left w:val="nil"/>
              <w:bottom w:val="nil"/>
              <w:right w:val="nil"/>
            </w:tcBorders>
          </w:tcPr>
          <w:p w14:paraId="48DC8E2B" w14:textId="1E8B52B6" w:rsidR="00300222" w:rsidRDefault="00300222" w:rsidP="00737FEB">
            <w:pPr>
              <w:jc w:val="center"/>
              <w:rPr>
                <w:sz w:val="24"/>
                <w:szCs w:val="24"/>
              </w:rPr>
            </w:pPr>
            <w:r>
              <w:rPr>
                <w:sz w:val="24"/>
                <w:szCs w:val="24"/>
              </w:rPr>
              <w:t>14.41</w:t>
            </w:r>
            <w:r w:rsidR="00090DAD">
              <w:rPr>
                <w:sz w:val="24"/>
                <w:szCs w:val="24"/>
              </w:rPr>
              <w:t>c</w:t>
            </w:r>
          </w:p>
        </w:tc>
        <w:tc>
          <w:tcPr>
            <w:tcW w:w="1485" w:type="dxa"/>
            <w:tcBorders>
              <w:top w:val="single" w:sz="4" w:space="0" w:color="auto"/>
              <w:left w:val="nil"/>
              <w:bottom w:val="nil"/>
              <w:right w:val="nil"/>
            </w:tcBorders>
          </w:tcPr>
          <w:p w14:paraId="5046F29E" w14:textId="1D7BE17B" w:rsidR="00300222" w:rsidRDefault="00300222" w:rsidP="00737FEB">
            <w:pPr>
              <w:jc w:val="center"/>
              <w:rPr>
                <w:sz w:val="24"/>
                <w:szCs w:val="24"/>
              </w:rPr>
            </w:pPr>
            <w:r>
              <w:rPr>
                <w:sz w:val="24"/>
                <w:szCs w:val="24"/>
              </w:rPr>
              <w:t>53.80</w:t>
            </w:r>
            <w:r w:rsidR="005634FE">
              <w:rPr>
                <w:sz w:val="24"/>
                <w:szCs w:val="24"/>
              </w:rPr>
              <w:t>de</w:t>
            </w:r>
          </w:p>
        </w:tc>
        <w:tc>
          <w:tcPr>
            <w:tcW w:w="1610" w:type="dxa"/>
            <w:tcBorders>
              <w:top w:val="single" w:sz="4" w:space="0" w:color="auto"/>
              <w:left w:val="nil"/>
              <w:bottom w:val="nil"/>
              <w:right w:val="nil"/>
            </w:tcBorders>
          </w:tcPr>
          <w:p w14:paraId="4CD67FEC" w14:textId="4DA6E09A" w:rsidR="00300222" w:rsidRDefault="00300222" w:rsidP="00737FEB">
            <w:pPr>
              <w:jc w:val="center"/>
              <w:rPr>
                <w:sz w:val="24"/>
                <w:szCs w:val="24"/>
              </w:rPr>
            </w:pPr>
            <w:r>
              <w:rPr>
                <w:sz w:val="24"/>
                <w:szCs w:val="24"/>
              </w:rPr>
              <w:t>26.13</w:t>
            </w:r>
            <w:r w:rsidR="005063C8">
              <w:rPr>
                <w:sz w:val="24"/>
                <w:szCs w:val="24"/>
              </w:rPr>
              <w:t>c</w:t>
            </w:r>
          </w:p>
        </w:tc>
        <w:tc>
          <w:tcPr>
            <w:tcW w:w="1739" w:type="dxa"/>
            <w:tcBorders>
              <w:top w:val="single" w:sz="4" w:space="0" w:color="auto"/>
              <w:left w:val="nil"/>
              <w:bottom w:val="nil"/>
              <w:right w:val="nil"/>
            </w:tcBorders>
          </w:tcPr>
          <w:p w14:paraId="5BF6697C" w14:textId="4AC45068" w:rsidR="00300222" w:rsidRPr="00912373" w:rsidRDefault="00300222" w:rsidP="00737FEB">
            <w:pPr>
              <w:jc w:val="center"/>
              <w:rPr>
                <w:sz w:val="24"/>
                <w:szCs w:val="24"/>
              </w:rPr>
            </w:pPr>
            <w:r>
              <w:rPr>
                <w:sz w:val="24"/>
                <w:szCs w:val="24"/>
              </w:rPr>
              <w:t>1093.96</w:t>
            </w:r>
            <w:r w:rsidR="00257BDC">
              <w:rPr>
                <w:sz w:val="24"/>
                <w:szCs w:val="24"/>
              </w:rPr>
              <w:t>de</w:t>
            </w:r>
          </w:p>
        </w:tc>
        <w:tc>
          <w:tcPr>
            <w:tcW w:w="1409" w:type="dxa"/>
            <w:tcBorders>
              <w:top w:val="single" w:sz="4" w:space="0" w:color="auto"/>
              <w:left w:val="nil"/>
              <w:bottom w:val="nil"/>
              <w:right w:val="nil"/>
            </w:tcBorders>
          </w:tcPr>
          <w:p w14:paraId="17399157" w14:textId="62F52E16" w:rsidR="00300222" w:rsidRDefault="00300222" w:rsidP="00737FEB">
            <w:pPr>
              <w:jc w:val="center"/>
              <w:rPr>
                <w:sz w:val="24"/>
                <w:szCs w:val="24"/>
              </w:rPr>
            </w:pPr>
            <w:r>
              <w:rPr>
                <w:sz w:val="24"/>
                <w:szCs w:val="24"/>
              </w:rPr>
              <w:t>2662.02</w:t>
            </w:r>
            <w:r w:rsidR="00EB63E7">
              <w:rPr>
                <w:sz w:val="24"/>
                <w:szCs w:val="24"/>
              </w:rPr>
              <w:t>de</w:t>
            </w:r>
          </w:p>
        </w:tc>
      </w:tr>
      <w:tr w:rsidR="00300222" w14:paraId="699799BB" w14:textId="77777777" w:rsidTr="00BF49B5">
        <w:trPr>
          <w:trHeight w:val="577"/>
        </w:trPr>
        <w:tc>
          <w:tcPr>
            <w:tcW w:w="763" w:type="dxa"/>
            <w:tcBorders>
              <w:top w:val="nil"/>
              <w:left w:val="nil"/>
              <w:bottom w:val="nil"/>
              <w:right w:val="nil"/>
            </w:tcBorders>
          </w:tcPr>
          <w:p w14:paraId="343B30D3" w14:textId="77777777" w:rsidR="00300222" w:rsidRDefault="00300222" w:rsidP="00737FEB">
            <w:pPr>
              <w:jc w:val="center"/>
              <w:rPr>
                <w:sz w:val="24"/>
                <w:szCs w:val="24"/>
              </w:rPr>
            </w:pPr>
            <w:r>
              <w:rPr>
                <w:sz w:val="24"/>
                <w:szCs w:val="24"/>
              </w:rPr>
              <w:t>2.</w:t>
            </w:r>
          </w:p>
        </w:tc>
        <w:tc>
          <w:tcPr>
            <w:tcW w:w="4017" w:type="dxa"/>
            <w:tcBorders>
              <w:top w:val="nil"/>
              <w:left w:val="nil"/>
              <w:bottom w:val="nil"/>
              <w:right w:val="nil"/>
            </w:tcBorders>
          </w:tcPr>
          <w:p w14:paraId="5DCCD023" w14:textId="77777777" w:rsidR="00300222" w:rsidRDefault="00300222" w:rsidP="00737FEB">
            <w:pPr>
              <w:jc w:val="center"/>
              <w:rPr>
                <w:sz w:val="24"/>
                <w:szCs w:val="24"/>
              </w:rPr>
            </w:pPr>
            <w:r>
              <w:rPr>
                <w:sz w:val="24"/>
                <w:szCs w:val="24"/>
              </w:rPr>
              <w:t>Potassium 20 kg ha-1 + Zinc 20 kg ha-1</w:t>
            </w:r>
          </w:p>
        </w:tc>
        <w:tc>
          <w:tcPr>
            <w:tcW w:w="1386" w:type="dxa"/>
            <w:tcBorders>
              <w:top w:val="nil"/>
              <w:left w:val="nil"/>
              <w:bottom w:val="nil"/>
              <w:right w:val="nil"/>
            </w:tcBorders>
          </w:tcPr>
          <w:p w14:paraId="1559C57B" w14:textId="3A5BE36D" w:rsidR="00300222" w:rsidRDefault="00300222" w:rsidP="00737FEB">
            <w:pPr>
              <w:jc w:val="center"/>
              <w:rPr>
                <w:sz w:val="24"/>
                <w:szCs w:val="24"/>
              </w:rPr>
            </w:pPr>
            <w:r>
              <w:rPr>
                <w:sz w:val="24"/>
                <w:szCs w:val="24"/>
              </w:rPr>
              <w:t>8.22</w:t>
            </w:r>
            <w:r w:rsidR="00E67C8B">
              <w:rPr>
                <w:sz w:val="24"/>
                <w:szCs w:val="24"/>
              </w:rPr>
              <w:t>d</w:t>
            </w:r>
          </w:p>
        </w:tc>
        <w:tc>
          <w:tcPr>
            <w:tcW w:w="1545" w:type="dxa"/>
            <w:tcBorders>
              <w:top w:val="nil"/>
              <w:left w:val="nil"/>
              <w:bottom w:val="nil"/>
              <w:right w:val="nil"/>
            </w:tcBorders>
          </w:tcPr>
          <w:p w14:paraId="2FF9AF57" w14:textId="61F0E3E3" w:rsidR="00300222" w:rsidRDefault="00300222" w:rsidP="00737FEB">
            <w:pPr>
              <w:jc w:val="center"/>
              <w:rPr>
                <w:sz w:val="24"/>
                <w:szCs w:val="24"/>
              </w:rPr>
            </w:pPr>
            <w:r>
              <w:rPr>
                <w:sz w:val="24"/>
                <w:szCs w:val="24"/>
              </w:rPr>
              <w:t>14.43</w:t>
            </w:r>
            <w:r w:rsidR="00090DAD">
              <w:rPr>
                <w:sz w:val="24"/>
                <w:szCs w:val="24"/>
              </w:rPr>
              <w:t>c</w:t>
            </w:r>
          </w:p>
        </w:tc>
        <w:tc>
          <w:tcPr>
            <w:tcW w:w="1485" w:type="dxa"/>
            <w:tcBorders>
              <w:top w:val="nil"/>
              <w:left w:val="nil"/>
              <w:bottom w:val="nil"/>
              <w:right w:val="nil"/>
            </w:tcBorders>
          </w:tcPr>
          <w:p w14:paraId="18C8642A" w14:textId="094163BD" w:rsidR="00300222" w:rsidRDefault="00300222" w:rsidP="00737FEB">
            <w:pPr>
              <w:jc w:val="center"/>
              <w:rPr>
                <w:sz w:val="24"/>
                <w:szCs w:val="24"/>
              </w:rPr>
            </w:pPr>
            <w:r>
              <w:rPr>
                <w:sz w:val="24"/>
                <w:szCs w:val="24"/>
              </w:rPr>
              <w:t>56.60</w:t>
            </w:r>
            <w:r w:rsidR="005634FE">
              <w:rPr>
                <w:sz w:val="24"/>
                <w:szCs w:val="24"/>
              </w:rPr>
              <w:t>cde</w:t>
            </w:r>
          </w:p>
        </w:tc>
        <w:tc>
          <w:tcPr>
            <w:tcW w:w="1610" w:type="dxa"/>
            <w:tcBorders>
              <w:top w:val="nil"/>
              <w:left w:val="nil"/>
              <w:bottom w:val="nil"/>
              <w:right w:val="nil"/>
            </w:tcBorders>
          </w:tcPr>
          <w:p w14:paraId="5AB764A4" w14:textId="194198E2" w:rsidR="00300222" w:rsidRDefault="00300222" w:rsidP="00737FEB">
            <w:pPr>
              <w:jc w:val="center"/>
              <w:rPr>
                <w:sz w:val="24"/>
                <w:szCs w:val="24"/>
              </w:rPr>
            </w:pPr>
            <w:r>
              <w:rPr>
                <w:sz w:val="24"/>
                <w:szCs w:val="24"/>
              </w:rPr>
              <w:t>26.70</w:t>
            </w:r>
            <w:r w:rsidR="005063C8">
              <w:rPr>
                <w:sz w:val="24"/>
                <w:szCs w:val="24"/>
              </w:rPr>
              <w:t>bc</w:t>
            </w:r>
          </w:p>
        </w:tc>
        <w:tc>
          <w:tcPr>
            <w:tcW w:w="1739" w:type="dxa"/>
            <w:tcBorders>
              <w:top w:val="nil"/>
              <w:left w:val="nil"/>
              <w:bottom w:val="nil"/>
              <w:right w:val="nil"/>
            </w:tcBorders>
          </w:tcPr>
          <w:p w14:paraId="489CC90F" w14:textId="6C64023E" w:rsidR="00300222" w:rsidRDefault="00300222" w:rsidP="00737FEB">
            <w:pPr>
              <w:jc w:val="center"/>
              <w:rPr>
                <w:sz w:val="24"/>
                <w:szCs w:val="24"/>
              </w:rPr>
            </w:pPr>
            <w:r>
              <w:rPr>
                <w:sz w:val="24"/>
                <w:szCs w:val="24"/>
              </w:rPr>
              <w:t>1127.85</w:t>
            </w:r>
            <w:r w:rsidR="00257BDC">
              <w:rPr>
                <w:sz w:val="24"/>
                <w:szCs w:val="24"/>
              </w:rPr>
              <w:t>cde</w:t>
            </w:r>
          </w:p>
        </w:tc>
        <w:tc>
          <w:tcPr>
            <w:tcW w:w="1409" w:type="dxa"/>
            <w:tcBorders>
              <w:top w:val="nil"/>
              <w:left w:val="nil"/>
              <w:bottom w:val="nil"/>
              <w:right w:val="nil"/>
            </w:tcBorders>
          </w:tcPr>
          <w:p w14:paraId="41DA2A5A" w14:textId="50348417" w:rsidR="00300222" w:rsidRDefault="00300222" w:rsidP="00737FEB">
            <w:pPr>
              <w:jc w:val="center"/>
              <w:rPr>
                <w:sz w:val="24"/>
                <w:szCs w:val="24"/>
              </w:rPr>
            </w:pPr>
            <w:r>
              <w:rPr>
                <w:sz w:val="24"/>
                <w:szCs w:val="24"/>
              </w:rPr>
              <w:t>2670.36</w:t>
            </w:r>
            <w:r w:rsidR="00EB63E7">
              <w:rPr>
                <w:sz w:val="24"/>
                <w:szCs w:val="24"/>
              </w:rPr>
              <w:t>cde</w:t>
            </w:r>
          </w:p>
        </w:tc>
      </w:tr>
      <w:tr w:rsidR="00300222" w14:paraId="7175FF88" w14:textId="77777777" w:rsidTr="00BF49B5">
        <w:trPr>
          <w:trHeight w:val="553"/>
        </w:trPr>
        <w:tc>
          <w:tcPr>
            <w:tcW w:w="763" w:type="dxa"/>
            <w:tcBorders>
              <w:top w:val="nil"/>
              <w:left w:val="nil"/>
              <w:bottom w:val="nil"/>
              <w:right w:val="nil"/>
            </w:tcBorders>
          </w:tcPr>
          <w:p w14:paraId="77F18F5E" w14:textId="77777777" w:rsidR="00300222" w:rsidRDefault="00300222" w:rsidP="00737FEB">
            <w:pPr>
              <w:jc w:val="center"/>
              <w:rPr>
                <w:sz w:val="24"/>
                <w:szCs w:val="24"/>
              </w:rPr>
            </w:pPr>
            <w:r>
              <w:rPr>
                <w:sz w:val="24"/>
                <w:szCs w:val="24"/>
              </w:rPr>
              <w:t>3.</w:t>
            </w:r>
          </w:p>
        </w:tc>
        <w:tc>
          <w:tcPr>
            <w:tcW w:w="4017" w:type="dxa"/>
            <w:tcBorders>
              <w:top w:val="nil"/>
              <w:left w:val="nil"/>
              <w:bottom w:val="nil"/>
              <w:right w:val="nil"/>
            </w:tcBorders>
          </w:tcPr>
          <w:p w14:paraId="091613B2" w14:textId="77777777" w:rsidR="00300222" w:rsidRDefault="00300222" w:rsidP="00737FEB">
            <w:pPr>
              <w:jc w:val="center"/>
              <w:rPr>
                <w:sz w:val="24"/>
                <w:szCs w:val="24"/>
              </w:rPr>
            </w:pPr>
            <w:r>
              <w:rPr>
                <w:sz w:val="24"/>
                <w:szCs w:val="24"/>
              </w:rPr>
              <w:t>Potassium 20 kg ha-1 + Zinc 20 kg ha-1</w:t>
            </w:r>
          </w:p>
        </w:tc>
        <w:tc>
          <w:tcPr>
            <w:tcW w:w="1386" w:type="dxa"/>
            <w:tcBorders>
              <w:top w:val="nil"/>
              <w:left w:val="nil"/>
              <w:bottom w:val="nil"/>
              <w:right w:val="nil"/>
            </w:tcBorders>
          </w:tcPr>
          <w:p w14:paraId="2EFE4199" w14:textId="72309D25" w:rsidR="00300222" w:rsidRDefault="00300222" w:rsidP="00737FEB">
            <w:pPr>
              <w:jc w:val="center"/>
              <w:rPr>
                <w:sz w:val="24"/>
                <w:szCs w:val="24"/>
              </w:rPr>
            </w:pPr>
            <w:r>
              <w:rPr>
                <w:sz w:val="24"/>
                <w:szCs w:val="24"/>
              </w:rPr>
              <w:t>8.23</w:t>
            </w:r>
            <w:r w:rsidR="00E67C8B">
              <w:rPr>
                <w:sz w:val="24"/>
                <w:szCs w:val="24"/>
              </w:rPr>
              <w:t>d</w:t>
            </w:r>
          </w:p>
        </w:tc>
        <w:tc>
          <w:tcPr>
            <w:tcW w:w="1545" w:type="dxa"/>
            <w:tcBorders>
              <w:top w:val="nil"/>
              <w:left w:val="nil"/>
              <w:bottom w:val="nil"/>
              <w:right w:val="nil"/>
            </w:tcBorders>
          </w:tcPr>
          <w:p w14:paraId="6B274B51" w14:textId="71635826" w:rsidR="00300222" w:rsidRDefault="00300222" w:rsidP="00737FEB">
            <w:pPr>
              <w:jc w:val="center"/>
              <w:rPr>
                <w:sz w:val="24"/>
                <w:szCs w:val="24"/>
              </w:rPr>
            </w:pPr>
            <w:r>
              <w:rPr>
                <w:sz w:val="24"/>
                <w:szCs w:val="24"/>
              </w:rPr>
              <w:t>14.68</w:t>
            </w:r>
            <w:r w:rsidR="00090DAD">
              <w:rPr>
                <w:sz w:val="24"/>
                <w:szCs w:val="24"/>
              </w:rPr>
              <w:t>c</w:t>
            </w:r>
          </w:p>
        </w:tc>
        <w:tc>
          <w:tcPr>
            <w:tcW w:w="1485" w:type="dxa"/>
            <w:tcBorders>
              <w:top w:val="nil"/>
              <w:left w:val="nil"/>
              <w:bottom w:val="nil"/>
              <w:right w:val="nil"/>
            </w:tcBorders>
          </w:tcPr>
          <w:p w14:paraId="5D81603B" w14:textId="753053D6" w:rsidR="00300222" w:rsidRDefault="00300222" w:rsidP="00737FEB">
            <w:pPr>
              <w:jc w:val="center"/>
              <w:rPr>
                <w:sz w:val="24"/>
                <w:szCs w:val="24"/>
              </w:rPr>
            </w:pPr>
            <w:r>
              <w:rPr>
                <w:sz w:val="24"/>
                <w:szCs w:val="24"/>
              </w:rPr>
              <w:t>58.20</w:t>
            </w:r>
            <w:r w:rsidR="00B9000D">
              <w:rPr>
                <w:sz w:val="24"/>
                <w:szCs w:val="24"/>
              </w:rPr>
              <w:t>cd</w:t>
            </w:r>
          </w:p>
        </w:tc>
        <w:tc>
          <w:tcPr>
            <w:tcW w:w="1610" w:type="dxa"/>
            <w:tcBorders>
              <w:top w:val="nil"/>
              <w:left w:val="nil"/>
              <w:bottom w:val="nil"/>
              <w:right w:val="nil"/>
            </w:tcBorders>
          </w:tcPr>
          <w:p w14:paraId="47559060" w14:textId="1FA57293" w:rsidR="00300222" w:rsidRDefault="00300222" w:rsidP="00737FEB">
            <w:pPr>
              <w:jc w:val="center"/>
              <w:rPr>
                <w:sz w:val="24"/>
                <w:szCs w:val="24"/>
              </w:rPr>
            </w:pPr>
            <w:r>
              <w:rPr>
                <w:sz w:val="24"/>
                <w:szCs w:val="24"/>
              </w:rPr>
              <w:t>26.96</w:t>
            </w:r>
            <w:r w:rsidR="00BF49B5">
              <w:rPr>
                <w:sz w:val="24"/>
                <w:szCs w:val="24"/>
              </w:rPr>
              <w:t>abc</w:t>
            </w:r>
          </w:p>
        </w:tc>
        <w:tc>
          <w:tcPr>
            <w:tcW w:w="1739" w:type="dxa"/>
            <w:tcBorders>
              <w:top w:val="nil"/>
              <w:left w:val="nil"/>
              <w:bottom w:val="nil"/>
              <w:right w:val="nil"/>
            </w:tcBorders>
          </w:tcPr>
          <w:p w14:paraId="38907DA7" w14:textId="32125365" w:rsidR="00300222" w:rsidRDefault="00300222" w:rsidP="00737FEB">
            <w:pPr>
              <w:jc w:val="center"/>
              <w:rPr>
                <w:sz w:val="24"/>
                <w:szCs w:val="24"/>
              </w:rPr>
            </w:pPr>
            <w:r>
              <w:rPr>
                <w:sz w:val="24"/>
                <w:szCs w:val="24"/>
              </w:rPr>
              <w:t>1150.56</w:t>
            </w:r>
            <w:r w:rsidR="00257BDC">
              <w:rPr>
                <w:sz w:val="24"/>
                <w:szCs w:val="24"/>
              </w:rPr>
              <w:t>cd</w:t>
            </w:r>
          </w:p>
        </w:tc>
        <w:tc>
          <w:tcPr>
            <w:tcW w:w="1409" w:type="dxa"/>
            <w:tcBorders>
              <w:top w:val="nil"/>
              <w:left w:val="nil"/>
              <w:bottom w:val="nil"/>
              <w:right w:val="nil"/>
            </w:tcBorders>
          </w:tcPr>
          <w:p w14:paraId="1A315426" w14:textId="641C7D2F" w:rsidR="00300222" w:rsidRDefault="00300222" w:rsidP="00737FEB">
            <w:pPr>
              <w:jc w:val="center"/>
              <w:rPr>
                <w:sz w:val="24"/>
                <w:szCs w:val="24"/>
              </w:rPr>
            </w:pPr>
            <w:r>
              <w:rPr>
                <w:sz w:val="24"/>
                <w:szCs w:val="24"/>
              </w:rPr>
              <w:t>2766.89</w:t>
            </w:r>
            <w:r w:rsidR="00EB63E7">
              <w:rPr>
                <w:sz w:val="24"/>
                <w:szCs w:val="24"/>
              </w:rPr>
              <w:t>bcde</w:t>
            </w:r>
          </w:p>
        </w:tc>
      </w:tr>
      <w:tr w:rsidR="00300222" w14:paraId="0061A2B3" w14:textId="77777777" w:rsidTr="00BF49B5">
        <w:trPr>
          <w:trHeight w:val="553"/>
        </w:trPr>
        <w:tc>
          <w:tcPr>
            <w:tcW w:w="763" w:type="dxa"/>
            <w:tcBorders>
              <w:top w:val="nil"/>
              <w:left w:val="nil"/>
              <w:bottom w:val="nil"/>
              <w:right w:val="nil"/>
            </w:tcBorders>
          </w:tcPr>
          <w:p w14:paraId="56D8FA6B" w14:textId="77777777" w:rsidR="00300222" w:rsidRDefault="00300222" w:rsidP="00737FEB">
            <w:pPr>
              <w:jc w:val="center"/>
              <w:rPr>
                <w:sz w:val="24"/>
                <w:szCs w:val="24"/>
              </w:rPr>
            </w:pPr>
            <w:r>
              <w:rPr>
                <w:sz w:val="24"/>
                <w:szCs w:val="24"/>
              </w:rPr>
              <w:t>4.</w:t>
            </w:r>
          </w:p>
        </w:tc>
        <w:tc>
          <w:tcPr>
            <w:tcW w:w="4017" w:type="dxa"/>
            <w:tcBorders>
              <w:top w:val="nil"/>
              <w:left w:val="nil"/>
              <w:bottom w:val="nil"/>
              <w:right w:val="nil"/>
            </w:tcBorders>
          </w:tcPr>
          <w:p w14:paraId="5D0BB801" w14:textId="77777777" w:rsidR="00300222" w:rsidRDefault="00300222" w:rsidP="00737FEB">
            <w:pPr>
              <w:jc w:val="center"/>
              <w:rPr>
                <w:sz w:val="24"/>
                <w:szCs w:val="24"/>
              </w:rPr>
            </w:pPr>
            <w:r>
              <w:rPr>
                <w:sz w:val="24"/>
                <w:szCs w:val="24"/>
              </w:rPr>
              <w:t>Potassium 20 kg ha-1 + Zinc (10kg/ha)</w:t>
            </w:r>
          </w:p>
        </w:tc>
        <w:tc>
          <w:tcPr>
            <w:tcW w:w="1386" w:type="dxa"/>
            <w:tcBorders>
              <w:top w:val="nil"/>
              <w:left w:val="nil"/>
              <w:bottom w:val="nil"/>
              <w:right w:val="nil"/>
            </w:tcBorders>
          </w:tcPr>
          <w:p w14:paraId="259EF61A" w14:textId="5C5CA084" w:rsidR="00300222" w:rsidRDefault="00300222" w:rsidP="00737FEB">
            <w:pPr>
              <w:jc w:val="center"/>
              <w:rPr>
                <w:sz w:val="24"/>
                <w:szCs w:val="24"/>
              </w:rPr>
            </w:pPr>
            <w:r>
              <w:rPr>
                <w:sz w:val="24"/>
                <w:szCs w:val="24"/>
              </w:rPr>
              <w:t>8.30</w:t>
            </w:r>
            <w:r w:rsidR="00E67C8B">
              <w:rPr>
                <w:sz w:val="24"/>
                <w:szCs w:val="24"/>
              </w:rPr>
              <w:t>cd</w:t>
            </w:r>
          </w:p>
        </w:tc>
        <w:tc>
          <w:tcPr>
            <w:tcW w:w="1545" w:type="dxa"/>
            <w:tcBorders>
              <w:top w:val="nil"/>
              <w:left w:val="nil"/>
              <w:bottom w:val="nil"/>
              <w:right w:val="nil"/>
            </w:tcBorders>
          </w:tcPr>
          <w:p w14:paraId="5E5400F6" w14:textId="3C72D4F6" w:rsidR="00300222" w:rsidRDefault="00300222" w:rsidP="00737FEB">
            <w:pPr>
              <w:ind w:firstLineChars="200" w:firstLine="480"/>
              <w:jc w:val="both"/>
              <w:rPr>
                <w:sz w:val="24"/>
                <w:szCs w:val="24"/>
              </w:rPr>
            </w:pPr>
            <w:r>
              <w:rPr>
                <w:sz w:val="24"/>
                <w:szCs w:val="24"/>
              </w:rPr>
              <w:t>15.11</w:t>
            </w:r>
            <w:r w:rsidR="00090DAD">
              <w:rPr>
                <w:sz w:val="24"/>
                <w:szCs w:val="24"/>
              </w:rPr>
              <w:t>bc</w:t>
            </w:r>
          </w:p>
        </w:tc>
        <w:tc>
          <w:tcPr>
            <w:tcW w:w="1485" w:type="dxa"/>
            <w:tcBorders>
              <w:top w:val="nil"/>
              <w:left w:val="nil"/>
              <w:bottom w:val="nil"/>
              <w:right w:val="nil"/>
            </w:tcBorders>
          </w:tcPr>
          <w:p w14:paraId="57B5BC13" w14:textId="49A8162A" w:rsidR="00300222" w:rsidRDefault="00300222" w:rsidP="00737FEB">
            <w:pPr>
              <w:jc w:val="center"/>
              <w:rPr>
                <w:sz w:val="24"/>
                <w:szCs w:val="24"/>
              </w:rPr>
            </w:pPr>
            <w:r>
              <w:rPr>
                <w:sz w:val="24"/>
                <w:szCs w:val="24"/>
              </w:rPr>
              <w:t>59.20</w:t>
            </w:r>
            <w:r w:rsidR="00B9000D">
              <w:rPr>
                <w:sz w:val="24"/>
                <w:szCs w:val="24"/>
              </w:rPr>
              <w:t>cd</w:t>
            </w:r>
          </w:p>
        </w:tc>
        <w:tc>
          <w:tcPr>
            <w:tcW w:w="1610" w:type="dxa"/>
            <w:tcBorders>
              <w:top w:val="nil"/>
              <w:left w:val="nil"/>
              <w:bottom w:val="nil"/>
              <w:right w:val="nil"/>
            </w:tcBorders>
          </w:tcPr>
          <w:p w14:paraId="71FD1584" w14:textId="248E951E" w:rsidR="00300222" w:rsidRDefault="00300222" w:rsidP="00737FEB">
            <w:pPr>
              <w:jc w:val="center"/>
              <w:rPr>
                <w:sz w:val="24"/>
                <w:szCs w:val="24"/>
              </w:rPr>
            </w:pPr>
            <w:r>
              <w:rPr>
                <w:sz w:val="24"/>
                <w:szCs w:val="24"/>
              </w:rPr>
              <w:t>26.93</w:t>
            </w:r>
            <w:r w:rsidR="00BF49B5">
              <w:rPr>
                <w:sz w:val="24"/>
                <w:szCs w:val="24"/>
              </w:rPr>
              <w:t>abc</w:t>
            </w:r>
          </w:p>
        </w:tc>
        <w:tc>
          <w:tcPr>
            <w:tcW w:w="1739" w:type="dxa"/>
            <w:tcBorders>
              <w:top w:val="nil"/>
              <w:left w:val="nil"/>
              <w:bottom w:val="nil"/>
              <w:right w:val="nil"/>
            </w:tcBorders>
          </w:tcPr>
          <w:p w14:paraId="152F6962" w14:textId="5B423AEF" w:rsidR="00300222" w:rsidRDefault="00300222" w:rsidP="00737FEB">
            <w:pPr>
              <w:jc w:val="center"/>
              <w:rPr>
                <w:sz w:val="24"/>
                <w:szCs w:val="24"/>
              </w:rPr>
            </w:pPr>
            <w:r>
              <w:rPr>
                <w:sz w:val="24"/>
                <w:szCs w:val="24"/>
              </w:rPr>
              <w:t>1164.42</w:t>
            </w:r>
            <w:r w:rsidR="001B7E0B">
              <w:rPr>
                <w:sz w:val="24"/>
                <w:szCs w:val="24"/>
              </w:rPr>
              <w:t>cd</w:t>
            </w:r>
          </w:p>
        </w:tc>
        <w:tc>
          <w:tcPr>
            <w:tcW w:w="1409" w:type="dxa"/>
            <w:tcBorders>
              <w:top w:val="nil"/>
              <w:left w:val="nil"/>
              <w:bottom w:val="nil"/>
              <w:right w:val="nil"/>
            </w:tcBorders>
          </w:tcPr>
          <w:p w14:paraId="56EA94F7" w14:textId="36962D98" w:rsidR="00300222" w:rsidRDefault="00300222" w:rsidP="00737FEB">
            <w:pPr>
              <w:jc w:val="center"/>
              <w:rPr>
                <w:sz w:val="24"/>
                <w:szCs w:val="24"/>
              </w:rPr>
            </w:pPr>
            <w:r>
              <w:rPr>
                <w:sz w:val="24"/>
                <w:szCs w:val="24"/>
              </w:rPr>
              <w:t>2840.29</w:t>
            </w:r>
            <w:r w:rsidR="00EB63E7">
              <w:rPr>
                <w:sz w:val="24"/>
                <w:szCs w:val="24"/>
              </w:rPr>
              <w:t>bcd</w:t>
            </w:r>
          </w:p>
        </w:tc>
      </w:tr>
      <w:tr w:rsidR="00300222" w14:paraId="5FF00D40" w14:textId="77777777" w:rsidTr="00BF49B5">
        <w:trPr>
          <w:trHeight w:val="553"/>
        </w:trPr>
        <w:tc>
          <w:tcPr>
            <w:tcW w:w="763" w:type="dxa"/>
            <w:tcBorders>
              <w:top w:val="nil"/>
              <w:left w:val="nil"/>
              <w:bottom w:val="nil"/>
              <w:right w:val="nil"/>
            </w:tcBorders>
          </w:tcPr>
          <w:p w14:paraId="3CAB4DC6" w14:textId="77777777" w:rsidR="00300222" w:rsidRDefault="00300222" w:rsidP="00737FEB">
            <w:pPr>
              <w:jc w:val="center"/>
              <w:rPr>
                <w:sz w:val="24"/>
                <w:szCs w:val="24"/>
              </w:rPr>
            </w:pPr>
            <w:r>
              <w:rPr>
                <w:sz w:val="24"/>
                <w:szCs w:val="24"/>
              </w:rPr>
              <w:t>5.</w:t>
            </w:r>
          </w:p>
        </w:tc>
        <w:tc>
          <w:tcPr>
            <w:tcW w:w="4017" w:type="dxa"/>
            <w:tcBorders>
              <w:top w:val="nil"/>
              <w:left w:val="nil"/>
              <w:bottom w:val="nil"/>
              <w:right w:val="nil"/>
            </w:tcBorders>
          </w:tcPr>
          <w:p w14:paraId="12D366DF" w14:textId="77777777" w:rsidR="00300222" w:rsidRDefault="00300222" w:rsidP="00737FEB">
            <w:pPr>
              <w:jc w:val="center"/>
              <w:rPr>
                <w:sz w:val="24"/>
                <w:szCs w:val="24"/>
              </w:rPr>
            </w:pPr>
            <w:r>
              <w:rPr>
                <w:sz w:val="24"/>
                <w:szCs w:val="24"/>
              </w:rPr>
              <w:t>Potassium 20 kg ha-1 + Zinc 20 kg ha-1</w:t>
            </w:r>
          </w:p>
        </w:tc>
        <w:tc>
          <w:tcPr>
            <w:tcW w:w="1386" w:type="dxa"/>
            <w:tcBorders>
              <w:top w:val="nil"/>
              <w:left w:val="nil"/>
              <w:bottom w:val="nil"/>
              <w:right w:val="nil"/>
            </w:tcBorders>
          </w:tcPr>
          <w:p w14:paraId="531E34E1" w14:textId="53D082B3" w:rsidR="00300222" w:rsidRDefault="00300222" w:rsidP="00737FEB">
            <w:pPr>
              <w:jc w:val="center"/>
              <w:rPr>
                <w:sz w:val="24"/>
                <w:szCs w:val="24"/>
              </w:rPr>
            </w:pPr>
            <w:r>
              <w:rPr>
                <w:sz w:val="24"/>
                <w:szCs w:val="24"/>
              </w:rPr>
              <w:t>8.28</w:t>
            </w:r>
            <w:r w:rsidR="00E67C8B">
              <w:rPr>
                <w:sz w:val="24"/>
                <w:szCs w:val="24"/>
              </w:rPr>
              <w:t>bcd</w:t>
            </w:r>
          </w:p>
        </w:tc>
        <w:tc>
          <w:tcPr>
            <w:tcW w:w="1545" w:type="dxa"/>
            <w:tcBorders>
              <w:top w:val="nil"/>
              <w:left w:val="nil"/>
              <w:bottom w:val="nil"/>
              <w:right w:val="nil"/>
            </w:tcBorders>
          </w:tcPr>
          <w:p w14:paraId="48DF7A99" w14:textId="465F4D66" w:rsidR="00300222" w:rsidRDefault="00300222" w:rsidP="00737FEB">
            <w:pPr>
              <w:jc w:val="center"/>
              <w:rPr>
                <w:sz w:val="24"/>
                <w:szCs w:val="24"/>
              </w:rPr>
            </w:pPr>
            <w:r>
              <w:rPr>
                <w:sz w:val="24"/>
                <w:szCs w:val="24"/>
              </w:rPr>
              <w:t>14.91</w:t>
            </w:r>
            <w:r w:rsidR="00090DAD">
              <w:rPr>
                <w:sz w:val="24"/>
                <w:szCs w:val="24"/>
              </w:rPr>
              <w:t>bc</w:t>
            </w:r>
          </w:p>
        </w:tc>
        <w:tc>
          <w:tcPr>
            <w:tcW w:w="1485" w:type="dxa"/>
            <w:tcBorders>
              <w:top w:val="nil"/>
              <w:left w:val="nil"/>
              <w:bottom w:val="nil"/>
              <w:right w:val="nil"/>
            </w:tcBorders>
          </w:tcPr>
          <w:p w14:paraId="406F17C6" w14:textId="3CAB8CA8" w:rsidR="00300222" w:rsidRDefault="00300222" w:rsidP="00737FEB">
            <w:pPr>
              <w:jc w:val="center"/>
              <w:rPr>
                <w:sz w:val="24"/>
                <w:szCs w:val="24"/>
              </w:rPr>
            </w:pPr>
            <w:r>
              <w:rPr>
                <w:sz w:val="24"/>
                <w:szCs w:val="24"/>
              </w:rPr>
              <w:t>61.73</w:t>
            </w:r>
            <w:r w:rsidR="00DE74F9">
              <w:rPr>
                <w:sz w:val="24"/>
                <w:szCs w:val="24"/>
              </w:rPr>
              <w:t>bc</w:t>
            </w:r>
          </w:p>
        </w:tc>
        <w:tc>
          <w:tcPr>
            <w:tcW w:w="1610" w:type="dxa"/>
            <w:tcBorders>
              <w:top w:val="nil"/>
              <w:left w:val="nil"/>
              <w:bottom w:val="nil"/>
              <w:right w:val="nil"/>
            </w:tcBorders>
          </w:tcPr>
          <w:p w14:paraId="00EFD8C1" w14:textId="36047704" w:rsidR="00300222" w:rsidRDefault="00300222" w:rsidP="00737FEB">
            <w:pPr>
              <w:jc w:val="center"/>
              <w:rPr>
                <w:sz w:val="24"/>
                <w:szCs w:val="24"/>
              </w:rPr>
            </w:pPr>
            <w:r>
              <w:rPr>
                <w:sz w:val="24"/>
                <w:szCs w:val="24"/>
              </w:rPr>
              <w:t>27.33</w:t>
            </w:r>
            <w:r w:rsidR="00BF49B5">
              <w:rPr>
                <w:sz w:val="24"/>
                <w:szCs w:val="24"/>
              </w:rPr>
              <w:t>abc</w:t>
            </w:r>
          </w:p>
        </w:tc>
        <w:tc>
          <w:tcPr>
            <w:tcW w:w="1739" w:type="dxa"/>
            <w:tcBorders>
              <w:top w:val="nil"/>
              <w:left w:val="nil"/>
              <w:bottom w:val="nil"/>
              <w:right w:val="nil"/>
            </w:tcBorders>
          </w:tcPr>
          <w:p w14:paraId="0C5B2514" w14:textId="63B8DDA8" w:rsidR="00300222" w:rsidRDefault="00300222" w:rsidP="00737FEB">
            <w:pPr>
              <w:jc w:val="center"/>
              <w:rPr>
                <w:sz w:val="24"/>
                <w:szCs w:val="24"/>
              </w:rPr>
            </w:pPr>
            <w:r>
              <w:rPr>
                <w:sz w:val="24"/>
                <w:szCs w:val="24"/>
              </w:rPr>
              <w:t>1170.02</w:t>
            </w:r>
            <w:r w:rsidR="001B7E0B">
              <w:rPr>
                <w:sz w:val="24"/>
                <w:szCs w:val="24"/>
              </w:rPr>
              <w:t>bcd</w:t>
            </w:r>
          </w:p>
        </w:tc>
        <w:tc>
          <w:tcPr>
            <w:tcW w:w="1409" w:type="dxa"/>
            <w:tcBorders>
              <w:top w:val="nil"/>
              <w:left w:val="nil"/>
              <w:bottom w:val="nil"/>
              <w:right w:val="nil"/>
            </w:tcBorders>
          </w:tcPr>
          <w:p w14:paraId="1FAA3641" w14:textId="0C120544" w:rsidR="00300222" w:rsidRDefault="00300222" w:rsidP="00737FEB">
            <w:pPr>
              <w:jc w:val="center"/>
              <w:rPr>
                <w:sz w:val="24"/>
                <w:szCs w:val="24"/>
              </w:rPr>
            </w:pPr>
            <w:r>
              <w:rPr>
                <w:sz w:val="24"/>
                <w:szCs w:val="24"/>
              </w:rPr>
              <w:t>2910.09</w:t>
            </w:r>
            <w:r w:rsidR="00EB63E7">
              <w:rPr>
                <w:sz w:val="24"/>
                <w:szCs w:val="24"/>
              </w:rPr>
              <w:t>bc</w:t>
            </w:r>
          </w:p>
        </w:tc>
      </w:tr>
      <w:tr w:rsidR="00300222" w14:paraId="117A52BF" w14:textId="77777777" w:rsidTr="00BF49B5">
        <w:trPr>
          <w:trHeight w:val="553"/>
        </w:trPr>
        <w:tc>
          <w:tcPr>
            <w:tcW w:w="763" w:type="dxa"/>
            <w:tcBorders>
              <w:top w:val="nil"/>
              <w:left w:val="nil"/>
              <w:bottom w:val="nil"/>
              <w:right w:val="nil"/>
            </w:tcBorders>
          </w:tcPr>
          <w:p w14:paraId="17394A33" w14:textId="77777777" w:rsidR="00300222" w:rsidRDefault="00300222" w:rsidP="00737FEB">
            <w:pPr>
              <w:jc w:val="center"/>
              <w:rPr>
                <w:sz w:val="24"/>
                <w:szCs w:val="24"/>
              </w:rPr>
            </w:pPr>
            <w:r>
              <w:rPr>
                <w:sz w:val="24"/>
                <w:szCs w:val="24"/>
              </w:rPr>
              <w:t>6.</w:t>
            </w:r>
          </w:p>
        </w:tc>
        <w:tc>
          <w:tcPr>
            <w:tcW w:w="4017" w:type="dxa"/>
            <w:tcBorders>
              <w:top w:val="nil"/>
              <w:left w:val="nil"/>
              <w:bottom w:val="nil"/>
              <w:right w:val="nil"/>
            </w:tcBorders>
          </w:tcPr>
          <w:p w14:paraId="0BE03E94" w14:textId="77777777" w:rsidR="00300222" w:rsidRDefault="00300222" w:rsidP="00737FEB">
            <w:pPr>
              <w:jc w:val="center"/>
              <w:rPr>
                <w:sz w:val="24"/>
                <w:szCs w:val="24"/>
              </w:rPr>
            </w:pPr>
            <w:r>
              <w:rPr>
                <w:sz w:val="24"/>
                <w:szCs w:val="24"/>
              </w:rPr>
              <w:t>Potassium 20 kg ha-1 + Zinc 20 kg ha-1</w:t>
            </w:r>
          </w:p>
        </w:tc>
        <w:tc>
          <w:tcPr>
            <w:tcW w:w="1386" w:type="dxa"/>
            <w:tcBorders>
              <w:top w:val="nil"/>
              <w:left w:val="nil"/>
              <w:bottom w:val="nil"/>
              <w:right w:val="nil"/>
            </w:tcBorders>
          </w:tcPr>
          <w:p w14:paraId="34CD6226" w14:textId="612C223D" w:rsidR="00300222" w:rsidRDefault="00300222" w:rsidP="00737FEB">
            <w:pPr>
              <w:jc w:val="center"/>
              <w:rPr>
                <w:sz w:val="24"/>
                <w:szCs w:val="24"/>
              </w:rPr>
            </w:pPr>
            <w:r>
              <w:rPr>
                <w:sz w:val="24"/>
                <w:szCs w:val="24"/>
              </w:rPr>
              <w:t>8.41</w:t>
            </w:r>
            <w:r w:rsidR="00E67C8B">
              <w:rPr>
                <w:sz w:val="24"/>
                <w:szCs w:val="24"/>
              </w:rPr>
              <w:t>bcd</w:t>
            </w:r>
          </w:p>
        </w:tc>
        <w:tc>
          <w:tcPr>
            <w:tcW w:w="1545" w:type="dxa"/>
            <w:tcBorders>
              <w:top w:val="nil"/>
              <w:left w:val="nil"/>
              <w:bottom w:val="nil"/>
              <w:right w:val="nil"/>
            </w:tcBorders>
          </w:tcPr>
          <w:p w14:paraId="463B0FFD" w14:textId="747D5851" w:rsidR="00300222" w:rsidRDefault="00300222" w:rsidP="00737FEB">
            <w:pPr>
              <w:jc w:val="center"/>
              <w:rPr>
                <w:sz w:val="24"/>
                <w:szCs w:val="24"/>
              </w:rPr>
            </w:pPr>
            <w:r>
              <w:rPr>
                <w:sz w:val="24"/>
                <w:szCs w:val="24"/>
              </w:rPr>
              <w:t>17.35</w:t>
            </w:r>
            <w:r w:rsidR="003B1408">
              <w:rPr>
                <w:sz w:val="24"/>
                <w:szCs w:val="24"/>
              </w:rPr>
              <w:t>abc</w:t>
            </w:r>
          </w:p>
        </w:tc>
        <w:tc>
          <w:tcPr>
            <w:tcW w:w="1485" w:type="dxa"/>
            <w:tcBorders>
              <w:top w:val="nil"/>
              <w:left w:val="nil"/>
              <w:bottom w:val="nil"/>
              <w:right w:val="nil"/>
            </w:tcBorders>
          </w:tcPr>
          <w:p w14:paraId="62E141FD" w14:textId="2589CB71" w:rsidR="00300222" w:rsidRDefault="00300222" w:rsidP="00737FEB">
            <w:pPr>
              <w:jc w:val="center"/>
              <w:rPr>
                <w:sz w:val="24"/>
                <w:szCs w:val="24"/>
              </w:rPr>
            </w:pPr>
            <w:r>
              <w:rPr>
                <w:sz w:val="24"/>
                <w:szCs w:val="24"/>
              </w:rPr>
              <w:t>62.93</w:t>
            </w:r>
            <w:r w:rsidR="00B9000D">
              <w:rPr>
                <w:sz w:val="24"/>
                <w:szCs w:val="24"/>
              </w:rPr>
              <w:t>bc</w:t>
            </w:r>
          </w:p>
        </w:tc>
        <w:tc>
          <w:tcPr>
            <w:tcW w:w="1610" w:type="dxa"/>
            <w:tcBorders>
              <w:top w:val="nil"/>
              <w:left w:val="nil"/>
              <w:bottom w:val="nil"/>
              <w:right w:val="nil"/>
            </w:tcBorders>
          </w:tcPr>
          <w:p w14:paraId="76AD6205" w14:textId="1D478A8D" w:rsidR="00300222" w:rsidRDefault="00300222" w:rsidP="00737FEB">
            <w:pPr>
              <w:jc w:val="center"/>
              <w:rPr>
                <w:sz w:val="24"/>
                <w:szCs w:val="24"/>
              </w:rPr>
            </w:pPr>
            <w:r>
              <w:rPr>
                <w:sz w:val="24"/>
                <w:szCs w:val="24"/>
              </w:rPr>
              <w:t>27.46</w:t>
            </w:r>
            <w:r w:rsidR="00BF49B5">
              <w:rPr>
                <w:sz w:val="24"/>
                <w:szCs w:val="24"/>
              </w:rPr>
              <w:t>abc</w:t>
            </w:r>
          </w:p>
        </w:tc>
        <w:tc>
          <w:tcPr>
            <w:tcW w:w="1739" w:type="dxa"/>
            <w:tcBorders>
              <w:top w:val="nil"/>
              <w:left w:val="nil"/>
              <w:bottom w:val="nil"/>
              <w:right w:val="nil"/>
            </w:tcBorders>
          </w:tcPr>
          <w:p w14:paraId="74965538" w14:textId="4ABD46D1" w:rsidR="00300222" w:rsidRDefault="00300222" w:rsidP="00737FEB">
            <w:pPr>
              <w:jc w:val="center"/>
              <w:rPr>
                <w:sz w:val="24"/>
                <w:szCs w:val="24"/>
              </w:rPr>
            </w:pPr>
            <w:r>
              <w:rPr>
                <w:sz w:val="24"/>
                <w:szCs w:val="24"/>
              </w:rPr>
              <w:t>1196.44</w:t>
            </w:r>
            <w:r w:rsidR="001B7E0B">
              <w:rPr>
                <w:sz w:val="24"/>
                <w:szCs w:val="24"/>
              </w:rPr>
              <w:t>bc</w:t>
            </w:r>
          </w:p>
        </w:tc>
        <w:tc>
          <w:tcPr>
            <w:tcW w:w="1409" w:type="dxa"/>
            <w:tcBorders>
              <w:top w:val="nil"/>
              <w:left w:val="nil"/>
              <w:bottom w:val="nil"/>
              <w:right w:val="nil"/>
            </w:tcBorders>
          </w:tcPr>
          <w:p w14:paraId="46504BD7" w14:textId="2A60C285" w:rsidR="00300222" w:rsidRDefault="00300222" w:rsidP="00737FEB">
            <w:pPr>
              <w:jc w:val="center"/>
              <w:rPr>
                <w:sz w:val="24"/>
                <w:szCs w:val="24"/>
              </w:rPr>
            </w:pPr>
            <w:r>
              <w:rPr>
                <w:sz w:val="24"/>
                <w:szCs w:val="24"/>
              </w:rPr>
              <w:t>2937.19</w:t>
            </w:r>
            <w:r w:rsidR="00EB63E7">
              <w:rPr>
                <w:sz w:val="24"/>
                <w:szCs w:val="24"/>
              </w:rPr>
              <w:t>b</w:t>
            </w:r>
          </w:p>
        </w:tc>
      </w:tr>
      <w:tr w:rsidR="00300222" w14:paraId="03D9B2B0" w14:textId="77777777" w:rsidTr="00BF49B5">
        <w:trPr>
          <w:trHeight w:val="577"/>
        </w:trPr>
        <w:tc>
          <w:tcPr>
            <w:tcW w:w="763" w:type="dxa"/>
            <w:tcBorders>
              <w:top w:val="nil"/>
              <w:left w:val="nil"/>
              <w:bottom w:val="nil"/>
              <w:right w:val="nil"/>
            </w:tcBorders>
          </w:tcPr>
          <w:p w14:paraId="1CC5227C" w14:textId="77777777" w:rsidR="00300222" w:rsidRDefault="00300222" w:rsidP="00737FEB">
            <w:pPr>
              <w:jc w:val="center"/>
              <w:rPr>
                <w:sz w:val="24"/>
                <w:szCs w:val="24"/>
              </w:rPr>
            </w:pPr>
            <w:r>
              <w:rPr>
                <w:sz w:val="24"/>
                <w:szCs w:val="24"/>
              </w:rPr>
              <w:t>7.</w:t>
            </w:r>
          </w:p>
        </w:tc>
        <w:tc>
          <w:tcPr>
            <w:tcW w:w="4017" w:type="dxa"/>
            <w:tcBorders>
              <w:top w:val="nil"/>
              <w:left w:val="nil"/>
              <w:bottom w:val="nil"/>
              <w:right w:val="nil"/>
            </w:tcBorders>
          </w:tcPr>
          <w:p w14:paraId="51C8B242" w14:textId="77777777" w:rsidR="00300222" w:rsidRDefault="00300222" w:rsidP="00737FEB">
            <w:pPr>
              <w:jc w:val="center"/>
              <w:rPr>
                <w:sz w:val="24"/>
                <w:szCs w:val="24"/>
              </w:rPr>
            </w:pPr>
            <w:r>
              <w:rPr>
                <w:sz w:val="24"/>
                <w:szCs w:val="24"/>
              </w:rPr>
              <w:t>Potassium 25 kg ha-1 + Zinc (10kg/ha)</w:t>
            </w:r>
          </w:p>
        </w:tc>
        <w:tc>
          <w:tcPr>
            <w:tcW w:w="1386" w:type="dxa"/>
            <w:tcBorders>
              <w:top w:val="nil"/>
              <w:left w:val="nil"/>
              <w:bottom w:val="nil"/>
              <w:right w:val="nil"/>
            </w:tcBorders>
          </w:tcPr>
          <w:p w14:paraId="1B6B6532" w14:textId="57F27594" w:rsidR="00300222" w:rsidRDefault="00300222" w:rsidP="00737FEB">
            <w:pPr>
              <w:jc w:val="center"/>
              <w:rPr>
                <w:sz w:val="24"/>
                <w:szCs w:val="24"/>
              </w:rPr>
            </w:pPr>
            <w:r>
              <w:rPr>
                <w:sz w:val="24"/>
                <w:szCs w:val="24"/>
              </w:rPr>
              <w:t>8.48</w:t>
            </w:r>
            <w:r w:rsidR="00E67C8B">
              <w:rPr>
                <w:sz w:val="24"/>
                <w:szCs w:val="24"/>
              </w:rPr>
              <w:t>abc</w:t>
            </w:r>
          </w:p>
        </w:tc>
        <w:tc>
          <w:tcPr>
            <w:tcW w:w="1545" w:type="dxa"/>
            <w:tcBorders>
              <w:top w:val="nil"/>
              <w:left w:val="nil"/>
              <w:bottom w:val="nil"/>
              <w:right w:val="nil"/>
            </w:tcBorders>
          </w:tcPr>
          <w:p w14:paraId="0215F321" w14:textId="577325D8" w:rsidR="00300222" w:rsidRDefault="00300222" w:rsidP="00737FEB">
            <w:pPr>
              <w:jc w:val="center"/>
              <w:rPr>
                <w:sz w:val="24"/>
                <w:szCs w:val="24"/>
              </w:rPr>
            </w:pPr>
            <w:r>
              <w:rPr>
                <w:sz w:val="24"/>
                <w:szCs w:val="24"/>
              </w:rPr>
              <w:t>18.35</w:t>
            </w:r>
            <w:r w:rsidR="003B1408">
              <w:rPr>
                <w:sz w:val="24"/>
                <w:szCs w:val="24"/>
              </w:rPr>
              <w:t>ab</w:t>
            </w:r>
          </w:p>
        </w:tc>
        <w:tc>
          <w:tcPr>
            <w:tcW w:w="1485" w:type="dxa"/>
            <w:tcBorders>
              <w:top w:val="nil"/>
              <w:left w:val="nil"/>
              <w:bottom w:val="nil"/>
              <w:right w:val="nil"/>
            </w:tcBorders>
          </w:tcPr>
          <w:p w14:paraId="1F1CE2CD" w14:textId="4217655D" w:rsidR="00300222" w:rsidRDefault="00300222" w:rsidP="00737FEB">
            <w:pPr>
              <w:jc w:val="center"/>
              <w:rPr>
                <w:sz w:val="24"/>
                <w:szCs w:val="24"/>
              </w:rPr>
            </w:pPr>
            <w:r>
              <w:rPr>
                <w:sz w:val="24"/>
                <w:szCs w:val="24"/>
              </w:rPr>
              <w:t>69.20</w:t>
            </w:r>
            <w:r w:rsidR="00DE74F9">
              <w:rPr>
                <w:sz w:val="24"/>
                <w:szCs w:val="24"/>
              </w:rPr>
              <w:t>ab</w:t>
            </w:r>
          </w:p>
        </w:tc>
        <w:tc>
          <w:tcPr>
            <w:tcW w:w="1610" w:type="dxa"/>
            <w:tcBorders>
              <w:top w:val="nil"/>
              <w:left w:val="nil"/>
              <w:bottom w:val="nil"/>
              <w:right w:val="nil"/>
            </w:tcBorders>
          </w:tcPr>
          <w:p w14:paraId="32359397" w14:textId="21EC45EF" w:rsidR="00300222" w:rsidRDefault="00300222" w:rsidP="00737FEB">
            <w:pPr>
              <w:jc w:val="center"/>
              <w:rPr>
                <w:sz w:val="24"/>
                <w:szCs w:val="24"/>
              </w:rPr>
            </w:pPr>
            <w:r>
              <w:rPr>
                <w:sz w:val="24"/>
                <w:szCs w:val="24"/>
              </w:rPr>
              <w:t>27.50</w:t>
            </w:r>
            <w:r w:rsidR="00BF49B5">
              <w:rPr>
                <w:sz w:val="24"/>
                <w:szCs w:val="24"/>
              </w:rPr>
              <w:t>abc</w:t>
            </w:r>
          </w:p>
        </w:tc>
        <w:tc>
          <w:tcPr>
            <w:tcW w:w="1739" w:type="dxa"/>
            <w:tcBorders>
              <w:top w:val="nil"/>
              <w:left w:val="nil"/>
              <w:bottom w:val="nil"/>
              <w:right w:val="nil"/>
            </w:tcBorders>
          </w:tcPr>
          <w:p w14:paraId="4C6BCC6A" w14:textId="2E210308" w:rsidR="00300222" w:rsidRDefault="00300222" w:rsidP="00737FEB">
            <w:pPr>
              <w:jc w:val="center"/>
              <w:rPr>
                <w:sz w:val="24"/>
                <w:szCs w:val="24"/>
              </w:rPr>
            </w:pPr>
            <w:r>
              <w:rPr>
                <w:sz w:val="24"/>
                <w:szCs w:val="24"/>
              </w:rPr>
              <w:t>1261.89</w:t>
            </w:r>
            <w:r w:rsidR="001B7E0B">
              <w:rPr>
                <w:sz w:val="24"/>
                <w:szCs w:val="24"/>
              </w:rPr>
              <w:t>bc</w:t>
            </w:r>
          </w:p>
        </w:tc>
        <w:tc>
          <w:tcPr>
            <w:tcW w:w="1409" w:type="dxa"/>
            <w:tcBorders>
              <w:top w:val="nil"/>
              <w:left w:val="nil"/>
              <w:bottom w:val="nil"/>
              <w:right w:val="nil"/>
            </w:tcBorders>
          </w:tcPr>
          <w:p w14:paraId="5E8DE010" w14:textId="41CD6487" w:rsidR="00300222" w:rsidRDefault="00300222" w:rsidP="00737FEB">
            <w:pPr>
              <w:jc w:val="center"/>
              <w:rPr>
                <w:sz w:val="24"/>
                <w:szCs w:val="24"/>
              </w:rPr>
            </w:pPr>
            <w:r>
              <w:rPr>
                <w:sz w:val="24"/>
                <w:szCs w:val="24"/>
              </w:rPr>
              <w:t>2988.80</w:t>
            </w:r>
            <w:r w:rsidR="00EB63E7">
              <w:rPr>
                <w:sz w:val="24"/>
                <w:szCs w:val="24"/>
              </w:rPr>
              <w:t>ab</w:t>
            </w:r>
          </w:p>
        </w:tc>
      </w:tr>
      <w:tr w:rsidR="00300222" w14:paraId="10F4D2DF" w14:textId="77777777" w:rsidTr="00BF49B5">
        <w:trPr>
          <w:trHeight w:val="553"/>
        </w:trPr>
        <w:tc>
          <w:tcPr>
            <w:tcW w:w="763" w:type="dxa"/>
            <w:tcBorders>
              <w:top w:val="nil"/>
              <w:left w:val="nil"/>
              <w:bottom w:val="nil"/>
              <w:right w:val="nil"/>
            </w:tcBorders>
          </w:tcPr>
          <w:p w14:paraId="51A8BA7E" w14:textId="77777777" w:rsidR="00300222" w:rsidRDefault="00300222" w:rsidP="00737FEB">
            <w:pPr>
              <w:jc w:val="center"/>
              <w:rPr>
                <w:sz w:val="24"/>
                <w:szCs w:val="24"/>
              </w:rPr>
            </w:pPr>
            <w:r>
              <w:rPr>
                <w:sz w:val="24"/>
                <w:szCs w:val="24"/>
              </w:rPr>
              <w:t>8.</w:t>
            </w:r>
          </w:p>
        </w:tc>
        <w:tc>
          <w:tcPr>
            <w:tcW w:w="4017" w:type="dxa"/>
            <w:tcBorders>
              <w:top w:val="nil"/>
              <w:left w:val="nil"/>
              <w:bottom w:val="nil"/>
              <w:right w:val="nil"/>
            </w:tcBorders>
          </w:tcPr>
          <w:p w14:paraId="51074239" w14:textId="77777777" w:rsidR="00300222" w:rsidRDefault="00300222" w:rsidP="00737FEB">
            <w:pPr>
              <w:jc w:val="center"/>
              <w:rPr>
                <w:sz w:val="24"/>
                <w:szCs w:val="24"/>
              </w:rPr>
            </w:pPr>
            <w:r>
              <w:rPr>
                <w:sz w:val="24"/>
                <w:szCs w:val="24"/>
              </w:rPr>
              <w:t>Potassium 25 kg ha-1 + Zinc 20 kg ha-1</w:t>
            </w:r>
          </w:p>
        </w:tc>
        <w:tc>
          <w:tcPr>
            <w:tcW w:w="1386" w:type="dxa"/>
            <w:tcBorders>
              <w:top w:val="nil"/>
              <w:left w:val="nil"/>
              <w:bottom w:val="nil"/>
              <w:right w:val="nil"/>
            </w:tcBorders>
          </w:tcPr>
          <w:p w14:paraId="1E84655E" w14:textId="03FF6477" w:rsidR="00300222" w:rsidRDefault="00300222" w:rsidP="00737FEB">
            <w:pPr>
              <w:jc w:val="center"/>
              <w:rPr>
                <w:sz w:val="24"/>
                <w:szCs w:val="24"/>
              </w:rPr>
            </w:pPr>
            <w:r>
              <w:rPr>
                <w:sz w:val="24"/>
                <w:szCs w:val="24"/>
              </w:rPr>
              <w:t>8.51</w:t>
            </w:r>
            <w:r w:rsidR="00E67C8B">
              <w:rPr>
                <w:sz w:val="24"/>
                <w:szCs w:val="24"/>
              </w:rPr>
              <w:t>ab</w:t>
            </w:r>
          </w:p>
        </w:tc>
        <w:tc>
          <w:tcPr>
            <w:tcW w:w="1545" w:type="dxa"/>
            <w:tcBorders>
              <w:top w:val="nil"/>
              <w:left w:val="nil"/>
              <w:bottom w:val="nil"/>
              <w:right w:val="nil"/>
            </w:tcBorders>
          </w:tcPr>
          <w:p w14:paraId="583186C3" w14:textId="777FB392" w:rsidR="00300222" w:rsidRDefault="00300222" w:rsidP="00737FEB">
            <w:pPr>
              <w:jc w:val="center"/>
              <w:rPr>
                <w:sz w:val="24"/>
                <w:szCs w:val="24"/>
              </w:rPr>
            </w:pPr>
            <w:r>
              <w:rPr>
                <w:sz w:val="24"/>
                <w:szCs w:val="24"/>
              </w:rPr>
              <w:t>19.21</w:t>
            </w:r>
            <w:r w:rsidR="003B1408">
              <w:rPr>
                <w:sz w:val="24"/>
                <w:szCs w:val="24"/>
              </w:rPr>
              <w:t>a</w:t>
            </w:r>
          </w:p>
        </w:tc>
        <w:tc>
          <w:tcPr>
            <w:tcW w:w="1485" w:type="dxa"/>
            <w:tcBorders>
              <w:top w:val="nil"/>
              <w:left w:val="nil"/>
              <w:bottom w:val="nil"/>
              <w:right w:val="nil"/>
            </w:tcBorders>
          </w:tcPr>
          <w:p w14:paraId="7F0BC8D8" w14:textId="40ADC5FD" w:rsidR="00300222" w:rsidRDefault="00300222" w:rsidP="00737FEB">
            <w:pPr>
              <w:jc w:val="center"/>
              <w:rPr>
                <w:sz w:val="24"/>
                <w:szCs w:val="24"/>
              </w:rPr>
            </w:pPr>
            <w:r>
              <w:rPr>
                <w:sz w:val="24"/>
                <w:szCs w:val="24"/>
              </w:rPr>
              <w:t>72.00</w:t>
            </w:r>
            <w:r w:rsidR="00B9000D">
              <w:rPr>
                <w:sz w:val="24"/>
                <w:szCs w:val="24"/>
              </w:rPr>
              <w:t>a</w:t>
            </w:r>
          </w:p>
        </w:tc>
        <w:tc>
          <w:tcPr>
            <w:tcW w:w="1610" w:type="dxa"/>
            <w:tcBorders>
              <w:top w:val="nil"/>
              <w:left w:val="nil"/>
              <w:bottom w:val="nil"/>
              <w:right w:val="nil"/>
            </w:tcBorders>
          </w:tcPr>
          <w:p w14:paraId="0224F6CA" w14:textId="3D198D41" w:rsidR="00300222" w:rsidRDefault="00300222" w:rsidP="00737FEB">
            <w:pPr>
              <w:jc w:val="center"/>
              <w:rPr>
                <w:sz w:val="24"/>
                <w:szCs w:val="24"/>
              </w:rPr>
            </w:pPr>
            <w:r>
              <w:rPr>
                <w:sz w:val="24"/>
                <w:szCs w:val="24"/>
              </w:rPr>
              <w:t>28.83</w:t>
            </w:r>
            <w:r w:rsidR="00BF49B5">
              <w:rPr>
                <w:sz w:val="24"/>
                <w:szCs w:val="24"/>
              </w:rPr>
              <w:t>ab</w:t>
            </w:r>
          </w:p>
        </w:tc>
        <w:tc>
          <w:tcPr>
            <w:tcW w:w="1739" w:type="dxa"/>
            <w:tcBorders>
              <w:top w:val="nil"/>
              <w:left w:val="nil"/>
              <w:bottom w:val="nil"/>
              <w:right w:val="nil"/>
            </w:tcBorders>
          </w:tcPr>
          <w:p w14:paraId="5F1C61A6" w14:textId="570640E3" w:rsidR="00300222" w:rsidRDefault="00300222" w:rsidP="00737FEB">
            <w:pPr>
              <w:jc w:val="center"/>
              <w:rPr>
                <w:sz w:val="24"/>
                <w:szCs w:val="24"/>
              </w:rPr>
            </w:pPr>
            <w:r>
              <w:rPr>
                <w:sz w:val="24"/>
                <w:szCs w:val="24"/>
              </w:rPr>
              <w:t>1266.69</w:t>
            </w:r>
            <w:r w:rsidR="001B7E0B">
              <w:rPr>
                <w:sz w:val="24"/>
                <w:szCs w:val="24"/>
              </w:rPr>
              <w:t>ab</w:t>
            </w:r>
          </w:p>
        </w:tc>
        <w:tc>
          <w:tcPr>
            <w:tcW w:w="1409" w:type="dxa"/>
            <w:tcBorders>
              <w:top w:val="nil"/>
              <w:left w:val="nil"/>
              <w:bottom w:val="nil"/>
              <w:right w:val="nil"/>
            </w:tcBorders>
          </w:tcPr>
          <w:p w14:paraId="5EDAF4F9" w14:textId="533D9DFF" w:rsidR="00300222" w:rsidRDefault="00300222" w:rsidP="00737FEB">
            <w:pPr>
              <w:jc w:val="center"/>
              <w:rPr>
                <w:sz w:val="24"/>
                <w:szCs w:val="24"/>
              </w:rPr>
            </w:pPr>
            <w:r>
              <w:rPr>
                <w:sz w:val="24"/>
                <w:szCs w:val="24"/>
              </w:rPr>
              <w:t>3005.02</w:t>
            </w:r>
            <w:r w:rsidR="00C80CEC">
              <w:rPr>
                <w:sz w:val="24"/>
                <w:szCs w:val="24"/>
              </w:rPr>
              <w:t>ab</w:t>
            </w:r>
          </w:p>
        </w:tc>
      </w:tr>
      <w:tr w:rsidR="00300222" w14:paraId="5DC7E8C9" w14:textId="77777777" w:rsidTr="00BF49B5">
        <w:trPr>
          <w:trHeight w:val="553"/>
        </w:trPr>
        <w:tc>
          <w:tcPr>
            <w:tcW w:w="763" w:type="dxa"/>
            <w:tcBorders>
              <w:top w:val="nil"/>
              <w:left w:val="nil"/>
              <w:bottom w:val="nil"/>
              <w:right w:val="nil"/>
            </w:tcBorders>
          </w:tcPr>
          <w:p w14:paraId="1B4A6365" w14:textId="77777777" w:rsidR="00300222" w:rsidRDefault="00300222" w:rsidP="00737FEB">
            <w:pPr>
              <w:jc w:val="center"/>
              <w:rPr>
                <w:sz w:val="24"/>
                <w:szCs w:val="24"/>
              </w:rPr>
            </w:pPr>
            <w:r>
              <w:rPr>
                <w:sz w:val="24"/>
                <w:szCs w:val="24"/>
              </w:rPr>
              <w:t>9.</w:t>
            </w:r>
          </w:p>
        </w:tc>
        <w:tc>
          <w:tcPr>
            <w:tcW w:w="4017" w:type="dxa"/>
            <w:tcBorders>
              <w:top w:val="nil"/>
              <w:left w:val="nil"/>
              <w:bottom w:val="nil"/>
              <w:right w:val="nil"/>
            </w:tcBorders>
          </w:tcPr>
          <w:p w14:paraId="0FD3DDE1" w14:textId="77777777" w:rsidR="00300222" w:rsidRDefault="00300222" w:rsidP="00737FEB">
            <w:pPr>
              <w:jc w:val="center"/>
              <w:rPr>
                <w:sz w:val="24"/>
                <w:szCs w:val="24"/>
              </w:rPr>
            </w:pPr>
            <w:r>
              <w:rPr>
                <w:sz w:val="24"/>
                <w:szCs w:val="24"/>
              </w:rPr>
              <w:t>Potassium 25 kg ha-1 + Zinc 20 kg ha-1</w:t>
            </w:r>
          </w:p>
        </w:tc>
        <w:tc>
          <w:tcPr>
            <w:tcW w:w="1386" w:type="dxa"/>
            <w:tcBorders>
              <w:top w:val="nil"/>
              <w:left w:val="nil"/>
              <w:bottom w:val="nil"/>
              <w:right w:val="nil"/>
            </w:tcBorders>
          </w:tcPr>
          <w:p w14:paraId="4DF3BF74" w14:textId="5B47AE53" w:rsidR="00300222" w:rsidRDefault="00300222" w:rsidP="00737FEB">
            <w:pPr>
              <w:jc w:val="center"/>
              <w:rPr>
                <w:sz w:val="24"/>
                <w:szCs w:val="24"/>
              </w:rPr>
            </w:pPr>
            <w:r>
              <w:rPr>
                <w:sz w:val="24"/>
                <w:szCs w:val="24"/>
              </w:rPr>
              <w:t>8.69</w:t>
            </w:r>
            <w:r w:rsidR="00090DAD">
              <w:rPr>
                <w:sz w:val="24"/>
                <w:szCs w:val="24"/>
              </w:rPr>
              <w:t>a</w:t>
            </w:r>
          </w:p>
        </w:tc>
        <w:tc>
          <w:tcPr>
            <w:tcW w:w="1545" w:type="dxa"/>
            <w:tcBorders>
              <w:top w:val="nil"/>
              <w:left w:val="nil"/>
              <w:bottom w:val="nil"/>
              <w:right w:val="nil"/>
            </w:tcBorders>
          </w:tcPr>
          <w:p w14:paraId="1B04A042" w14:textId="7918DBA6" w:rsidR="00300222" w:rsidRDefault="00300222" w:rsidP="00737FEB">
            <w:pPr>
              <w:jc w:val="center"/>
              <w:rPr>
                <w:sz w:val="24"/>
                <w:szCs w:val="24"/>
              </w:rPr>
            </w:pPr>
            <w:r>
              <w:rPr>
                <w:sz w:val="24"/>
                <w:szCs w:val="24"/>
              </w:rPr>
              <w:t>19.22</w:t>
            </w:r>
            <w:r w:rsidR="003B1408">
              <w:rPr>
                <w:sz w:val="24"/>
                <w:szCs w:val="24"/>
              </w:rPr>
              <w:t>a</w:t>
            </w:r>
          </w:p>
        </w:tc>
        <w:tc>
          <w:tcPr>
            <w:tcW w:w="1485" w:type="dxa"/>
            <w:tcBorders>
              <w:top w:val="nil"/>
              <w:left w:val="nil"/>
              <w:bottom w:val="nil"/>
              <w:right w:val="nil"/>
            </w:tcBorders>
          </w:tcPr>
          <w:p w14:paraId="1B84B2A9" w14:textId="69AEA80A" w:rsidR="00300222" w:rsidRDefault="00300222" w:rsidP="00737FEB">
            <w:pPr>
              <w:jc w:val="center"/>
              <w:rPr>
                <w:sz w:val="24"/>
                <w:szCs w:val="24"/>
              </w:rPr>
            </w:pPr>
            <w:r>
              <w:rPr>
                <w:sz w:val="24"/>
                <w:szCs w:val="24"/>
              </w:rPr>
              <w:t>73.13</w:t>
            </w:r>
            <w:r w:rsidR="00B9000D">
              <w:rPr>
                <w:sz w:val="24"/>
                <w:szCs w:val="24"/>
              </w:rPr>
              <w:t>a</w:t>
            </w:r>
          </w:p>
        </w:tc>
        <w:tc>
          <w:tcPr>
            <w:tcW w:w="1610" w:type="dxa"/>
            <w:tcBorders>
              <w:top w:val="nil"/>
              <w:left w:val="nil"/>
              <w:bottom w:val="nil"/>
              <w:right w:val="nil"/>
            </w:tcBorders>
          </w:tcPr>
          <w:p w14:paraId="4CC6B717" w14:textId="184CD853" w:rsidR="00300222" w:rsidRDefault="00300222" w:rsidP="00737FEB">
            <w:pPr>
              <w:jc w:val="center"/>
              <w:rPr>
                <w:sz w:val="24"/>
                <w:szCs w:val="24"/>
              </w:rPr>
            </w:pPr>
            <w:r>
              <w:rPr>
                <w:sz w:val="24"/>
                <w:szCs w:val="24"/>
              </w:rPr>
              <w:t>29.53</w:t>
            </w:r>
            <w:r w:rsidR="00BF49B5">
              <w:rPr>
                <w:sz w:val="24"/>
                <w:szCs w:val="24"/>
              </w:rPr>
              <w:t>a</w:t>
            </w:r>
          </w:p>
        </w:tc>
        <w:tc>
          <w:tcPr>
            <w:tcW w:w="1739" w:type="dxa"/>
            <w:tcBorders>
              <w:top w:val="nil"/>
              <w:left w:val="nil"/>
              <w:bottom w:val="nil"/>
              <w:right w:val="nil"/>
            </w:tcBorders>
          </w:tcPr>
          <w:p w14:paraId="7E6AC1F2" w14:textId="25F435D5" w:rsidR="00300222" w:rsidRDefault="00300222" w:rsidP="00737FEB">
            <w:pPr>
              <w:jc w:val="center"/>
              <w:rPr>
                <w:sz w:val="24"/>
                <w:szCs w:val="24"/>
              </w:rPr>
            </w:pPr>
            <w:r>
              <w:rPr>
                <w:sz w:val="24"/>
                <w:szCs w:val="24"/>
              </w:rPr>
              <w:t>1363.56</w:t>
            </w:r>
            <w:r w:rsidR="001B7E0B">
              <w:rPr>
                <w:sz w:val="24"/>
                <w:szCs w:val="24"/>
              </w:rPr>
              <w:t>a</w:t>
            </w:r>
          </w:p>
        </w:tc>
        <w:tc>
          <w:tcPr>
            <w:tcW w:w="1409" w:type="dxa"/>
            <w:tcBorders>
              <w:top w:val="nil"/>
              <w:left w:val="nil"/>
              <w:bottom w:val="nil"/>
              <w:right w:val="nil"/>
            </w:tcBorders>
          </w:tcPr>
          <w:p w14:paraId="609F63E3" w14:textId="7DE32131" w:rsidR="00300222" w:rsidRDefault="00300222" w:rsidP="00737FEB">
            <w:pPr>
              <w:jc w:val="center"/>
              <w:rPr>
                <w:sz w:val="24"/>
                <w:szCs w:val="24"/>
              </w:rPr>
            </w:pPr>
            <w:r>
              <w:rPr>
                <w:sz w:val="24"/>
                <w:szCs w:val="24"/>
              </w:rPr>
              <w:t>3208.91</w:t>
            </w:r>
            <w:r w:rsidR="00C80CEC">
              <w:rPr>
                <w:sz w:val="24"/>
                <w:szCs w:val="24"/>
              </w:rPr>
              <w:t>a</w:t>
            </w:r>
          </w:p>
        </w:tc>
      </w:tr>
      <w:tr w:rsidR="00300222" w14:paraId="140617C7" w14:textId="77777777" w:rsidTr="00BF49B5">
        <w:trPr>
          <w:trHeight w:val="553"/>
        </w:trPr>
        <w:tc>
          <w:tcPr>
            <w:tcW w:w="763" w:type="dxa"/>
            <w:tcBorders>
              <w:top w:val="nil"/>
              <w:left w:val="nil"/>
              <w:bottom w:val="single" w:sz="4" w:space="0" w:color="auto"/>
              <w:right w:val="nil"/>
            </w:tcBorders>
          </w:tcPr>
          <w:p w14:paraId="593A4162" w14:textId="77777777" w:rsidR="00300222" w:rsidRDefault="00300222" w:rsidP="00737FEB">
            <w:pPr>
              <w:jc w:val="center"/>
              <w:rPr>
                <w:sz w:val="24"/>
                <w:szCs w:val="24"/>
              </w:rPr>
            </w:pPr>
            <w:r>
              <w:rPr>
                <w:sz w:val="24"/>
                <w:szCs w:val="24"/>
              </w:rPr>
              <w:t>10.</w:t>
            </w:r>
          </w:p>
        </w:tc>
        <w:tc>
          <w:tcPr>
            <w:tcW w:w="4017" w:type="dxa"/>
            <w:tcBorders>
              <w:top w:val="nil"/>
              <w:left w:val="nil"/>
              <w:bottom w:val="single" w:sz="4" w:space="0" w:color="auto"/>
              <w:right w:val="nil"/>
            </w:tcBorders>
          </w:tcPr>
          <w:p w14:paraId="2AEB28B1" w14:textId="4C471EB5" w:rsidR="00300222" w:rsidRPr="00B4225F" w:rsidRDefault="00300222" w:rsidP="00737FEB">
            <w:pPr>
              <w:jc w:val="center"/>
              <w:rPr>
                <w:sz w:val="24"/>
                <w:szCs w:val="24"/>
                <w:lang w:val="pt-BR"/>
              </w:rPr>
            </w:pPr>
            <w:r w:rsidRPr="00B4225F">
              <w:rPr>
                <w:sz w:val="24"/>
                <w:szCs w:val="24"/>
                <w:lang w:val="pt-BR"/>
              </w:rPr>
              <w:t>Control (N:P:K 20:40:20 kg/ha)</w:t>
            </w:r>
          </w:p>
        </w:tc>
        <w:tc>
          <w:tcPr>
            <w:tcW w:w="1386" w:type="dxa"/>
            <w:tcBorders>
              <w:top w:val="nil"/>
              <w:left w:val="nil"/>
              <w:bottom w:val="single" w:sz="4" w:space="0" w:color="auto"/>
              <w:right w:val="nil"/>
            </w:tcBorders>
          </w:tcPr>
          <w:p w14:paraId="1A84CAD8" w14:textId="67F78A8E" w:rsidR="00300222" w:rsidRDefault="00300222" w:rsidP="00737FEB">
            <w:pPr>
              <w:jc w:val="center"/>
              <w:rPr>
                <w:sz w:val="24"/>
                <w:szCs w:val="24"/>
              </w:rPr>
            </w:pPr>
            <w:r>
              <w:rPr>
                <w:sz w:val="24"/>
                <w:szCs w:val="24"/>
              </w:rPr>
              <w:t>7.97</w:t>
            </w:r>
            <w:r w:rsidR="00090DAD">
              <w:rPr>
                <w:sz w:val="24"/>
                <w:szCs w:val="24"/>
              </w:rPr>
              <w:t>e</w:t>
            </w:r>
          </w:p>
        </w:tc>
        <w:tc>
          <w:tcPr>
            <w:tcW w:w="1545" w:type="dxa"/>
            <w:tcBorders>
              <w:top w:val="nil"/>
              <w:left w:val="nil"/>
              <w:bottom w:val="single" w:sz="4" w:space="0" w:color="auto"/>
              <w:right w:val="nil"/>
            </w:tcBorders>
          </w:tcPr>
          <w:p w14:paraId="73669150" w14:textId="49AF79FF" w:rsidR="00300222" w:rsidRDefault="00300222" w:rsidP="00737FEB">
            <w:pPr>
              <w:jc w:val="center"/>
              <w:rPr>
                <w:sz w:val="24"/>
                <w:szCs w:val="24"/>
              </w:rPr>
            </w:pPr>
            <w:r>
              <w:rPr>
                <w:sz w:val="24"/>
                <w:szCs w:val="24"/>
              </w:rPr>
              <w:t>14.15</w:t>
            </w:r>
            <w:r w:rsidR="003B1408">
              <w:rPr>
                <w:sz w:val="24"/>
                <w:szCs w:val="24"/>
              </w:rPr>
              <w:t>c</w:t>
            </w:r>
          </w:p>
        </w:tc>
        <w:tc>
          <w:tcPr>
            <w:tcW w:w="1485" w:type="dxa"/>
            <w:tcBorders>
              <w:top w:val="nil"/>
              <w:left w:val="nil"/>
              <w:bottom w:val="single" w:sz="4" w:space="0" w:color="auto"/>
              <w:right w:val="nil"/>
            </w:tcBorders>
          </w:tcPr>
          <w:p w14:paraId="40E1A9E4" w14:textId="773829F0" w:rsidR="00300222" w:rsidRDefault="00300222" w:rsidP="00737FEB">
            <w:pPr>
              <w:jc w:val="center"/>
              <w:rPr>
                <w:sz w:val="24"/>
                <w:szCs w:val="24"/>
              </w:rPr>
            </w:pPr>
            <w:r>
              <w:rPr>
                <w:sz w:val="24"/>
                <w:szCs w:val="24"/>
              </w:rPr>
              <w:t>49.66</w:t>
            </w:r>
            <w:r w:rsidR="00B9000D">
              <w:rPr>
                <w:sz w:val="24"/>
                <w:szCs w:val="24"/>
              </w:rPr>
              <w:t>e</w:t>
            </w:r>
          </w:p>
        </w:tc>
        <w:tc>
          <w:tcPr>
            <w:tcW w:w="1610" w:type="dxa"/>
            <w:tcBorders>
              <w:top w:val="nil"/>
              <w:left w:val="nil"/>
              <w:bottom w:val="single" w:sz="4" w:space="0" w:color="auto"/>
              <w:right w:val="nil"/>
            </w:tcBorders>
          </w:tcPr>
          <w:p w14:paraId="2C3F652C" w14:textId="5713A49E" w:rsidR="00300222" w:rsidRDefault="00300222" w:rsidP="00737FEB">
            <w:pPr>
              <w:jc w:val="center"/>
              <w:rPr>
                <w:sz w:val="24"/>
                <w:szCs w:val="24"/>
              </w:rPr>
            </w:pPr>
            <w:r>
              <w:rPr>
                <w:sz w:val="24"/>
                <w:szCs w:val="24"/>
              </w:rPr>
              <w:t>25.86</w:t>
            </w:r>
            <w:r w:rsidR="00BF49B5">
              <w:rPr>
                <w:sz w:val="24"/>
                <w:szCs w:val="24"/>
              </w:rPr>
              <w:t>c</w:t>
            </w:r>
          </w:p>
        </w:tc>
        <w:tc>
          <w:tcPr>
            <w:tcW w:w="1739" w:type="dxa"/>
            <w:tcBorders>
              <w:top w:val="nil"/>
              <w:left w:val="nil"/>
              <w:bottom w:val="single" w:sz="4" w:space="0" w:color="auto"/>
              <w:right w:val="nil"/>
            </w:tcBorders>
          </w:tcPr>
          <w:p w14:paraId="17191E8E" w14:textId="24C1FF67" w:rsidR="00300222" w:rsidRDefault="00300222" w:rsidP="00737FEB">
            <w:pPr>
              <w:jc w:val="center"/>
              <w:rPr>
                <w:sz w:val="24"/>
                <w:szCs w:val="24"/>
              </w:rPr>
            </w:pPr>
            <w:r>
              <w:rPr>
                <w:sz w:val="24"/>
                <w:szCs w:val="24"/>
              </w:rPr>
              <w:t>1036.69</w:t>
            </w:r>
            <w:r w:rsidR="001B7E0B">
              <w:rPr>
                <w:sz w:val="24"/>
                <w:szCs w:val="24"/>
              </w:rPr>
              <w:t>e</w:t>
            </w:r>
          </w:p>
        </w:tc>
        <w:tc>
          <w:tcPr>
            <w:tcW w:w="1409" w:type="dxa"/>
            <w:tcBorders>
              <w:top w:val="nil"/>
              <w:left w:val="nil"/>
              <w:bottom w:val="single" w:sz="4" w:space="0" w:color="auto"/>
              <w:right w:val="nil"/>
            </w:tcBorders>
          </w:tcPr>
          <w:p w14:paraId="39B5F1B2" w14:textId="0D7D41AD" w:rsidR="00300222" w:rsidRDefault="00300222" w:rsidP="00737FEB">
            <w:pPr>
              <w:jc w:val="center"/>
              <w:rPr>
                <w:sz w:val="24"/>
                <w:szCs w:val="24"/>
              </w:rPr>
            </w:pPr>
            <w:r>
              <w:rPr>
                <w:sz w:val="24"/>
                <w:szCs w:val="24"/>
              </w:rPr>
              <w:t>2576.74</w:t>
            </w:r>
            <w:r w:rsidR="00C80CEC">
              <w:rPr>
                <w:sz w:val="24"/>
                <w:szCs w:val="24"/>
              </w:rPr>
              <w:t>e</w:t>
            </w:r>
          </w:p>
        </w:tc>
      </w:tr>
      <w:tr w:rsidR="00300222" w14:paraId="3B3E56AF" w14:textId="77777777" w:rsidTr="00BF49B5">
        <w:trPr>
          <w:trHeight w:val="553"/>
        </w:trPr>
        <w:tc>
          <w:tcPr>
            <w:tcW w:w="763" w:type="dxa"/>
            <w:tcBorders>
              <w:top w:val="nil"/>
              <w:left w:val="nil"/>
              <w:bottom w:val="single" w:sz="4" w:space="0" w:color="auto"/>
              <w:right w:val="nil"/>
            </w:tcBorders>
          </w:tcPr>
          <w:p w14:paraId="32B84FA0" w14:textId="77777777" w:rsidR="00300222" w:rsidRDefault="00300222" w:rsidP="00737FEB">
            <w:pPr>
              <w:jc w:val="center"/>
              <w:rPr>
                <w:sz w:val="24"/>
                <w:szCs w:val="24"/>
              </w:rPr>
            </w:pPr>
          </w:p>
        </w:tc>
        <w:tc>
          <w:tcPr>
            <w:tcW w:w="4017" w:type="dxa"/>
            <w:tcBorders>
              <w:top w:val="nil"/>
              <w:left w:val="nil"/>
              <w:bottom w:val="single" w:sz="4" w:space="0" w:color="auto"/>
              <w:right w:val="nil"/>
            </w:tcBorders>
          </w:tcPr>
          <w:p w14:paraId="63D36A90" w14:textId="77777777" w:rsidR="00300222" w:rsidRDefault="00300222" w:rsidP="00737FEB">
            <w:pPr>
              <w:jc w:val="center"/>
              <w:rPr>
                <w:sz w:val="24"/>
                <w:szCs w:val="24"/>
              </w:rPr>
            </w:pPr>
            <w:r>
              <w:rPr>
                <w:sz w:val="24"/>
                <w:szCs w:val="24"/>
              </w:rPr>
              <w:t>CD (p=0.05)</w:t>
            </w:r>
          </w:p>
        </w:tc>
        <w:tc>
          <w:tcPr>
            <w:tcW w:w="1386" w:type="dxa"/>
            <w:tcBorders>
              <w:top w:val="nil"/>
              <w:left w:val="nil"/>
              <w:bottom w:val="single" w:sz="4" w:space="0" w:color="auto"/>
              <w:right w:val="nil"/>
            </w:tcBorders>
          </w:tcPr>
          <w:p w14:paraId="40AC146B" w14:textId="77777777" w:rsidR="00300222" w:rsidRDefault="00300222" w:rsidP="00737FEB">
            <w:pPr>
              <w:jc w:val="center"/>
              <w:rPr>
                <w:sz w:val="24"/>
                <w:szCs w:val="24"/>
              </w:rPr>
            </w:pPr>
            <w:r>
              <w:rPr>
                <w:sz w:val="24"/>
                <w:szCs w:val="24"/>
              </w:rPr>
              <w:t>0.21</w:t>
            </w:r>
          </w:p>
        </w:tc>
        <w:tc>
          <w:tcPr>
            <w:tcW w:w="1545" w:type="dxa"/>
            <w:tcBorders>
              <w:top w:val="nil"/>
              <w:left w:val="nil"/>
              <w:bottom w:val="single" w:sz="4" w:space="0" w:color="auto"/>
              <w:right w:val="nil"/>
            </w:tcBorders>
          </w:tcPr>
          <w:p w14:paraId="24981B40" w14:textId="77777777" w:rsidR="00300222" w:rsidRDefault="00300222" w:rsidP="00737FEB">
            <w:pPr>
              <w:jc w:val="center"/>
              <w:rPr>
                <w:sz w:val="24"/>
                <w:szCs w:val="24"/>
              </w:rPr>
            </w:pPr>
            <w:r>
              <w:rPr>
                <w:sz w:val="24"/>
                <w:szCs w:val="24"/>
              </w:rPr>
              <w:t>3.48</w:t>
            </w:r>
          </w:p>
        </w:tc>
        <w:tc>
          <w:tcPr>
            <w:tcW w:w="1485" w:type="dxa"/>
            <w:tcBorders>
              <w:top w:val="nil"/>
              <w:left w:val="nil"/>
              <w:bottom w:val="single" w:sz="4" w:space="0" w:color="auto"/>
              <w:right w:val="nil"/>
            </w:tcBorders>
          </w:tcPr>
          <w:p w14:paraId="7A5A1993" w14:textId="77777777" w:rsidR="00300222" w:rsidRDefault="00300222" w:rsidP="00737FEB">
            <w:pPr>
              <w:jc w:val="center"/>
              <w:rPr>
                <w:sz w:val="24"/>
                <w:szCs w:val="24"/>
              </w:rPr>
            </w:pPr>
            <w:r>
              <w:rPr>
                <w:sz w:val="24"/>
                <w:szCs w:val="24"/>
              </w:rPr>
              <w:t>7.77</w:t>
            </w:r>
          </w:p>
        </w:tc>
        <w:tc>
          <w:tcPr>
            <w:tcW w:w="1610" w:type="dxa"/>
            <w:tcBorders>
              <w:top w:val="nil"/>
              <w:left w:val="nil"/>
              <w:bottom w:val="single" w:sz="4" w:space="0" w:color="auto"/>
              <w:right w:val="nil"/>
            </w:tcBorders>
          </w:tcPr>
          <w:p w14:paraId="6D940680" w14:textId="7CF172BF" w:rsidR="00300222" w:rsidRDefault="00F02149" w:rsidP="00737FEB">
            <w:pPr>
              <w:jc w:val="center"/>
              <w:rPr>
                <w:sz w:val="24"/>
                <w:szCs w:val="24"/>
              </w:rPr>
            </w:pPr>
            <w:r>
              <w:rPr>
                <w:sz w:val="24"/>
                <w:szCs w:val="24"/>
              </w:rPr>
              <w:t>2.67</w:t>
            </w:r>
          </w:p>
        </w:tc>
        <w:tc>
          <w:tcPr>
            <w:tcW w:w="1739" w:type="dxa"/>
            <w:tcBorders>
              <w:top w:val="nil"/>
              <w:left w:val="nil"/>
              <w:bottom w:val="single" w:sz="4" w:space="0" w:color="auto"/>
              <w:right w:val="nil"/>
            </w:tcBorders>
          </w:tcPr>
          <w:p w14:paraId="62CA3E21" w14:textId="77777777" w:rsidR="00300222" w:rsidRDefault="00300222" w:rsidP="00737FEB">
            <w:pPr>
              <w:jc w:val="center"/>
              <w:rPr>
                <w:sz w:val="24"/>
                <w:szCs w:val="24"/>
              </w:rPr>
            </w:pPr>
            <w:r>
              <w:rPr>
                <w:sz w:val="24"/>
                <w:szCs w:val="24"/>
              </w:rPr>
              <w:t>103.83</w:t>
            </w:r>
          </w:p>
        </w:tc>
        <w:tc>
          <w:tcPr>
            <w:tcW w:w="1409" w:type="dxa"/>
            <w:tcBorders>
              <w:top w:val="nil"/>
              <w:left w:val="nil"/>
              <w:bottom w:val="single" w:sz="4" w:space="0" w:color="auto"/>
              <w:right w:val="nil"/>
            </w:tcBorders>
          </w:tcPr>
          <w:p w14:paraId="03BE6BE8" w14:textId="77777777" w:rsidR="00300222" w:rsidRDefault="00300222" w:rsidP="00737FEB">
            <w:pPr>
              <w:jc w:val="center"/>
              <w:rPr>
                <w:b/>
                <w:bCs/>
                <w:sz w:val="24"/>
                <w:szCs w:val="24"/>
              </w:rPr>
            </w:pPr>
            <w:r>
              <w:rPr>
                <w:sz w:val="24"/>
                <w:szCs w:val="24"/>
              </w:rPr>
              <w:t>244.42</w:t>
            </w:r>
          </w:p>
        </w:tc>
      </w:tr>
    </w:tbl>
    <w:p w14:paraId="1105CAB7" w14:textId="77777777" w:rsidR="00F02149" w:rsidRDefault="00F02149" w:rsidP="00300222">
      <w:pPr>
        <w:ind w:right="-784"/>
        <w:rPr>
          <w:b/>
          <w:bCs/>
          <w:sz w:val="24"/>
          <w:szCs w:val="24"/>
        </w:rPr>
      </w:pPr>
    </w:p>
    <w:p w14:paraId="47DB5C5D" w14:textId="77777777" w:rsidR="00F02149" w:rsidRDefault="00F02149" w:rsidP="00300222">
      <w:pPr>
        <w:ind w:right="-784"/>
        <w:rPr>
          <w:b/>
          <w:bCs/>
          <w:sz w:val="24"/>
          <w:szCs w:val="24"/>
        </w:rPr>
      </w:pPr>
    </w:p>
    <w:p w14:paraId="7152BBFB" w14:textId="77777777" w:rsidR="00F02149" w:rsidRDefault="00F02149" w:rsidP="00300222">
      <w:pPr>
        <w:ind w:right="-784"/>
        <w:rPr>
          <w:b/>
          <w:bCs/>
          <w:sz w:val="24"/>
          <w:szCs w:val="24"/>
        </w:rPr>
      </w:pPr>
    </w:p>
    <w:p w14:paraId="12F3022A" w14:textId="77777777" w:rsidR="00F02149" w:rsidRDefault="00F02149" w:rsidP="00300222">
      <w:pPr>
        <w:ind w:right="-784"/>
        <w:rPr>
          <w:b/>
          <w:bCs/>
          <w:sz w:val="24"/>
          <w:szCs w:val="24"/>
        </w:rPr>
      </w:pPr>
    </w:p>
    <w:p w14:paraId="61904247" w14:textId="0E028D4A" w:rsidR="00300222" w:rsidRDefault="00300222" w:rsidP="00300222">
      <w:pPr>
        <w:ind w:right="-784"/>
        <w:rPr>
          <w:b/>
          <w:bCs/>
          <w:sz w:val="24"/>
          <w:szCs w:val="24"/>
        </w:rPr>
      </w:pPr>
      <w:r>
        <w:rPr>
          <w:b/>
          <w:bCs/>
          <w:sz w:val="24"/>
          <w:szCs w:val="24"/>
        </w:rPr>
        <w:lastRenderedPageBreak/>
        <w:t xml:space="preserve">Table:2 </w:t>
      </w:r>
      <w:r>
        <w:rPr>
          <w:rFonts w:eastAsia="CIDFont"/>
          <w:b/>
          <w:bCs/>
          <w:color w:val="000000"/>
          <w:sz w:val="24"/>
          <w:szCs w:val="24"/>
          <w:lang w:eastAsia="zh-CN"/>
        </w:rPr>
        <w:t>Influence</w:t>
      </w:r>
      <w:r>
        <w:rPr>
          <w:b/>
          <w:bCs/>
          <w:sz w:val="28"/>
          <w:szCs w:val="28"/>
        </w:rPr>
        <w:t xml:space="preserve"> of</w:t>
      </w:r>
      <w:r>
        <w:rPr>
          <w:b/>
          <w:bCs/>
          <w:sz w:val="24"/>
          <w:szCs w:val="24"/>
        </w:rPr>
        <w:t xml:space="preserve"> Potassium and Zinc </w:t>
      </w:r>
      <w:r w:rsidRPr="002A5A2D">
        <w:rPr>
          <w:b/>
          <w:bCs/>
          <w:sz w:val="24"/>
          <w:szCs w:val="24"/>
        </w:rPr>
        <w:t xml:space="preserve">on protein content, </w:t>
      </w:r>
      <w:proofErr w:type="spellStart"/>
      <w:r w:rsidRPr="002A5A2D">
        <w:rPr>
          <w:b/>
          <w:bCs/>
          <w:sz w:val="24"/>
          <w:szCs w:val="24"/>
        </w:rPr>
        <w:t>fibre</w:t>
      </w:r>
      <w:proofErr w:type="spellEnd"/>
      <w:r w:rsidRPr="002A5A2D">
        <w:rPr>
          <w:b/>
          <w:bCs/>
          <w:sz w:val="24"/>
          <w:szCs w:val="24"/>
        </w:rPr>
        <w:t xml:space="preserve"> content and gum content </w:t>
      </w:r>
      <w:r>
        <w:rPr>
          <w:b/>
          <w:bCs/>
          <w:sz w:val="24"/>
          <w:szCs w:val="24"/>
        </w:rPr>
        <w:t>on Cluster bean</w:t>
      </w:r>
    </w:p>
    <w:p w14:paraId="764B7B4D" w14:textId="77777777" w:rsidR="00300222" w:rsidRDefault="00300222" w:rsidP="00300222">
      <w:pPr>
        <w:spacing w:line="360" w:lineRule="auto"/>
        <w:jc w:val="both"/>
        <w:rPr>
          <w:rFonts w:eastAsia="SimSun"/>
          <w:b/>
          <w:bCs/>
          <w:sz w:val="24"/>
          <w:szCs w:val="24"/>
          <w:lang w:eastAsia="zh-C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3"/>
        <w:gridCol w:w="4129"/>
        <w:gridCol w:w="1546"/>
        <w:gridCol w:w="1085"/>
        <w:gridCol w:w="1593"/>
        <w:gridCol w:w="1568"/>
        <w:gridCol w:w="1571"/>
        <w:gridCol w:w="1703"/>
      </w:tblGrid>
      <w:tr w:rsidR="00300222" w14:paraId="6F051C2D" w14:textId="77777777" w:rsidTr="00737FEB">
        <w:tc>
          <w:tcPr>
            <w:tcW w:w="763" w:type="dxa"/>
          </w:tcPr>
          <w:p w14:paraId="48C62D30" w14:textId="77777777" w:rsidR="00300222" w:rsidRDefault="00300222" w:rsidP="00737FEB">
            <w:pPr>
              <w:spacing w:line="360" w:lineRule="auto"/>
              <w:jc w:val="both"/>
              <w:rPr>
                <w:rFonts w:eastAsia="SimSun"/>
                <w:b/>
                <w:bCs/>
                <w:sz w:val="24"/>
                <w:szCs w:val="24"/>
                <w:lang w:eastAsia="zh-CN"/>
              </w:rPr>
            </w:pPr>
            <w:proofErr w:type="spellStart"/>
            <w:r>
              <w:rPr>
                <w:b/>
                <w:bCs/>
                <w:sz w:val="24"/>
                <w:szCs w:val="24"/>
              </w:rPr>
              <w:t>S.No</w:t>
            </w:r>
            <w:proofErr w:type="spellEnd"/>
            <w:r>
              <w:rPr>
                <w:b/>
                <w:bCs/>
                <w:sz w:val="24"/>
                <w:szCs w:val="24"/>
              </w:rPr>
              <w:t>.</w:t>
            </w:r>
          </w:p>
        </w:tc>
        <w:tc>
          <w:tcPr>
            <w:tcW w:w="4199" w:type="dxa"/>
          </w:tcPr>
          <w:p w14:paraId="75C059C9" w14:textId="77777777" w:rsidR="00300222" w:rsidRDefault="00300222" w:rsidP="00737FEB">
            <w:pPr>
              <w:spacing w:line="360" w:lineRule="auto"/>
              <w:jc w:val="both"/>
              <w:rPr>
                <w:rFonts w:eastAsia="SimSun"/>
                <w:b/>
                <w:bCs/>
                <w:sz w:val="24"/>
                <w:szCs w:val="24"/>
                <w:lang w:eastAsia="zh-CN"/>
              </w:rPr>
            </w:pPr>
            <w:r>
              <w:rPr>
                <w:b/>
                <w:bCs/>
                <w:sz w:val="24"/>
                <w:szCs w:val="24"/>
              </w:rPr>
              <w:t>Treatment combinations</w:t>
            </w:r>
          </w:p>
        </w:tc>
        <w:tc>
          <w:tcPr>
            <w:tcW w:w="1559" w:type="dxa"/>
          </w:tcPr>
          <w:p w14:paraId="6F415B91" w14:textId="77777777" w:rsidR="00300222" w:rsidRDefault="00300222" w:rsidP="00737FEB">
            <w:pPr>
              <w:spacing w:line="360" w:lineRule="auto"/>
              <w:jc w:val="both"/>
              <w:rPr>
                <w:rFonts w:eastAsia="SimSun"/>
                <w:b/>
                <w:bCs/>
                <w:sz w:val="24"/>
                <w:szCs w:val="24"/>
                <w:lang w:eastAsia="zh-CN"/>
              </w:rPr>
            </w:pPr>
            <w:r w:rsidRPr="002E0177">
              <w:rPr>
                <w:b/>
                <w:bCs/>
                <w:sz w:val="24"/>
                <w:szCs w:val="24"/>
              </w:rPr>
              <w:t>Protein</w:t>
            </w:r>
            <w:r>
              <w:rPr>
                <w:b/>
                <w:bCs/>
                <w:sz w:val="24"/>
                <w:szCs w:val="24"/>
              </w:rPr>
              <w:t xml:space="preserve"> </w:t>
            </w:r>
            <w:r w:rsidRPr="002E0177">
              <w:rPr>
                <w:b/>
                <w:bCs/>
                <w:sz w:val="24"/>
                <w:szCs w:val="24"/>
              </w:rPr>
              <w:t>content</w:t>
            </w:r>
            <w:r>
              <w:rPr>
                <w:b/>
                <w:bCs/>
                <w:sz w:val="24"/>
                <w:szCs w:val="24"/>
              </w:rPr>
              <w:t xml:space="preserve"> (%)</w:t>
            </w:r>
          </w:p>
        </w:tc>
        <w:tc>
          <w:tcPr>
            <w:tcW w:w="942" w:type="dxa"/>
          </w:tcPr>
          <w:p w14:paraId="3962CB14" w14:textId="77777777" w:rsidR="00300222" w:rsidRDefault="00300222" w:rsidP="00737FEB">
            <w:pPr>
              <w:spacing w:line="360" w:lineRule="auto"/>
              <w:jc w:val="both"/>
              <w:rPr>
                <w:rFonts w:eastAsia="SimSun"/>
                <w:b/>
                <w:bCs/>
                <w:sz w:val="24"/>
                <w:szCs w:val="24"/>
                <w:lang w:eastAsia="zh-CN"/>
              </w:rPr>
            </w:pPr>
            <w:r w:rsidRPr="00387A82">
              <w:rPr>
                <w:b/>
                <w:bCs/>
                <w:sz w:val="24"/>
                <w:szCs w:val="24"/>
              </w:rPr>
              <w:t>ADF</w:t>
            </w:r>
            <w:r>
              <w:rPr>
                <w:b/>
                <w:bCs/>
                <w:sz w:val="24"/>
                <w:szCs w:val="24"/>
              </w:rPr>
              <w:t xml:space="preserve"> (%)</w:t>
            </w:r>
          </w:p>
        </w:tc>
        <w:tc>
          <w:tcPr>
            <w:tcW w:w="1607" w:type="dxa"/>
          </w:tcPr>
          <w:p w14:paraId="1E158C6B" w14:textId="77777777" w:rsidR="00300222" w:rsidRDefault="00300222" w:rsidP="00737FEB">
            <w:pPr>
              <w:spacing w:line="360" w:lineRule="auto"/>
              <w:jc w:val="both"/>
              <w:rPr>
                <w:rFonts w:eastAsia="SimSun"/>
                <w:b/>
                <w:bCs/>
                <w:sz w:val="24"/>
                <w:szCs w:val="24"/>
                <w:lang w:eastAsia="zh-CN"/>
              </w:rPr>
            </w:pPr>
            <w:r w:rsidRPr="003229BE">
              <w:rPr>
                <w:b/>
                <w:bCs/>
                <w:sz w:val="24"/>
                <w:szCs w:val="24"/>
              </w:rPr>
              <w:t>NDF</w:t>
            </w:r>
            <w:r>
              <w:rPr>
                <w:b/>
                <w:bCs/>
                <w:sz w:val="24"/>
                <w:szCs w:val="24"/>
              </w:rPr>
              <w:t xml:space="preserve"> (%)</w:t>
            </w:r>
          </w:p>
        </w:tc>
        <w:tc>
          <w:tcPr>
            <w:tcW w:w="1580" w:type="dxa"/>
          </w:tcPr>
          <w:p w14:paraId="3BB8A9A8" w14:textId="77777777" w:rsidR="00300222" w:rsidRDefault="00300222" w:rsidP="00737FEB">
            <w:pPr>
              <w:spacing w:line="360" w:lineRule="auto"/>
              <w:jc w:val="both"/>
              <w:rPr>
                <w:rFonts w:eastAsia="SimSun"/>
                <w:b/>
                <w:bCs/>
                <w:sz w:val="24"/>
                <w:szCs w:val="24"/>
                <w:lang w:eastAsia="zh-CN"/>
              </w:rPr>
            </w:pPr>
            <w:bookmarkStart w:id="1" w:name="_Hlk185843702"/>
            <w:r w:rsidRPr="00881485">
              <w:rPr>
                <w:b/>
                <w:bCs/>
                <w:sz w:val="24"/>
                <w:szCs w:val="24"/>
              </w:rPr>
              <w:t>Cellulose</w:t>
            </w:r>
            <w:r>
              <w:rPr>
                <w:b/>
                <w:bCs/>
                <w:sz w:val="24"/>
                <w:szCs w:val="24"/>
              </w:rPr>
              <w:t xml:space="preserve"> (%)</w:t>
            </w:r>
            <w:bookmarkEnd w:id="1"/>
          </w:p>
        </w:tc>
        <w:tc>
          <w:tcPr>
            <w:tcW w:w="1588" w:type="dxa"/>
          </w:tcPr>
          <w:p w14:paraId="36516221" w14:textId="77777777" w:rsidR="00300222" w:rsidRDefault="00300222" w:rsidP="00737FEB">
            <w:pPr>
              <w:spacing w:line="360" w:lineRule="auto"/>
              <w:jc w:val="both"/>
              <w:rPr>
                <w:rFonts w:eastAsia="SimSun"/>
                <w:b/>
                <w:bCs/>
                <w:sz w:val="24"/>
                <w:szCs w:val="24"/>
                <w:lang w:eastAsia="zh-CN"/>
              </w:rPr>
            </w:pPr>
            <w:r w:rsidRPr="00DF6FCE">
              <w:rPr>
                <w:b/>
                <w:bCs/>
                <w:sz w:val="24"/>
                <w:szCs w:val="24"/>
              </w:rPr>
              <w:t>Lignin</w:t>
            </w:r>
            <w:r>
              <w:rPr>
                <w:b/>
                <w:bCs/>
                <w:sz w:val="24"/>
                <w:szCs w:val="24"/>
              </w:rPr>
              <w:t xml:space="preserve"> (%)</w:t>
            </w:r>
          </w:p>
        </w:tc>
        <w:tc>
          <w:tcPr>
            <w:tcW w:w="1720" w:type="dxa"/>
          </w:tcPr>
          <w:p w14:paraId="6B2E6C7E" w14:textId="77777777" w:rsidR="00300222" w:rsidRDefault="00300222" w:rsidP="00737FEB">
            <w:pPr>
              <w:spacing w:line="360" w:lineRule="auto"/>
              <w:jc w:val="both"/>
              <w:rPr>
                <w:rFonts w:eastAsia="SimSun"/>
                <w:b/>
                <w:bCs/>
                <w:sz w:val="24"/>
                <w:szCs w:val="24"/>
                <w:lang w:eastAsia="zh-CN"/>
              </w:rPr>
            </w:pPr>
            <w:r w:rsidRPr="00DF6FCE">
              <w:rPr>
                <w:b/>
                <w:bCs/>
                <w:sz w:val="24"/>
                <w:szCs w:val="24"/>
              </w:rPr>
              <w:t>Gum content</w:t>
            </w:r>
            <w:r>
              <w:rPr>
                <w:b/>
                <w:bCs/>
                <w:sz w:val="24"/>
                <w:szCs w:val="24"/>
              </w:rPr>
              <w:t xml:space="preserve"> (%)</w:t>
            </w:r>
          </w:p>
        </w:tc>
      </w:tr>
      <w:tr w:rsidR="00300222" w14:paraId="65319B45" w14:textId="77777777" w:rsidTr="00737FEB">
        <w:tc>
          <w:tcPr>
            <w:tcW w:w="763" w:type="dxa"/>
          </w:tcPr>
          <w:p w14:paraId="3216D4AC" w14:textId="77777777" w:rsidR="00300222" w:rsidRPr="003D4985" w:rsidRDefault="00300222" w:rsidP="00737FEB">
            <w:pPr>
              <w:jc w:val="center"/>
              <w:rPr>
                <w:sz w:val="24"/>
                <w:szCs w:val="24"/>
              </w:rPr>
            </w:pPr>
            <w:r>
              <w:rPr>
                <w:sz w:val="24"/>
                <w:szCs w:val="24"/>
              </w:rPr>
              <w:t>1.</w:t>
            </w:r>
          </w:p>
        </w:tc>
        <w:tc>
          <w:tcPr>
            <w:tcW w:w="4199" w:type="dxa"/>
          </w:tcPr>
          <w:p w14:paraId="30E99ABC" w14:textId="77777777" w:rsidR="00300222" w:rsidRDefault="00300222" w:rsidP="00737FEB">
            <w:pPr>
              <w:spacing w:line="360" w:lineRule="auto"/>
              <w:jc w:val="both"/>
              <w:rPr>
                <w:rFonts w:eastAsia="SimSun"/>
                <w:b/>
                <w:bCs/>
                <w:sz w:val="24"/>
                <w:szCs w:val="24"/>
                <w:lang w:eastAsia="zh-CN"/>
              </w:rPr>
            </w:pPr>
            <w:r>
              <w:rPr>
                <w:sz w:val="24"/>
                <w:szCs w:val="24"/>
              </w:rPr>
              <w:t>Potassium (15 kg/ha) + Zinc (10 kg/ha)</w:t>
            </w:r>
          </w:p>
        </w:tc>
        <w:tc>
          <w:tcPr>
            <w:tcW w:w="1559" w:type="dxa"/>
          </w:tcPr>
          <w:p w14:paraId="0CE1E662" w14:textId="72E48A78" w:rsidR="00300222" w:rsidRDefault="00300222" w:rsidP="00737FEB">
            <w:pPr>
              <w:spacing w:line="360" w:lineRule="auto"/>
              <w:jc w:val="center"/>
              <w:rPr>
                <w:rFonts w:eastAsia="SimSun"/>
                <w:b/>
                <w:bCs/>
                <w:sz w:val="24"/>
                <w:szCs w:val="24"/>
                <w:lang w:eastAsia="zh-CN"/>
              </w:rPr>
            </w:pPr>
            <w:r w:rsidRPr="00CD70EC">
              <w:t>19.45</w:t>
            </w:r>
            <w:r w:rsidR="001267D3">
              <w:t>f</w:t>
            </w:r>
          </w:p>
        </w:tc>
        <w:tc>
          <w:tcPr>
            <w:tcW w:w="942" w:type="dxa"/>
          </w:tcPr>
          <w:p w14:paraId="514FE709" w14:textId="7CA5E261" w:rsidR="00300222" w:rsidRDefault="00300222" w:rsidP="00737FEB">
            <w:pPr>
              <w:spacing w:line="360" w:lineRule="auto"/>
              <w:jc w:val="center"/>
              <w:rPr>
                <w:rFonts w:eastAsia="SimSun"/>
                <w:b/>
                <w:bCs/>
                <w:sz w:val="24"/>
                <w:szCs w:val="24"/>
                <w:lang w:eastAsia="zh-CN"/>
              </w:rPr>
            </w:pPr>
            <w:r w:rsidRPr="003E64EE">
              <w:t>18.85</w:t>
            </w:r>
            <w:r w:rsidR="00794872">
              <w:t>a</w:t>
            </w:r>
          </w:p>
        </w:tc>
        <w:tc>
          <w:tcPr>
            <w:tcW w:w="1607" w:type="dxa"/>
          </w:tcPr>
          <w:p w14:paraId="015F2F45" w14:textId="32A0FD7A" w:rsidR="00300222" w:rsidRDefault="00300222" w:rsidP="00737FEB">
            <w:pPr>
              <w:spacing w:line="360" w:lineRule="auto"/>
              <w:jc w:val="center"/>
              <w:rPr>
                <w:rFonts w:eastAsia="SimSun"/>
                <w:b/>
                <w:bCs/>
                <w:sz w:val="24"/>
                <w:szCs w:val="24"/>
                <w:lang w:eastAsia="zh-CN"/>
              </w:rPr>
            </w:pPr>
            <w:r w:rsidRPr="00B47E59">
              <w:t>52.74</w:t>
            </w:r>
            <w:r w:rsidR="007621C8">
              <w:t>a</w:t>
            </w:r>
          </w:p>
        </w:tc>
        <w:tc>
          <w:tcPr>
            <w:tcW w:w="1580" w:type="dxa"/>
          </w:tcPr>
          <w:p w14:paraId="3BA52C3B" w14:textId="3A29BD48" w:rsidR="00300222" w:rsidRDefault="00300222" w:rsidP="00737FEB">
            <w:pPr>
              <w:spacing w:line="360" w:lineRule="auto"/>
              <w:jc w:val="center"/>
              <w:rPr>
                <w:rFonts w:eastAsia="SimSun"/>
                <w:b/>
                <w:bCs/>
                <w:sz w:val="24"/>
                <w:szCs w:val="24"/>
                <w:lang w:eastAsia="zh-CN"/>
              </w:rPr>
            </w:pPr>
            <w:r w:rsidRPr="0083766F">
              <w:t>16.23</w:t>
            </w:r>
            <w:r w:rsidR="00E0082C">
              <w:rPr>
                <w:rFonts w:eastAsia="SimSun"/>
                <w:b/>
                <w:bCs/>
                <w:sz w:val="24"/>
                <w:szCs w:val="24"/>
                <w:lang w:eastAsia="zh-CN"/>
              </w:rPr>
              <w:t>c</w:t>
            </w:r>
          </w:p>
        </w:tc>
        <w:tc>
          <w:tcPr>
            <w:tcW w:w="1588" w:type="dxa"/>
          </w:tcPr>
          <w:p w14:paraId="4A9E95D2" w14:textId="17217ED8" w:rsidR="00300222" w:rsidRDefault="00300222" w:rsidP="00737FEB">
            <w:pPr>
              <w:spacing w:line="360" w:lineRule="auto"/>
              <w:jc w:val="center"/>
              <w:rPr>
                <w:rFonts w:eastAsia="SimSun"/>
                <w:b/>
                <w:bCs/>
                <w:sz w:val="24"/>
                <w:szCs w:val="24"/>
                <w:lang w:eastAsia="zh-CN"/>
              </w:rPr>
            </w:pPr>
            <w:r w:rsidRPr="004E1227">
              <w:t>0.32</w:t>
            </w:r>
            <w:r w:rsidR="0009082D">
              <w:rPr>
                <w:rFonts w:eastAsia="SimSun"/>
                <w:b/>
                <w:bCs/>
                <w:sz w:val="24"/>
                <w:szCs w:val="24"/>
                <w:lang w:eastAsia="zh-CN"/>
              </w:rPr>
              <w:t>ef</w:t>
            </w:r>
          </w:p>
        </w:tc>
        <w:tc>
          <w:tcPr>
            <w:tcW w:w="1720" w:type="dxa"/>
          </w:tcPr>
          <w:p w14:paraId="40E67C0B" w14:textId="4F0E1B42" w:rsidR="00300222" w:rsidRDefault="00300222" w:rsidP="00737FEB">
            <w:pPr>
              <w:spacing w:line="360" w:lineRule="auto"/>
              <w:jc w:val="center"/>
              <w:rPr>
                <w:rFonts w:eastAsia="SimSun"/>
                <w:b/>
                <w:bCs/>
                <w:sz w:val="24"/>
                <w:szCs w:val="24"/>
                <w:lang w:eastAsia="zh-CN"/>
              </w:rPr>
            </w:pPr>
            <w:r w:rsidRPr="00EE7314">
              <w:t>22.67</w:t>
            </w:r>
            <w:r w:rsidR="004C2594">
              <w:rPr>
                <w:rFonts w:eastAsia="SimSun"/>
                <w:b/>
                <w:bCs/>
                <w:sz w:val="24"/>
                <w:szCs w:val="24"/>
                <w:lang w:eastAsia="zh-CN"/>
              </w:rPr>
              <w:t>de</w:t>
            </w:r>
          </w:p>
        </w:tc>
      </w:tr>
      <w:tr w:rsidR="00300222" w14:paraId="6FD45DBF" w14:textId="77777777" w:rsidTr="00737FEB">
        <w:tc>
          <w:tcPr>
            <w:tcW w:w="763" w:type="dxa"/>
          </w:tcPr>
          <w:p w14:paraId="3B1E87C6" w14:textId="77777777" w:rsidR="00300222" w:rsidRDefault="00300222" w:rsidP="00737FEB">
            <w:pPr>
              <w:spacing w:line="360" w:lineRule="auto"/>
              <w:jc w:val="center"/>
              <w:rPr>
                <w:rFonts w:eastAsia="SimSun"/>
                <w:b/>
                <w:bCs/>
                <w:sz w:val="24"/>
                <w:szCs w:val="24"/>
                <w:lang w:eastAsia="zh-CN"/>
              </w:rPr>
            </w:pPr>
            <w:r>
              <w:rPr>
                <w:sz w:val="24"/>
                <w:szCs w:val="24"/>
              </w:rPr>
              <w:t>2.</w:t>
            </w:r>
          </w:p>
        </w:tc>
        <w:tc>
          <w:tcPr>
            <w:tcW w:w="4199" w:type="dxa"/>
          </w:tcPr>
          <w:p w14:paraId="1D4B8B60" w14:textId="77777777" w:rsidR="00300222" w:rsidRDefault="00300222" w:rsidP="00737FEB">
            <w:pPr>
              <w:spacing w:line="360" w:lineRule="auto"/>
              <w:jc w:val="both"/>
              <w:rPr>
                <w:rFonts w:eastAsia="SimSun"/>
                <w:b/>
                <w:bCs/>
                <w:sz w:val="24"/>
                <w:szCs w:val="24"/>
                <w:lang w:eastAsia="zh-CN"/>
              </w:rPr>
            </w:pPr>
            <w:r>
              <w:rPr>
                <w:sz w:val="24"/>
                <w:szCs w:val="24"/>
              </w:rPr>
              <w:t>Potassium (15 kg/ha) + Zinc (15 kg/ha)</w:t>
            </w:r>
          </w:p>
        </w:tc>
        <w:tc>
          <w:tcPr>
            <w:tcW w:w="1559" w:type="dxa"/>
          </w:tcPr>
          <w:p w14:paraId="762EB08C" w14:textId="74CFE38B" w:rsidR="00300222" w:rsidRDefault="00300222" w:rsidP="00737FEB">
            <w:pPr>
              <w:spacing w:line="360" w:lineRule="auto"/>
              <w:jc w:val="center"/>
              <w:rPr>
                <w:rFonts w:eastAsia="SimSun"/>
                <w:b/>
                <w:bCs/>
                <w:sz w:val="24"/>
                <w:szCs w:val="24"/>
                <w:lang w:eastAsia="zh-CN"/>
              </w:rPr>
            </w:pPr>
            <w:r w:rsidRPr="00CD70EC">
              <w:t>20.96</w:t>
            </w:r>
            <w:r w:rsidR="001267D3">
              <w:rPr>
                <w:rFonts w:eastAsia="SimSun"/>
                <w:b/>
                <w:bCs/>
                <w:sz w:val="24"/>
                <w:szCs w:val="24"/>
                <w:lang w:eastAsia="zh-CN"/>
              </w:rPr>
              <w:t>ef</w:t>
            </w:r>
          </w:p>
        </w:tc>
        <w:tc>
          <w:tcPr>
            <w:tcW w:w="942" w:type="dxa"/>
          </w:tcPr>
          <w:p w14:paraId="7837E06B" w14:textId="1360551E" w:rsidR="00300222" w:rsidRDefault="00300222" w:rsidP="00737FEB">
            <w:pPr>
              <w:spacing w:line="360" w:lineRule="auto"/>
              <w:jc w:val="center"/>
              <w:rPr>
                <w:rFonts w:eastAsia="SimSun"/>
                <w:b/>
                <w:bCs/>
                <w:sz w:val="24"/>
                <w:szCs w:val="24"/>
                <w:lang w:eastAsia="zh-CN"/>
              </w:rPr>
            </w:pPr>
            <w:r w:rsidRPr="003E64EE">
              <w:t>18.45</w:t>
            </w:r>
            <w:r w:rsidR="00794872">
              <w:rPr>
                <w:rFonts w:eastAsia="SimSun"/>
                <w:b/>
                <w:bCs/>
                <w:sz w:val="24"/>
                <w:szCs w:val="24"/>
                <w:lang w:eastAsia="zh-CN"/>
              </w:rPr>
              <w:t>abc</w:t>
            </w:r>
          </w:p>
        </w:tc>
        <w:tc>
          <w:tcPr>
            <w:tcW w:w="1607" w:type="dxa"/>
          </w:tcPr>
          <w:p w14:paraId="12A968ED" w14:textId="6F7919C6" w:rsidR="00300222" w:rsidRDefault="00300222" w:rsidP="00737FEB">
            <w:pPr>
              <w:spacing w:line="360" w:lineRule="auto"/>
              <w:jc w:val="center"/>
              <w:rPr>
                <w:rFonts w:eastAsia="SimSun"/>
                <w:b/>
                <w:bCs/>
                <w:sz w:val="24"/>
                <w:szCs w:val="24"/>
                <w:lang w:eastAsia="zh-CN"/>
              </w:rPr>
            </w:pPr>
            <w:r w:rsidRPr="00B47E59">
              <w:t>52.46</w:t>
            </w:r>
            <w:r w:rsidR="007621C8">
              <w:rPr>
                <w:rFonts w:eastAsia="SimSun"/>
                <w:b/>
                <w:bCs/>
                <w:sz w:val="24"/>
                <w:szCs w:val="24"/>
                <w:lang w:eastAsia="zh-CN"/>
              </w:rPr>
              <w:t>ab</w:t>
            </w:r>
          </w:p>
        </w:tc>
        <w:tc>
          <w:tcPr>
            <w:tcW w:w="1580" w:type="dxa"/>
          </w:tcPr>
          <w:p w14:paraId="082B0FE9" w14:textId="709D8316" w:rsidR="00300222" w:rsidRDefault="00300222" w:rsidP="00737FEB">
            <w:pPr>
              <w:spacing w:line="360" w:lineRule="auto"/>
              <w:jc w:val="center"/>
              <w:rPr>
                <w:rFonts w:eastAsia="SimSun"/>
                <w:b/>
                <w:bCs/>
                <w:sz w:val="24"/>
                <w:szCs w:val="24"/>
                <w:lang w:eastAsia="zh-CN"/>
              </w:rPr>
            </w:pPr>
            <w:r w:rsidRPr="0083766F">
              <w:t>16.46</w:t>
            </w:r>
            <w:r w:rsidR="00E0082C">
              <w:rPr>
                <w:rFonts w:eastAsia="SimSun"/>
                <w:b/>
                <w:bCs/>
                <w:sz w:val="24"/>
                <w:szCs w:val="24"/>
                <w:lang w:eastAsia="zh-CN"/>
              </w:rPr>
              <w:t>bc</w:t>
            </w:r>
          </w:p>
        </w:tc>
        <w:tc>
          <w:tcPr>
            <w:tcW w:w="1588" w:type="dxa"/>
          </w:tcPr>
          <w:p w14:paraId="770E1FE1" w14:textId="130BB233" w:rsidR="00300222" w:rsidRDefault="00300222" w:rsidP="00737FEB">
            <w:pPr>
              <w:spacing w:line="360" w:lineRule="auto"/>
              <w:jc w:val="center"/>
              <w:rPr>
                <w:rFonts w:eastAsia="SimSun"/>
                <w:b/>
                <w:bCs/>
                <w:sz w:val="24"/>
                <w:szCs w:val="24"/>
                <w:lang w:eastAsia="zh-CN"/>
              </w:rPr>
            </w:pPr>
            <w:r w:rsidRPr="004E1227">
              <w:t>0.35</w:t>
            </w:r>
            <w:r w:rsidR="0009082D">
              <w:rPr>
                <w:rFonts w:eastAsia="SimSun"/>
                <w:b/>
                <w:bCs/>
                <w:sz w:val="24"/>
                <w:szCs w:val="24"/>
                <w:lang w:eastAsia="zh-CN"/>
              </w:rPr>
              <w:t>de</w:t>
            </w:r>
          </w:p>
        </w:tc>
        <w:tc>
          <w:tcPr>
            <w:tcW w:w="1720" w:type="dxa"/>
          </w:tcPr>
          <w:p w14:paraId="73E9EA74" w14:textId="3AC770F1" w:rsidR="00300222" w:rsidRDefault="00300222" w:rsidP="00737FEB">
            <w:pPr>
              <w:spacing w:line="360" w:lineRule="auto"/>
              <w:jc w:val="center"/>
              <w:rPr>
                <w:rFonts w:eastAsia="SimSun"/>
                <w:b/>
                <w:bCs/>
                <w:sz w:val="24"/>
                <w:szCs w:val="24"/>
                <w:lang w:eastAsia="zh-CN"/>
              </w:rPr>
            </w:pPr>
            <w:r w:rsidRPr="00EE7314">
              <w:t>22.86</w:t>
            </w:r>
            <w:r w:rsidR="004C2594">
              <w:rPr>
                <w:rFonts w:eastAsia="SimSun"/>
                <w:b/>
                <w:bCs/>
                <w:sz w:val="24"/>
                <w:szCs w:val="24"/>
                <w:lang w:eastAsia="zh-CN"/>
              </w:rPr>
              <w:t>cde</w:t>
            </w:r>
          </w:p>
        </w:tc>
      </w:tr>
      <w:tr w:rsidR="00300222" w14:paraId="5C7ED8F6" w14:textId="77777777" w:rsidTr="00737FEB">
        <w:tc>
          <w:tcPr>
            <w:tcW w:w="763" w:type="dxa"/>
          </w:tcPr>
          <w:p w14:paraId="411D6119" w14:textId="77777777" w:rsidR="00300222" w:rsidRDefault="00300222" w:rsidP="00737FEB">
            <w:pPr>
              <w:spacing w:line="360" w:lineRule="auto"/>
              <w:jc w:val="center"/>
              <w:rPr>
                <w:rFonts w:eastAsia="SimSun"/>
                <w:b/>
                <w:bCs/>
                <w:sz w:val="24"/>
                <w:szCs w:val="24"/>
                <w:lang w:eastAsia="zh-CN"/>
              </w:rPr>
            </w:pPr>
            <w:r>
              <w:rPr>
                <w:sz w:val="24"/>
                <w:szCs w:val="24"/>
              </w:rPr>
              <w:t>3.</w:t>
            </w:r>
          </w:p>
        </w:tc>
        <w:tc>
          <w:tcPr>
            <w:tcW w:w="4199" w:type="dxa"/>
          </w:tcPr>
          <w:p w14:paraId="1F22C78A" w14:textId="77777777" w:rsidR="00300222" w:rsidRDefault="00300222" w:rsidP="00737FEB">
            <w:pPr>
              <w:spacing w:line="360" w:lineRule="auto"/>
              <w:jc w:val="both"/>
              <w:rPr>
                <w:rFonts w:eastAsia="SimSun"/>
                <w:b/>
                <w:bCs/>
                <w:sz w:val="24"/>
                <w:szCs w:val="24"/>
                <w:lang w:eastAsia="zh-CN"/>
              </w:rPr>
            </w:pPr>
            <w:r>
              <w:rPr>
                <w:sz w:val="24"/>
                <w:szCs w:val="24"/>
              </w:rPr>
              <w:t>Potassium (15 kg/ha) + Zinc (20 kg/ha)</w:t>
            </w:r>
          </w:p>
        </w:tc>
        <w:tc>
          <w:tcPr>
            <w:tcW w:w="1559" w:type="dxa"/>
          </w:tcPr>
          <w:p w14:paraId="144DA93D" w14:textId="077B293A" w:rsidR="00300222" w:rsidRDefault="00300222" w:rsidP="00737FEB">
            <w:pPr>
              <w:spacing w:line="360" w:lineRule="auto"/>
              <w:jc w:val="center"/>
              <w:rPr>
                <w:rFonts w:eastAsia="SimSun"/>
                <w:b/>
                <w:bCs/>
                <w:sz w:val="24"/>
                <w:szCs w:val="24"/>
                <w:lang w:eastAsia="zh-CN"/>
              </w:rPr>
            </w:pPr>
            <w:r w:rsidRPr="00CD70EC">
              <w:t>21.71</w:t>
            </w:r>
            <w:r w:rsidR="001267D3">
              <w:rPr>
                <w:rFonts w:eastAsia="SimSun"/>
                <w:b/>
                <w:bCs/>
                <w:sz w:val="24"/>
                <w:szCs w:val="24"/>
                <w:lang w:eastAsia="zh-CN"/>
              </w:rPr>
              <w:t>de</w:t>
            </w:r>
          </w:p>
        </w:tc>
        <w:tc>
          <w:tcPr>
            <w:tcW w:w="942" w:type="dxa"/>
          </w:tcPr>
          <w:p w14:paraId="0262542B" w14:textId="29894AF7" w:rsidR="00300222" w:rsidRDefault="00300222" w:rsidP="00737FEB">
            <w:pPr>
              <w:spacing w:line="360" w:lineRule="auto"/>
              <w:jc w:val="center"/>
              <w:rPr>
                <w:rFonts w:eastAsia="SimSun"/>
                <w:b/>
                <w:bCs/>
                <w:sz w:val="24"/>
                <w:szCs w:val="24"/>
                <w:lang w:eastAsia="zh-CN"/>
              </w:rPr>
            </w:pPr>
            <w:r w:rsidRPr="003E64EE">
              <w:t>17.85</w:t>
            </w:r>
            <w:r w:rsidR="00794872">
              <w:rPr>
                <w:rFonts w:eastAsia="SimSun"/>
                <w:b/>
                <w:bCs/>
                <w:sz w:val="24"/>
                <w:szCs w:val="24"/>
                <w:lang w:eastAsia="zh-CN"/>
              </w:rPr>
              <w:t>abc</w:t>
            </w:r>
          </w:p>
        </w:tc>
        <w:tc>
          <w:tcPr>
            <w:tcW w:w="1607" w:type="dxa"/>
          </w:tcPr>
          <w:p w14:paraId="1143A248" w14:textId="6405C2B3" w:rsidR="00300222" w:rsidRDefault="00300222" w:rsidP="00737FEB">
            <w:pPr>
              <w:spacing w:line="360" w:lineRule="auto"/>
              <w:jc w:val="center"/>
              <w:rPr>
                <w:rFonts w:eastAsia="SimSun"/>
                <w:b/>
                <w:bCs/>
                <w:sz w:val="24"/>
                <w:szCs w:val="24"/>
                <w:lang w:eastAsia="zh-CN"/>
              </w:rPr>
            </w:pPr>
            <w:r w:rsidRPr="00B47E59">
              <w:t>51.86</w:t>
            </w:r>
            <w:r w:rsidR="007621C8">
              <w:rPr>
                <w:rFonts w:eastAsia="SimSun"/>
                <w:b/>
                <w:bCs/>
                <w:sz w:val="24"/>
                <w:szCs w:val="24"/>
                <w:lang w:eastAsia="zh-CN"/>
              </w:rPr>
              <w:t>ab</w:t>
            </w:r>
          </w:p>
        </w:tc>
        <w:tc>
          <w:tcPr>
            <w:tcW w:w="1580" w:type="dxa"/>
          </w:tcPr>
          <w:p w14:paraId="6AB56186" w14:textId="74E769EE" w:rsidR="00300222" w:rsidRDefault="00300222" w:rsidP="00737FEB">
            <w:pPr>
              <w:spacing w:line="360" w:lineRule="auto"/>
              <w:jc w:val="center"/>
              <w:rPr>
                <w:rFonts w:eastAsia="SimSun"/>
                <w:b/>
                <w:bCs/>
                <w:sz w:val="24"/>
                <w:szCs w:val="24"/>
                <w:lang w:eastAsia="zh-CN"/>
              </w:rPr>
            </w:pPr>
            <w:r w:rsidRPr="0083766F">
              <w:t>16.87</w:t>
            </w:r>
            <w:r w:rsidR="00E0082C">
              <w:rPr>
                <w:rFonts w:eastAsia="SimSun"/>
                <w:b/>
                <w:bCs/>
                <w:sz w:val="24"/>
                <w:szCs w:val="24"/>
                <w:lang w:eastAsia="zh-CN"/>
              </w:rPr>
              <w:t>abc</w:t>
            </w:r>
          </w:p>
        </w:tc>
        <w:tc>
          <w:tcPr>
            <w:tcW w:w="1588" w:type="dxa"/>
          </w:tcPr>
          <w:p w14:paraId="4B6B3974" w14:textId="59A402D9" w:rsidR="00300222" w:rsidRDefault="00300222" w:rsidP="00737FEB">
            <w:pPr>
              <w:spacing w:line="360" w:lineRule="auto"/>
              <w:jc w:val="center"/>
              <w:rPr>
                <w:rFonts w:eastAsia="SimSun"/>
                <w:b/>
                <w:bCs/>
                <w:sz w:val="24"/>
                <w:szCs w:val="24"/>
                <w:lang w:eastAsia="zh-CN"/>
              </w:rPr>
            </w:pPr>
            <w:r w:rsidRPr="004E1227">
              <w:t>0.37</w:t>
            </w:r>
            <w:r w:rsidR="0009082D">
              <w:rPr>
                <w:rFonts w:eastAsia="SimSun"/>
                <w:b/>
                <w:bCs/>
                <w:sz w:val="24"/>
                <w:szCs w:val="24"/>
                <w:lang w:eastAsia="zh-CN"/>
              </w:rPr>
              <w:t>de</w:t>
            </w:r>
          </w:p>
        </w:tc>
        <w:tc>
          <w:tcPr>
            <w:tcW w:w="1720" w:type="dxa"/>
          </w:tcPr>
          <w:p w14:paraId="6B8806EE" w14:textId="5FD43E14" w:rsidR="00300222" w:rsidRDefault="00300222" w:rsidP="00737FEB">
            <w:pPr>
              <w:spacing w:line="360" w:lineRule="auto"/>
              <w:jc w:val="center"/>
              <w:rPr>
                <w:rFonts w:eastAsia="SimSun"/>
                <w:b/>
                <w:bCs/>
                <w:sz w:val="24"/>
                <w:szCs w:val="24"/>
                <w:lang w:eastAsia="zh-CN"/>
              </w:rPr>
            </w:pPr>
            <w:r w:rsidRPr="00EE7314">
              <w:t>23.14</w:t>
            </w:r>
            <w:r w:rsidR="004C2594">
              <w:rPr>
                <w:rFonts w:eastAsia="SimSun"/>
                <w:b/>
                <w:bCs/>
                <w:sz w:val="24"/>
                <w:szCs w:val="24"/>
                <w:lang w:eastAsia="zh-CN"/>
              </w:rPr>
              <w:t>cde</w:t>
            </w:r>
          </w:p>
        </w:tc>
      </w:tr>
      <w:tr w:rsidR="00300222" w14:paraId="794D32D8" w14:textId="77777777" w:rsidTr="00737FEB">
        <w:tc>
          <w:tcPr>
            <w:tcW w:w="763" w:type="dxa"/>
          </w:tcPr>
          <w:p w14:paraId="095642FE" w14:textId="77777777" w:rsidR="00300222" w:rsidRDefault="00300222" w:rsidP="00737FEB">
            <w:pPr>
              <w:spacing w:line="360" w:lineRule="auto"/>
              <w:jc w:val="center"/>
              <w:rPr>
                <w:rFonts w:eastAsia="SimSun"/>
                <w:b/>
                <w:bCs/>
                <w:sz w:val="24"/>
                <w:szCs w:val="24"/>
                <w:lang w:eastAsia="zh-CN"/>
              </w:rPr>
            </w:pPr>
            <w:r>
              <w:rPr>
                <w:sz w:val="24"/>
                <w:szCs w:val="24"/>
              </w:rPr>
              <w:t>4.</w:t>
            </w:r>
          </w:p>
        </w:tc>
        <w:tc>
          <w:tcPr>
            <w:tcW w:w="4199" w:type="dxa"/>
          </w:tcPr>
          <w:p w14:paraId="4D54B3C9" w14:textId="77777777" w:rsidR="00300222" w:rsidRDefault="00300222" w:rsidP="00737FEB">
            <w:pPr>
              <w:spacing w:line="360" w:lineRule="auto"/>
              <w:jc w:val="both"/>
              <w:rPr>
                <w:rFonts w:eastAsia="SimSun"/>
                <w:b/>
                <w:bCs/>
                <w:sz w:val="24"/>
                <w:szCs w:val="24"/>
                <w:lang w:eastAsia="zh-CN"/>
              </w:rPr>
            </w:pPr>
            <w:r>
              <w:rPr>
                <w:sz w:val="24"/>
                <w:szCs w:val="24"/>
              </w:rPr>
              <w:t>Potassium (20 kg/ha) + Zinc (10 kg/ha)</w:t>
            </w:r>
          </w:p>
        </w:tc>
        <w:tc>
          <w:tcPr>
            <w:tcW w:w="1559" w:type="dxa"/>
          </w:tcPr>
          <w:p w14:paraId="4581F19F" w14:textId="04FED748" w:rsidR="00300222" w:rsidRDefault="00300222" w:rsidP="00737FEB">
            <w:pPr>
              <w:spacing w:line="360" w:lineRule="auto"/>
              <w:jc w:val="center"/>
              <w:rPr>
                <w:rFonts w:eastAsia="SimSun"/>
                <w:b/>
                <w:bCs/>
                <w:sz w:val="24"/>
                <w:szCs w:val="24"/>
                <w:lang w:eastAsia="zh-CN"/>
              </w:rPr>
            </w:pPr>
            <w:r w:rsidRPr="00CD70EC">
              <w:t>22.36</w:t>
            </w:r>
            <w:r w:rsidR="001267D3">
              <w:rPr>
                <w:rFonts w:eastAsia="SimSun"/>
                <w:b/>
                <w:bCs/>
                <w:sz w:val="24"/>
                <w:szCs w:val="24"/>
                <w:lang w:eastAsia="zh-CN"/>
              </w:rPr>
              <w:t>de</w:t>
            </w:r>
          </w:p>
        </w:tc>
        <w:tc>
          <w:tcPr>
            <w:tcW w:w="942" w:type="dxa"/>
          </w:tcPr>
          <w:p w14:paraId="251F452B" w14:textId="253010EA" w:rsidR="00300222" w:rsidRDefault="00300222" w:rsidP="00737FEB">
            <w:pPr>
              <w:spacing w:line="360" w:lineRule="auto"/>
              <w:jc w:val="center"/>
              <w:rPr>
                <w:rFonts w:eastAsia="SimSun"/>
                <w:b/>
                <w:bCs/>
                <w:sz w:val="24"/>
                <w:szCs w:val="24"/>
                <w:lang w:eastAsia="zh-CN"/>
              </w:rPr>
            </w:pPr>
            <w:r w:rsidRPr="003E64EE">
              <w:t>17.49</w:t>
            </w:r>
            <w:r w:rsidR="00794872">
              <w:rPr>
                <w:rFonts w:eastAsia="SimSun"/>
                <w:b/>
                <w:bCs/>
                <w:sz w:val="24"/>
                <w:szCs w:val="24"/>
                <w:lang w:eastAsia="zh-CN"/>
              </w:rPr>
              <w:t>bcd</w:t>
            </w:r>
          </w:p>
        </w:tc>
        <w:tc>
          <w:tcPr>
            <w:tcW w:w="1607" w:type="dxa"/>
          </w:tcPr>
          <w:p w14:paraId="3BAD4562" w14:textId="42CD9434" w:rsidR="00300222" w:rsidRDefault="00300222" w:rsidP="00737FEB">
            <w:pPr>
              <w:spacing w:line="360" w:lineRule="auto"/>
              <w:jc w:val="center"/>
              <w:rPr>
                <w:rFonts w:eastAsia="SimSun"/>
                <w:b/>
                <w:bCs/>
                <w:sz w:val="24"/>
                <w:szCs w:val="24"/>
                <w:lang w:eastAsia="zh-CN"/>
              </w:rPr>
            </w:pPr>
            <w:r w:rsidRPr="00B47E59">
              <w:t>51.79</w:t>
            </w:r>
            <w:r w:rsidR="007621C8">
              <w:rPr>
                <w:rFonts w:eastAsia="SimSun"/>
                <w:b/>
                <w:bCs/>
                <w:sz w:val="24"/>
                <w:szCs w:val="24"/>
                <w:lang w:eastAsia="zh-CN"/>
              </w:rPr>
              <w:t>abc</w:t>
            </w:r>
          </w:p>
        </w:tc>
        <w:tc>
          <w:tcPr>
            <w:tcW w:w="1580" w:type="dxa"/>
          </w:tcPr>
          <w:p w14:paraId="014B9460" w14:textId="73C522F0" w:rsidR="00300222" w:rsidRDefault="00300222" w:rsidP="00737FEB">
            <w:pPr>
              <w:spacing w:line="360" w:lineRule="auto"/>
              <w:jc w:val="center"/>
              <w:rPr>
                <w:rFonts w:eastAsia="SimSun"/>
                <w:b/>
                <w:bCs/>
                <w:sz w:val="24"/>
                <w:szCs w:val="24"/>
                <w:lang w:eastAsia="zh-CN"/>
              </w:rPr>
            </w:pPr>
            <w:r w:rsidRPr="0083766F">
              <w:t>17.35</w:t>
            </w:r>
            <w:r w:rsidR="00E0082C">
              <w:rPr>
                <w:rFonts w:eastAsia="SimSun"/>
                <w:b/>
                <w:bCs/>
                <w:sz w:val="24"/>
                <w:szCs w:val="24"/>
                <w:lang w:eastAsia="zh-CN"/>
              </w:rPr>
              <w:t>abc</w:t>
            </w:r>
          </w:p>
        </w:tc>
        <w:tc>
          <w:tcPr>
            <w:tcW w:w="1588" w:type="dxa"/>
          </w:tcPr>
          <w:p w14:paraId="4B87DD33" w14:textId="2B905343" w:rsidR="00300222" w:rsidRDefault="00300222" w:rsidP="00737FEB">
            <w:pPr>
              <w:spacing w:line="360" w:lineRule="auto"/>
              <w:jc w:val="center"/>
              <w:rPr>
                <w:rFonts w:eastAsia="SimSun"/>
                <w:b/>
                <w:bCs/>
                <w:sz w:val="24"/>
                <w:szCs w:val="24"/>
                <w:lang w:eastAsia="zh-CN"/>
              </w:rPr>
            </w:pPr>
            <w:r w:rsidRPr="004E1227">
              <w:t>0.39</w:t>
            </w:r>
            <w:r w:rsidR="0009082D">
              <w:rPr>
                <w:rFonts w:eastAsia="SimSun"/>
                <w:b/>
                <w:bCs/>
                <w:sz w:val="24"/>
                <w:szCs w:val="24"/>
                <w:lang w:eastAsia="zh-CN"/>
              </w:rPr>
              <w:t>cd</w:t>
            </w:r>
          </w:p>
        </w:tc>
        <w:tc>
          <w:tcPr>
            <w:tcW w:w="1720" w:type="dxa"/>
          </w:tcPr>
          <w:p w14:paraId="363DBB74" w14:textId="002C398D" w:rsidR="00300222" w:rsidRDefault="00300222" w:rsidP="00737FEB">
            <w:pPr>
              <w:spacing w:line="360" w:lineRule="auto"/>
              <w:jc w:val="center"/>
              <w:rPr>
                <w:rFonts w:eastAsia="SimSun"/>
                <w:b/>
                <w:bCs/>
                <w:sz w:val="24"/>
                <w:szCs w:val="24"/>
                <w:lang w:eastAsia="zh-CN"/>
              </w:rPr>
            </w:pPr>
            <w:r w:rsidRPr="00EE7314">
              <w:t>23.25</w:t>
            </w:r>
            <w:r w:rsidR="004C2594">
              <w:rPr>
                <w:rFonts w:eastAsia="SimSun"/>
                <w:b/>
                <w:bCs/>
                <w:sz w:val="24"/>
                <w:szCs w:val="24"/>
                <w:lang w:eastAsia="zh-CN"/>
              </w:rPr>
              <w:t>cde</w:t>
            </w:r>
          </w:p>
        </w:tc>
      </w:tr>
      <w:tr w:rsidR="00300222" w14:paraId="20D74DF8" w14:textId="77777777" w:rsidTr="00737FEB">
        <w:tc>
          <w:tcPr>
            <w:tcW w:w="763" w:type="dxa"/>
          </w:tcPr>
          <w:p w14:paraId="21A48347" w14:textId="77777777" w:rsidR="00300222" w:rsidRDefault="00300222" w:rsidP="00737FEB">
            <w:pPr>
              <w:spacing w:line="360" w:lineRule="auto"/>
              <w:jc w:val="center"/>
              <w:rPr>
                <w:rFonts w:eastAsia="SimSun"/>
                <w:b/>
                <w:bCs/>
                <w:sz w:val="24"/>
                <w:szCs w:val="24"/>
                <w:lang w:eastAsia="zh-CN"/>
              </w:rPr>
            </w:pPr>
            <w:r>
              <w:rPr>
                <w:sz w:val="24"/>
                <w:szCs w:val="24"/>
              </w:rPr>
              <w:t>5.</w:t>
            </w:r>
          </w:p>
        </w:tc>
        <w:tc>
          <w:tcPr>
            <w:tcW w:w="4199" w:type="dxa"/>
          </w:tcPr>
          <w:p w14:paraId="3F4D098B" w14:textId="77777777" w:rsidR="00300222" w:rsidRDefault="00300222" w:rsidP="00737FEB">
            <w:pPr>
              <w:spacing w:line="360" w:lineRule="auto"/>
              <w:jc w:val="both"/>
              <w:rPr>
                <w:rFonts w:eastAsia="SimSun"/>
                <w:b/>
                <w:bCs/>
                <w:sz w:val="24"/>
                <w:szCs w:val="24"/>
                <w:lang w:eastAsia="zh-CN"/>
              </w:rPr>
            </w:pPr>
            <w:r>
              <w:rPr>
                <w:sz w:val="24"/>
                <w:szCs w:val="24"/>
              </w:rPr>
              <w:t>Potassium (20 kg/ha) + Zinc (15kg/ha)</w:t>
            </w:r>
          </w:p>
        </w:tc>
        <w:tc>
          <w:tcPr>
            <w:tcW w:w="1559" w:type="dxa"/>
          </w:tcPr>
          <w:p w14:paraId="0973EFAB" w14:textId="6A18A47E" w:rsidR="00300222" w:rsidRDefault="00300222" w:rsidP="00737FEB">
            <w:pPr>
              <w:spacing w:line="360" w:lineRule="auto"/>
              <w:jc w:val="center"/>
              <w:rPr>
                <w:rFonts w:eastAsia="SimSun"/>
                <w:b/>
                <w:bCs/>
                <w:sz w:val="24"/>
                <w:szCs w:val="24"/>
                <w:lang w:eastAsia="zh-CN"/>
              </w:rPr>
            </w:pPr>
            <w:r w:rsidRPr="00CD70EC">
              <w:t>23.84</w:t>
            </w:r>
            <w:r w:rsidR="001267D3">
              <w:rPr>
                <w:rFonts w:eastAsia="SimSun"/>
                <w:b/>
                <w:bCs/>
                <w:sz w:val="24"/>
                <w:szCs w:val="24"/>
                <w:lang w:eastAsia="zh-CN"/>
              </w:rPr>
              <w:t>cd</w:t>
            </w:r>
          </w:p>
        </w:tc>
        <w:tc>
          <w:tcPr>
            <w:tcW w:w="942" w:type="dxa"/>
          </w:tcPr>
          <w:p w14:paraId="3FBE2240" w14:textId="00DB0B4E" w:rsidR="00300222" w:rsidRDefault="00300222" w:rsidP="00737FEB">
            <w:pPr>
              <w:spacing w:line="360" w:lineRule="auto"/>
              <w:jc w:val="center"/>
              <w:rPr>
                <w:rFonts w:eastAsia="SimSun"/>
                <w:b/>
                <w:bCs/>
                <w:sz w:val="24"/>
                <w:szCs w:val="24"/>
                <w:lang w:eastAsia="zh-CN"/>
              </w:rPr>
            </w:pPr>
            <w:r w:rsidRPr="003E64EE">
              <w:t>16.59</w:t>
            </w:r>
            <w:r w:rsidR="00794872">
              <w:rPr>
                <w:rFonts w:eastAsia="SimSun"/>
                <w:b/>
                <w:bCs/>
                <w:sz w:val="24"/>
                <w:szCs w:val="24"/>
                <w:lang w:eastAsia="zh-CN"/>
              </w:rPr>
              <w:t>bcd</w:t>
            </w:r>
          </w:p>
        </w:tc>
        <w:tc>
          <w:tcPr>
            <w:tcW w:w="1607" w:type="dxa"/>
          </w:tcPr>
          <w:p w14:paraId="7C34D4C0" w14:textId="2EF93ABC" w:rsidR="00300222" w:rsidRDefault="00300222" w:rsidP="00737FEB">
            <w:pPr>
              <w:spacing w:line="360" w:lineRule="auto"/>
              <w:jc w:val="center"/>
              <w:rPr>
                <w:rFonts w:eastAsia="SimSun"/>
                <w:b/>
                <w:bCs/>
                <w:sz w:val="24"/>
                <w:szCs w:val="24"/>
                <w:lang w:eastAsia="zh-CN"/>
              </w:rPr>
            </w:pPr>
            <w:r w:rsidRPr="00B47E59">
              <w:t>51.46</w:t>
            </w:r>
            <w:r w:rsidR="007621C8">
              <w:rPr>
                <w:rFonts w:eastAsia="SimSun"/>
                <w:b/>
                <w:bCs/>
                <w:sz w:val="24"/>
                <w:szCs w:val="24"/>
                <w:lang w:eastAsia="zh-CN"/>
              </w:rPr>
              <w:t>bcd</w:t>
            </w:r>
          </w:p>
        </w:tc>
        <w:tc>
          <w:tcPr>
            <w:tcW w:w="1580" w:type="dxa"/>
          </w:tcPr>
          <w:p w14:paraId="11D2D259" w14:textId="44E80189" w:rsidR="00300222" w:rsidRDefault="00300222" w:rsidP="00737FEB">
            <w:pPr>
              <w:spacing w:line="360" w:lineRule="auto"/>
              <w:jc w:val="center"/>
              <w:rPr>
                <w:rFonts w:eastAsia="SimSun"/>
                <w:b/>
                <w:bCs/>
                <w:sz w:val="24"/>
                <w:szCs w:val="24"/>
                <w:lang w:eastAsia="zh-CN"/>
              </w:rPr>
            </w:pPr>
            <w:r w:rsidRPr="0083766F">
              <w:t>17.56</w:t>
            </w:r>
            <w:r w:rsidR="00E0082C">
              <w:rPr>
                <w:rFonts w:eastAsia="SimSun"/>
                <w:b/>
                <w:bCs/>
                <w:sz w:val="24"/>
                <w:szCs w:val="24"/>
                <w:lang w:eastAsia="zh-CN"/>
              </w:rPr>
              <w:t>abc</w:t>
            </w:r>
          </w:p>
        </w:tc>
        <w:tc>
          <w:tcPr>
            <w:tcW w:w="1588" w:type="dxa"/>
          </w:tcPr>
          <w:p w14:paraId="5FDC58E7" w14:textId="082F7644" w:rsidR="00300222" w:rsidRDefault="00300222" w:rsidP="00737FEB">
            <w:pPr>
              <w:spacing w:line="360" w:lineRule="auto"/>
              <w:jc w:val="center"/>
              <w:rPr>
                <w:rFonts w:eastAsia="SimSun"/>
                <w:b/>
                <w:bCs/>
                <w:sz w:val="24"/>
                <w:szCs w:val="24"/>
                <w:lang w:eastAsia="zh-CN"/>
              </w:rPr>
            </w:pPr>
            <w:r w:rsidRPr="004E1227">
              <w:t>0.40</w:t>
            </w:r>
            <w:r w:rsidR="0009082D">
              <w:rPr>
                <w:rFonts w:eastAsia="SimSun"/>
                <w:b/>
                <w:bCs/>
                <w:sz w:val="24"/>
                <w:szCs w:val="24"/>
                <w:lang w:eastAsia="zh-CN"/>
              </w:rPr>
              <w:t>bcd</w:t>
            </w:r>
          </w:p>
        </w:tc>
        <w:tc>
          <w:tcPr>
            <w:tcW w:w="1720" w:type="dxa"/>
          </w:tcPr>
          <w:p w14:paraId="234B7514" w14:textId="115F6B6F" w:rsidR="00300222" w:rsidRDefault="00300222" w:rsidP="00737FEB">
            <w:pPr>
              <w:spacing w:line="360" w:lineRule="auto"/>
              <w:jc w:val="center"/>
              <w:rPr>
                <w:rFonts w:eastAsia="SimSun"/>
                <w:b/>
                <w:bCs/>
                <w:sz w:val="24"/>
                <w:szCs w:val="24"/>
                <w:lang w:eastAsia="zh-CN"/>
              </w:rPr>
            </w:pPr>
            <w:r w:rsidRPr="00EE7314">
              <w:t>23.36</w:t>
            </w:r>
            <w:r w:rsidR="004C2594">
              <w:rPr>
                <w:rFonts w:eastAsia="SimSun"/>
                <w:b/>
                <w:bCs/>
                <w:sz w:val="24"/>
                <w:szCs w:val="24"/>
                <w:lang w:eastAsia="zh-CN"/>
              </w:rPr>
              <w:t>cde</w:t>
            </w:r>
          </w:p>
        </w:tc>
      </w:tr>
      <w:tr w:rsidR="00300222" w14:paraId="552BB6FF" w14:textId="77777777" w:rsidTr="00737FEB">
        <w:tc>
          <w:tcPr>
            <w:tcW w:w="763" w:type="dxa"/>
          </w:tcPr>
          <w:p w14:paraId="7ED6E46D" w14:textId="77777777" w:rsidR="00300222" w:rsidRDefault="00300222" w:rsidP="00737FEB">
            <w:pPr>
              <w:spacing w:line="360" w:lineRule="auto"/>
              <w:jc w:val="center"/>
              <w:rPr>
                <w:rFonts w:eastAsia="SimSun"/>
                <w:b/>
                <w:bCs/>
                <w:sz w:val="24"/>
                <w:szCs w:val="24"/>
                <w:lang w:eastAsia="zh-CN"/>
              </w:rPr>
            </w:pPr>
            <w:r>
              <w:rPr>
                <w:sz w:val="24"/>
                <w:szCs w:val="24"/>
              </w:rPr>
              <w:t>6.</w:t>
            </w:r>
          </w:p>
        </w:tc>
        <w:tc>
          <w:tcPr>
            <w:tcW w:w="4199" w:type="dxa"/>
          </w:tcPr>
          <w:p w14:paraId="150638CA" w14:textId="77777777" w:rsidR="00300222" w:rsidRDefault="00300222" w:rsidP="00737FEB">
            <w:pPr>
              <w:spacing w:line="360" w:lineRule="auto"/>
              <w:jc w:val="both"/>
              <w:rPr>
                <w:rFonts w:eastAsia="SimSun"/>
                <w:b/>
                <w:bCs/>
                <w:sz w:val="24"/>
                <w:szCs w:val="24"/>
                <w:lang w:eastAsia="zh-CN"/>
              </w:rPr>
            </w:pPr>
            <w:r>
              <w:rPr>
                <w:sz w:val="24"/>
                <w:szCs w:val="24"/>
              </w:rPr>
              <w:t>Potassium (20 kg/ha) + Zinc (20 kg/ha)</w:t>
            </w:r>
          </w:p>
        </w:tc>
        <w:tc>
          <w:tcPr>
            <w:tcW w:w="1559" w:type="dxa"/>
          </w:tcPr>
          <w:p w14:paraId="2ABD555B" w14:textId="74D82DA9" w:rsidR="00300222" w:rsidRDefault="00300222" w:rsidP="00737FEB">
            <w:pPr>
              <w:spacing w:line="360" w:lineRule="auto"/>
              <w:jc w:val="center"/>
              <w:rPr>
                <w:rFonts w:eastAsia="SimSun"/>
                <w:b/>
                <w:bCs/>
                <w:sz w:val="24"/>
                <w:szCs w:val="24"/>
                <w:lang w:eastAsia="zh-CN"/>
              </w:rPr>
            </w:pPr>
            <w:r w:rsidRPr="00CD70EC">
              <w:t>24.96</w:t>
            </w:r>
            <w:r w:rsidR="00564B49">
              <w:rPr>
                <w:rFonts w:eastAsia="SimSun"/>
                <w:b/>
                <w:bCs/>
                <w:sz w:val="24"/>
                <w:szCs w:val="24"/>
                <w:lang w:eastAsia="zh-CN"/>
              </w:rPr>
              <w:t>bc</w:t>
            </w:r>
          </w:p>
        </w:tc>
        <w:tc>
          <w:tcPr>
            <w:tcW w:w="942" w:type="dxa"/>
          </w:tcPr>
          <w:p w14:paraId="3C8051D6" w14:textId="27F48CD6" w:rsidR="00300222" w:rsidRDefault="00300222" w:rsidP="00737FEB">
            <w:pPr>
              <w:spacing w:line="360" w:lineRule="auto"/>
              <w:jc w:val="center"/>
              <w:rPr>
                <w:rFonts w:eastAsia="SimSun"/>
                <w:b/>
                <w:bCs/>
                <w:sz w:val="24"/>
                <w:szCs w:val="24"/>
                <w:lang w:eastAsia="zh-CN"/>
              </w:rPr>
            </w:pPr>
            <w:r w:rsidRPr="003E64EE">
              <w:t>16.35</w:t>
            </w:r>
            <w:r w:rsidR="00794872">
              <w:rPr>
                <w:rFonts w:eastAsia="SimSun"/>
                <w:b/>
                <w:bCs/>
                <w:sz w:val="24"/>
                <w:szCs w:val="24"/>
                <w:lang w:eastAsia="zh-CN"/>
              </w:rPr>
              <w:t>cd</w:t>
            </w:r>
          </w:p>
        </w:tc>
        <w:tc>
          <w:tcPr>
            <w:tcW w:w="1607" w:type="dxa"/>
          </w:tcPr>
          <w:p w14:paraId="21D0470D" w14:textId="3812E03D" w:rsidR="00300222" w:rsidRDefault="00300222" w:rsidP="00737FEB">
            <w:pPr>
              <w:spacing w:line="360" w:lineRule="auto"/>
              <w:jc w:val="center"/>
              <w:rPr>
                <w:rFonts w:eastAsia="SimSun"/>
                <w:b/>
                <w:bCs/>
                <w:sz w:val="24"/>
                <w:szCs w:val="24"/>
                <w:lang w:eastAsia="zh-CN"/>
              </w:rPr>
            </w:pPr>
            <w:r w:rsidRPr="00B47E59">
              <w:t>50.49</w:t>
            </w:r>
            <w:r w:rsidR="007621C8">
              <w:rPr>
                <w:rFonts w:eastAsia="SimSun"/>
                <w:b/>
                <w:bCs/>
                <w:sz w:val="24"/>
                <w:szCs w:val="24"/>
                <w:lang w:eastAsia="zh-CN"/>
              </w:rPr>
              <w:t>cd</w:t>
            </w:r>
          </w:p>
        </w:tc>
        <w:tc>
          <w:tcPr>
            <w:tcW w:w="1580" w:type="dxa"/>
          </w:tcPr>
          <w:p w14:paraId="4E427C10" w14:textId="0B84E460" w:rsidR="00300222" w:rsidRDefault="00300222" w:rsidP="00737FEB">
            <w:pPr>
              <w:spacing w:line="360" w:lineRule="auto"/>
              <w:jc w:val="center"/>
              <w:rPr>
                <w:rFonts w:eastAsia="SimSun"/>
                <w:b/>
                <w:bCs/>
                <w:sz w:val="24"/>
                <w:szCs w:val="24"/>
                <w:lang w:eastAsia="zh-CN"/>
              </w:rPr>
            </w:pPr>
            <w:r w:rsidRPr="0083766F">
              <w:t>17.98</w:t>
            </w:r>
            <w:r w:rsidR="00E0082C">
              <w:rPr>
                <w:rFonts w:eastAsia="SimSun"/>
                <w:b/>
                <w:bCs/>
                <w:sz w:val="24"/>
                <w:szCs w:val="24"/>
                <w:lang w:eastAsia="zh-CN"/>
              </w:rPr>
              <w:t>ab</w:t>
            </w:r>
          </w:p>
        </w:tc>
        <w:tc>
          <w:tcPr>
            <w:tcW w:w="1588" w:type="dxa"/>
          </w:tcPr>
          <w:p w14:paraId="679E5072" w14:textId="613D115C" w:rsidR="00300222" w:rsidRDefault="00300222" w:rsidP="00737FEB">
            <w:pPr>
              <w:spacing w:line="360" w:lineRule="auto"/>
              <w:jc w:val="center"/>
              <w:rPr>
                <w:rFonts w:eastAsia="SimSun"/>
                <w:b/>
                <w:bCs/>
                <w:sz w:val="24"/>
                <w:szCs w:val="24"/>
                <w:lang w:eastAsia="zh-CN"/>
              </w:rPr>
            </w:pPr>
            <w:r w:rsidRPr="004E1227">
              <w:t>0.43</w:t>
            </w:r>
            <w:r w:rsidR="0009082D">
              <w:rPr>
                <w:rFonts w:eastAsia="SimSun"/>
                <w:b/>
                <w:bCs/>
                <w:sz w:val="24"/>
                <w:szCs w:val="24"/>
                <w:lang w:eastAsia="zh-CN"/>
              </w:rPr>
              <w:t>abc</w:t>
            </w:r>
          </w:p>
        </w:tc>
        <w:tc>
          <w:tcPr>
            <w:tcW w:w="1720" w:type="dxa"/>
          </w:tcPr>
          <w:p w14:paraId="3F810F10" w14:textId="31637EE9" w:rsidR="00300222" w:rsidRDefault="00300222" w:rsidP="00737FEB">
            <w:pPr>
              <w:spacing w:line="360" w:lineRule="auto"/>
              <w:jc w:val="center"/>
              <w:rPr>
                <w:rFonts w:eastAsia="SimSun"/>
                <w:b/>
                <w:bCs/>
                <w:sz w:val="24"/>
                <w:szCs w:val="24"/>
                <w:lang w:eastAsia="zh-CN"/>
              </w:rPr>
            </w:pPr>
            <w:r w:rsidRPr="00EE7314">
              <w:t>24.45</w:t>
            </w:r>
            <w:r w:rsidR="004C2594">
              <w:rPr>
                <w:rFonts w:eastAsia="SimSun"/>
                <w:b/>
                <w:bCs/>
                <w:sz w:val="24"/>
                <w:szCs w:val="24"/>
                <w:lang w:eastAsia="zh-CN"/>
              </w:rPr>
              <w:t>bcd</w:t>
            </w:r>
          </w:p>
        </w:tc>
      </w:tr>
      <w:tr w:rsidR="00300222" w14:paraId="332371FD" w14:textId="77777777" w:rsidTr="00737FEB">
        <w:tc>
          <w:tcPr>
            <w:tcW w:w="763" w:type="dxa"/>
          </w:tcPr>
          <w:p w14:paraId="09183AD8" w14:textId="77777777" w:rsidR="00300222" w:rsidRDefault="00300222" w:rsidP="00737FEB">
            <w:pPr>
              <w:spacing w:line="360" w:lineRule="auto"/>
              <w:jc w:val="center"/>
              <w:rPr>
                <w:rFonts w:eastAsia="SimSun"/>
                <w:b/>
                <w:bCs/>
                <w:sz w:val="24"/>
                <w:szCs w:val="24"/>
                <w:lang w:eastAsia="zh-CN"/>
              </w:rPr>
            </w:pPr>
            <w:r>
              <w:rPr>
                <w:sz w:val="24"/>
                <w:szCs w:val="24"/>
              </w:rPr>
              <w:t>7.</w:t>
            </w:r>
          </w:p>
        </w:tc>
        <w:tc>
          <w:tcPr>
            <w:tcW w:w="4199" w:type="dxa"/>
          </w:tcPr>
          <w:p w14:paraId="01961AA8" w14:textId="77777777" w:rsidR="00300222" w:rsidRDefault="00300222" w:rsidP="00737FEB">
            <w:pPr>
              <w:spacing w:line="360" w:lineRule="auto"/>
              <w:jc w:val="both"/>
              <w:rPr>
                <w:rFonts w:eastAsia="SimSun"/>
                <w:b/>
                <w:bCs/>
                <w:sz w:val="24"/>
                <w:szCs w:val="24"/>
                <w:lang w:eastAsia="zh-CN"/>
              </w:rPr>
            </w:pPr>
            <w:r>
              <w:rPr>
                <w:sz w:val="24"/>
                <w:szCs w:val="24"/>
              </w:rPr>
              <w:t>Potassium (25 kg/ha) + Zinc (10 kg/ha)</w:t>
            </w:r>
          </w:p>
        </w:tc>
        <w:tc>
          <w:tcPr>
            <w:tcW w:w="1559" w:type="dxa"/>
          </w:tcPr>
          <w:p w14:paraId="76895C9F" w14:textId="4FFD39A1" w:rsidR="00300222" w:rsidRDefault="00300222" w:rsidP="00737FEB">
            <w:pPr>
              <w:spacing w:line="360" w:lineRule="auto"/>
              <w:jc w:val="center"/>
              <w:rPr>
                <w:rFonts w:eastAsia="SimSun"/>
                <w:b/>
                <w:bCs/>
                <w:sz w:val="24"/>
                <w:szCs w:val="24"/>
                <w:lang w:eastAsia="zh-CN"/>
              </w:rPr>
            </w:pPr>
            <w:r w:rsidRPr="00CD70EC">
              <w:t>25.46</w:t>
            </w:r>
            <w:r w:rsidR="00564B49">
              <w:rPr>
                <w:rFonts w:eastAsia="SimSun"/>
                <w:b/>
                <w:bCs/>
                <w:sz w:val="24"/>
                <w:szCs w:val="24"/>
                <w:lang w:eastAsia="zh-CN"/>
              </w:rPr>
              <w:t>abc</w:t>
            </w:r>
          </w:p>
        </w:tc>
        <w:tc>
          <w:tcPr>
            <w:tcW w:w="942" w:type="dxa"/>
          </w:tcPr>
          <w:p w14:paraId="0EB32572" w14:textId="6BCBAA0F" w:rsidR="00300222" w:rsidRDefault="00300222" w:rsidP="00737FEB">
            <w:pPr>
              <w:spacing w:line="360" w:lineRule="auto"/>
              <w:jc w:val="center"/>
              <w:rPr>
                <w:rFonts w:eastAsia="SimSun"/>
                <w:b/>
                <w:bCs/>
                <w:sz w:val="24"/>
                <w:szCs w:val="24"/>
                <w:lang w:eastAsia="zh-CN"/>
              </w:rPr>
            </w:pPr>
            <w:r w:rsidRPr="003E64EE">
              <w:t>16.12</w:t>
            </w:r>
            <w:r w:rsidR="00794872">
              <w:rPr>
                <w:rFonts w:eastAsia="SimSun"/>
                <w:b/>
                <w:bCs/>
                <w:sz w:val="24"/>
                <w:szCs w:val="24"/>
                <w:lang w:eastAsia="zh-CN"/>
              </w:rPr>
              <w:t>d</w:t>
            </w:r>
          </w:p>
        </w:tc>
        <w:tc>
          <w:tcPr>
            <w:tcW w:w="1607" w:type="dxa"/>
          </w:tcPr>
          <w:p w14:paraId="09B031CD" w14:textId="4D34C90F" w:rsidR="00300222" w:rsidRDefault="00300222" w:rsidP="00737FEB">
            <w:pPr>
              <w:spacing w:line="360" w:lineRule="auto"/>
              <w:jc w:val="center"/>
              <w:rPr>
                <w:rFonts w:eastAsia="SimSun"/>
                <w:b/>
                <w:bCs/>
                <w:sz w:val="24"/>
                <w:szCs w:val="24"/>
                <w:lang w:eastAsia="zh-CN"/>
              </w:rPr>
            </w:pPr>
            <w:r w:rsidRPr="00B47E59">
              <w:t>50.16</w:t>
            </w:r>
            <w:r w:rsidR="007621C8">
              <w:rPr>
                <w:rFonts w:eastAsia="SimSun"/>
                <w:b/>
                <w:bCs/>
                <w:sz w:val="24"/>
                <w:szCs w:val="24"/>
                <w:lang w:eastAsia="zh-CN"/>
              </w:rPr>
              <w:t>cd</w:t>
            </w:r>
          </w:p>
        </w:tc>
        <w:tc>
          <w:tcPr>
            <w:tcW w:w="1580" w:type="dxa"/>
          </w:tcPr>
          <w:p w14:paraId="47733F78" w14:textId="0439E988" w:rsidR="00300222" w:rsidRDefault="00300222" w:rsidP="00737FEB">
            <w:pPr>
              <w:spacing w:line="360" w:lineRule="auto"/>
              <w:jc w:val="center"/>
              <w:rPr>
                <w:rFonts w:eastAsia="SimSun"/>
                <w:b/>
                <w:bCs/>
                <w:sz w:val="24"/>
                <w:szCs w:val="24"/>
                <w:lang w:eastAsia="zh-CN"/>
              </w:rPr>
            </w:pPr>
            <w:r w:rsidRPr="0083766F">
              <w:t>18.16</w:t>
            </w:r>
            <w:r w:rsidR="00E0082C">
              <w:rPr>
                <w:rFonts w:eastAsia="SimSun"/>
                <w:b/>
                <w:bCs/>
                <w:sz w:val="24"/>
                <w:szCs w:val="24"/>
                <w:lang w:eastAsia="zh-CN"/>
              </w:rPr>
              <w:t>a</w:t>
            </w:r>
          </w:p>
        </w:tc>
        <w:tc>
          <w:tcPr>
            <w:tcW w:w="1588" w:type="dxa"/>
          </w:tcPr>
          <w:p w14:paraId="2B56A8B3" w14:textId="076F5541" w:rsidR="00300222" w:rsidRDefault="00300222" w:rsidP="00737FEB">
            <w:pPr>
              <w:spacing w:line="360" w:lineRule="auto"/>
              <w:jc w:val="center"/>
              <w:rPr>
                <w:rFonts w:eastAsia="SimSun"/>
                <w:b/>
                <w:bCs/>
                <w:sz w:val="24"/>
                <w:szCs w:val="24"/>
                <w:lang w:eastAsia="zh-CN"/>
              </w:rPr>
            </w:pPr>
            <w:r w:rsidRPr="004E1227">
              <w:t>0.45</w:t>
            </w:r>
            <w:r w:rsidR="0009082D">
              <w:rPr>
                <w:rFonts w:eastAsia="SimSun"/>
                <w:b/>
                <w:bCs/>
                <w:sz w:val="24"/>
                <w:szCs w:val="24"/>
                <w:lang w:eastAsia="zh-CN"/>
              </w:rPr>
              <w:t>ab</w:t>
            </w:r>
          </w:p>
        </w:tc>
        <w:tc>
          <w:tcPr>
            <w:tcW w:w="1720" w:type="dxa"/>
          </w:tcPr>
          <w:p w14:paraId="3692A728" w14:textId="51876B91" w:rsidR="00300222" w:rsidRDefault="00300222" w:rsidP="00737FEB">
            <w:pPr>
              <w:spacing w:line="360" w:lineRule="auto"/>
              <w:jc w:val="center"/>
              <w:rPr>
                <w:rFonts w:eastAsia="SimSun"/>
                <w:b/>
                <w:bCs/>
                <w:sz w:val="24"/>
                <w:szCs w:val="24"/>
                <w:lang w:eastAsia="zh-CN"/>
              </w:rPr>
            </w:pPr>
            <w:r w:rsidRPr="00EE7314">
              <w:t>24.87</w:t>
            </w:r>
            <w:r w:rsidR="004C2594">
              <w:rPr>
                <w:rFonts w:eastAsia="SimSun"/>
                <w:b/>
                <w:bCs/>
                <w:sz w:val="24"/>
                <w:szCs w:val="24"/>
                <w:lang w:eastAsia="zh-CN"/>
              </w:rPr>
              <w:t>abc</w:t>
            </w:r>
          </w:p>
        </w:tc>
      </w:tr>
      <w:tr w:rsidR="00300222" w14:paraId="0BB133CC" w14:textId="77777777" w:rsidTr="00737FEB">
        <w:tc>
          <w:tcPr>
            <w:tcW w:w="763" w:type="dxa"/>
          </w:tcPr>
          <w:p w14:paraId="71D8C32F" w14:textId="77777777" w:rsidR="00300222" w:rsidRDefault="00300222" w:rsidP="00737FEB">
            <w:pPr>
              <w:spacing w:line="360" w:lineRule="auto"/>
              <w:jc w:val="center"/>
              <w:rPr>
                <w:sz w:val="24"/>
                <w:szCs w:val="24"/>
              </w:rPr>
            </w:pPr>
            <w:r>
              <w:rPr>
                <w:sz w:val="24"/>
                <w:szCs w:val="24"/>
              </w:rPr>
              <w:t>8.</w:t>
            </w:r>
          </w:p>
        </w:tc>
        <w:tc>
          <w:tcPr>
            <w:tcW w:w="4199" w:type="dxa"/>
          </w:tcPr>
          <w:p w14:paraId="23C4DED5" w14:textId="77777777" w:rsidR="00300222" w:rsidRDefault="00300222" w:rsidP="00737FEB">
            <w:pPr>
              <w:spacing w:line="360" w:lineRule="auto"/>
              <w:jc w:val="both"/>
              <w:rPr>
                <w:sz w:val="24"/>
                <w:szCs w:val="24"/>
              </w:rPr>
            </w:pPr>
            <w:r>
              <w:rPr>
                <w:sz w:val="24"/>
                <w:szCs w:val="24"/>
              </w:rPr>
              <w:t>Potassium (25 kg/ha) + Zinc (15 kg/ha)</w:t>
            </w:r>
          </w:p>
        </w:tc>
        <w:tc>
          <w:tcPr>
            <w:tcW w:w="1559" w:type="dxa"/>
          </w:tcPr>
          <w:p w14:paraId="52A5557D" w14:textId="3AB95024" w:rsidR="00300222" w:rsidRDefault="00300222" w:rsidP="00737FEB">
            <w:pPr>
              <w:spacing w:line="360" w:lineRule="auto"/>
              <w:jc w:val="center"/>
              <w:rPr>
                <w:rFonts w:eastAsia="SimSun"/>
                <w:b/>
                <w:bCs/>
                <w:sz w:val="24"/>
                <w:szCs w:val="24"/>
                <w:lang w:eastAsia="zh-CN"/>
              </w:rPr>
            </w:pPr>
            <w:r w:rsidRPr="00CD70EC">
              <w:t>26.29</w:t>
            </w:r>
            <w:r w:rsidR="00564B49">
              <w:rPr>
                <w:rFonts w:eastAsia="SimSun"/>
                <w:b/>
                <w:bCs/>
                <w:sz w:val="24"/>
                <w:szCs w:val="24"/>
                <w:lang w:eastAsia="zh-CN"/>
              </w:rPr>
              <w:t>ab</w:t>
            </w:r>
          </w:p>
        </w:tc>
        <w:tc>
          <w:tcPr>
            <w:tcW w:w="942" w:type="dxa"/>
          </w:tcPr>
          <w:p w14:paraId="2BCD7A86" w14:textId="7F47E3C0" w:rsidR="00300222" w:rsidRDefault="00300222" w:rsidP="00737FEB">
            <w:pPr>
              <w:spacing w:line="360" w:lineRule="auto"/>
              <w:jc w:val="center"/>
              <w:rPr>
                <w:rFonts w:eastAsia="SimSun"/>
                <w:b/>
                <w:bCs/>
                <w:sz w:val="24"/>
                <w:szCs w:val="24"/>
                <w:lang w:eastAsia="zh-CN"/>
              </w:rPr>
            </w:pPr>
            <w:r w:rsidRPr="003E64EE">
              <w:t>15.78</w:t>
            </w:r>
            <w:r w:rsidR="00794872">
              <w:rPr>
                <w:rFonts w:eastAsia="SimSun"/>
                <w:b/>
                <w:bCs/>
                <w:sz w:val="24"/>
                <w:szCs w:val="24"/>
                <w:lang w:eastAsia="zh-CN"/>
              </w:rPr>
              <w:t>d</w:t>
            </w:r>
          </w:p>
        </w:tc>
        <w:tc>
          <w:tcPr>
            <w:tcW w:w="1607" w:type="dxa"/>
          </w:tcPr>
          <w:p w14:paraId="04E21F8E" w14:textId="7D121884" w:rsidR="00300222" w:rsidRDefault="00300222" w:rsidP="00737FEB">
            <w:pPr>
              <w:spacing w:line="360" w:lineRule="auto"/>
              <w:jc w:val="center"/>
              <w:rPr>
                <w:rFonts w:eastAsia="SimSun"/>
                <w:b/>
                <w:bCs/>
                <w:sz w:val="24"/>
                <w:szCs w:val="24"/>
                <w:lang w:eastAsia="zh-CN"/>
              </w:rPr>
            </w:pPr>
            <w:r w:rsidRPr="00B47E59">
              <w:t>49.97</w:t>
            </w:r>
            <w:r w:rsidR="007621C8">
              <w:rPr>
                <w:rFonts w:eastAsia="SimSun"/>
                <w:b/>
                <w:bCs/>
                <w:sz w:val="24"/>
                <w:szCs w:val="24"/>
                <w:lang w:eastAsia="zh-CN"/>
              </w:rPr>
              <w:t>d</w:t>
            </w:r>
          </w:p>
        </w:tc>
        <w:tc>
          <w:tcPr>
            <w:tcW w:w="1580" w:type="dxa"/>
          </w:tcPr>
          <w:p w14:paraId="71E138E4" w14:textId="3CC0B1CA" w:rsidR="00300222" w:rsidRDefault="00300222" w:rsidP="00737FEB">
            <w:pPr>
              <w:spacing w:line="360" w:lineRule="auto"/>
              <w:jc w:val="center"/>
              <w:rPr>
                <w:rFonts w:eastAsia="SimSun"/>
                <w:b/>
                <w:bCs/>
                <w:sz w:val="24"/>
                <w:szCs w:val="24"/>
                <w:lang w:eastAsia="zh-CN"/>
              </w:rPr>
            </w:pPr>
            <w:r w:rsidRPr="0083766F">
              <w:t>18.36</w:t>
            </w:r>
            <w:r w:rsidR="00E0082C">
              <w:rPr>
                <w:rFonts w:eastAsia="SimSun"/>
                <w:b/>
                <w:bCs/>
                <w:sz w:val="24"/>
                <w:szCs w:val="24"/>
                <w:lang w:eastAsia="zh-CN"/>
              </w:rPr>
              <w:t>a</w:t>
            </w:r>
          </w:p>
        </w:tc>
        <w:tc>
          <w:tcPr>
            <w:tcW w:w="1588" w:type="dxa"/>
          </w:tcPr>
          <w:p w14:paraId="68506668" w14:textId="55265563" w:rsidR="00300222" w:rsidRDefault="00300222" w:rsidP="00737FEB">
            <w:pPr>
              <w:spacing w:line="360" w:lineRule="auto"/>
              <w:jc w:val="center"/>
              <w:rPr>
                <w:rFonts w:eastAsia="SimSun"/>
                <w:b/>
                <w:bCs/>
                <w:sz w:val="24"/>
                <w:szCs w:val="24"/>
                <w:lang w:eastAsia="zh-CN"/>
              </w:rPr>
            </w:pPr>
            <w:r w:rsidRPr="004E1227">
              <w:t>0.46</w:t>
            </w:r>
            <w:r w:rsidR="0009082D">
              <w:rPr>
                <w:rFonts w:eastAsia="SimSun"/>
                <w:b/>
                <w:bCs/>
                <w:sz w:val="24"/>
                <w:szCs w:val="24"/>
                <w:lang w:eastAsia="zh-CN"/>
              </w:rPr>
              <w:t>a</w:t>
            </w:r>
          </w:p>
        </w:tc>
        <w:tc>
          <w:tcPr>
            <w:tcW w:w="1720" w:type="dxa"/>
          </w:tcPr>
          <w:p w14:paraId="6F758D0E" w14:textId="6C72EFAE" w:rsidR="00300222" w:rsidRDefault="00300222" w:rsidP="00737FEB">
            <w:pPr>
              <w:spacing w:line="360" w:lineRule="auto"/>
              <w:jc w:val="center"/>
              <w:rPr>
                <w:rFonts w:eastAsia="SimSun"/>
                <w:b/>
                <w:bCs/>
                <w:sz w:val="24"/>
                <w:szCs w:val="24"/>
                <w:lang w:eastAsia="zh-CN"/>
              </w:rPr>
            </w:pPr>
            <w:r w:rsidRPr="00EE7314">
              <w:t>25.69</w:t>
            </w:r>
            <w:r w:rsidR="004C2594">
              <w:rPr>
                <w:rFonts w:eastAsia="SimSun"/>
                <w:b/>
                <w:bCs/>
                <w:sz w:val="24"/>
                <w:szCs w:val="24"/>
                <w:lang w:eastAsia="zh-CN"/>
              </w:rPr>
              <w:t>ab</w:t>
            </w:r>
          </w:p>
        </w:tc>
      </w:tr>
      <w:tr w:rsidR="00300222" w14:paraId="2D31A039" w14:textId="77777777" w:rsidTr="00737FEB">
        <w:tc>
          <w:tcPr>
            <w:tcW w:w="763" w:type="dxa"/>
          </w:tcPr>
          <w:p w14:paraId="281CC731" w14:textId="77777777" w:rsidR="00300222" w:rsidRDefault="00300222" w:rsidP="00737FEB">
            <w:pPr>
              <w:spacing w:line="360" w:lineRule="auto"/>
              <w:jc w:val="center"/>
              <w:rPr>
                <w:sz w:val="24"/>
                <w:szCs w:val="24"/>
              </w:rPr>
            </w:pPr>
            <w:r>
              <w:rPr>
                <w:sz w:val="24"/>
                <w:szCs w:val="24"/>
              </w:rPr>
              <w:t>9.</w:t>
            </w:r>
          </w:p>
        </w:tc>
        <w:tc>
          <w:tcPr>
            <w:tcW w:w="4199" w:type="dxa"/>
          </w:tcPr>
          <w:p w14:paraId="73127179" w14:textId="77777777" w:rsidR="00300222" w:rsidRDefault="00300222" w:rsidP="00737FEB">
            <w:pPr>
              <w:spacing w:line="360" w:lineRule="auto"/>
              <w:jc w:val="both"/>
              <w:rPr>
                <w:sz w:val="24"/>
                <w:szCs w:val="24"/>
              </w:rPr>
            </w:pPr>
            <w:r>
              <w:rPr>
                <w:sz w:val="24"/>
                <w:szCs w:val="24"/>
              </w:rPr>
              <w:t>Potassium (25 kg/ha) + Zinc (20 kg/ha)</w:t>
            </w:r>
          </w:p>
        </w:tc>
        <w:tc>
          <w:tcPr>
            <w:tcW w:w="1559" w:type="dxa"/>
          </w:tcPr>
          <w:p w14:paraId="25982485" w14:textId="72443789" w:rsidR="00300222" w:rsidRDefault="00300222" w:rsidP="00737FEB">
            <w:pPr>
              <w:spacing w:line="360" w:lineRule="auto"/>
              <w:jc w:val="center"/>
              <w:rPr>
                <w:rFonts w:eastAsia="SimSun"/>
                <w:b/>
                <w:bCs/>
                <w:sz w:val="24"/>
                <w:szCs w:val="24"/>
                <w:lang w:eastAsia="zh-CN"/>
              </w:rPr>
            </w:pPr>
            <w:r w:rsidRPr="00CD70EC">
              <w:t>27.19</w:t>
            </w:r>
            <w:r w:rsidR="00564B49">
              <w:rPr>
                <w:rFonts w:eastAsia="SimSun"/>
                <w:b/>
                <w:bCs/>
                <w:sz w:val="24"/>
                <w:szCs w:val="24"/>
                <w:lang w:eastAsia="zh-CN"/>
              </w:rPr>
              <w:t>a</w:t>
            </w:r>
          </w:p>
        </w:tc>
        <w:tc>
          <w:tcPr>
            <w:tcW w:w="942" w:type="dxa"/>
          </w:tcPr>
          <w:p w14:paraId="58BDDC01" w14:textId="03F948F2" w:rsidR="00300222" w:rsidRDefault="00300222" w:rsidP="00737FEB">
            <w:pPr>
              <w:spacing w:line="360" w:lineRule="auto"/>
              <w:jc w:val="center"/>
              <w:rPr>
                <w:rFonts w:eastAsia="SimSun"/>
                <w:b/>
                <w:bCs/>
                <w:sz w:val="24"/>
                <w:szCs w:val="24"/>
                <w:lang w:eastAsia="zh-CN"/>
              </w:rPr>
            </w:pPr>
            <w:r w:rsidRPr="003E64EE">
              <w:t>15.46</w:t>
            </w:r>
            <w:r w:rsidR="00794872">
              <w:rPr>
                <w:rFonts w:eastAsia="SimSun"/>
                <w:b/>
                <w:bCs/>
                <w:sz w:val="24"/>
                <w:szCs w:val="24"/>
                <w:lang w:eastAsia="zh-CN"/>
              </w:rPr>
              <w:t>d</w:t>
            </w:r>
          </w:p>
        </w:tc>
        <w:tc>
          <w:tcPr>
            <w:tcW w:w="1607" w:type="dxa"/>
          </w:tcPr>
          <w:p w14:paraId="06ADFC77" w14:textId="3A437883" w:rsidR="00300222" w:rsidRDefault="00300222" w:rsidP="00737FEB">
            <w:pPr>
              <w:spacing w:line="360" w:lineRule="auto"/>
              <w:jc w:val="center"/>
              <w:rPr>
                <w:rFonts w:eastAsia="SimSun"/>
                <w:b/>
                <w:bCs/>
                <w:sz w:val="24"/>
                <w:szCs w:val="24"/>
                <w:lang w:eastAsia="zh-CN"/>
              </w:rPr>
            </w:pPr>
            <w:r w:rsidRPr="00B47E59">
              <w:t>49.76</w:t>
            </w:r>
            <w:r w:rsidR="007621C8">
              <w:rPr>
                <w:rFonts w:eastAsia="SimSun"/>
                <w:b/>
                <w:bCs/>
                <w:sz w:val="24"/>
                <w:szCs w:val="24"/>
                <w:lang w:eastAsia="zh-CN"/>
              </w:rPr>
              <w:t>d</w:t>
            </w:r>
          </w:p>
        </w:tc>
        <w:tc>
          <w:tcPr>
            <w:tcW w:w="1580" w:type="dxa"/>
          </w:tcPr>
          <w:p w14:paraId="5BBB1C7F" w14:textId="7A0D3549" w:rsidR="00300222" w:rsidRDefault="00300222" w:rsidP="00737FEB">
            <w:pPr>
              <w:spacing w:line="360" w:lineRule="auto"/>
              <w:jc w:val="center"/>
              <w:rPr>
                <w:rFonts w:eastAsia="SimSun"/>
                <w:b/>
                <w:bCs/>
                <w:sz w:val="24"/>
                <w:szCs w:val="24"/>
                <w:lang w:eastAsia="zh-CN"/>
              </w:rPr>
            </w:pPr>
            <w:r w:rsidRPr="0083766F">
              <w:t>18.52</w:t>
            </w:r>
            <w:r w:rsidR="00E45668">
              <w:t>a</w:t>
            </w:r>
          </w:p>
        </w:tc>
        <w:tc>
          <w:tcPr>
            <w:tcW w:w="1588" w:type="dxa"/>
          </w:tcPr>
          <w:p w14:paraId="344127FA" w14:textId="3AA68856" w:rsidR="00300222" w:rsidRDefault="00300222" w:rsidP="00737FEB">
            <w:pPr>
              <w:spacing w:line="360" w:lineRule="auto"/>
              <w:jc w:val="center"/>
              <w:rPr>
                <w:rFonts w:eastAsia="SimSun"/>
                <w:b/>
                <w:bCs/>
                <w:sz w:val="24"/>
                <w:szCs w:val="24"/>
                <w:lang w:eastAsia="zh-CN"/>
              </w:rPr>
            </w:pPr>
            <w:r w:rsidRPr="004E1227">
              <w:t>0.48</w:t>
            </w:r>
            <w:r w:rsidR="0009082D">
              <w:rPr>
                <w:rFonts w:eastAsia="SimSun"/>
                <w:b/>
                <w:bCs/>
                <w:sz w:val="24"/>
                <w:szCs w:val="24"/>
                <w:lang w:eastAsia="zh-CN"/>
              </w:rPr>
              <w:t>a</w:t>
            </w:r>
          </w:p>
        </w:tc>
        <w:tc>
          <w:tcPr>
            <w:tcW w:w="1720" w:type="dxa"/>
          </w:tcPr>
          <w:p w14:paraId="42A7749E" w14:textId="48DA20E9" w:rsidR="00300222" w:rsidRDefault="00300222" w:rsidP="00737FEB">
            <w:pPr>
              <w:spacing w:line="360" w:lineRule="auto"/>
              <w:jc w:val="center"/>
              <w:rPr>
                <w:rFonts w:eastAsia="SimSun"/>
                <w:b/>
                <w:bCs/>
                <w:sz w:val="24"/>
                <w:szCs w:val="24"/>
                <w:lang w:eastAsia="zh-CN"/>
              </w:rPr>
            </w:pPr>
            <w:r w:rsidRPr="00EE7314">
              <w:t>26.76</w:t>
            </w:r>
            <w:r w:rsidR="00BC692A">
              <w:rPr>
                <w:rFonts w:eastAsia="SimSun"/>
                <w:b/>
                <w:bCs/>
                <w:sz w:val="24"/>
                <w:szCs w:val="24"/>
                <w:lang w:eastAsia="zh-CN"/>
              </w:rPr>
              <w:t>a</w:t>
            </w:r>
          </w:p>
        </w:tc>
      </w:tr>
      <w:tr w:rsidR="00300222" w14:paraId="75C679AB" w14:textId="77777777" w:rsidTr="00737FEB">
        <w:tc>
          <w:tcPr>
            <w:tcW w:w="763" w:type="dxa"/>
          </w:tcPr>
          <w:p w14:paraId="63DC87D7" w14:textId="77777777" w:rsidR="00300222" w:rsidRDefault="00300222" w:rsidP="00737FEB">
            <w:pPr>
              <w:spacing w:line="360" w:lineRule="auto"/>
              <w:jc w:val="center"/>
              <w:rPr>
                <w:sz w:val="24"/>
                <w:szCs w:val="24"/>
              </w:rPr>
            </w:pPr>
            <w:r>
              <w:rPr>
                <w:sz w:val="24"/>
                <w:szCs w:val="24"/>
              </w:rPr>
              <w:t>10.</w:t>
            </w:r>
          </w:p>
        </w:tc>
        <w:tc>
          <w:tcPr>
            <w:tcW w:w="4199" w:type="dxa"/>
          </w:tcPr>
          <w:p w14:paraId="1E543AD8" w14:textId="77777777" w:rsidR="00300222" w:rsidRPr="00B4225F" w:rsidRDefault="00300222" w:rsidP="00737FEB">
            <w:pPr>
              <w:spacing w:line="360" w:lineRule="auto"/>
              <w:jc w:val="both"/>
              <w:rPr>
                <w:sz w:val="24"/>
                <w:szCs w:val="24"/>
                <w:lang w:val="pt-BR"/>
              </w:rPr>
            </w:pPr>
            <w:r w:rsidRPr="00B4225F">
              <w:rPr>
                <w:sz w:val="24"/>
                <w:szCs w:val="24"/>
                <w:lang w:val="pt-BR"/>
              </w:rPr>
              <w:t>Control ( N:P:K 20:40:20  kg/ha)</w:t>
            </w:r>
          </w:p>
        </w:tc>
        <w:tc>
          <w:tcPr>
            <w:tcW w:w="1559" w:type="dxa"/>
          </w:tcPr>
          <w:p w14:paraId="20622DFD" w14:textId="3E138765" w:rsidR="00300222" w:rsidRDefault="00300222" w:rsidP="00737FEB">
            <w:pPr>
              <w:spacing w:line="360" w:lineRule="auto"/>
              <w:jc w:val="center"/>
              <w:rPr>
                <w:rFonts w:eastAsia="SimSun"/>
                <w:b/>
                <w:bCs/>
                <w:sz w:val="24"/>
                <w:szCs w:val="24"/>
                <w:lang w:eastAsia="zh-CN"/>
              </w:rPr>
            </w:pPr>
            <w:r w:rsidRPr="00CD70EC">
              <w:t>19.23</w:t>
            </w:r>
            <w:r w:rsidR="00564B49">
              <w:rPr>
                <w:rFonts w:eastAsia="SimSun"/>
                <w:b/>
                <w:bCs/>
                <w:sz w:val="24"/>
                <w:szCs w:val="24"/>
                <w:lang w:eastAsia="zh-CN"/>
              </w:rPr>
              <w:t>f</w:t>
            </w:r>
          </w:p>
        </w:tc>
        <w:tc>
          <w:tcPr>
            <w:tcW w:w="942" w:type="dxa"/>
          </w:tcPr>
          <w:p w14:paraId="718AFB41" w14:textId="0D7019B3" w:rsidR="00300222" w:rsidRDefault="00300222" w:rsidP="00737FEB">
            <w:pPr>
              <w:spacing w:line="360" w:lineRule="auto"/>
              <w:jc w:val="center"/>
              <w:rPr>
                <w:rFonts w:eastAsia="SimSun"/>
                <w:b/>
                <w:bCs/>
                <w:sz w:val="24"/>
                <w:szCs w:val="24"/>
                <w:lang w:eastAsia="zh-CN"/>
              </w:rPr>
            </w:pPr>
            <w:r w:rsidRPr="003E64EE">
              <w:t>15.09</w:t>
            </w:r>
            <w:r w:rsidR="00794872">
              <w:rPr>
                <w:rFonts w:eastAsia="SimSun"/>
                <w:b/>
                <w:bCs/>
                <w:sz w:val="24"/>
                <w:szCs w:val="24"/>
                <w:lang w:eastAsia="zh-CN"/>
              </w:rPr>
              <w:t>a</w:t>
            </w:r>
          </w:p>
        </w:tc>
        <w:tc>
          <w:tcPr>
            <w:tcW w:w="1607" w:type="dxa"/>
          </w:tcPr>
          <w:p w14:paraId="7BD5DD3A" w14:textId="49731D78" w:rsidR="00300222" w:rsidRDefault="00300222" w:rsidP="00737FEB">
            <w:pPr>
              <w:spacing w:line="360" w:lineRule="auto"/>
              <w:jc w:val="center"/>
              <w:rPr>
                <w:rFonts w:eastAsia="SimSun"/>
                <w:b/>
                <w:bCs/>
                <w:sz w:val="24"/>
                <w:szCs w:val="24"/>
                <w:lang w:eastAsia="zh-CN"/>
              </w:rPr>
            </w:pPr>
            <w:r w:rsidRPr="00B47E59">
              <w:t>49.16</w:t>
            </w:r>
            <w:r w:rsidR="007621C8">
              <w:rPr>
                <w:rFonts w:eastAsia="SimSun"/>
                <w:b/>
                <w:bCs/>
                <w:sz w:val="24"/>
                <w:szCs w:val="24"/>
                <w:lang w:eastAsia="zh-CN"/>
              </w:rPr>
              <w:t>a</w:t>
            </w:r>
          </w:p>
        </w:tc>
        <w:tc>
          <w:tcPr>
            <w:tcW w:w="1580" w:type="dxa"/>
          </w:tcPr>
          <w:p w14:paraId="5694FA92" w14:textId="1A0CD9D3" w:rsidR="00300222" w:rsidRDefault="00300222" w:rsidP="00737FEB">
            <w:pPr>
              <w:spacing w:line="360" w:lineRule="auto"/>
              <w:jc w:val="center"/>
              <w:rPr>
                <w:rFonts w:eastAsia="SimSun"/>
                <w:b/>
                <w:bCs/>
                <w:sz w:val="24"/>
                <w:szCs w:val="24"/>
                <w:lang w:eastAsia="zh-CN"/>
              </w:rPr>
            </w:pPr>
            <w:r w:rsidRPr="0083766F">
              <w:t>15.92</w:t>
            </w:r>
            <w:r w:rsidR="00E45668">
              <w:t>c</w:t>
            </w:r>
          </w:p>
        </w:tc>
        <w:tc>
          <w:tcPr>
            <w:tcW w:w="1588" w:type="dxa"/>
          </w:tcPr>
          <w:p w14:paraId="2C5DA0A9" w14:textId="21C92F20" w:rsidR="00300222" w:rsidRDefault="00300222" w:rsidP="00737FEB">
            <w:pPr>
              <w:spacing w:line="360" w:lineRule="auto"/>
              <w:jc w:val="center"/>
              <w:rPr>
                <w:rFonts w:eastAsia="SimSun"/>
                <w:b/>
                <w:bCs/>
                <w:sz w:val="24"/>
                <w:szCs w:val="24"/>
                <w:lang w:eastAsia="zh-CN"/>
              </w:rPr>
            </w:pPr>
            <w:r w:rsidRPr="004E1227">
              <w:t>0.28</w:t>
            </w:r>
            <w:r w:rsidR="0009082D">
              <w:rPr>
                <w:rFonts w:eastAsia="SimSun"/>
                <w:b/>
                <w:bCs/>
                <w:sz w:val="24"/>
                <w:szCs w:val="24"/>
                <w:lang w:eastAsia="zh-CN"/>
              </w:rPr>
              <w:t>f</w:t>
            </w:r>
          </w:p>
        </w:tc>
        <w:tc>
          <w:tcPr>
            <w:tcW w:w="1720" w:type="dxa"/>
          </w:tcPr>
          <w:p w14:paraId="1EE94345" w14:textId="732D75B7" w:rsidR="00300222" w:rsidRDefault="00300222" w:rsidP="00737FEB">
            <w:pPr>
              <w:spacing w:line="360" w:lineRule="auto"/>
              <w:jc w:val="center"/>
              <w:rPr>
                <w:rFonts w:eastAsia="SimSun"/>
                <w:b/>
                <w:bCs/>
                <w:sz w:val="24"/>
                <w:szCs w:val="24"/>
                <w:lang w:eastAsia="zh-CN"/>
              </w:rPr>
            </w:pPr>
            <w:r w:rsidRPr="00EE7314">
              <w:t>22.35</w:t>
            </w:r>
            <w:r w:rsidR="00BC692A">
              <w:rPr>
                <w:rFonts w:eastAsia="SimSun"/>
                <w:b/>
                <w:bCs/>
                <w:sz w:val="24"/>
                <w:szCs w:val="24"/>
                <w:lang w:eastAsia="zh-CN"/>
              </w:rPr>
              <w:t>e</w:t>
            </w:r>
          </w:p>
        </w:tc>
      </w:tr>
      <w:tr w:rsidR="00300222" w14:paraId="3964032F" w14:textId="77777777" w:rsidTr="00737FEB">
        <w:tc>
          <w:tcPr>
            <w:tcW w:w="763" w:type="dxa"/>
          </w:tcPr>
          <w:p w14:paraId="22F22C9C" w14:textId="77777777" w:rsidR="00300222" w:rsidRDefault="00300222" w:rsidP="00737FEB">
            <w:pPr>
              <w:spacing w:line="360" w:lineRule="auto"/>
              <w:jc w:val="center"/>
              <w:rPr>
                <w:sz w:val="24"/>
                <w:szCs w:val="24"/>
              </w:rPr>
            </w:pPr>
          </w:p>
        </w:tc>
        <w:tc>
          <w:tcPr>
            <w:tcW w:w="4199" w:type="dxa"/>
          </w:tcPr>
          <w:p w14:paraId="3FA6134C" w14:textId="45B72315" w:rsidR="00300222" w:rsidRDefault="0086372A" w:rsidP="00737FEB">
            <w:pPr>
              <w:spacing w:line="360" w:lineRule="auto"/>
              <w:jc w:val="both"/>
              <w:rPr>
                <w:sz w:val="24"/>
                <w:szCs w:val="24"/>
              </w:rPr>
            </w:pPr>
            <w:r>
              <w:rPr>
                <w:sz w:val="24"/>
                <w:szCs w:val="24"/>
              </w:rPr>
              <w:t>LSD</w:t>
            </w:r>
            <w:r w:rsidR="00300222">
              <w:rPr>
                <w:sz w:val="24"/>
                <w:szCs w:val="24"/>
              </w:rPr>
              <w:t>(p=0</w:t>
            </w:r>
            <w:r>
              <w:rPr>
                <w:sz w:val="24"/>
                <w:szCs w:val="24"/>
              </w:rPr>
              <w:t>.</w:t>
            </w:r>
            <w:r w:rsidR="00300222">
              <w:rPr>
                <w:sz w:val="24"/>
                <w:szCs w:val="24"/>
              </w:rPr>
              <w:t>05)</w:t>
            </w:r>
          </w:p>
        </w:tc>
        <w:tc>
          <w:tcPr>
            <w:tcW w:w="1559" w:type="dxa"/>
          </w:tcPr>
          <w:p w14:paraId="613F0E0B" w14:textId="77777777" w:rsidR="00300222" w:rsidRPr="00B47E59" w:rsidRDefault="00300222" w:rsidP="00737FEB">
            <w:pPr>
              <w:spacing w:line="360" w:lineRule="auto"/>
              <w:jc w:val="center"/>
            </w:pPr>
            <w:r w:rsidRPr="005A1BF9">
              <w:t>2.15</w:t>
            </w:r>
          </w:p>
        </w:tc>
        <w:tc>
          <w:tcPr>
            <w:tcW w:w="942" w:type="dxa"/>
          </w:tcPr>
          <w:p w14:paraId="4B0AA81E" w14:textId="77777777" w:rsidR="00300222" w:rsidRDefault="00300222" w:rsidP="00737FEB">
            <w:pPr>
              <w:spacing w:line="360" w:lineRule="auto"/>
              <w:jc w:val="center"/>
              <w:rPr>
                <w:rFonts w:eastAsia="SimSun"/>
                <w:b/>
                <w:bCs/>
                <w:sz w:val="24"/>
                <w:szCs w:val="24"/>
                <w:lang w:eastAsia="zh-CN"/>
              </w:rPr>
            </w:pPr>
            <w:r w:rsidRPr="006732DF">
              <w:t>1.54</w:t>
            </w:r>
          </w:p>
        </w:tc>
        <w:tc>
          <w:tcPr>
            <w:tcW w:w="1607" w:type="dxa"/>
          </w:tcPr>
          <w:p w14:paraId="72E064DB" w14:textId="77777777" w:rsidR="00300222" w:rsidRDefault="00300222" w:rsidP="00737FEB">
            <w:pPr>
              <w:spacing w:line="360" w:lineRule="auto"/>
              <w:jc w:val="center"/>
              <w:rPr>
                <w:rFonts w:eastAsia="SimSun"/>
                <w:b/>
                <w:bCs/>
                <w:sz w:val="24"/>
                <w:szCs w:val="24"/>
                <w:lang w:eastAsia="zh-CN"/>
              </w:rPr>
            </w:pPr>
            <w:r w:rsidRPr="006C01DD">
              <w:t>1.54</w:t>
            </w:r>
          </w:p>
        </w:tc>
        <w:tc>
          <w:tcPr>
            <w:tcW w:w="1580" w:type="dxa"/>
          </w:tcPr>
          <w:p w14:paraId="258A1D39" w14:textId="77777777" w:rsidR="00300222" w:rsidRDefault="00300222" w:rsidP="00737FEB">
            <w:pPr>
              <w:spacing w:line="360" w:lineRule="auto"/>
              <w:jc w:val="center"/>
              <w:rPr>
                <w:rFonts w:eastAsia="SimSun"/>
                <w:b/>
                <w:bCs/>
                <w:sz w:val="24"/>
                <w:szCs w:val="24"/>
                <w:lang w:eastAsia="zh-CN"/>
              </w:rPr>
            </w:pPr>
            <w:r w:rsidRPr="00764B6A">
              <w:t>1.66</w:t>
            </w:r>
          </w:p>
        </w:tc>
        <w:tc>
          <w:tcPr>
            <w:tcW w:w="1588" w:type="dxa"/>
          </w:tcPr>
          <w:p w14:paraId="3E8FCA55" w14:textId="77777777" w:rsidR="00300222" w:rsidRDefault="00300222" w:rsidP="00737FEB">
            <w:pPr>
              <w:spacing w:line="360" w:lineRule="auto"/>
              <w:jc w:val="center"/>
              <w:rPr>
                <w:rFonts w:eastAsia="SimSun"/>
                <w:b/>
                <w:bCs/>
                <w:sz w:val="24"/>
                <w:szCs w:val="24"/>
                <w:lang w:eastAsia="zh-CN"/>
              </w:rPr>
            </w:pPr>
            <w:r w:rsidRPr="00422E56">
              <w:t>0.05</w:t>
            </w:r>
          </w:p>
        </w:tc>
        <w:tc>
          <w:tcPr>
            <w:tcW w:w="1720" w:type="dxa"/>
          </w:tcPr>
          <w:p w14:paraId="2D51E251" w14:textId="77777777" w:rsidR="00300222" w:rsidRDefault="00300222" w:rsidP="00737FEB">
            <w:pPr>
              <w:spacing w:line="360" w:lineRule="auto"/>
              <w:jc w:val="center"/>
              <w:rPr>
                <w:rFonts w:eastAsia="SimSun"/>
                <w:b/>
                <w:bCs/>
                <w:sz w:val="24"/>
                <w:szCs w:val="24"/>
                <w:lang w:eastAsia="zh-CN"/>
              </w:rPr>
            </w:pPr>
            <w:r w:rsidRPr="00084C98">
              <w:t>2.05</w:t>
            </w:r>
          </w:p>
        </w:tc>
      </w:tr>
    </w:tbl>
    <w:p w14:paraId="503E0BF0" w14:textId="77777777" w:rsidR="005C2566" w:rsidRDefault="005C2566">
      <w:pPr>
        <w:rPr>
          <w:b/>
          <w:bCs/>
          <w:sz w:val="24"/>
          <w:szCs w:val="24"/>
        </w:rPr>
      </w:pPr>
    </w:p>
    <w:p w14:paraId="3CF081DF" w14:textId="77777777" w:rsidR="005C2566" w:rsidRDefault="005C2566">
      <w:pPr>
        <w:rPr>
          <w:b/>
          <w:bCs/>
          <w:sz w:val="24"/>
          <w:szCs w:val="24"/>
        </w:rPr>
      </w:pPr>
    </w:p>
    <w:p w14:paraId="01FDE4A9" w14:textId="77777777" w:rsidR="005C2566" w:rsidRDefault="005C2566">
      <w:pPr>
        <w:rPr>
          <w:b/>
          <w:bCs/>
          <w:sz w:val="24"/>
          <w:szCs w:val="24"/>
        </w:rPr>
      </w:pPr>
    </w:p>
    <w:p w14:paraId="3CB655DB" w14:textId="77777777" w:rsidR="005C2566" w:rsidRDefault="005C2566">
      <w:pPr>
        <w:rPr>
          <w:b/>
          <w:bCs/>
          <w:sz w:val="24"/>
          <w:szCs w:val="24"/>
        </w:rPr>
      </w:pPr>
    </w:p>
    <w:p w14:paraId="68DF8332" w14:textId="010CB3BB" w:rsidR="00EA2FA2" w:rsidRDefault="00EA2FA2" w:rsidP="00EA2FA2">
      <w:pPr>
        <w:rPr>
          <w:b/>
          <w:bCs/>
          <w:sz w:val="24"/>
          <w:szCs w:val="24"/>
        </w:rPr>
      </w:pPr>
    </w:p>
    <w:bookmarkEnd w:id="0"/>
    <w:p w14:paraId="7BBB86AF" w14:textId="77777777" w:rsidR="00A86C70" w:rsidRDefault="00A86C70" w:rsidP="00BD0DF5">
      <w:pPr>
        <w:spacing w:line="360" w:lineRule="auto"/>
        <w:jc w:val="both"/>
        <w:rPr>
          <w:rFonts w:eastAsia="SimSun"/>
          <w:b/>
          <w:bCs/>
          <w:sz w:val="24"/>
          <w:szCs w:val="24"/>
          <w:lang w:eastAsia="zh-CN"/>
        </w:rPr>
        <w:sectPr w:rsidR="00A86C70" w:rsidSect="00A86C70">
          <w:pgSz w:w="16838" w:h="11906" w:orient="landscape"/>
          <w:pgMar w:top="1599" w:right="1440" w:bottom="1797" w:left="1440" w:header="1151" w:footer="1151" w:gutter="0"/>
          <w:cols w:space="720"/>
          <w:docGrid w:linePitch="360"/>
        </w:sectPr>
      </w:pPr>
    </w:p>
    <w:p w14:paraId="14C463DA" w14:textId="77777777" w:rsidR="00300222" w:rsidRDefault="00300222" w:rsidP="00300222">
      <w:pPr>
        <w:spacing w:line="360" w:lineRule="auto"/>
        <w:jc w:val="both"/>
        <w:rPr>
          <w:sz w:val="24"/>
          <w:szCs w:val="24"/>
        </w:rPr>
      </w:pPr>
      <w:r>
        <w:rPr>
          <w:noProof/>
        </w:rPr>
        <w:lastRenderedPageBreak/>
        <w:drawing>
          <wp:inline distT="0" distB="0" distL="0" distR="0" wp14:anchorId="69FA539A" wp14:editId="43661D07">
            <wp:extent cx="5588000" cy="2968625"/>
            <wp:effectExtent l="0" t="0" r="0" b="3175"/>
            <wp:docPr id="16353795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588000" cy="2968625"/>
                    </a:xfrm>
                    <a:prstGeom prst="rect">
                      <a:avLst/>
                    </a:prstGeom>
                    <a:noFill/>
                    <a:ln>
                      <a:noFill/>
                    </a:ln>
                  </pic:spPr>
                </pic:pic>
              </a:graphicData>
            </a:graphic>
          </wp:inline>
        </w:drawing>
      </w:r>
    </w:p>
    <w:p w14:paraId="4D376C99" w14:textId="77777777" w:rsidR="00300222" w:rsidRDefault="00300222" w:rsidP="00300222"/>
    <w:p w14:paraId="624E1195" w14:textId="77777777" w:rsidR="00300222" w:rsidRDefault="00300222" w:rsidP="00300222">
      <w:pPr>
        <w:pStyle w:val="BodyText"/>
        <w:ind w:left="700"/>
        <w:rPr>
          <w:sz w:val="20"/>
        </w:rPr>
      </w:pPr>
      <w:r>
        <w:rPr>
          <w:b/>
        </w:rPr>
        <w:t>Fig.1</w:t>
      </w:r>
      <w:r>
        <w:rPr>
          <w:b/>
          <w:spacing w:val="-1"/>
        </w:rPr>
        <w:t xml:space="preserve"> </w:t>
      </w:r>
      <w:r>
        <w:t>Mean weekly</w:t>
      </w:r>
      <w:r>
        <w:rPr>
          <w:spacing w:val="-6"/>
        </w:rPr>
        <w:t xml:space="preserve"> </w:t>
      </w:r>
      <w:r>
        <w:t>standard meteorological</w:t>
      </w:r>
      <w:r>
        <w:rPr>
          <w:spacing w:val="-1"/>
        </w:rPr>
        <w:t xml:space="preserve"> </w:t>
      </w:r>
      <w:r>
        <w:t>data</w:t>
      </w:r>
      <w:r>
        <w:rPr>
          <w:spacing w:val="-1"/>
        </w:rPr>
        <w:t xml:space="preserve"> </w:t>
      </w:r>
      <w:r>
        <w:t>weather</w:t>
      </w:r>
      <w:r>
        <w:rPr>
          <w:spacing w:val="-1"/>
        </w:rPr>
        <w:t xml:space="preserve"> </w:t>
      </w:r>
      <w:r>
        <w:t>parameters and</w:t>
      </w:r>
      <w:r>
        <w:rPr>
          <w:spacing w:val="1"/>
        </w:rPr>
        <w:t xml:space="preserve"> </w:t>
      </w:r>
      <w:r>
        <w:t>total rainfall</w:t>
      </w:r>
      <w:r>
        <w:rPr>
          <w:spacing w:val="-1"/>
        </w:rPr>
        <w:t xml:space="preserve"> </w:t>
      </w:r>
      <w:r>
        <w:t>during</w:t>
      </w:r>
      <w:r>
        <w:rPr>
          <w:spacing w:val="-3"/>
        </w:rPr>
        <w:t xml:space="preserve"> </w:t>
      </w:r>
      <w:r>
        <w:t>the</w:t>
      </w:r>
      <w:r>
        <w:rPr>
          <w:spacing w:val="-1"/>
        </w:rPr>
        <w:t xml:space="preserve"> </w:t>
      </w:r>
      <w:r>
        <w:t>cropping</w:t>
      </w:r>
      <w:r>
        <w:rPr>
          <w:spacing w:val="-3"/>
        </w:rPr>
        <w:t xml:space="preserve"> </w:t>
      </w:r>
      <w:r>
        <w:t>season</w:t>
      </w:r>
      <w:r>
        <w:rPr>
          <w:spacing w:val="-1"/>
        </w:rPr>
        <w:t xml:space="preserve"> </w:t>
      </w:r>
      <w:r>
        <w:t>(</w:t>
      </w:r>
      <w:r>
        <w:rPr>
          <w:i/>
        </w:rPr>
        <w:t xml:space="preserve">kharif </w:t>
      </w:r>
      <w:r>
        <w:t>2022).</w:t>
      </w:r>
    </w:p>
    <w:p w14:paraId="68055F76" w14:textId="77777777" w:rsidR="00300222" w:rsidRDefault="00300222" w:rsidP="00300222">
      <w:pPr>
        <w:pStyle w:val="BodyText"/>
        <w:spacing w:before="10"/>
        <w:rPr>
          <w:sz w:val="23"/>
        </w:rPr>
      </w:pPr>
    </w:p>
    <w:p w14:paraId="137D56C1" w14:textId="77777777" w:rsidR="00EC6395" w:rsidRDefault="00300222" w:rsidP="00300222">
      <w:pPr>
        <w:rPr>
          <w:noProof/>
          <w14:ligatures w14:val="standardContextual"/>
        </w:rPr>
      </w:pPr>
      <w:r>
        <w:rPr>
          <w:noProof/>
          <w14:ligatures w14:val="standardContextual"/>
        </w:rPr>
        <w:drawing>
          <wp:anchor distT="0" distB="0" distL="114300" distR="114300" simplePos="0" relativeHeight="251658240" behindDoc="0" locked="0" layoutInCell="1" allowOverlap="1" wp14:anchorId="3F746677" wp14:editId="21888F43">
            <wp:simplePos x="1016000" y="4648200"/>
            <wp:positionH relativeFrom="column">
              <wp:align>left</wp:align>
            </wp:positionH>
            <wp:positionV relativeFrom="paragraph">
              <wp:align>top</wp:align>
            </wp:positionV>
            <wp:extent cx="4549140" cy="2202180"/>
            <wp:effectExtent l="0" t="0" r="3810" b="7620"/>
            <wp:wrapSquare wrapText="bothSides"/>
            <wp:docPr id="1248992452" name="Chart 1">
              <a:extLst xmlns:a="http://schemas.openxmlformats.org/drawingml/2006/main">
                <a:ext uri="{FF2B5EF4-FFF2-40B4-BE49-F238E27FC236}">
                  <a16:creationId xmlns:a16="http://schemas.microsoft.com/office/drawing/2014/main" id="{DFEED3F9-FFDD-0625-606A-45EF7C172C9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anchor>
        </w:drawing>
      </w:r>
    </w:p>
    <w:p w14:paraId="29A29A6C" w14:textId="77777777" w:rsidR="00EC6395" w:rsidRPr="00EC6395" w:rsidRDefault="00EC6395" w:rsidP="00EC6395"/>
    <w:p w14:paraId="635DBB75" w14:textId="77777777" w:rsidR="00EC6395" w:rsidRPr="00EC6395" w:rsidRDefault="00EC6395" w:rsidP="00EC6395"/>
    <w:p w14:paraId="3519E5D9" w14:textId="77777777" w:rsidR="00EC6395" w:rsidRPr="00EC6395" w:rsidRDefault="00EC6395" w:rsidP="00EC6395"/>
    <w:p w14:paraId="5F29E01B" w14:textId="77777777" w:rsidR="00EC6395" w:rsidRPr="00EC6395" w:rsidRDefault="00EC6395" w:rsidP="00EC6395"/>
    <w:p w14:paraId="36C6A91D" w14:textId="77777777" w:rsidR="00EC6395" w:rsidRDefault="00EC6395" w:rsidP="00300222">
      <w:pPr>
        <w:rPr>
          <w:noProof/>
          <w14:ligatures w14:val="standardContextual"/>
        </w:rPr>
      </w:pPr>
    </w:p>
    <w:p w14:paraId="312C2602" w14:textId="7E528457" w:rsidR="00300222" w:rsidRDefault="00EC6395" w:rsidP="00EC6395">
      <w:pPr>
        <w:tabs>
          <w:tab w:val="center" w:pos="725"/>
        </w:tabs>
      </w:pPr>
      <w:r>
        <w:tab/>
      </w:r>
      <w:r>
        <w:br w:type="textWrapping" w:clear="all"/>
      </w:r>
    </w:p>
    <w:p w14:paraId="05BAE309" w14:textId="77777777" w:rsidR="00300222" w:rsidRDefault="00300222" w:rsidP="00300222"/>
    <w:p w14:paraId="6DA48E9B" w14:textId="77777777" w:rsidR="00300222" w:rsidRDefault="00300222" w:rsidP="00300222">
      <w:proofErr w:type="gramStart"/>
      <w:r>
        <w:rPr>
          <w:b/>
          <w:bCs/>
          <w:sz w:val="24"/>
          <w:szCs w:val="24"/>
        </w:rPr>
        <w:t>Fig :</w:t>
      </w:r>
      <w:proofErr w:type="gramEnd"/>
      <w:r>
        <w:rPr>
          <w:b/>
          <w:bCs/>
          <w:sz w:val="24"/>
          <w:szCs w:val="24"/>
        </w:rPr>
        <w:t xml:space="preserve"> 2 </w:t>
      </w:r>
      <w:r>
        <w:rPr>
          <w:rFonts w:eastAsia="CIDFont"/>
          <w:b/>
          <w:bCs/>
          <w:color w:val="000000"/>
          <w:sz w:val="24"/>
          <w:szCs w:val="24"/>
          <w:lang w:eastAsia="zh-CN"/>
        </w:rPr>
        <w:t>Influence</w:t>
      </w:r>
      <w:r>
        <w:rPr>
          <w:b/>
          <w:bCs/>
          <w:sz w:val="28"/>
          <w:szCs w:val="28"/>
        </w:rPr>
        <w:t xml:space="preserve"> of</w:t>
      </w:r>
      <w:r>
        <w:rPr>
          <w:b/>
          <w:bCs/>
          <w:sz w:val="24"/>
          <w:szCs w:val="24"/>
        </w:rPr>
        <w:t xml:space="preserve"> Potassium and Zinc on plant height of Cluster bean</w:t>
      </w:r>
    </w:p>
    <w:p w14:paraId="5CFFD54E" w14:textId="77777777" w:rsidR="00300222" w:rsidRDefault="00300222" w:rsidP="00300222">
      <w:r>
        <w:rPr>
          <w:noProof/>
          <w14:ligatures w14:val="standardContextual"/>
        </w:rPr>
        <w:drawing>
          <wp:inline distT="0" distB="0" distL="0" distR="0" wp14:anchorId="5FDE21D4" wp14:editId="2B5EBB8B">
            <wp:extent cx="4572000" cy="2125980"/>
            <wp:effectExtent l="0" t="0" r="0" b="7620"/>
            <wp:docPr id="54080974" name="Chart 1">
              <a:extLst xmlns:a="http://schemas.openxmlformats.org/drawingml/2006/main">
                <a:ext uri="{FF2B5EF4-FFF2-40B4-BE49-F238E27FC236}">
                  <a16:creationId xmlns:a16="http://schemas.microsoft.com/office/drawing/2014/main" id="{8471A78F-BAD7-B4B8-0093-AAB26F96888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5DA6FB0F" w14:textId="77777777" w:rsidR="00300222" w:rsidRDefault="00300222" w:rsidP="00300222">
      <w:proofErr w:type="gramStart"/>
      <w:r>
        <w:rPr>
          <w:b/>
          <w:bCs/>
          <w:sz w:val="24"/>
          <w:szCs w:val="24"/>
        </w:rPr>
        <w:t>Fig :</w:t>
      </w:r>
      <w:proofErr w:type="gramEnd"/>
      <w:r>
        <w:rPr>
          <w:b/>
          <w:bCs/>
          <w:sz w:val="24"/>
          <w:szCs w:val="24"/>
        </w:rPr>
        <w:t xml:space="preserve"> 3 </w:t>
      </w:r>
      <w:r>
        <w:rPr>
          <w:rFonts w:eastAsia="CIDFont"/>
          <w:b/>
          <w:bCs/>
          <w:color w:val="000000"/>
          <w:sz w:val="24"/>
          <w:szCs w:val="24"/>
          <w:lang w:eastAsia="zh-CN"/>
        </w:rPr>
        <w:t>Influence</w:t>
      </w:r>
      <w:r>
        <w:rPr>
          <w:b/>
          <w:bCs/>
          <w:sz w:val="28"/>
          <w:szCs w:val="28"/>
        </w:rPr>
        <w:t xml:space="preserve"> of</w:t>
      </w:r>
      <w:r>
        <w:rPr>
          <w:b/>
          <w:bCs/>
          <w:sz w:val="24"/>
          <w:szCs w:val="24"/>
        </w:rPr>
        <w:t xml:space="preserve"> Potassium and Zinc on number of noduled plant</w:t>
      </w:r>
      <w:r w:rsidRPr="00647AF9">
        <w:rPr>
          <w:b/>
          <w:bCs/>
          <w:sz w:val="24"/>
          <w:szCs w:val="24"/>
          <w:vertAlign w:val="superscript"/>
        </w:rPr>
        <w:t>-1</w:t>
      </w:r>
      <w:r>
        <w:rPr>
          <w:b/>
          <w:bCs/>
          <w:sz w:val="24"/>
          <w:szCs w:val="24"/>
        </w:rPr>
        <w:t xml:space="preserve"> of Cluster bean</w:t>
      </w:r>
    </w:p>
    <w:p w14:paraId="1D0DF3A4" w14:textId="77777777" w:rsidR="00B753E3" w:rsidRDefault="00B753E3" w:rsidP="00AA7190">
      <w:pPr>
        <w:spacing w:line="360" w:lineRule="auto"/>
        <w:jc w:val="both"/>
        <w:rPr>
          <w:sz w:val="24"/>
          <w:szCs w:val="24"/>
        </w:rPr>
      </w:pPr>
    </w:p>
    <w:p w14:paraId="706CFF7F" w14:textId="4ABA3566" w:rsidR="00300222" w:rsidRDefault="00300222" w:rsidP="00AA7190">
      <w:pPr>
        <w:spacing w:line="360" w:lineRule="auto"/>
        <w:jc w:val="both"/>
        <w:rPr>
          <w:b/>
          <w:bCs/>
          <w:noProof/>
          <w:sz w:val="24"/>
          <w:szCs w:val="24"/>
          <w14:ligatures w14:val="standardContextual"/>
        </w:rPr>
      </w:pPr>
      <w:r>
        <w:rPr>
          <w:b/>
          <w:bCs/>
          <w:noProof/>
          <w:sz w:val="24"/>
          <w:szCs w:val="24"/>
          <w14:ligatures w14:val="standardContextual"/>
        </w:rPr>
        <w:drawing>
          <wp:inline distT="0" distB="0" distL="0" distR="0" wp14:anchorId="649F53DB" wp14:editId="7F547A58">
            <wp:extent cx="5588000" cy="4273883"/>
            <wp:effectExtent l="0" t="0" r="0" b="0"/>
            <wp:docPr id="373306039"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61F9A27A" w14:textId="77777777" w:rsidR="00185582" w:rsidRPr="00185582" w:rsidRDefault="00185582" w:rsidP="00185582">
      <w:pPr>
        <w:rPr>
          <w:sz w:val="24"/>
          <w:szCs w:val="24"/>
        </w:rPr>
      </w:pPr>
    </w:p>
    <w:p w14:paraId="3118E83E" w14:textId="77777777" w:rsidR="00185582" w:rsidRPr="00185582" w:rsidRDefault="00185582" w:rsidP="00185582">
      <w:pPr>
        <w:rPr>
          <w:sz w:val="24"/>
          <w:szCs w:val="24"/>
        </w:rPr>
      </w:pPr>
    </w:p>
    <w:p w14:paraId="40B07BD9" w14:textId="77777777" w:rsidR="00185582" w:rsidRDefault="00185582" w:rsidP="00185582">
      <w:pPr>
        <w:rPr>
          <w:b/>
          <w:bCs/>
          <w:noProof/>
          <w:sz w:val="24"/>
          <w:szCs w:val="24"/>
          <w14:ligatures w14:val="standardContextual"/>
        </w:rPr>
      </w:pPr>
    </w:p>
    <w:p w14:paraId="70F27DE8" w14:textId="5F22C026" w:rsidR="00185582" w:rsidRDefault="00185582" w:rsidP="00185582">
      <w:pPr>
        <w:rPr>
          <w:b/>
          <w:bCs/>
          <w:sz w:val="24"/>
          <w:szCs w:val="24"/>
        </w:rPr>
      </w:pPr>
      <w:r>
        <w:rPr>
          <w:b/>
          <w:bCs/>
          <w:sz w:val="24"/>
          <w:szCs w:val="24"/>
        </w:rPr>
        <w:t xml:space="preserve">Fig: 4 </w:t>
      </w:r>
      <w:r>
        <w:rPr>
          <w:rFonts w:eastAsia="CIDFont"/>
          <w:b/>
          <w:bCs/>
          <w:color w:val="000000"/>
          <w:sz w:val="24"/>
          <w:szCs w:val="24"/>
          <w:lang w:eastAsia="zh-CN"/>
        </w:rPr>
        <w:t>Influence</w:t>
      </w:r>
      <w:r>
        <w:rPr>
          <w:b/>
          <w:bCs/>
          <w:sz w:val="28"/>
          <w:szCs w:val="28"/>
        </w:rPr>
        <w:t xml:space="preserve"> of</w:t>
      </w:r>
      <w:r>
        <w:rPr>
          <w:b/>
          <w:bCs/>
          <w:sz w:val="24"/>
          <w:szCs w:val="24"/>
        </w:rPr>
        <w:t xml:space="preserve"> Potassium and Zinc of economics on Cluster bean</w:t>
      </w:r>
    </w:p>
    <w:p w14:paraId="05389503" w14:textId="77777777" w:rsidR="00586345" w:rsidRDefault="00586345" w:rsidP="00185582">
      <w:pPr>
        <w:rPr>
          <w:b/>
          <w:bCs/>
          <w:sz w:val="24"/>
          <w:szCs w:val="24"/>
        </w:rPr>
      </w:pPr>
    </w:p>
    <w:p w14:paraId="6B5A8A19" w14:textId="78A40B83" w:rsidR="00586345" w:rsidRDefault="00586345" w:rsidP="00185582">
      <w:pPr>
        <w:rPr>
          <w:b/>
          <w:bCs/>
          <w:sz w:val="24"/>
          <w:szCs w:val="24"/>
        </w:rPr>
      </w:pPr>
      <w:r>
        <w:rPr>
          <w:noProof/>
        </w:rPr>
        <w:drawing>
          <wp:inline distT="0" distB="0" distL="0" distR="0" wp14:anchorId="485AA18B" wp14:editId="345F572C">
            <wp:extent cx="5588000" cy="3333750"/>
            <wp:effectExtent l="0" t="0" r="0" b="0"/>
            <wp:docPr id="598473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88000" cy="3333750"/>
                    </a:xfrm>
                    <a:prstGeom prst="rect">
                      <a:avLst/>
                    </a:prstGeom>
                    <a:noFill/>
                    <a:ln>
                      <a:noFill/>
                    </a:ln>
                  </pic:spPr>
                </pic:pic>
              </a:graphicData>
            </a:graphic>
          </wp:inline>
        </w:drawing>
      </w:r>
    </w:p>
    <w:p w14:paraId="124B61C5" w14:textId="6792CC0D" w:rsidR="00185582" w:rsidRPr="00185582" w:rsidRDefault="00586345" w:rsidP="00185582">
      <w:pPr>
        <w:rPr>
          <w:sz w:val="24"/>
          <w:szCs w:val="24"/>
        </w:rPr>
      </w:pPr>
      <w:r w:rsidRPr="00DF7E9B">
        <w:rPr>
          <w:b/>
          <w:bCs/>
          <w:sz w:val="24"/>
          <w:szCs w:val="24"/>
        </w:rPr>
        <w:lastRenderedPageBreak/>
        <w:t xml:space="preserve">Figure </w:t>
      </w:r>
      <w:r>
        <w:rPr>
          <w:b/>
          <w:bCs/>
          <w:sz w:val="24"/>
          <w:szCs w:val="24"/>
        </w:rPr>
        <w:t>5</w:t>
      </w:r>
      <w:r w:rsidRPr="00DF7E9B">
        <w:rPr>
          <w:b/>
          <w:bCs/>
          <w:sz w:val="24"/>
          <w:szCs w:val="24"/>
        </w:rPr>
        <w:t xml:space="preserve">. </w:t>
      </w:r>
      <w:r w:rsidRPr="007A0F02">
        <w:rPr>
          <w:b/>
          <w:bCs/>
          <w:sz w:val="24"/>
          <w:szCs w:val="24"/>
        </w:rPr>
        <w:t xml:space="preserve">Correlation matrix and scatter plots illustrating the relationship between various </w:t>
      </w:r>
      <w:r w:rsidR="00380187">
        <w:rPr>
          <w:b/>
          <w:bCs/>
          <w:sz w:val="24"/>
          <w:szCs w:val="24"/>
        </w:rPr>
        <w:t>Protein content, ADF, ND</w:t>
      </w:r>
      <w:r w:rsidR="00D60BA6">
        <w:rPr>
          <w:b/>
          <w:bCs/>
          <w:sz w:val="24"/>
          <w:szCs w:val="24"/>
        </w:rPr>
        <w:t>F, Cellulose, Lignin, gum</w:t>
      </w:r>
      <w:r w:rsidR="00340B74">
        <w:rPr>
          <w:b/>
          <w:bCs/>
          <w:sz w:val="24"/>
          <w:szCs w:val="24"/>
        </w:rPr>
        <w:t xml:space="preserve"> content.</w:t>
      </w:r>
      <w:r w:rsidR="00D60BA6">
        <w:rPr>
          <w:b/>
          <w:bCs/>
          <w:sz w:val="24"/>
          <w:szCs w:val="24"/>
        </w:rPr>
        <w:t xml:space="preserve"> </w:t>
      </w:r>
      <w:r w:rsidR="00380187">
        <w:rPr>
          <w:b/>
          <w:bCs/>
          <w:sz w:val="24"/>
          <w:szCs w:val="24"/>
        </w:rPr>
        <w:t xml:space="preserve"> </w:t>
      </w:r>
      <w:r w:rsidRPr="007A0F02">
        <w:rPr>
          <w:b/>
          <w:bCs/>
          <w:sz w:val="24"/>
          <w:szCs w:val="24"/>
        </w:rPr>
        <w:t xml:space="preserve"> </w:t>
      </w:r>
    </w:p>
    <w:sectPr w:rsidR="00185582" w:rsidRPr="00185582" w:rsidSect="00246294">
      <w:pgSz w:w="11906" w:h="16838"/>
      <w:pgMar w:top="1440" w:right="1506" w:bottom="1440" w:left="16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4EF5B9" w14:textId="77777777" w:rsidR="00C0765D" w:rsidRDefault="00C0765D">
      <w:r>
        <w:separator/>
      </w:r>
    </w:p>
  </w:endnote>
  <w:endnote w:type="continuationSeparator" w:id="0">
    <w:p w14:paraId="15C875B1" w14:textId="77777777" w:rsidR="00C0765D" w:rsidRDefault="00C076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CIDFont">
    <w:altName w:val="Segoe Print"/>
    <w:charset w:val="00"/>
    <w:family w:val="auto"/>
    <w:pitch w:val="default"/>
  </w:font>
  <w:font w:name="TimesNewRomanPS-BoldMT">
    <w:altName w:val="Segoe Print"/>
    <w:charset w:val="00"/>
    <w:family w:val="auto"/>
    <w:pitch w:val="default"/>
  </w:font>
  <w:font w:name="Times-Roman">
    <w:altName w:val="Times New Roman"/>
    <w:charset w:val="00"/>
    <w:family w:val="auto"/>
    <w:pitch w:val="default"/>
  </w:font>
  <w:font w:name="Cambria Math">
    <w:panose1 w:val="02040503050406030204"/>
    <w:charset w:val="00"/>
    <w:family w:val="roman"/>
    <w:pitch w:val="variable"/>
    <w:sig w:usb0="E00006FF" w:usb1="420024FF" w:usb2="02000000" w:usb3="00000000" w:csb0="0000019F" w:csb1="00000000"/>
  </w:font>
  <w:font w:name="TimesNewRomanPS-ItalicMT">
    <w:altName w:val="Times New Roman"/>
    <w:charset w:val="00"/>
    <w:family w:val="auto"/>
    <w:pitch w:val="default"/>
  </w:font>
  <w:font w:name="Times-Italic">
    <w:altName w:val="Segoe Print"/>
    <w:charset w:val="00"/>
    <w:family w:val="auto"/>
    <w:pitch w:val="default"/>
  </w:font>
  <w:font w:name="Times-BoldItalic">
    <w:altName w:val="Segoe Print"/>
    <w:charset w:val="00"/>
    <w:family w:val="auto"/>
    <w:pitch w:val="default"/>
  </w:font>
  <w:font w:name="Times-Bold">
    <w:altName w:val="Segoe Print"/>
    <w:charset w:val="00"/>
    <w:family w:val="auto"/>
    <w:pitch w:val="default"/>
  </w:font>
  <w:font w:name="Calibri Light">
    <w:panose1 w:val="020F0302020204030204"/>
    <w:charset w:val="00"/>
    <w:family w:val="swiss"/>
    <w:pitch w:val="variable"/>
    <w:sig w:usb0="E4002EFF" w:usb1="C200247B" w:usb2="00000009" w:usb3="00000000" w:csb0="000001FF" w:csb1="00000000"/>
  </w:font>
  <w:font w:name="Vrinda">
    <w:panose1 w:val="00000400000000000000"/>
    <w:charset w:val="00"/>
    <w:family w:val="swiss"/>
    <w:pitch w:val="variable"/>
    <w:sig w:usb0="0001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E20D85" w14:textId="77777777" w:rsidR="00206179" w:rsidRDefault="0020617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52EF96" w14:textId="77777777" w:rsidR="00206179" w:rsidRDefault="0020617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FFC09C" w14:textId="77777777" w:rsidR="00206179" w:rsidRDefault="0020617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7594E2" w14:textId="77777777" w:rsidR="00C0765D" w:rsidRDefault="00C0765D">
      <w:r>
        <w:separator/>
      </w:r>
    </w:p>
  </w:footnote>
  <w:footnote w:type="continuationSeparator" w:id="0">
    <w:p w14:paraId="3FB842F4" w14:textId="77777777" w:rsidR="00C0765D" w:rsidRDefault="00C0765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9FB5E9" w14:textId="466EF201" w:rsidR="00206179" w:rsidRDefault="00000000">
    <w:pPr>
      <w:pStyle w:val="Header"/>
    </w:pPr>
    <w:r>
      <w:rPr>
        <w:noProof/>
      </w:rPr>
      <w:pict w14:anchorId="2655D8E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57876" o:spid="_x0000_s1026" type="#_x0000_t136" style="position:absolute;margin-left:0;margin-top:0;width:538.8pt;height:60.7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101B58" w14:textId="0ABC7B93" w:rsidR="00206179" w:rsidRDefault="00000000">
    <w:pPr>
      <w:pStyle w:val="Header"/>
    </w:pPr>
    <w:r>
      <w:rPr>
        <w:noProof/>
      </w:rPr>
      <w:pict w14:anchorId="0A2363E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57877" o:spid="_x0000_s1027" type="#_x0000_t136" style="position:absolute;margin-left:0;margin-top:0;width:538.8pt;height:60.7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33BFD2" w14:textId="2CC557A5" w:rsidR="00206179" w:rsidRDefault="00000000">
    <w:pPr>
      <w:pStyle w:val="Header"/>
    </w:pPr>
    <w:r>
      <w:rPr>
        <w:noProof/>
      </w:rPr>
      <w:pict w14:anchorId="70594BF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57875" o:spid="_x0000_s1025" type="#_x0000_t136" style="position:absolute;margin-left:0;margin-top:0;width:538.8pt;height:60.7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387EE0"/>
    <w:multiLevelType w:val="hybridMultilevel"/>
    <w:tmpl w:val="7CA436F8"/>
    <w:lvl w:ilvl="0" w:tplc="40090017">
      <w:start w:val="1"/>
      <w:numFmt w:val="lowerLetter"/>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25CE14D1"/>
    <w:multiLevelType w:val="hybridMultilevel"/>
    <w:tmpl w:val="21C86D70"/>
    <w:lvl w:ilvl="0" w:tplc="011E2036">
      <w:start w:val="1000"/>
      <w:numFmt w:val="decimal"/>
      <w:lvlText w:val="%1"/>
      <w:lvlJc w:val="left"/>
      <w:pPr>
        <w:ind w:left="792" w:hanging="432"/>
      </w:pPr>
      <w:rPr>
        <w:rFonts w:eastAsia="Times New Roman" w:hint="default"/>
        <w:b/>
        <w:color w:val="auto"/>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3C413FEE"/>
    <w:multiLevelType w:val="hybridMultilevel"/>
    <w:tmpl w:val="21181D30"/>
    <w:lvl w:ilvl="0" w:tplc="261EB61E">
      <w:start w:val="1"/>
      <w:numFmt w:val="lowerLetter"/>
      <w:lvlText w:val="%1)"/>
      <w:lvlJc w:val="left"/>
      <w:pPr>
        <w:ind w:left="720" w:hanging="360"/>
      </w:pPr>
      <w:rPr>
        <w:b/>
        <w:bCs/>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416A3666"/>
    <w:multiLevelType w:val="hybridMultilevel"/>
    <w:tmpl w:val="E00CBEAC"/>
    <w:lvl w:ilvl="0" w:tplc="5EA67A8C">
      <w:start w:val="1000"/>
      <w:numFmt w:val="decimal"/>
      <w:lvlText w:val="%1"/>
      <w:lvlJc w:val="left"/>
      <w:pPr>
        <w:ind w:left="792" w:hanging="432"/>
      </w:pPr>
      <w:rPr>
        <w:rFonts w:eastAsia="Times New Roman" w:hint="default"/>
        <w:b/>
        <w:color w:val="auto"/>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586A239F"/>
    <w:multiLevelType w:val="hybridMultilevel"/>
    <w:tmpl w:val="DD708A72"/>
    <w:lvl w:ilvl="0" w:tplc="E52457C0">
      <w:start w:val="1000"/>
      <w:numFmt w:val="decimal"/>
      <w:lvlText w:val="%1"/>
      <w:lvlJc w:val="left"/>
      <w:pPr>
        <w:ind w:left="792" w:hanging="432"/>
      </w:pPr>
      <w:rPr>
        <w:rFonts w:eastAsia="Times New Roman" w:hint="default"/>
        <w:b/>
        <w:color w:val="auto"/>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67A412CA"/>
    <w:multiLevelType w:val="singleLevel"/>
    <w:tmpl w:val="67A412CA"/>
    <w:lvl w:ilvl="0">
      <w:start w:val="1"/>
      <w:numFmt w:val="decimal"/>
      <w:suff w:val="space"/>
      <w:lvlText w:val="%1."/>
      <w:lvlJc w:val="left"/>
      <w:rPr>
        <w:rFonts w:hint="default"/>
        <w:b w:val="0"/>
        <w:bCs w:val="0"/>
      </w:rPr>
    </w:lvl>
  </w:abstractNum>
  <w:num w:numId="1" w16cid:durableId="1733306664">
    <w:abstractNumId w:val="5"/>
  </w:num>
  <w:num w:numId="2" w16cid:durableId="828138474">
    <w:abstractNumId w:val="2"/>
  </w:num>
  <w:num w:numId="3" w16cid:durableId="60951484">
    <w:abstractNumId w:val="3"/>
  </w:num>
  <w:num w:numId="4" w16cid:durableId="40518534">
    <w:abstractNumId w:val="4"/>
  </w:num>
  <w:num w:numId="5" w16cid:durableId="1967079352">
    <w:abstractNumId w:val="1"/>
  </w:num>
  <w:num w:numId="6" w16cid:durableId="1262890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defaultTabStop w:val="720"/>
  <w:drawingGridVerticalSpacing w:val="156"/>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spaceForUL/>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4D9A5A72"/>
    <w:rsid w:val="00001D41"/>
    <w:rsid w:val="00006533"/>
    <w:rsid w:val="0001438E"/>
    <w:rsid w:val="0001595F"/>
    <w:rsid w:val="0001619B"/>
    <w:rsid w:val="000217F6"/>
    <w:rsid w:val="000239F1"/>
    <w:rsid w:val="00026463"/>
    <w:rsid w:val="000369D9"/>
    <w:rsid w:val="00041502"/>
    <w:rsid w:val="000431AE"/>
    <w:rsid w:val="000456DF"/>
    <w:rsid w:val="000459A7"/>
    <w:rsid w:val="00047487"/>
    <w:rsid w:val="00047BCC"/>
    <w:rsid w:val="0005144F"/>
    <w:rsid w:val="00055CE8"/>
    <w:rsid w:val="000568F6"/>
    <w:rsid w:val="0006791E"/>
    <w:rsid w:val="00067A3D"/>
    <w:rsid w:val="000718CE"/>
    <w:rsid w:val="000741DE"/>
    <w:rsid w:val="00076F8C"/>
    <w:rsid w:val="00077889"/>
    <w:rsid w:val="00081342"/>
    <w:rsid w:val="00085726"/>
    <w:rsid w:val="0009082D"/>
    <w:rsid w:val="00090DAD"/>
    <w:rsid w:val="00096535"/>
    <w:rsid w:val="000A2DC4"/>
    <w:rsid w:val="000B3BBB"/>
    <w:rsid w:val="000B52B1"/>
    <w:rsid w:val="000C6A87"/>
    <w:rsid w:val="000C7B80"/>
    <w:rsid w:val="000C7F43"/>
    <w:rsid w:val="000D2941"/>
    <w:rsid w:val="000D3B4F"/>
    <w:rsid w:val="000D46E3"/>
    <w:rsid w:val="000D7B48"/>
    <w:rsid w:val="000E1F5A"/>
    <w:rsid w:val="000E3EF5"/>
    <w:rsid w:val="000F2EED"/>
    <w:rsid w:val="00101004"/>
    <w:rsid w:val="0010431C"/>
    <w:rsid w:val="00105A26"/>
    <w:rsid w:val="0010619F"/>
    <w:rsid w:val="00107282"/>
    <w:rsid w:val="001120F2"/>
    <w:rsid w:val="00112941"/>
    <w:rsid w:val="00115169"/>
    <w:rsid w:val="0011549D"/>
    <w:rsid w:val="001243AD"/>
    <w:rsid w:val="001258F6"/>
    <w:rsid w:val="001267D3"/>
    <w:rsid w:val="0012693F"/>
    <w:rsid w:val="001302A5"/>
    <w:rsid w:val="001308BC"/>
    <w:rsid w:val="00134AA2"/>
    <w:rsid w:val="00136229"/>
    <w:rsid w:val="00141502"/>
    <w:rsid w:val="00145351"/>
    <w:rsid w:val="00161A2F"/>
    <w:rsid w:val="00165344"/>
    <w:rsid w:val="001765F3"/>
    <w:rsid w:val="00183425"/>
    <w:rsid w:val="00185582"/>
    <w:rsid w:val="00191230"/>
    <w:rsid w:val="001934BD"/>
    <w:rsid w:val="001961AA"/>
    <w:rsid w:val="001974FB"/>
    <w:rsid w:val="001A0229"/>
    <w:rsid w:val="001B5F33"/>
    <w:rsid w:val="001B698E"/>
    <w:rsid w:val="001B7E0B"/>
    <w:rsid w:val="001C4D91"/>
    <w:rsid w:val="001C71EA"/>
    <w:rsid w:val="001D0FA8"/>
    <w:rsid w:val="001E04EA"/>
    <w:rsid w:val="001E089F"/>
    <w:rsid w:val="001E412C"/>
    <w:rsid w:val="001E7C3D"/>
    <w:rsid w:val="001F09D6"/>
    <w:rsid w:val="001F1380"/>
    <w:rsid w:val="001F4058"/>
    <w:rsid w:val="001F6166"/>
    <w:rsid w:val="002000BD"/>
    <w:rsid w:val="00202F02"/>
    <w:rsid w:val="00203691"/>
    <w:rsid w:val="00204A44"/>
    <w:rsid w:val="00206179"/>
    <w:rsid w:val="00206282"/>
    <w:rsid w:val="00207822"/>
    <w:rsid w:val="00225992"/>
    <w:rsid w:val="00232177"/>
    <w:rsid w:val="002322C1"/>
    <w:rsid w:val="00232C4C"/>
    <w:rsid w:val="002342CC"/>
    <w:rsid w:val="00244292"/>
    <w:rsid w:val="00245703"/>
    <w:rsid w:val="00246294"/>
    <w:rsid w:val="00256B1E"/>
    <w:rsid w:val="00257BDC"/>
    <w:rsid w:val="002607CE"/>
    <w:rsid w:val="00262982"/>
    <w:rsid w:val="002632AB"/>
    <w:rsid w:val="0026727D"/>
    <w:rsid w:val="00282DA1"/>
    <w:rsid w:val="002853C3"/>
    <w:rsid w:val="0029011A"/>
    <w:rsid w:val="002915F4"/>
    <w:rsid w:val="002926C0"/>
    <w:rsid w:val="00293F36"/>
    <w:rsid w:val="00293FAB"/>
    <w:rsid w:val="002941E8"/>
    <w:rsid w:val="002A5A2D"/>
    <w:rsid w:val="002A5C2F"/>
    <w:rsid w:val="002A74BC"/>
    <w:rsid w:val="002A7519"/>
    <w:rsid w:val="002A7C0C"/>
    <w:rsid w:val="002B21AA"/>
    <w:rsid w:val="002B3323"/>
    <w:rsid w:val="002B503A"/>
    <w:rsid w:val="002B5290"/>
    <w:rsid w:val="002B63DE"/>
    <w:rsid w:val="002B6EA5"/>
    <w:rsid w:val="002C4CBC"/>
    <w:rsid w:val="002C5547"/>
    <w:rsid w:val="002C6128"/>
    <w:rsid w:val="002D0382"/>
    <w:rsid w:val="002D23C2"/>
    <w:rsid w:val="002D3B7F"/>
    <w:rsid w:val="002E0177"/>
    <w:rsid w:val="002E22BF"/>
    <w:rsid w:val="002E3B6A"/>
    <w:rsid w:val="002E5354"/>
    <w:rsid w:val="002F1D57"/>
    <w:rsid w:val="002F337E"/>
    <w:rsid w:val="002F3938"/>
    <w:rsid w:val="002F3A43"/>
    <w:rsid w:val="002F7BC0"/>
    <w:rsid w:val="002F7C8B"/>
    <w:rsid w:val="00300222"/>
    <w:rsid w:val="00300C5B"/>
    <w:rsid w:val="0030515F"/>
    <w:rsid w:val="00305326"/>
    <w:rsid w:val="0030797F"/>
    <w:rsid w:val="003111A2"/>
    <w:rsid w:val="003114FA"/>
    <w:rsid w:val="00313AE9"/>
    <w:rsid w:val="00313E03"/>
    <w:rsid w:val="00314560"/>
    <w:rsid w:val="003215AD"/>
    <w:rsid w:val="003229BE"/>
    <w:rsid w:val="00324C51"/>
    <w:rsid w:val="003257BE"/>
    <w:rsid w:val="0032643D"/>
    <w:rsid w:val="00327D2B"/>
    <w:rsid w:val="00334037"/>
    <w:rsid w:val="00340B74"/>
    <w:rsid w:val="003417E8"/>
    <w:rsid w:val="00342741"/>
    <w:rsid w:val="0034524E"/>
    <w:rsid w:val="003469D4"/>
    <w:rsid w:val="0035530B"/>
    <w:rsid w:val="00357133"/>
    <w:rsid w:val="00360EC7"/>
    <w:rsid w:val="00361EC9"/>
    <w:rsid w:val="00371BE4"/>
    <w:rsid w:val="00380187"/>
    <w:rsid w:val="00386F9D"/>
    <w:rsid w:val="00387A82"/>
    <w:rsid w:val="003925C1"/>
    <w:rsid w:val="00394090"/>
    <w:rsid w:val="003A1763"/>
    <w:rsid w:val="003B135F"/>
    <w:rsid w:val="003B1408"/>
    <w:rsid w:val="003B66C3"/>
    <w:rsid w:val="003C2051"/>
    <w:rsid w:val="003D168E"/>
    <w:rsid w:val="003D2E66"/>
    <w:rsid w:val="003D4985"/>
    <w:rsid w:val="003E1B7D"/>
    <w:rsid w:val="003E4660"/>
    <w:rsid w:val="003E5D77"/>
    <w:rsid w:val="003E734D"/>
    <w:rsid w:val="003E77F5"/>
    <w:rsid w:val="003E7897"/>
    <w:rsid w:val="003F1ADB"/>
    <w:rsid w:val="00412F97"/>
    <w:rsid w:val="00421BE6"/>
    <w:rsid w:val="004221E7"/>
    <w:rsid w:val="004355C0"/>
    <w:rsid w:val="00447657"/>
    <w:rsid w:val="00454F37"/>
    <w:rsid w:val="004564A5"/>
    <w:rsid w:val="00461137"/>
    <w:rsid w:val="00466922"/>
    <w:rsid w:val="00484D37"/>
    <w:rsid w:val="00487E73"/>
    <w:rsid w:val="004914BB"/>
    <w:rsid w:val="004927A2"/>
    <w:rsid w:val="00495B61"/>
    <w:rsid w:val="004A0068"/>
    <w:rsid w:val="004A1234"/>
    <w:rsid w:val="004A33AD"/>
    <w:rsid w:val="004A5FBD"/>
    <w:rsid w:val="004B24A3"/>
    <w:rsid w:val="004B626A"/>
    <w:rsid w:val="004B65A1"/>
    <w:rsid w:val="004C0D42"/>
    <w:rsid w:val="004C2594"/>
    <w:rsid w:val="004C41A5"/>
    <w:rsid w:val="004C49EB"/>
    <w:rsid w:val="004C624B"/>
    <w:rsid w:val="004D7590"/>
    <w:rsid w:val="004E031D"/>
    <w:rsid w:val="004E1A13"/>
    <w:rsid w:val="004E7473"/>
    <w:rsid w:val="004F1D27"/>
    <w:rsid w:val="004F1E62"/>
    <w:rsid w:val="004F224D"/>
    <w:rsid w:val="004F3D71"/>
    <w:rsid w:val="004F4C01"/>
    <w:rsid w:val="005025A9"/>
    <w:rsid w:val="00505A53"/>
    <w:rsid w:val="005063C8"/>
    <w:rsid w:val="0051238D"/>
    <w:rsid w:val="00512BAF"/>
    <w:rsid w:val="005158C3"/>
    <w:rsid w:val="005175F7"/>
    <w:rsid w:val="00521A24"/>
    <w:rsid w:val="005244FD"/>
    <w:rsid w:val="00524560"/>
    <w:rsid w:val="00527306"/>
    <w:rsid w:val="00530446"/>
    <w:rsid w:val="00532046"/>
    <w:rsid w:val="00533B98"/>
    <w:rsid w:val="00534C5D"/>
    <w:rsid w:val="00536EB8"/>
    <w:rsid w:val="00537042"/>
    <w:rsid w:val="00537520"/>
    <w:rsid w:val="0054147A"/>
    <w:rsid w:val="00542636"/>
    <w:rsid w:val="0054329E"/>
    <w:rsid w:val="005447A3"/>
    <w:rsid w:val="00546F04"/>
    <w:rsid w:val="00547F53"/>
    <w:rsid w:val="0055026F"/>
    <w:rsid w:val="00551546"/>
    <w:rsid w:val="0055342D"/>
    <w:rsid w:val="00555BB9"/>
    <w:rsid w:val="005568F8"/>
    <w:rsid w:val="00561CC1"/>
    <w:rsid w:val="005634FE"/>
    <w:rsid w:val="005642B7"/>
    <w:rsid w:val="00564B49"/>
    <w:rsid w:val="00566DEC"/>
    <w:rsid w:val="005677F6"/>
    <w:rsid w:val="00572689"/>
    <w:rsid w:val="00573366"/>
    <w:rsid w:val="00573800"/>
    <w:rsid w:val="00575CEE"/>
    <w:rsid w:val="0058362D"/>
    <w:rsid w:val="00586345"/>
    <w:rsid w:val="00586632"/>
    <w:rsid w:val="005A0B53"/>
    <w:rsid w:val="005B1112"/>
    <w:rsid w:val="005B6581"/>
    <w:rsid w:val="005C2566"/>
    <w:rsid w:val="005C7628"/>
    <w:rsid w:val="005D0CE1"/>
    <w:rsid w:val="005D380E"/>
    <w:rsid w:val="005D411E"/>
    <w:rsid w:val="005D6911"/>
    <w:rsid w:val="005D6A97"/>
    <w:rsid w:val="005E674A"/>
    <w:rsid w:val="005E6E25"/>
    <w:rsid w:val="005F1126"/>
    <w:rsid w:val="005F2CDE"/>
    <w:rsid w:val="005F37C1"/>
    <w:rsid w:val="005F4BC3"/>
    <w:rsid w:val="00602704"/>
    <w:rsid w:val="0060335E"/>
    <w:rsid w:val="00607208"/>
    <w:rsid w:val="00610AA6"/>
    <w:rsid w:val="006114E3"/>
    <w:rsid w:val="00611C50"/>
    <w:rsid w:val="006128A7"/>
    <w:rsid w:val="00615CAD"/>
    <w:rsid w:val="00616D15"/>
    <w:rsid w:val="006248D4"/>
    <w:rsid w:val="00625278"/>
    <w:rsid w:val="00630390"/>
    <w:rsid w:val="006332DE"/>
    <w:rsid w:val="00644C42"/>
    <w:rsid w:val="006465B6"/>
    <w:rsid w:val="006469B7"/>
    <w:rsid w:val="00650F98"/>
    <w:rsid w:val="0065441B"/>
    <w:rsid w:val="00654486"/>
    <w:rsid w:val="00656A90"/>
    <w:rsid w:val="0065753A"/>
    <w:rsid w:val="00661003"/>
    <w:rsid w:val="0066346E"/>
    <w:rsid w:val="006648B6"/>
    <w:rsid w:val="006675E3"/>
    <w:rsid w:val="00672007"/>
    <w:rsid w:val="006739AB"/>
    <w:rsid w:val="00674819"/>
    <w:rsid w:val="00674E05"/>
    <w:rsid w:val="00676C4C"/>
    <w:rsid w:val="006832CA"/>
    <w:rsid w:val="00685198"/>
    <w:rsid w:val="006863CA"/>
    <w:rsid w:val="006929AF"/>
    <w:rsid w:val="0069594F"/>
    <w:rsid w:val="006A689E"/>
    <w:rsid w:val="006A7917"/>
    <w:rsid w:val="006B26CD"/>
    <w:rsid w:val="006B4BBC"/>
    <w:rsid w:val="006B53B8"/>
    <w:rsid w:val="006C0508"/>
    <w:rsid w:val="006E0606"/>
    <w:rsid w:val="006E2A90"/>
    <w:rsid w:val="006E2DAC"/>
    <w:rsid w:val="006F2945"/>
    <w:rsid w:val="006F6B44"/>
    <w:rsid w:val="00701B00"/>
    <w:rsid w:val="0070593B"/>
    <w:rsid w:val="00706B3E"/>
    <w:rsid w:val="00710051"/>
    <w:rsid w:val="00714C68"/>
    <w:rsid w:val="00723E42"/>
    <w:rsid w:val="00727443"/>
    <w:rsid w:val="007317A5"/>
    <w:rsid w:val="00734629"/>
    <w:rsid w:val="00735C6C"/>
    <w:rsid w:val="00740511"/>
    <w:rsid w:val="00741546"/>
    <w:rsid w:val="0074393D"/>
    <w:rsid w:val="00746458"/>
    <w:rsid w:val="00746B74"/>
    <w:rsid w:val="0075149B"/>
    <w:rsid w:val="00754CFB"/>
    <w:rsid w:val="007603B9"/>
    <w:rsid w:val="00760852"/>
    <w:rsid w:val="00761C38"/>
    <w:rsid w:val="007621C8"/>
    <w:rsid w:val="00765A7D"/>
    <w:rsid w:val="007700EB"/>
    <w:rsid w:val="00772AA9"/>
    <w:rsid w:val="00772D09"/>
    <w:rsid w:val="00773906"/>
    <w:rsid w:val="007771FF"/>
    <w:rsid w:val="00782BFB"/>
    <w:rsid w:val="0078522F"/>
    <w:rsid w:val="007856D3"/>
    <w:rsid w:val="00786E92"/>
    <w:rsid w:val="0079083E"/>
    <w:rsid w:val="00790862"/>
    <w:rsid w:val="00794872"/>
    <w:rsid w:val="007A26AA"/>
    <w:rsid w:val="007A2F60"/>
    <w:rsid w:val="007A438C"/>
    <w:rsid w:val="007A478E"/>
    <w:rsid w:val="007B0C85"/>
    <w:rsid w:val="007B0CA6"/>
    <w:rsid w:val="007B1EEF"/>
    <w:rsid w:val="007B6C2C"/>
    <w:rsid w:val="007C2BF8"/>
    <w:rsid w:val="007C3C87"/>
    <w:rsid w:val="007C4094"/>
    <w:rsid w:val="007C7C6B"/>
    <w:rsid w:val="007D2063"/>
    <w:rsid w:val="007D216F"/>
    <w:rsid w:val="007D29F0"/>
    <w:rsid w:val="007D44B4"/>
    <w:rsid w:val="007E189E"/>
    <w:rsid w:val="007E1A5D"/>
    <w:rsid w:val="007E1BCB"/>
    <w:rsid w:val="007E2A3E"/>
    <w:rsid w:val="007E3233"/>
    <w:rsid w:val="007E3C5A"/>
    <w:rsid w:val="007F3E84"/>
    <w:rsid w:val="008105F9"/>
    <w:rsid w:val="00810B07"/>
    <w:rsid w:val="00812F71"/>
    <w:rsid w:val="0081626F"/>
    <w:rsid w:val="00821551"/>
    <w:rsid w:val="008239D5"/>
    <w:rsid w:val="00835DF7"/>
    <w:rsid w:val="00836D28"/>
    <w:rsid w:val="00842270"/>
    <w:rsid w:val="00844EB0"/>
    <w:rsid w:val="008459BD"/>
    <w:rsid w:val="00845E49"/>
    <w:rsid w:val="00855778"/>
    <w:rsid w:val="00856FA0"/>
    <w:rsid w:val="0086372A"/>
    <w:rsid w:val="00873C39"/>
    <w:rsid w:val="00875A60"/>
    <w:rsid w:val="008804B7"/>
    <w:rsid w:val="00881000"/>
    <w:rsid w:val="00881485"/>
    <w:rsid w:val="00882205"/>
    <w:rsid w:val="00885966"/>
    <w:rsid w:val="00891010"/>
    <w:rsid w:val="008913B9"/>
    <w:rsid w:val="00891593"/>
    <w:rsid w:val="00892540"/>
    <w:rsid w:val="008948C3"/>
    <w:rsid w:val="0089725C"/>
    <w:rsid w:val="008B0F21"/>
    <w:rsid w:val="008B4C08"/>
    <w:rsid w:val="008B52D1"/>
    <w:rsid w:val="008B588A"/>
    <w:rsid w:val="008C213C"/>
    <w:rsid w:val="008C2DB2"/>
    <w:rsid w:val="008C2E63"/>
    <w:rsid w:val="008C694E"/>
    <w:rsid w:val="008C759C"/>
    <w:rsid w:val="008D293C"/>
    <w:rsid w:val="008D4D29"/>
    <w:rsid w:val="008D59AD"/>
    <w:rsid w:val="008D61C2"/>
    <w:rsid w:val="008E733D"/>
    <w:rsid w:val="008F4FFA"/>
    <w:rsid w:val="008F72BB"/>
    <w:rsid w:val="009013E2"/>
    <w:rsid w:val="00902674"/>
    <w:rsid w:val="009032ED"/>
    <w:rsid w:val="009044E5"/>
    <w:rsid w:val="0090740C"/>
    <w:rsid w:val="00910DB6"/>
    <w:rsid w:val="00912373"/>
    <w:rsid w:val="00912B22"/>
    <w:rsid w:val="00915DB3"/>
    <w:rsid w:val="00922FD1"/>
    <w:rsid w:val="00933FEB"/>
    <w:rsid w:val="00936106"/>
    <w:rsid w:val="00937836"/>
    <w:rsid w:val="00946CF4"/>
    <w:rsid w:val="00950A33"/>
    <w:rsid w:val="009548EE"/>
    <w:rsid w:val="00961ACB"/>
    <w:rsid w:val="0096247B"/>
    <w:rsid w:val="00964E2A"/>
    <w:rsid w:val="00966641"/>
    <w:rsid w:val="009674A7"/>
    <w:rsid w:val="00967F33"/>
    <w:rsid w:val="0097417F"/>
    <w:rsid w:val="009755F8"/>
    <w:rsid w:val="00976D13"/>
    <w:rsid w:val="0098006D"/>
    <w:rsid w:val="0098214A"/>
    <w:rsid w:val="00982EA9"/>
    <w:rsid w:val="00984145"/>
    <w:rsid w:val="00985827"/>
    <w:rsid w:val="009866C5"/>
    <w:rsid w:val="009872F1"/>
    <w:rsid w:val="00994DCA"/>
    <w:rsid w:val="009A2022"/>
    <w:rsid w:val="009A278F"/>
    <w:rsid w:val="009B534A"/>
    <w:rsid w:val="009C1076"/>
    <w:rsid w:val="009C158C"/>
    <w:rsid w:val="009C2459"/>
    <w:rsid w:val="009C5D69"/>
    <w:rsid w:val="009C5F40"/>
    <w:rsid w:val="009C6558"/>
    <w:rsid w:val="009D0527"/>
    <w:rsid w:val="009D38F0"/>
    <w:rsid w:val="009D4714"/>
    <w:rsid w:val="009D4FC5"/>
    <w:rsid w:val="009D65F8"/>
    <w:rsid w:val="009D7339"/>
    <w:rsid w:val="009E2583"/>
    <w:rsid w:val="009E2CB5"/>
    <w:rsid w:val="009F0306"/>
    <w:rsid w:val="009F4367"/>
    <w:rsid w:val="009F44BE"/>
    <w:rsid w:val="009F72C5"/>
    <w:rsid w:val="009F7DFF"/>
    <w:rsid w:val="00A00722"/>
    <w:rsid w:val="00A057B9"/>
    <w:rsid w:val="00A06376"/>
    <w:rsid w:val="00A06C0C"/>
    <w:rsid w:val="00A071A9"/>
    <w:rsid w:val="00A27F0A"/>
    <w:rsid w:val="00A372B3"/>
    <w:rsid w:val="00A37555"/>
    <w:rsid w:val="00A4015F"/>
    <w:rsid w:val="00A40A70"/>
    <w:rsid w:val="00A4618E"/>
    <w:rsid w:val="00A46A20"/>
    <w:rsid w:val="00A540D8"/>
    <w:rsid w:val="00A55252"/>
    <w:rsid w:val="00A73AA2"/>
    <w:rsid w:val="00A75E0C"/>
    <w:rsid w:val="00A761CE"/>
    <w:rsid w:val="00A808B1"/>
    <w:rsid w:val="00A8153A"/>
    <w:rsid w:val="00A81A6E"/>
    <w:rsid w:val="00A82390"/>
    <w:rsid w:val="00A8248F"/>
    <w:rsid w:val="00A85C9B"/>
    <w:rsid w:val="00A86C70"/>
    <w:rsid w:val="00A90487"/>
    <w:rsid w:val="00AA2FD3"/>
    <w:rsid w:val="00AA311D"/>
    <w:rsid w:val="00AA7190"/>
    <w:rsid w:val="00AA7C57"/>
    <w:rsid w:val="00AB0FA6"/>
    <w:rsid w:val="00AC6F1D"/>
    <w:rsid w:val="00AC7E19"/>
    <w:rsid w:val="00AD0635"/>
    <w:rsid w:val="00AD138A"/>
    <w:rsid w:val="00AD437D"/>
    <w:rsid w:val="00AD535A"/>
    <w:rsid w:val="00AE0622"/>
    <w:rsid w:val="00AE143A"/>
    <w:rsid w:val="00AE20FA"/>
    <w:rsid w:val="00AE686D"/>
    <w:rsid w:val="00AE79A4"/>
    <w:rsid w:val="00AF0BB2"/>
    <w:rsid w:val="00AF6404"/>
    <w:rsid w:val="00AF6B34"/>
    <w:rsid w:val="00B00D56"/>
    <w:rsid w:val="00B0230C"/>
    <w:rsid w:val="00B10423"/>
    <w:rsid w:val="00B10D4F"/>
    <w:rsid w:val="00B211F9"/>
    <w:rsid w:val="00B23020"/>
    <w:rsid w:val="00B3171B"/>
    <w:rsid w:val="00B317F4"/>
    <w:rsid w:val="00B32168"/>
    <w:rsid w:val="00B32D71"/>
    <w:rsid w:val="00B35F94"/>
    <w:rsid w:val="00B36128"/>
    <w:rsid w:val="00B4225F"/>
    <w:rsid w:val="00B50C23"/>
    <w:rsid w:val="00B55EEE"/>
    <w:rsid w:val="00B57272"/>
    <w:rsid w:val="00B610AF"/>
    <w:rsid w:val="00B661BF"/>
    <w:rsid w:val="00B67221"/>
    <w:rsid w:val="00B720D2"/>
    <w:rsid w:val="00B753E3"/>
    <w:rsid w:val="00B7643E"/>
    <w:rsid w:val="00B77A42"/>
    <w:rsid w:val="00B82A27"/>
    <w:rsid w:val="00B87028"/>
    <w:rsid w:val="00B9000D"/>
    <w:rsid w:val="00B96A59"/>
    <w:rsid w:val="00BA1221"/>
    <w:rsid w:val="00BA2184"/>
    <w:rsid w:val="00BB112A"/>
    <w:rsid w:val="00BB11F8"/>
    <w:rsid w:val="00BB3086"/>
    <w:rsid w:val="00BB744C"/>
    <w:rsid w:val="00BC61EF"/>
    <w:rsid w:val="00BC65DA"/>
    <w:rsid w:val="00BC692A"/>
    <w:rsid w:val="00BD0635"/>
    <w:rsid w:val="00BD0DF5"/>
    <w:rsid w:val="00BD2BA4"/>
    <w:rsid w:val="00BD71C8"/>
    <w:rsid w:val="00BD71D5"/>
    <w:rsid w:val="00BD7C20"/>
    <w:rsid w:val="00BE76B5"/>
    <w:rsid w:val="00BF0BBF"/>
    <w:rsid w:val="00BF49B5"/>
    <w:rsid w:val="00BF5578"/>
    <w:rsid w:val="00BF5A0E"/>
    <w:rsid w:val="00BF6B09"/>
    <w:rsid w:val="00C0081F"/>
    <w:rsid w:val="00C059DD"/>
    <w:rsid w:val="00C0765D"/>
    <w:rsid w:val="00C14695"/>
    <w:rsid w:val="00C176AC"/>
    <w:rsid w:val="00C17EC9"/>
    <w:rsid w:val="00C213AB"/>
    <w:rsid w:val="00C25C3F"/>
    <w:rsid w:val="00C268CA"/>
    <w:rsid w:val="00C2778C"/>
    <w:rsid w:val="00C36FF0"/>
    <w:rsid w:val="00C437BC"/>
    <w:rsid w:val="00C44B5A"/>
    <w:rsid w:val="00C52B60"/>
    <w:rsid w:val="00C576BC"/>
    <w:rsid w:val="00C63B0D"/>
    <w:rsid w:val="00C651C7"/>
    <w:rsid w:val="00C7219C"/>
    <w:rsid w:val="00C76531"/>
    <w:rsid w:val="00C80CEC"/>
    <w:rsid w:val="00C8491A"/>
    <w:rsid w:val="00C84EC1"/>
    <w:rsid w:val="00C85609"/>
    <w:rsid w:val="00C856A7"/>
    <w:rsid w:val="00C8751A"/>
    <w:rsid w:val="00C91B84"/>
    <w:rsid w:val="00CA228E"/>
    <w:rsid w:val="00CB173E"/>
    <w:rsid w:val="00CB729F"/>
    <w:rsid w:val="00CC2B42"/>
    <w:rsid w:val="00CC4DA6"/>
    <w:rsid w:val="00CC5639"/>
    <w:rsid w:val="00CC5BC8"/>
    <w:rsid w:val="00CD0A2E"/>
    <w:rsid w:val="00CD29DB"/>
    <w:rsid w:val="00CE4571"/>
    <w:rsid w:val="00CF0D30"/>
    <w:rsid w:val="00CF1CA2"/>
    <w:rsid w:val="00CF6F03"/>
    <w:rsid w:val="00D01712"/>
    <w:rsid w:val="00D037E5"/>
    <w:rsid w:val="00D03CAF"/>
    <w:rsid w:val="00D05713"/>
    <w:rsid w:val="00D11140"/>
    <w:rsid w:val="00D126ED"/>
    <w:rsid w:val="00D14E4A"/>
    <w:rsid w:val="00D21F6E"/>
    <w:rsid w:val="00D31664"/>
    <w:rsid w:val="00D361EE"/>
    <w:rsid w:val="00D36971"/>
    <w:rsid w:val="00D40BCE"/>
    <w:rsid w:val="00D41FE3"/>
    <w:rsid w:val="00D4304A"/>
    <w:rsid w:val="00D4384A"/>
    <w:rsid w:val="00D50018"/>
    <w:rsid w:val="00D55C20"/>
    <w:rsid w:val="00D57F63"/>
    <w:rsid w:val="00D60253"/>
    <w:rsid w:val="00D60BA6"/>
    <w:rsid w:val="00D61576"/>
    <w:rsid w:val="00D62C44"/>
    <w:rsid w:val="00D62E9E"/>
    <w:rsid w:val="00D640CC"/>
    <w:rsid w:val="00D7039E"/>
    <w:rsid w:val="00D73C96"/>
    <w:rsid w:val="00D776C2"/>
    <w:rsid w:val="00D77A5A"/>
    <w:rsid w:val="00D813E8"/>
    <w:rsid w:val="00D85BE1"/>
    <w:rsid w:val="00D916BF"/>
    <w:rsid w:val="00D94780"/>
    <w:rsid w:val="00D97DC9"/>
    <w:rsid w:val="00DA0903"/>
    <w:rsid w:val="00DA568B"/>
    <w:rsid w:val="00DA6F4E"/>
    <w:rsid w:val="00DB121D"/>
    <w:rsid w:val="00DB2B32"/>
    <w:rsid w:val="00DB46C7"/>
    <w:rsid w:val="00DB7064"/>
    <w:rsid w:val="00DC3601"/>
    <w:rsid w:val="00DC714A"/>
    <w:rsid w:val="00DD5773"/>
    <w:rsid w:val="00DE01E5"/>
    <w:rsid w:val="00DE1AD2"/>
    <w:rsid w:val="00DE2015"/>
    <w:rsid w:val="00DE24D5"/>
    <w:rsid w:val="00DE74F9"/>
    <w:rsid w:val="00DF6FCE"/>
    <w:rsid w:val="00E0082C"/>
    <w:rsid w:val="00E00F1B"/>
    <w:rsid w:val="00E035A4"/>
    <w:rsid w:val="00E11CC4"/>
    <w:rsid w:val="00E16C7F"/>
    <w:rsid w:val="00E2191A"/>
    <w:rsid w:val="00E220F9"/>
    <w:rsid w:val="00E23044"/>
    <w:rsid w:val="00E2387F"/>
    <w:rsid w:val="00E242C7"/>
    <w:rsid w:val="00E30928"/>
    <w:rsid w:val="00E32307"/>
    <w:rsid w:val="00E32DE8"/>
    <w:rsid w:val="00E400E9"/>
    <w:rsid w:val="00E45668"/>
    <w:rsid w:val="00E47A5C"/>
    <w:rsid w:val="00E50462"/>
    <w:rsid w:val="00E50EEA"/>
    <w:rsid w:val="00E559D1"/>
    <w:rsid w:val="00E5783D"/>
    <w:rsid w:val="00E615EA"/>
    <w:rsid w:val="00E61E46"/>
    <w:rsid w:val="00E659FA"/>
    <w:rsid w:val="00E67C8B"/>
    <w:rsid w:val="00E7475E"/>
    <w:rsid w:val="00E8135A"/>
    <w:rsid w:val="00E829D0"/>
    <w:rsid w:val="00E86872"/>
    <w:rsid w:val="00E949A3"/>
    <w:rsid w:val="00E95416"/>
    <w:rsid w:val="00EA09EB"/>
    <w:rsid w:val="00EA2FA2"/>
    <w:rsid w:val="00EA514F"/>
    <w:rsid w:val="00EB63E7"/>
    <w:rsid w:val="00EB7F37"/>
    <w:rsid w:val="00EC0490"/>
    <w:rsid w:val="00EC1A2B"/>
    <w:rsid w:val="00EC306F"/>
    <w:rsid w:val="00EC30DD"/>
    <w:rsid w:val="00EC5F9C"/>
    <w:rsid w:val="00EC6395"/>
    <w:rsid w:val="00ED4DAC"/>
    <w:rsid w:val="00ED77B2"/>
    <w:rsid w:val="00ED7C75"/>
    <w:rsid w:val="00EE0ECF"/>
    <w:rsid w:val="00EE3B1E"/>
    <w:rsid w:val="00EF4587"/>
    <w:rsid w:val="00EF6C58"/>
    <w:rsid w:val="00F02149"/>
    <w:rsid w:val="00F02A10"/>
    <w:rsid w:val="00F04692"/>
    <w:rsid w:val="00F12FFE"/>
    <w:rsid w:val="00F142AA"/>
    <w:rsid w:val="00F165C6"/>
    <w:rsid w:val="00F2700B"/>
    <w:rsid w:val="00F3454A"/>
    <w:rsid w:val="00F35B74"/>
    <w:rsid w:val="00F4603B"/>
    <w:rsid w:val="00F51912"/>
    <w:rsid w:val="00F62CA7"/>
    <w:rsid w:val="00F66B8A"/>
    <w:rsid w:val="00F733F8"/>
    <w:rsid w:val="00F8105C"/>
    <w:rsid w:val="00F843F8"/>
    <w:rsid w:val="00F86731"/>
    <w:rsid w:val="00F87B98"/>
    <w:rsid w:val="00F87BB8"/>
    <w:rsid w:val="00F87CEB"/>
    <w:rsid w:val="00F92643"/>
    <w:rsid w:val="00F930D8"/>
    <w:rsid w:val="00F976ED"/>
    <w:rsid w:val="00FA23CF"/>
    <w:rsid w:val="00FA2FF2"/>
    <w:rsid w:val="00FA456E"/>
    <w:rsid w:val="00FA5BBF"/>
    <w:rsid w:val="00FA69E7"/>
    <w:rsid w:val="00FB08FE"/>
    <w:rsid w:val="00FB0C2A"/>
    <w:rsid w:val="00FB5284"/>
    <w:rsid w:val="00FC2929"/>
    <w:rsid w:val="00FC4D6B"/>
    <w:rsid w:val="00FC63CD"/>
    <w:rsid w:val="00FD5D22"/>
    <w:rsid w:val="00FD6284"/>
    <w:rsid w:val="00FF14C1"/>
    <w:rsid w:val="00FF527F"/>
    <w:rsid w:val="01E14D06"/>
    <w:rsid w:val="0211063C"/>
    <w:rsid w:val="02B242AA"/>
    <w:rsid w:val="034C1F77"/>
    <w:rsid w:val="03C3525F"/>
    <w:rsid w:val="045521C0"/>
    <w:rsid w:val="06AC2784"/>
    <w:rsid w:val="09937C7F"/>
    <w:rsid w:val="09FE6E56"/>
    <w:rsid w:val="0AAE0751"/>
    <w:rsid w:val="0B1A584E"/>
    <w:rsid w:val="0B920382"/>
    <w:rsid w:val="0C023FE8"/>
    <w:rsid w:val="0D142EB9"/>
    <w:rsid w:val="0E1F2B23"/>
    <w:rsid w:val="111B209C"/>
    <w:rsid w:val="14A43135"/>
    <w:rsid w:val="14B86861"/>
    <w:rsid w:val="15CB7B93"/>
    <w:rsid w:val="16460820"/>
    <w:rsid w:val="164D3943"/>
    <w:rsid w:val="17700F84"/>
    <w:rsid w:val="177B3894"/>
    <w:rsid w:val="19691A4E"/>
    <w:rsid w:val="199F690C"/>
    <w:rsid w:val="19AF2DFA"/>
    <w:rsid w:val="1A6F27EE"/>
    <w:rsid w:val="1A933D36"/>
    <w:rsid w:val="1AC3750D"/>
    <w:rsid w:val="1CB31758"/>
    <w:rsid w:val="1D112935"/>
    <w:rsid w:val="1FB90C24"/>
    <w:rsid w:val="2258419B"/>
    <w:rsid w:val="22C74532"/>
    <w:rsid w:val="232C62EE"/>
    <w:rsid w:val="23823299"/>
    <w:rsid w:val="247975E6"/>
    <w:rsid w:val="249E54BB"/>
    <w:rsid w:val="251D0A56"/>
    <w:rsid w:val="25396773"/>
    <w:rsid w:val="25C058D8"/>
    <w:rsid w:val="279A10F5"/>
    <w:rsid w:val="28DE3A90"/>
    <w:rsid w:val="295C1A3C"/>
    <w:rsid w:val="297D023E"/>
    <w:rsid w:val="2AF00AE7"/>
    <w:rsid w:val="2BB56148"/>
    <w:rsid w:val="2C8D3BC3"/>
    <w:rsid w:val="2E5E7257"/>
    <w:rsid w:val="2EE26A87"/>
    <w:rsid w:val="2EEA7958"/>
    <w:rsid w:val="308C6DF3"/>
    <w:rsid w:val="30C62F56"/>
    <w:rsid w:val="319534B4"/>
    <w:rsid w:val="31A64AD7"/>
    <w:rsid w:val="32CC3E88"/>
    <w:rsid w:val="32D13B20"/>
    <w:rsid w:val="34343351"/>
    <w:rsid w:val="346366EB"/>
    <w:rsid w:val="34EF5D71"/>
    <w:rsid w:val="35132151"/>
    <w:rsid w:val="3542559A"/>
    <w:rsid w:val="35E66A90"/>
    <w:rsid w:val="36C42FDD"/>
    <w:rsid w:val="36C954FA"/>
    <w:rsid w:val="37A57390"/>
    <w:rsid w:val="37BA0A09"/>
    <w:rsid w:val="389D3FB8"/>
    <w:rsid w:val="390C65EA"/>
    <w:rsid w:val="39D6660B"/>
    <w:rsid w:val="3D127F47"/>
    <w:rsid w:val="3D7533D6"/>
    <w:rsid w:val="3DF33255"/>
    <w:rsid w:val="418539FC"/>
    <w:rsid w:val="437E6337"/>
    <w:rsid w:val="43947908"/>
    <w:rsid w:val="43E6016A"/>
    <w:rsid w:val="466C70DA"/>
    <w:rsid w:val="48923F20"/>
    <w:rsid w:val="4C6111C2"/>
    <w:rsid w:val="4CCE0B6D"/>
    <w:rsid w:val="4D9A5A72"/>
    <w:rsid w:val="4DEC2508"/>
    <w:rsid w:val="4F8E330C"/>
    <w:rsid w:val="50491BFA"/>
    <w:rsid w:val="5066142E"/>
    <w:rsid w:val="512710F7"/>
    <w:rsid w:val="512C048B"/>
    <w:rsid w:val="512E6983"/>
    <w:rsid w:val="51E0155D"/>
    <w:rsid w:val="534D5EE9"/>
    <w:rsid w:val="54B971CF"/>
    <w:rsid w:val="55651104"/>
    <w:rsid w:val="567B43E1"/>
    <w:rsid w:val="572C7E41"/>
    <w:rsid w:val="58C35A49"/>
    <w:rsid w:val="591E2C1F"/>
    <w:rsid w:val="59725B9E"/>
    <w:rsid w:val="5A904B20"/>
    <w:rsid w:val="5CB57F6D"/>
    <w:rsid w:val="5CCC4B9F"/>
    <w:rsid w:val="5DB6076D"/>
    <w:rsid w:val="5F8E0A77"/>
    <w:rsid w:val="60B77352"/>
    <w:rsid w:val="616A6B63"/>
    <w:rsid w:val="62124C80"/>
    <w:rsid w:val="62331FF1"/>
    <w:rsid w:val="62531B55"/>
    <w:rsid w:val="64470E5A"/>
    <w:rsid w:val="66BA2F36"/>
    <w:rsid w:val="67674868"/>
    <w:rsid w:val="690D48BD"/>
    <w:rsid w:val="6A2E01EB"/>
    <w:rsid w:val="6B610B05"/>
    <w:rsid w:val="6B7A2F63"/>
    <w:rsid w:val="6BDC256E"/>
    <w:rsid w:val="6BEA1674"/>
    <w:rsid w:val="6BFA3EFD"/>
    <w:rsid w:val="6C10551F"/>
    <w:rsid w:val="6F436776"/>
    <w:rsid w:val="70F9118B"/>
    <w:rsid w:val="71370B97"/>
    <w:rsid w:val="71502413"/>
    <w:rsid w:val="73E85FB3"/>
    <w:rsid w:val="74A5482E"/>
    <w:rsid w:val="74BB5550"/>
    <w:rsid w:val="74CA5578"/>
    <w:rsid w:val="75357AB3"/>
    <w:rsid w:val="75F12429"/>
    <w:rsid w:val="76285C59"/>
    <w:rsid w:val="781F02EC"/>
    <w:rsid w:val="78E330F9"/>
    <w:rsid w:val="79F3292C"/>
    <w:rsid w:val="7A4D0B95"/>
    <w:rsid w:val="7A6F75E5"/>
    <w:rsid w:val="7B703096"/>
    <w:rsid w:val="7D6604B1"/>
    <w:rsid w:val="7EB5378D"/>
    <w:rsid w:val="7FC4016A"/>
  </w:rsids>
  <m:mathPr>
    <m:mathFont m:val="Cambria Math"/>
    <m:brkBin m:val="before"/>
    <m:brkBinSub m:val="--"/>
    <m:smallFrac m:val="0"/>
    <m:dispDef/>
    <m:lMargin m:val="0"/>
    <m:rMargin m:val="0"/>
    <m:defJc m:val="centerGroup"/>
    <m:wrapIndent m:val="1440"/>
    <m:intLim m:val="subSup"/>
    <m:naryLim m:val="undOvr"/>
  </m:mathPr>
  <w:themeFontLang w:val="en-US" w:eastAsia="zh-CN" w:bidi="b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9C268AD"/>
  <w15:docId w15:val="{6E73235A-A009-4D06-9975-0C67BE3A5D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IN" w:eastAsia="en-IN" w:bidi="ar-SA"/>
      </w:rPr>
    </w:rPrDefault>
    <w:pPrDefault/>
  </w:docDefaults>
  <w:latentStyles w:defLockedState="0" w:defUIPriority="0" w:defSemiHidden="0" w:defUnhideWhenUsed="0" w:defQFormat="0" w:count="376">
    <w:lsdException w:name="Normal" w:uiPriority="1"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annotation reference" w:uiPriority="99"/>
    <w:lsdException w:name="Title" w:qFormat="1"/>
    <w:lsdException w:name="Default Paragraph Font" w:semiHidden="1" w:qFormat="1"/>
    <w:lsdException w:name="Body Text" w:uiPriority="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uiPriority w:val="1"/>
    <w:qFormat/>
    <w:pPr>
      <w:widowControl w:val="0"/>
      <w:autoSpaceDE w:val="0"/>
      <w:autoSpaceDN w:val="0"/>
    </w:pPr>
    <w:rPr>
      <w:rFonts w:eastAsia="Times New Roman"/>
      <w:sz w:val="22"/>
      <w:szCs w:val="22"/>
      <w:lang w:val="en-US"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qFormat/>
    <w:pPr>
      <w:tabs>
        <w:tab w:val="center" w:pos="4153"/>
        <w:tab w:val="right" w:pos="8306"/>
      </w:tabs>
      <w:snapToGrid w:val="0"/>
    </w:pPr>
    <w:rPr>
      <w:sz w:val="18"/>
      <w:szCs w:val="18"/>
    </w:rPr>
  </w:style>
  <w:style w:type="paragraph" w:styleId="Header">
    <w:name w:val="header"/>
    <w:basedOn w:val="Normal"/>
    <w:qFormat/>
    <w:pPr>
      <w:tabs>
        <w:tab w:val="center" w:pos="4153"/>
        <w:tab w:val="right" w:pos="8306"/>
      </w:tabs>
      <w:snapToGrid w:val="0"/>
    </w:pPr>
    <w:rPr>
      <w:sz w:val="18"/>
      <w:szCs w:val="18"/>
    </w:rPr>
  </w:style>
  <w:style w:type="character" w:styleId="Hyperlink">
    <w:name w:val="Hyperlink"/>
    <w:basedOn w:val="DefaultParagraphFont"/>
    <w:qFormat/>
    <w:rPr>
      <w:color w:val="0000FF"/>
      <w:u w:val="single"/>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pPr>
      <w:ind w:left="720"/>
      <w:contextualSpacing/>
    </w:pPr>
  </w:style>
  <w:style w:type="paragraph" w:styleId="CommentText">
    <w:name w:val="annotation text"/>
    <w:basedOn w:val="Normal"/>
    <w:link w:val="CommentTextChar"/>
    <w:rsid w:val="009013E2"/>
    <w:rPr>
      <w:sz w:val="20"/>
      <w:szCs w:val="20"/>
    </w:rPr>
  </w:style>
  <w:style w:type="character" w:customStyle="1" w:styleId="CommentTextChar">
    <w:name w:val="Comment Text Char"/>
    <w:basedOn w:val="DefaultParagraphFont"/>
    <w:link w:val="CommentText"/>
    <w:rsid w:val="009013E2"/>
    <w:rPr>
      <w:rFonts w:eastAsia="Times New Roman"/>
      <w:lang w:val="en-US" w:eastAsia="en-US"/>
    </w:rPr>
  </w:style>
  <w:style w:type="character" w:styleId="CommentReference">
    <w:name w:val="annotation reference"/>
    <w:uiPriority w:val="99"/>
    <w:unhideWhenUsed/>
    <w:rsid w:val="009013E2"/>
    <w:rPr>
      <w:sz w:val="16"/>
      <w:szCs w:val="16"/>
    </w:rPr>
  </w:style>
  <w:style w:type="paragraph" w:customStyle="1" w:styleId="Default">
    <w:name w:val="Default"/>
    <w:link w:val="DefaultChar"/>
    <w:rsid w:val="007A26AA"/>
    <w:pPr>
      <w:autoSpaceDE w:val="0"/>
      <w:autoSpaceDN w:val="0"/>
      <w:adjustRightInd w:val="0"/>
    </w:pPr>
    <w:rPr>
      <w:rFonts w:eastAsiaTheme="minorHAnsi"/>
      <w:color w:val="000000"/>
      <w:sz w:val="24"/>
      <w:szCs w:val="24"/>
      <w:lang w:val="en-US" w:eastAsia="en-US"/>
    </w:rPr>
  </w:style>
  <w:style w:type="character" w:customStyle="1" w:styleId="DefaultChar">
    <w:name w:val="Default Char"/>
    <w:link w:val="Default"/>
    <w:rsid w:val="007A26AA"/>
    <w:rPr>
      <w:rFonts w:eastAsiaTheme="minorHAnsi"/>
      <w:color w:val="000000"/>
      <w:sz w:val="24"/>
      <w:szCs w:val="24"/>
      <w:lang w:val="en-US" w:eastAsia="en-US"/>
    </w:rPr>
  </w:style>
  <w:style w:type="paragraph" w:styleId="BodyText">
    <w:name w:val="Body Text"/>
    <w:basedOn w:val="Normal"/>
    <w:link w:val="BodyTextChar"/>
    <w:uiPriority w:val="1"/>
    <w:qFormat/>
    <w:rsid w:val="00300222"/>
    <w:rPr>
      <w:sz w:val="24"/>
      <w:szCs w:val="24"/>
    </w:rPr>
  </w:style>
  <w:style w:type="character" w:customStyle="1" w:styleId="BodyTextChar">
    <w:name w:val="Body Text Char"/>
    <w:basedOn w:val="DefaultParagraphFont"/>
    <w:link w:val="BodyText"/>
    <w:uiPriority w:val="1"/>
    <w:qFormat/>
    <w:rsid w:val="00300222"/>
    <w:rPr>
      <w:rFonts w:eastAsia="Times New Roman"/>
      <w:sz w:val="24"/>
      <w:szCs w:val="24"/>
      <w:lang w:val="en-US" w:eastAsia="en-US"/>
    </w:rPr>
  </w:style>
  <w:style w:type="character" w:styleId="UnresolvedMention">
    <w:name w:val="Unresolved Mention"/>
    <w:basedOn w:val="DefaultParagraphFont"/>
    <w:uiPriority w:val="99"/>
    <w:semiHidden/>
    <w:unhideWhenUsed/>
    <w:rsid w:val="000456D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2410578">
      <w:bodyDiv w:val="1"/>
      <w:marLeft w:val="0"/>
      <w:marRight w:val="0"/>
      <w:marTop w:val="0"/>
      <w:marBottom w:val="0"/>
      <w:divBdr>
        <w:top w:val="none" w:sz="0" w:space="0" w:color="auto"/>
        <w:left w:val="none" w:sz="0" w:space="0" w:color="auto"/>
        <w:bottom w:val="none" w:sz="0" w:space="0" w:color="auto"/>
        <w:right w:val="none" w:sz="0" w:space="0" w:color="auto"/>
      </w:divBdr>
    </w:div>
    <w:div w:id="145899063">
      <w:bodyDiv w:val="1"/>
      <w:marLeft w:val="0"/>
      <w:marRight w:val="0"/>
      <w:marTop w:val="0"/>
      <w:marBottom w:val="0"/>
      <w:divBdr>
        <w:top w:val="none" w:sz="0" w:space="0" w:color="auto"/>
        <w:left w:val="none" w:sz="0" w:space="0" w:color="auto"/>
        <w:bottom w:val="none" w:sz="0" w:space="0" w:color="auto"/>
        <w:right w:val="none" w:sz="0" w:space="0" w:color="auto"/>
      </w:divBdr>
    </w:div>
    <w:div w:id="266547992">
      <w:bodyDiv w:val="1"/>
      <w:marLeft w:val="0"/>
      <w:marRight w:val="0"/>
      <w:marTop w:val="0"/>
      <w:marBottom w:val="0"/>
      <w:divBdr>
        <w:top w:val="none" w:sz="0" w:space="0" w:color="auto"/>
        <w:left w:val="none" w:sz="0" w:space="0" w:color="auto"/>
        <w:bottom w:val="none" w:sz="0" w:space="0" w:color="auto"/>
        <w:right w:val="none" w:sz="0" w:space="0" w:color="auto"/>
      </w:divBdr>
    </w:div>
    <w:div w:id="430510317">
      <w:bodyDiv w:val="1"/>
      <w:marLeft w:val="0"/>
      <w:marRight w:val="0"/>
      <w:marTop w:val="0"/>
      <w:marBottom w:val="0"/>
      <w:divBdr>
        <w:top w:val="none" w:sz="0" w:space="0" w:color="auto"/>
        <w:left w:val="none" w:sz="0" w:space="0" w:color="auto"/>
        <w:bottom w:val="none" w:sz="0" w:space="0" w:color="auto"/>
        <w:right w:val="none" w:sz="0" w:space="0" w:color="auto"/>
      </w:divBdr>
      <w:divsChild>
        <w:div w:id="885531808">
          <w:marLeft w:val="0"/>
          <w:marRight w:val="0"/>
          <w:marTop w:val="15"/>
          <w:marBottom w:val="0"/>
          <w:divBdr>
            <w:top w:val="single" w:sz="48" w:space="0" w:color="auto"/>
            <w:left w:val="single" w:sz="48" w:space="0" w:color="auto"/>
            <w:bottom w:val="single" w:sz="48" w:space="0" w:color="auto"/>
            <w:right w:val="single" w:sz="48" w:space="0" w:color="auto"/>
          </w:divBdr>
          <w:divsChild>
            <w:div w:id="1307927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140856">
      <w:bodyDiv w:val="1"/>
      <w:marLeft w:val="0"/>
      <w:marRight w:val="0"/>
      <w:marTop w:val="0"/>
      <w:marBottom w:val="0"/>
      <w:divBdr>
        <w:top w:val="none" w:sz="0" w:space="0" w:color="auto"/>
        <w:left w:val="none" w:sz="0" w:space="0" w:color="auto"/>
        <w:bottom w:val="none" w:sz="0" w:space="0" w:color="auto"/>
        <w:right w:val="none" w:sz="0" w:space="0" w:color="auto"/>
      </w:divBdr>
    </w:div>
    <w:div w:id="582643647">
      <w:bodyDiv w:val="1"/>
      <w:marLeft w:val="0"/>
      <w:marRight w:val="0"/>
      <w:marTop w:val="0"/>
      <w:marBottom w:val="0"/>
      <w:divBdr>
        <w:top w:val="none" w:sz="0" w:space="0" w:color="auto"/>
        <w:left w:val="none" w:sz="0" w:space="0" w:color="auto"/>
        <w:bottom w:val="none" w:sz="0" w:space="0" w:color="auto"/>
        <w:right w:val="none" w:sz="0" w:space="0" w:color="auto"/>
      </w:divBdr>
    </w:div>
    <w:div w:id="621573554">
      <w:bodyDiv w:val="1"/>
      <w:marLeft w:val="0"/>
      <w:marRight w:val="0"/>
      <w:marTop w:val="0"/>
      <w:marBottom w:val="0"/>
      <w:divBdr>
        <w:top w:val="none" w:sz="0" w:space="0" w:color="auto"/>
        <w:left w:val="none" w:sz="0" w:space="0" w:color="auto"/>
        <w:bottom w:val="none" w:sz="0" w:space="0" w:color="auto"/>
        <w:right w:val="none" w:sz="0" w:space="0" w:color="auto"/>
      </w:divBdr>
    </w:div>
    <w:div w:id="692269947">
      <w:bodyDiv w:val="1"/>
      <w:marLeft w:val="0"/>
      <w:marRight w:val="0"/>
      <w:marTop w:val="0"/>
      <w:marBottom w:val="0"/>
      <w:divBdr>
        <w:top w:val="none" w:sz="0" w:space="0" w:color="auto"/>
        <w:left w:val="none" w:sz="0" w:space="0" w:color="auto"/>
        <w:bottom w:val="none" w:sz="0" w:space="0" w:color="auto"/>
        <w:right w:val="none" w:sz="0" w:space="0" w:color="auto"/>
      </w:divBdr>
    </w:div>
    <w:div w:id="738750395">
      <w:bodyDiv w:val="1"/>
      <w:marLeft w:val="0"/>
      <w:marRight w:val="0"/>
      <w:marTop w:val="0"/>
      <w:marBottom w:val="0"/>
      <w:divBdr>
        <w:top w:val="none" w:sz="0" w:space="0" w:color="auto"/>
        <w:left w:val="none" w:sz="0" w:space="0" w:color="auto"/>
        <w:bottom w:val="none" w:sz="0" w:space="0" w:color="auto"/>
        <w:right w:val="none" w:sz="0" w:space="0" w:color="auto"/>
      </w:divBdr>
    </w:div>
    <w:div w:id="768426139">
      <w:bodyDiv w:val="1"/>
      <w:marLeft w:val="0"/>
      <w:marRight w:val="0"/>
      <w:marTop w:val="0"/>
      <w:marBottom w:val="0"/>
      <w:divBdr>
        <w:top w:val="none" w:sz="0" w:space="0" w:color="auto"/>
        <w:left w:val="none" w:sz="0" w:space="0" w:color="auto"/>
        <w:bottom w:val="none" w:sz="0" w:space="0" w:color="auto"/>
        <w:right w:val="none" w:sz="0" w:space="0" w:color="auto"/>
      </w:divBdr>
    </w:div>
    <w:div w:id="776603175">
      <w:bodyDiv w:val="1"/>
      <w:marLeft w:val="0"/>
      <w:marRight w:val="0"/>
      <w:marTop w:val="0"/>
      <w:marBottom w:val="0"/>
      <w:divBdr>
        <w:top w:val="none" w:sz="0" w:space="0" w:color="auto"/>
        <w:left w:val="none" w:sz="0" w:space="0" w:color="auto"/>
        <w:bottom w:val="none" w:sz="0" w:space="0" w:color="auto"/>
        <w:right w:val="none" w:sz="0" w:space="0" w:color="auto"/>
      </w:divBdr>
    </w:div>
    <w:div w:id="796752974">
      <w:bodyDiv w:val="1"/>
      <w:marLeft w:val="0"/>
      <w:marRight w:val="0"/>
      <w:marTop w:val="0"/>
      <w:marBottom w:val="0"/>
      <w:divBdr>
        <w:top w:val="none" w:sz="0" w:space="0" w:color="auto"/>
        <w:left w:val="none" w:sz="0" w:space="0" w:color="auto"/>
        <w:bottom w:val="none" w:sz="0" w:space="0" w:color="auto"/>
        <w:right w:val="none" w:sz="0" w:space="0" w:color="auto"/>
      </w:divBdr>
    </w:div>
    <w:div w:id="815225546">
      <w:bodyDiv w:val="1"/>
      <w:marLeft w:val="0"/>
      <w:marRight w:val="0"/>
      <w:marTop w:val="0"/>
      <w:marBottom w:val="0"/>
      <w:divBdr>
        <w:top w:val="none" w:sz="0" w:space="0" w:color="auto"/>
        <w:left w:val="none" w:sz="0" w:space="0" w:color="auto"/>
        <w:bottom w:val="none" w:sz="0" w:space="0" w:color="auto"/>
        <w:right w:val="none" w:sz="0" w:space="0" w:color="auto"/>
      </w:divBdr>
    </w:div>
    <w:div w:id="850795386">
      <w:bodyDiv w:val="1"/>
      <w:marLeft w:val="0"/>
      <w:marRight w:val="0"/>
      <w:marTop w:val="0"/>
      <w:marBottom w:val="0"/>
      <w:divBdr>
        <w:top w:val="none" w:sz="0" w:space="0" w:color="auto"/>
        <w:left w:val="none" w:sz="0" w:space="0" w:color="auto"/>
        <w:bottom w:val="none" w:sz="0" w:space="0" w:color="auto"/>
        <w:right w:val="none" w:sz="0" w:space="0" w:color="auto"/>
      </w:divBdr>
    </w:div>
    <w:div w:id="868758138">
      <w:bodyDiv w:val="1"/>
      <w:marLeft w:val="0"/>
      <w:marRight w:val="0"/>
      <w:marTop w:val="0"/>
      <w:marBottom w:val="0"/>
      <w:divBdr>
        <w:top w:val="none" w:sz="0" w:space="0" w:color="auto"/>
        <w:left w:val="none" w:sz="0" w:space="0" w:color="auto"/>
        <w:bottom w:val="none" w:sz="0" w:space="0" w:color="auto"/>
        <w:right w:val="none" w:sz="0" w:space="0" w:color="auto"/>
      </w:divBdr>
    </w:div>
    <w:div w:id="870454224">
      <w:bodyDiv w:val="1"/>
      <w:marLeft w:val="0"/>
      <w:marRight w:val="0"/>
      <w:marTop w:val="0"/>
      <w:marBottom w:val="0"/>
      <w:divBdr>
        <w:top w:val="none" w:sz="0" w:space="0" w:color="auto"/>
        <w:left w:val="none" w:sz="0" w:space="0" w:color="auto"/>
        <w:bottom w:val="none" w:sz="0" w:space="0" w:color="auto"/>
        <w:right w:val="none" w:sz="0" w:space="0" w:color="auto"/>
      </w:divBdr>
    </w:div>
    <w:div w:id="954404904">
      <w:bodyDiv w:val="1"/>
      <w:marLeft w:val="0"/>
      <w:marRight w:val="0"/>
      <w:marTop w:val="0"/>
      <w:marBottom w:val="0"/>
      <w:divBdr>
        <w:top w:val="none" w:sz="0" w:space="0" w:color="auto"/>
        <w:left w:val="none" w:sz="0" w:space="0" w:color="auto"/>
        <w:bottom w:val="none" w:sz="0" w:space="0" w:color="auto"/>
        <w:right w:val="none" w:sz="0" w:space="0" w:color="auto"/>
      </w:divBdr>
    </w:div>
    <w:div w:id="1138767964">
      <w:bodyDiv w:val="1"/>
      <w:marLeft w:val="0"/>
      <w:marRight w:val="0"/>
      <w:marTop w:val="0"/>
      <w:marBottom w:val="0"/>
      <w:divBdr>
        <w:top w:val="none" w:sz="0" w:space="0" w:color="auto"/>
        <w:left w:val="none" w:sz="0" w:space="0" w:color="auto"/>
        <w:bottom w:val="none" w:sz="0" w:space="0" w:color="auto"/>
        <w:right w:val="none" w:sz="0" w:space="0" w:color="auto"/>
      </w:divBdr>
    </w:div>
    <w:div w:id="1168638517">
      <w:bodyDiv w:val="1"/>
      <w:marLeft w:val="0"/>
      <w:marRight w:val="0"/>
      <w:marTop w:val="0"/>
      <w:marBottom w:val="0"/>
      <w:divBdr>
        <w:top w:val="none" w:sz="0" w:space="0" w:color="auto"/>
        <w:left w:val="none" w:sz="0" w:space="0" w:color="auto"/>
        <w:bottom w:val="none" w:sz="0" w:space="0" w:color="auto"/>
        <w:right w:val="none" w:sz="0" w:space="0" w:color="auto"/>
      </w:divBdr>
    </w:div>
    <w:div w:id="1227835288">
      <w:bodyDiv w:val="1"/>
      <w:marLeft w:val="0"/>
      <w:marRight w:val="0"/>
      <w:marTop w:val="0"/>
      <w:marBottom w:val="0"/>
      <w:divBdr>
        <w:top w:val="none" w:sz="0" w:space="0" w:color="auto"/>
        <w:left w:val="none" w:sz="0" w:space="0" w:color="auto"/>
        <w:bottom w:val="none" w:sz="0" w:space="0" w:color="auto"/>
        <w:right w:val="none" w:sz="0" w:space="0" w:color="auto"/>
      </w:divBdr>
    </w:div>
    <w:div w:id="1264874281">
      <w:bodyDiv w:val="1"/>
      <w:marLeft w:val="0"/>
      <w:marRight w:val="0"/>
      <w:marTop w:val="0"/>
      <w:marBottom w:val="0"/>
      <w:divBdr>
        <w:top w:val="none" w:sz="0" w:space="0" w:color="auto"/>
        <w:left w:val="none" w:sz="0" w:space="0" w:color="auto"/>
        <w:bottom w:val="none" w:sz="0" w:space="0" w:color="auto"/>
        <w:right w:val="none" w:sz="0" w:space="0" w:color="auto"/>
      </w:divBdr>
    </w:div>
    <w:div w:id="1297179130">
      <w:bodyDiv w:val="1"/>
      <w:marLeft w:val="0"/>
      <w:marRight w:val="0"/>
      <w:marTop w:val="0"/>
      <w:marBottom w:val="0"/>
      <w:divBdr>
        <w:top w:val="none" w:sz="0" w:space="0" w:color="auto"/>
        <w:left w:val="none" w:sz="0" w:space="0" w:color="auto"/>
        <w:bottom w:val="none" w:sz="0" w:space="0" w:color="auto"/>
        <w:right w:val="none" w:sz="0" w:space="0" w:color="auto"/>
      </w:divBdr>
    </w:div>
    <w:div w:id="1398898248">
      <w:bodyDiv w:val="1"/>
      <w:marLeft w:val="0"/>
      <w:marRight w:val="0"/>
      <w:marTop w:val="0"/>
      <w:marBottom w:val="0"/>
      <w:divBdr>
        <w:top w:val="none" w:sz="0" w:space="0" w:color="auto"/>
        <w:left w:val="none" w:sz="0" w:space="0" w:color="auto"/>
        <w:bottom w:val="none" w:sz="0" w:space="0" w:color="auto"/>
        <w:right w:val="none" w:sz="0" w:space="0" w:color="auto"/>
      </w:divBdr>
    </w:div>
    <w:div w:id="1451364150">
      <w:bodyDiv w:val="1"/>
      <w:marLeft w:val="0"/>
      <w:marRight w:val="0"/>
      <w:marTop w:val="0"/>
      <w:marBottom w:val="0"/>
      <w:divBdr>
        <w:top w:val="none" w:sz="0" w:space="0" w:color="auto"/>
        <w:left w:val="none" w:sz="0" w:space="0" w:color="auto"/>
        <w:bottom w:val="none" w:sz="0" w:space="0" w:color="auto"/>
        <w:right w:val="none" w:sz="0" w:space="0" w:color="auto"/>
      </w:divBdr>
    </w:div>
    <w:div w:id="1514684072">
      <w:bodyDiv w:val="1"/>
      <w:marLeft w:val="0"/>
      <w:marRight w:val="0"/>
      <w:marTop w:val="0"/>
      <w:marBottom w:val="0"/>
      <w:divBdr>
        <w:top w:val="none" w:sz="0" w:space="0" w:color="auto"/>
        <w:left w:val="none" w:sz="0" w:space="0" w:color="auto"/>
        <w:bottom w:val="none" w:sz="0" w:space="0" w:color="auto"/>
        <w:right w:val="none" w:sz="0" w:space="0" w:color="auto"/>
      </w:divBdr>
    </w:div>
    <w:div w:id="1525443201">
      <w:bodyDiv w:val="1"/>
      <w:marLeft w:val="0"/>
      <w:marRight w:val="0"/>
      <w:marTop w:val="0"/>
      <w:marBottom w:val="0"/>
      <w:divBdr>
        <w:top w:val="none" w:sz="0" w:space="0" w:color="auto"/>
        <w:left w:val="none" w:sz="0" w:space="0" w:color="auto"/>
        <w:bottom w:val="none" w:sz="0" w:space="0" w:color="auto"/>
        <w:right w:val="none" w:sz="0" w:space="0" w:color="auto"/>
      </w:divBdr>
    </w:div>
    <w:div w:id="1660963292">
      <w:bodyDiv w:val="1"/>
      <w:marLeft w:val="0"/>
      <w:marRight w:val="0"/>
      <w:marTop w:val="0"/>
      <w:marBottom w:val="0"/>
      <w:divBdr>
        <w:top w:val="none" w:sz="0" w:space="0" w:color="auto"/>
        <w:left w:val="none" w:sz="0" w:space="0" w:color="auto"/>
        <w:bottom w:val="none" w:sz="0" w:space="0" w:color="auto"/>
        <w:right w:val="none" w:sz="0" w:space="0" w:color="auto"/>
      </w:divBdr>
    </w:div>
    <w:div w:id="1836147079">
      <w:bodyDiv w:val="1"/>
      <w:marLeft w:val="0"/>
      <w:marRight w:val="0"/>
      <w:marTop w:val="0"/>
      <w:marBottom w:val="0"/>
      <w:divBdr>
        <w:top w:val="none" w:sz="0" w:space="0" w:color="auto"/>
        <w:left w:val="none" w:sz="0" w:space="0" w:color="auto"/>
        <w:bottom w:val="none" w:sz="0" w:space="0" w:color="auto"/>
        <w:right w:val="none" w:sz="0" w:space="0" w:color="auto"/>
      </w:divBdr>
    </w:div>
    <w:div w:id="1977760056">
      <w:bodyDiv w:val="1"/>
      <w:marLeft w:val="0"/>
      <w:marRight w:val="0"/>
      <w:marTop w:val="0"/>
      <w:marBottom w:val="0"/>
      <w:divBdr>
        <w:top w:val="none" w:sz="0" w:space="0" w:color="auto"/>
        <w:left w:val="none" w:sz="0" w:space="0" w:color="auto"/>
        <w:bottom w:val="none" w:sz="0" w:space="0" w:color="auto"/>
        <w:right w:val="none" w:sz="0" w:space="0" w:color="auto"/>
      </w:divBdr>
    </w:div>
    <w:div w:id="2030257996">
      <w:bodyDiv w:val="1"/>
      <w:marLeft w:val="0"/>
      <w:marRight w:val="0"/>
      <w:marTop w:val="0"/>
      <w:marBottom w:val="0"/>
      <w:divBdr>
        <w:top w:val="none" w:sz="0" w:space="0" w:color="auto"/>
        <w:left w:val="none" w:sz="0" w:space="0" w:color="auto"/>
        <w:bottom w:val="none" w:sz="0" w:space="0" w:color="auto"/>
        <w:right w:val="none" w:sz="0" w:space="0" w:color="auto"/>
      </w:divBdr>
    </w:div>
    <w:div w:id="2055806172">
      <w:bodyDiv w:val="1"/>
      <w:marLeft w:val="0"/>
      <w:marRight w:val="0"/>
      <w:marTop w:val="0"/>
      <w:marBottom w:val="0"/>
      <w:divBdr>
        <w:top w:val="none" w:sz="0" w:space="0" w:color="auto"/>
        <w:left w:val="none" w:sz="0" w:space="0" w:color="auto"/>
        <w:bottom w:val="none" w:sz="0" w:space="0" w:color="auto"/>
        <w:right w:val="none" w:sz="0" w:space="0" w:color="auto"/>
      </w:divBdr>
    </w:div>
    <w:div w:id="2082407535">
      <w:bodyDiv w:val="1"/>
      <w:marLeft w:val="0"/>
      <w:marRight w:val="0"/>
      <w:marTop w:val="0"/>
      <w:marBottom w:val="0"/>
      <w:divBdr>
        <w:top w:val="none" w:sz="0" w:space="0" w:color="auto"/>
        <w:left w:val="none" w:sz="0" w:space="0" w:color="auto"/>
        <w:bottom w:val="none" w:sz="0" w:space="0" w:color="auto"/>
        <w:right w:val="none" w:sz="0" w:space="0" w:color="auto"/>
      </w:divBdr>
    </w:div>
    <w:div w:id="2099129127">
      <w:bodyDiv w:val="1"/>
      <w:marLeft w:val="0"/>
      <w:marRight w:val="0"/>
      <w:marTop w:val="0"/>
      <w:marBottom w:val="0"/>
      <w:divBdr>
        <w:top w:val="none" w:sz="0" w:space="0" w:color="auto"/>
        <w:left w:val="none" w:sz="0" w:space="0" w:color="auto"/>
        <w:bottom w:val="none" w:sz="0" w:space="0" w:color="auto"/>
        <w:right w:val="none" w:sz="0" w:space="0" w:color="auto"/>
      </w:divBdr>
    </w:div>
    <w:div w:id="211906116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nraa.gov.in" TargetMode="External"/><Relationship Id="rId13" Type="http://schemas.openxmlformats.org/officeDocument/2006/relationships/header" Target="header3.xml"/><Relationship Id="rId18" Type="http://schemas.openxmlformats.org/officeDocument/2006/relationships/chart" Target="charts/chart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chart" Target="charts/chart2.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1.png"/><Relationship Id="rId10" Type="http://schemas.openxmlformats.org/officeDocument/2006/relationships/header" Target="header2.xml"/><Relationship Id="rId19" Type="http://schemas.openxmlformats.org/officeDocument/2006/relationships/image" Target="media/image2.tiff"/><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charts/_rels/chart1.xml.rels><?xml version="1.0" encoding="UTF-8" standalone="yes"?>
<Relationships xmlns="http://schemas.openxmlformats.org/package/2006/relationships"><Relationship Id="rId3" Type="http://schemas.openxmlformats.org/officeDocument/2006/relationships/oleObject" Target="https://d.docs.live.net/0eecc19a633afb49/Desktop/Book1.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s://d.docs.live.net/0eecc19a633afb49/Desktop/Book1.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IN"/>
              <a:t>Plant</a:t>
            </a:r>
            <a:r>
              <a:rPr lang="en-IN" baseline="0"/>
              <a:t> height (cm)</a:t>
            </a:r>
            <a:endParaRPr lang="en-IN"/>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IN"/>
        </a:p>
      </c:tx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Sheet11!$A$26:$A$27</c:f>
              <c:strCache>
                <c:ptCount val="2"/>
                <c:pt idx="1">
                  <c:v>At 40 DAS</c:v>
                </c:pt>
              </c:strCache>
            </c:strRef>
          </c:tx>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val>
            <c:numRef>
              <c:f>Sheet11!$A$28:$A$37</c:f>
              <c:numCache>
                <c:formatCode>General</c:formatCode>
                <c:ptCount val="10"/>
                <c:pt idx="0">
                  <c:v>25.06</c:v>
                </c:pt>
                <c:pt idx="1">
                  <c:v>27.32</c:v>
                </c:pt>
                <c:pt idx="2">
                  <c:v>27.42</c:v>
                </c:pt>
                <c:pt idx="3">
                  <c:v>28.2</c:v>
                </c:pt>
                <c:pt idx="4">
                  <c:v>27.58</c:v>
                </c:pt>
                <c:pt idx="5">
                  <c:v>34.25</c:v>
                </c:pt>
                <c:pt idx="6">
                  <c:v>34.64</c:v>
                </c:pt>
                <c:pt idx="7">
                  <c:v>35.25</c:v>
                </c:pt>
                <c:pt idx="8">
                  <c:v>35.42</c:v>
                </c:pt>
                <c:pt idx="9">
                  <c:v>24</c:v>
                </c:pt>
              </c:numCache>
            </c:numRef>
          </c:val>
          <c:extLst>
            <c:ext xmlns:c16="http://schemas.microsoft.com/office/drawing/2014/chart" uri="{C3380CC4-5D6E-409C-BE32-E72D297353CC}">
              <c16:uniqueId val="{00000000-832E-4B5B-BAE2-452B3AE5907A}"/>
            </c:ext>
          </c:extLst>
        </c:ser>
        <c:ser>
          <c:idx val="1"/>
          <c:order val="1"/>
          <c:tx>
            <c:strRef>
              <c:f>Sheet11!$B$26:$B$27</c:f>
              <c:strCache>
                <c:ptCount val="2"/>
                <c:pt idx="1">
                  <c:v>At 60 DAS</c:v>
                </c:pt>
              </c:strCache>
            </c:strRef>
          </c:tx>
          <c:spPr>
            <a:solidFill>
              <a:schemeClr val="accent2">
                <a:alpha val="85000"/>
              </a:schemeClr>
            </a:solidFill>
            <a:ln w="9525" cap="flat" cmpd="sng" algn="ctr">
              <a:solidFill>
                <a:schemeClr val="accent2">
                  <a:lumMod val="75000"/>
                </a:schemeClr>
              </a:solidFill>
              <a:round/>
            </a:ln>
            <a:effectLst/>
            <a:sp3d contourW="9525">
              <a:contourClr>
                <a:schemeClr val="accent2">
                  <a:lumMod val="75000"/>
                </a:schemeClr>
              </a:contourClr>
            </a:sp3d>
          </c:spPr>
          <c:invertIfNegative val="0"/>
          <c:val>
            <c:numRef>
              <c:f>Sheet11!$B$28:$B$37</c:f>
              <c:numCache>
                <c:formatCode>General</c:formatCode>
                <c:ptCount val="10"/>
                <c:pt idx="0">
                  <c:v>110.66</c:v>
                </c:pt>
                <c:pt idx="1">
                  <c:v>114.26</c:v>
                </c:pt>
                <c:pt idx="2">
                  <c:v>116.73</c:v>
                </c:pt>
                <c:pt idx="3">
                  <c:v>117.86</c:v>
                </c:pt>
                <c:pt idx="4">
                  <c:v>117.6</c:v>
                </c:pt>
                <c:pt idx="5">
                  <c:v>120.73</c:v>
                </c:pt>
                <c:pt idx="6">
                  <c:v>126.2</c:v>
                </c:pt>
                <c:pt idx="7">
                  <c:v>130.13</c:v>
                </c:pt>
                <c:pt idx="8">
                  <c:v>132.6</c:v>
                </c:pt>
                <c:pt idx="9">
                  <c:v>107.66</c:v>
                </c:pt>
              </c:numCache>
            </c:numRef>
          </c:val>
          <c:extLst>
            <c:ext xmlns:c16="http://schemas.microsoft.com/office/drawing/2014/chart" uri="{C3380CC4-5D6E-409C-BE32-E72D297353CC}">
              <c16:uniqueId val="{00000001-832E-4B5B-BAE2-452B3AE5907A}"/>
            </c:ext>
          </c:extLst>
        </c:ser>
        <c:dLbls>
          <c:showLegendKey val="0"/>
          <c:showVal val="0"/>
          <c:showCatName val="0"/>
          <c:showSerName val="0"/>
          <c:showPercent val="0"/>
          <c:showBubbleSize val="0"/>
        </c:dLbls>
        <c:gapWidth val="65"/>
        <c:shape val="box"/>
        <c:axId val="468990592"/>
        <c:axId val="468988192"/>
        <c:axId val="0"/>
      </c:bar3DChart>
      <c:catAx>
        <c:axId val="468990592"/>
        <c:scaling>
          <c:orientation val="minMax"/>
        </c:scaling>
        <c:delete val="0"/>
        <c:axPos val="b"/>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468988192"/>
        <c:crosses val="autoZero"/>
        <c:auto val="1"/>
        <c:lblAlgn val="ctr"/>
        <c:lblOffset val="100"/>
        <c:noMultiLvlLbl val="0"/>
      </c:catAx>
      <c:valAx>
        <c:axId val="468988192"/>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468990592"/>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IN"/>
              <a:t>Number of noduled/plant</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Sheet11!$A$40:$A$41</c:f>
              <c:strCache>
                <c:ptCount val="2"/>
                <c:pt idx="1">
                  <c:v>At 40 DAS</c:v>
                </c:pt>
              </c:strCache>
            </c:strRef>
          </c:tx>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val>
            <c:numRef>
              <c:f>Sheet11!$A$42:$A$51</c:f>
              <c:numCache>
                <c:formatCode>General</c:formatCode>
                <c:ptCount val="10"/>
                <c:pt idx="0">
                  <c:v>22.06</c:v>
                </c:pt>
                <c:pt idx="1">
                  <c:v>23.7</c:v>
                </c:pt>
                <c:pt idx="2">
                  <c:v>24.36</c:v>
                </c:pt>
                <c:pt idx="3">
                  <c:v>24.46</c:v>
                </c:pt>
                <c:pt idx="4">
                  <c:v>24.46</c:v>
                </c:pt>
                <c:pt idx="5">
                  <c:v>25.73</c:v>
                </c:pt>
                <c:pt idx="6">
                  <c:v>27.43</c:v>
                </c:pt>
                <c:pt idx="7">
                  <c:v>29.26</c:v>
                </c:pt>
                <c:pt idx="8">
                  <c:v>31.6</c:v>
                </c:pt>
                <c:pt idx="9">
                  <c:v>21.93</c:v>
                </c:pt>
              </c:numCache>
            </c:numRef>
          </c:val>
          <c:extLst>
            <c:ext xmlns:c16="http://schemas.microsoft.com/office/drawing/2014/chart" uri="{C3380CC4-5D6E-409C-BE32-E72D297353CC}">
              <c16:uniqueId val="{00000000-904D-4120-86E0-DF8EF492B83A}"/>
            </c:ext>
          </c:extLst>
        </c:ser>
        <c:ser>
          <c:idx val="1"/>
          <c:order val="1"/>
          <c:tx>
            <c:strRef>
              <c:f>Sheet11!$B$40:$B$41</c:f>
              <c:strCache>
                <c:ptCount val="2"/>
                <c:pt idx="1">
                  <c:v>At 60 DAS</c:v>
                </c:pt>
              </c:strCache>
            </c:strRef>
          </c:tx>
          <c:spPr>
            <a:solidFill>
              <a:schemeClr val="accent2">
                <a:alpha val="85000"/>
              </a:schemeClr>
            </a:solidFill>
            <a:ln w="9525" cap="flat" cmpd="sng" algn="ctr">
              <a:solidFill>
                <a:schemeClr val="accent2">
                  <a:lumMod val="75000"/>
                </a:schemeClr>
              </a:solidFill>
              <a:round/>
            </a:ln>
            <a:effectLst/>
            <a:sp3d contourW="9525">
              <a:contourClr>
                <a:schemeClr val="accent2">
                  <a:lumMod val="75000"/>
                </a:schemeClr>
              </a:contourClr>
            </a:sp3d>
          </c:spPr>
          <c:invertIfNegative val="0"/>
          <c:val>
            <c:numRef>
              <c:f>Sheet11!$B$42:$B$51</c:f>
              <c:numCache>
                <c:formatCode>General</c:formatCode>
                <c:ptCount val="10"/>
                <c:pt idx="0">
                  <c:v>40.33</c:v>
                </c:pt>
                <c:pt idx="1">
                  <c:v>41</c:v>
                </c:pt>
                <c:pt idx="2">
                  <c:v>41.13</c:v>
                </c:pt>
                <c:pt idx="3">
                  <c:v>41.53</c:v>
                </c:pt>
                <c:pt idx="4">
                  <c:v>42.83</c:v>
                </c:pt>
                <c:pt idx="5">
                  <c:v>43.63</c:v>
                </c:pt>
                <c:pt idx="6">
                  <c:v>44.96</c:v>
                </c:pt>
                <c:pt idx="7">
                  <c:v>47.48</c:v>
                </c:pt>
                <c:pt idx="8">
                  <c:v>50.12</c:v>
                </c:pt>
                <c:pt idx="9">
                  <c:v>39.93</c:v>
                </c:pt>
              </c:numCache>
            </c:numRef>
          </c:val>
          <c:extLst>
            <c:ext xmlns:c16="http://schemas.microsoft.com/office/drawing/2014/chart" uri="{C3380CC4-5D6E-409C-BE32-E72D297353CC}">
              <c16:uniqueId val="{00000001-904D-4120-86E0-DF8EF492B83A}"/>
            </c:ext>
          </c:extLst>
        </c:ser>
        <c:dLbls>
          <c:showLegendKey val="0"/>
          <c:showVal val="0"/>
          <c:showCatName val="0"/>
          <c:showSerName val="0"/>
          <c:showPercent val="0"/>
          <c:showBubbleSize val="0"/>
        </c:dLbls>
        <c:gapWidth val="65"/>
        <c:shape val="box"/>
        <c:axId val="469009792"/>
        <c:axId val="469010272"/>
        <c:axId val="0"/>
      </c:bar3DChart>
      <c:catAx>
        <c:axId val="469009792"/>
        <c:scaling>
          <c:orientation val="minMax"/>
        </c:scaling>
        <c:delete val="0"/>
        <c:axPos val="b"/>
        <c:majorTickMark val="out"/>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469010272"/>
        <c:crosses val="autoZero"/>
        <c:auto val="1"/>
        <c:lblAlgn val="ctr"/>
        <c:lblOffset val="100"/>
        <c:noMultiLvlLbl val="0"/>
      </c:catAx>
      <c:valAx>
        <c:axId val="469010272"/>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469009792"/>
        <c:crossesAt val="1"/>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n-US" sz="1600" b="1" i="0" u="none" strike="noStrike" baseline="0">
                <a:effectLst/>
              </a:rPr>
              <a:t>Economics</a:t>
            </a:r>
            <a:endParaRPr lang="en-IN"/>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n-IN"/>
        </a:p>
      </c:txPr>
    </c:title>
    <c:autoTitleDeleted val="0"/>
    <c:plotArea>
      <c:layout/>
      <c:lineChart>
        <c:grouping val="standard"/>
        <c:varyColors val="0"/>
        <c:ser>
          <c:idx val="0"/>
          <c:order val="0"/>
          <c:tx>
            <c:strRef>
              <c:f>Sheet1!$B$1</c:f>
              <c:strCache>
                <c:ptCount val="1"/>
                <c:pt idx="0">
                  <c:v>Cost of cultivation</c:v>
                </c:pt>
              </c:strCache>
            </c:strRef>
          </c:tx>
          <c:spPr>
            <a:ln w="34925" cap="rnd">
              <a:solidFill>
                <a:schemeClr val="accent1"/>
              </a:solidFill>
              <a:round/>
            </a:ln>
            <a:effectLst>
              <a:outerShdw blurRad="57150" dist="19050" dir="5400000" algn="ctr" rotWithShape="0">
                <a:srgbClr val="000000">
                  <a:alpha val="63000"/>
                </a:srgbClr>
              </a:outerShdw>
            </a:effectLst>
          </c:spPr>
          <c:marker>
            <c:symbol val="none"/>
          </c:marker>
          <c:cat>
            <c:strRef>
              <c:f>Sheet1!$A$2:$A$12</c:f>
              <c:strCache>
                <c:ptCount val="11"/>
                <c:pt idx="1">
                  <c:v>Potassium 20 kg ha-1 + Zinc (10kg/ha)</c:v>
                </c:pt>
                <c:pt idx="2">
                  <c:v>Potassium 20 kg ha-1 + Zinc 20 kg ha-1</c:v>
                </c:pt>
                <c:pt idx="3">
                  <c:v>Potassium 20 kg ha-1 + Zinc 20 kg ha-1</c:v>
                </c:pt>
                <c:pt idx="4">
                  <c:v>Potassium 20 kg ha-1 + Zinc (10kg/ha)</c:v>
                </c:pt>
                <c:pt idx="5">
                  <c:v>Potassium 20 kg ha-1 + Zinc 20 kg ha-1</c:v>
                </c:pt>
                <c:pt idx="6">
                  <c:v>Potassium 20 kg ha-1 + Zinc 20 kg ha-1</c:v>
                </c:pt>
                <c:pt idx="7">
                  <c:v>Potassium 25 kg ha-1 + Zinc (10kg/ha)</c:v>
                </c:pt>
                <c:pt idx="8">
                  <c:v>Potassium 25 kg ha-1 + Zinc 20 kg ha-1</c:v>
                </c:pt>
                <c:pt idx="9">
                  <c:v>Potassium 25 kg ha-1 + Zinc 20 kg ha-1</c:v>
                </c:pt>
                <c:pt idx="10">
                  <c:v>Control ( N:P:K 20:40:20  kg/ha)</c:v>
                </c:pt>
              </c:strCache>
            </c:strRef>
          </c:cat>
          <c:val>
            <c:numRef>
              <c:f>Sheet1!$B$2:$B$12</c:f>
              <c:numCache>
                <c:formatCode>General</c:formatCode>
                <c:ptCount val="11"/>
                <c:pt idx="0">
                  <c:v>0</c:v>
                </c:pt>
                <c:pt idx="1">
                  <c:v>22080</c:v>
                </c:pt>
                <c:pt idx="2">
                  <c:v>22580</c:v>
                </c:pt>
                <c:pt idx="3">
                  <c:v>23080</c:v>
                </c:pt>
                <c:pt idx="4">
                  <c:v>22176</c:v>
                </c:pt>
                <c:pt idx="5">
                  <c:v>22676</c:v>
                </c:pt>
                <c:pt idx="6">
                  <c:v>23176</c:v>
                </c:pt>
                <c:pt idx="7">
                  <c:v>22284</c:v>
                </c:pt>
                <c:pt idx="8">
                  <c:v>22784</c:v>
                </c:pt>
                <c:pt idx="9">
                  <c:v>23284</c:v>
                </c:pt>
                <c:pt idx="10">
                  <c:v>21176</c:v>
                </c:pt>
              </c:numCache>
            </c:numRef>
          </c:val>
          <c:smooth val="0"/>
          <c:extLst>
            <c:ext xmlns:c16="http://schemas.microsoft.com/office/drawing/2014/chart" uri="{C3380CC4-5D6E-409C-BE32-E72D297353CC}">
              <c16:uniqueId val="{00000000-0CD4-4291-BFB7-EEA70F433E4A}"/>
            </c:ext>
          </c:extLst>
        </c:ser>
        <c:ser>
          <c:idx val="1"/>
          <c:order val="1"/>
          <c:tx>
            <c:strRef>
              <c:f>Sheet1!$C$1</c:f>
              <c:strCache>
                <c:ptCount val="1"/>
                <c:pt idx="0">
                  <c:v>Gross return</c:v>
                </c:pt>
              </c:strCache>
            </c:strRef>
          </c:tx>
          <c:spPr>
            <a:ln w="34925" cap="rnd">
              <a:solidFill>
                <a:schemeClr val="accent2"/>
              </a:solidFill>
              <a:round/>
            </a:ln>
            <a:effectLst>
              <a:outerShdw blurRad="57150" dist="19050" dir="5400000" algn="ctr" rotWithShape="0">
                <a:srgbClr val="000000">
                  <a:alpha val="63000"/>
                </a:srgbClr>
              </a:outerShdw>
            </a:effectLst>
          </c:spPr>
          <c:marker>
            <c:symbol val="none"/>
          </c:marker>
          <c:cat>
            <c:strRef>
              <c:f>Sheet1!$A$2:$A$12</c:f>
              <c:strCache>
                <c:ptCount val="11"/>
                <c:pt idx="1">
                  <c:v>Potassium 20 kg ha-1 + Zinc (10kg/ha)</c:v>
                </c:pt>
                <c:pt idx="2">
                  <c:v>Potassium 20 kg ha-1 + Zinc 20 kg ha-1</c:v>
                </c:pt>
                <c:pt idx="3">
                  <c:v>Potassium 20 kg ha-1 + Zinc 20 kg ha-1</c:v>
                </c:pt>
                <c:pt idx="4">
                  <c:v>Potassium 20 kg ha-1 + Zinc (10kg/ha)</c:v>
                </c:pt>
                <c:pt idx="5">
                  <c:v>Potassium 20 kg ha-1 + Zinc 20 kg ha-1</c:v>
                </c:pt>
                <c:pt idx="6">
                  <c:v>Potassium 20 kg ha-1 + Zinc 20 kg ha-1</c:v>
                </c:pt>
                <c:pt idx="7">
                  <c:v>Potassium 25 kg ha-1 + Zinc (10kg/ha)</c:v>
                </c:pt>
                <c:pt idx="8">
                  <c:v>Potassium 25 kg ha-1 + Zinc 20 kg ha-1</c:v>
                </c:pt>
                <c:pt idx="9">
                  <c:v>Potassium 25 kg ha-1 + Zinc 20 kg ha-1</c:v>
                </c:pt>
                <c:pt idx="10">
                  <c:v>Control ( N:P:K 20:40:20  kg/ha)</c:v>
                </c:pt>
              </c:strCache>
            </c:strRef>
          </c:cat>
          <c:val>
            <c:numRef>
              <c:f>Sheet1!$C$2:$C$12</c:f>
              <c:numCache>
                <c:formatCode>General</c:formatCode>
                <c:ptCount val="11"/>
                <c:pt idx="0">
                  <c:v>0</c:v>
                </c:pt>
                <c:pt idx="1">
                  <c:v>62538.33</c:v>
                </c:pt>
                <c:pt idx="2">
                  <c:v>64105.05</c:v>
                </c:pt>
                <c:pt idx="3">
                  <c:v>65609.66</c:v>
                </c:pt>
                <c:pt idx="4">
                  <c:v>66600.66</c:v>
                </c:pt>
                <c:pt idx="5">
                  <c:v>67201.66</c:v>
                </c:pt>
                <c:pt idx="6">
                  <c:v>68525.78</c:v>
                </c:pt>
                <c:pt idx="7">
                  <c:v>71772.929999999993</c:v>
                </c:pt>
                <c:pt idx="8">
                  <c:v>72026.33</c:v>
                </c:pt>
                <c:pt idx="9">
                  <c:v>77405.66</c:v>
                </c:pt>
                <c:pt idx="10">
                  <c:v>59534.93</c:v>
                </c:pt>
              </c:numCache>
            </c:numRef>
          </c:val>
          <c:smooth val="0"/>
          <c:extLst>
            <c:ext xmlns:c16="http://schemas.microsoft.com/office/drawing/2014/chart" uri="{C3380CC4-5D6E-409C-BE32-E72D297353CC}">
              <c16:uniqueId val="{00000001-0CD4-4291-BFB7-EEA70F433E4A}"/>
            </c:ext>
          </c:extLst>
        </c:ser>
        <c:ser>
          <c:idx val="2"/>
          <c:order val="2"/>
          <c:tx>
            <c:strRef>
              <c:f>Sheet1!$D$1</c:f>
              <c:strCache>
                <c:ptCount val="1"/>
                <c:pt idx="0">
                  <c:v>Net return</c:v>
                </c:pt>
              </c:strCache>
            </c:strRef>
          </c:tx>
          <c:spPr>
            <a:ln w="34925" cap="rnd">
              <a:solidFill>
                <a:schemeClr val="accent3"/>
              </a:solidFill>
              <a:round/>
            </a:ln>
            <a:effectLst>
              <a:outerShdw blurRad="57150" dist="19050" dir="5400000" algn="ctr" rotWithShape="0">
                <a:srgbClr val="000000">
                  <a:alpha val="63000"/>
                </a:srgbClr>
              </a:outerShdw>
            </a:effectLst>
          </c:spPr>
          <c:marker>
            <c:symbol val="none"/>
          </c:marker>
          <c:cat>
            <c:strRef>
              <c:f>Sheet1!$A$2:$A$12</c:f>
              <c:strCache>
                <c:ptCount val="11"/>
                <c:pt idx="1">
                  <c:v>Potassium 20 kg ha-1 + Zinc (10kg/ha)</c:v>
                </c:pt>
                <c:pt idx="2">
                  <c:v>Potassium 20 kg ha-1 + Zinc 20 kg ha-1</c:v>
                </c:pt>
                <c:pt idx="3">
                  <c:v>Potassium 20 kg ha-1 + Zinc 20 kg ha-1</c:v>
                </c:pt>
                <c:pt idx="4">
                  <c:v>Potassium 20 kg ha-1 + Zinc (10kg/ha)</c:v>
                </c:pt>
                <c:pt idx="5">
                  <c:v>Potassium 20 kg ha-1 + Zinc 20 kg ha-1</c:v>
                </c:pt>
                <c:pt idx="6">
                  <c:v>Potassium 20 kg ha-1 + Zinc 20 kg ha-1</c:v>
                </c:pt>
                <c:pt idx="7">
                  <c:v>Potassium 25 kg ha-1 + Zinc (10kg/ha)</c:v>
                </c:pt>
                <c:pt idx="8">
                  <c:v>Potassium 25 kg ha-1 + Zinc 20 kg ha-1</c:v>
                </c:pt>
                <c:pt idx="9">
                  <c:v>Potassium 25 kg ha-1 + Zinc 20 kg ha-1</c:v>
                </c:pt>
                <c:pt idx="10">
                  <c:v>Control ( N:P:K 20:40:20  kg/ha)</c:v>
                </c:pt>
              </c:strCache>
            </c:strRef>
          </c:cat>
          <c:val>
            <c:numRef>
              <c:f>Sheet1!$D$2:$D$12</c:f>
              <c:numCache>
                <c:formatCode>General</c:formatCode>
                <c:ptCount val="11"/>
                <c:pt idx="0">
                  <c:v>0</c:v>
                </c:pt>
                <c:pt idx="1">
                  <c:v>40458.33</c:v>
                </c:pt>
                <c:pt idx="2">
                  <c:v>41525.050000000003</c:v>
                </c:pt>
                <c:pt idx="3">
                  <c:v>42529.66</c:v>
                </c:pt>
                <c:pt idx="4">
                  <c:v>44424.66</c:v>
                </c:pt>
                <c:pt idx="5">
                  <c:v>44525.66</c:v>
                </c:pt>
                <c:pt idx="6">
                  <c:v>45349.78</c:v>
                </c:pt>
                <c:pt idx="7">
                  <c:v>49445.23</c:v>
                </c:pt>
                <c:pt idx="8">
                  <c:v>49242.33</c:v>
                </c:pt>
                <c:pt idx="9">
                  <c:v>54118.66</c:v>
                </c:pt>
                <c:pt idx="10">
                  <c:v>38385.93</c:v>
                </c:pt>
              </c:numCache>
            </c:numRef>
          </c:val>
          <c:smooth val="0"/>
          <c:extLst>
            <c:ext xmlns:c16="http://schemas.microsoft.com/office/drawing/2014/chart" uri="{C3380CC4-5D6E-409C-BE32-E72D297353CC}">
              <c16:uniqueId val="{00000002-0CD4-4291-BFB7-EEA70F433E4A}"/>
            </c:ext>
          </c:extLst>
        </c:ser>
        <c:ser>
          <c:idx val="3"/>
          <c:order val="3"/>
          <c:tx>
            <c:strRef>
              <c:f>Sheet1!$E$1</c:f>
              <c:strCache>
                <c:ptCount val="1"/>
                <c:pt idx="0">
                  <c:v>B:C ratio</c:v>
                </c:pt>
              </c:strCache>
            </c:strRef>
          </c:tx>
          <c:spPr>
            <a:ln w="34925" cap="rnd">
              <a:solidFill>
                <a:schemeClr val="accent4"/>
              </a:solidFill>
              <a:round/>
            </a:ln>
            <a:effectLst>
              <a:outerShdw blurRad="57150" dist="19050" dir="5400000" algn="ctr" rotWithShape="0">
                <a:srgbClr val="000000">
                  <a:alpha val="63000"/>
                </a:srgbClr>
              </a:outerShdw>
            </a:effectLst>
          </c:spPr>
          <c:marker>
            <c:symbol val="none"/>
          </c:marker>
          <c:cat>
            <c:strRef>
              <c:f>Sheet1!$A$2:$A$12</c:f>
              <c:strCache>
                <c:ptCount val="11"/>
                <c:pt idx="1">
                  <c:v>Potassium 20 kg ha-1 + Zinc (10kg/ha)</c:v>
                </c:pt>
                <c:pt idx="2">
                  <c:v>Potassium 20 kg ha-1 + Zinc 20 kg ha-1</c:v>
                </c:pt>
                <c:pt idx="3">
                  <c:v>Potassium 20 kg ha-1 + Zinc 20 kg ha-1</c:v>
                </c:pt>
                <c:pt idx="4">
                  <c:v>Potassium 20 kg ha-1 + Zinc (10kg/ha)</c:v>
                </c:pt>
                <c:pt idx="5">
                  <c:v>Potassium 20 kg ha-1 + Zinc 20 kg ha-1</c:v>
                </c:pt>
                <c:pt idx="6">
                  <c:v>Potassium 20 kg ha-1 + Zinc 20 kg ha-1</c:v>
                </c:pt>
                <c:pt idx="7">
                  <c:v>Potassium 25 kg ha-1 + Zinc (10kg/ha)</c:v>
                </c:pt>
                <c:pt idx="8">
                  <c:v>Potassium 25 kg ha-1 + Zinc 20 kg ha-1</c:v>
                </c:pt>
                <c:pt idx="9">
                  <c:v>Potassium 25 kg ha-1 + Zinc 20 kg ha-1</c:v>
                </c:pt>
                <c:pt idx="10">
                  <c:v>Control ( N:P:K 20:40:20  kg/ha)</c:v>
                </c:pt>
              </c:strCache>
            </c:strRef>
          </c:cat>
          <c:val>
            <c:numRef>
              <c:f>Sheet1!$E$2:$E$12</c:f>
              <c:numCache>
                <c:formatCode>General</c:formatCode>
                <c:ptCount val="11"/>
                <c:pt idx="1">
                  <c:v>1.83</c:v>
                </c:pt>
                <c:pt idx="2">
                  <c:v>1.84</c:v>
                </c:pt>
                <c:pt idx="3">
                  <c:v>1.84</c:v>
                </c:pt>
                <c:pt idx="4">
                  <c:v>2</c:v>
                </c:pt>
                <c:pt idx="5">
                  <c:v>1.96</c:v>
                </c:pt>
                <c:pt idx="6">
                  <c:v>1.95</c:v>
                </c:pt>
                <c:pt idx="7">
                  <c:v>2.21</c:v>
                </c:pt>
                <c:pt idx="8">
                  <c:v>2.16</c:v>
                </c:pt>
                <c:pt idx="9">
                  <c:v>2.3199999999999998</c:v>
                </c:pt>
                <c:pt idx="10">
                  <c:v>1.81</c:v>
                </c:pt>
              </c:numCache>
            </c:numRef>
          </c:val>
          <c:smooth val="0"/>
          <c:extLst>
            <c:ext xmlns:c16="http://schemas.microsoft.com/office/drawing/2014/chart" uri="{C3380CC4-5D6E-409C-BE32-E72D297353CC}">
              <c16:uniqueId val="{00000003-0CD4-4291-BFB7-EEA70F433E4A}"/>
            </c:ext>
          </c:extLst>
        </c:ser>
        <c:dLbls>
          <c:showLegendKey val="0"/>
          <c:showVal val="0"/>
          <c:showCatName val="0"/>
          <c:showSerName val="0"/>
          <c:showPercent val="0"/>
          <c:showBubbleSize val="0"/>
        </c:dLbls>
        <c:smooth val="0"/>
        <c:axId val="599523424"/>
        <c:axId val="599530144"/>
      </c:lineChart>
      <c:catAx>
        <c:axId val="599523424"/>
        <c:scaling>
          <c:orientation val="minMax"/>
        </c:scaling>
        <c:delete val="0"/>
        <c:axPos val="b"/>
        <c:numFmt formatCode="General" sourceLinked="1"/>
        <c:majorTickMark val="none"/>
        <c:minorTickMark val="none"/>
        <c:tickLblPos val="nextTo"/>
        <c:spPr>
          <a:noFill/>
          <a:ln w="9525" cap="flat" cmpd="sng" algn="ctr">
            <a:solidFill>
              <a:schemeClr val="lt1">
                <a:lumMod val="95000"/>
                <a:alpha val="10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599530144"/>
        <c:crosses val="autoZero"/>
        <c:auto val="1"/>
        <c:lblAlgn val="ctr"/>
        <c:lblOffset val="100"/>
        <c:noMultiLvlLbl val="0"/>
      </c:catAx>
      <c:valAx>
        <c:axId val="599530144"/>
        <c:scaling>
          <c:orientation val="minMax"/>
        </c:scaling>
        <c:delete val="0"/>
        <c:axPos val="l"/>
        <c:majorGridlines>
          <c:spPr>
            <a:ln w="9525" cap="flat" cmpd="sng" algn="ctr">
              <a:solidFill>
                <a:schemeClr val="lt1">
                  <a:lumMod val="95000"/>
                  <a:alpha val="10000"/>
                </a:schemeClr>
              </a:solidFill>
              <a:round/>
            </a:ln>
            <a:effectLst/>
          </c:spPr>
        </c:majorGridlines>
        <c:title>
          <c:tx>
            <c:rich>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en-US" sz="900" b="1" i="0" u="none" strike="noStrike" cap="none" baseline="0">
                    <a:effectLst/>
                  </a:rPr>
                  <a:t>(₹/ha</a:t>
                </a:r>
                <a:r>
                  <a:rPr lang="en-US" sz="900" b="1" i="0" u="none" strike="noStrike" cap="all" baseline="0">
                    <a:effectLst/>
                  </a:rPr>
                  <a:t>)</a:t>
                </a:r>
                <a:endParaRPr lang="en-IN"/>
              </a:p>
            </c:rich>
          </c:tx>
          <c:overlay val="0"/>
          <c:spPr>
            <a:noFill/>
            <a:ln>
              <a:noFill/>
            </a:ln>
            <a:effectLst/>
          </c:spPr>
          <c:txPr>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en-IN"/>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5995234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33">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9525" cap="flat" cmpd="sng" algn="ctr">
        <a:solidFill>
          <a:schemeClr val="lt1">
            <a:lumMod val="95000"/>
            <a:alpha val="10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4A2BEE07-C3C1-460D-9224-871F52CDD5F0}">
  <we:reference id="wa200000368" version="1.0.0.0" store="en-US" storeType="OMEX"/>
  <we:alternateReferences>
    <we:reference id="WA200000368" version="1.0.0.0" store="" storeType="OMEX"/>
  </we:alternateReferences>
  <we:properties>
    <we:property name="documentId" value="&quot;23debe2f25adfaa8&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F9F15A-20DF-4989-8A7F-59B219A5BD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13</Pages>
  <Words>3224</Words>
  <Characters>18377</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21558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shiva</dc:creator>
  <cp:lastModifiedBy>Vishal Saharan</cp:lastModifiedBy>
  <cp:revision>10</cp:revision>
  <dcterms:created xsi:type="dcterms:W3CDTF">2026-04-16T16:24:00Z</dcterms:created>
  <dcterms:modified xsi:type="dcterms:W3CDTF">2026-04-30T03:26:00Z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1033-11.2.0.11513</vt:lpwstr>
  </property>
  <property fmtid="{D5CDD505-2E9C-101B-9397-08002B2CF9AE}" pid="3" name="ICV">
    <vt:lpwstr>205C355B9048489384D3C634ECA54E08</vt:lpwstr>
  </property>
</Properties>
</file>