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5C6" w:rsidRDefault="00F66C05">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sz w:val="28"/>
        </w:rPr>
        <w:t xml:space="preserve"> </w:t>
      </w:r>
      <w:r>
        <w:rPr>
          <w:rFonts w:ascii="Times New Roman" w:eastAsia="Times New Roman" w:hAnsi="Times New Roman" w:cs="Times New Roman"/>
          <w:b/>
        </w:rPr>
        <w:t>Effect of Irrigation Scheduling Under Different Crop Establishment Methods on Yield Attributes, Yield and Economics of Wheat</w:t>
      </w:r>
    </w:p>
    <w:p w:rsidR="00AC35C6" w:rsidRDefault="00AC35C6">
      <w:pPr>
        <w:spacing w:after="200" w:line="276" w:lineRule="auto"/>
        <w:jc w:val="center"/>
        <w:rPr>
          <w:rFonts w:ascii="Times New Roman" w:eastAsia="Times New Roman" w:hAnsi="Times New Roman" w:cs="Times New Roman"/>
          <w:i/>
        </w:rPr>
      </w:pPr>
    </w:p>
    <w:p w:rsidR="00AC35C6" w:rsidRDefault="00F66C05">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ABSTRACT</w:t>
      </w:r>
    </w:p>
    <w:p w:rsidR="00AC35C6" w:rsidRDefault="00106FC2">
      <w:pPr>
        <w:spacing w:after="200" w:line="360" w:lineRule="auto"/>
        <w:ind w:firstLine="567"/>
        <w:jc w:val="both"/>
        <w:rPr>
          <w:rFonts w:ascii="Times New Roman" w:eastAsia="Times New Roman" w:hAnsi="Times New Roman" w:cs="Times New Roman"/>
        </w:rPr>
      </w:pPr>
      <w:r w:rsidRPr="00106FC2">
        <w:rPr>
          <w:rFonts w:ascii="Times New Roman" w:eastAsia="Times New Roman" w:hAnsi="Times New Roman" w:cs="Times New Roman"/>
        </w:rPr>
        <w:t>Wheat productivity and profitability are strongly influenced by appropriate crop establishment techniques and efficient irrigation scheduling under conditions of increasing water scarcity and delayed sowing.</w:t>
      </w:r>
      <w:r>
        <w:rPr>
          <w:rFonts w:ascii="Times New Roman" w:eastAsia="Times New Roman" w:hAnsi="Times New Roman" w:cs="Times New Roman"/>
        </w:rPr>
        <w:t xml:space="preserve"> </w:t>
      </w:r>
      <w:r w:rsidR="00F66C05">
        <w:rPr>
          <w:rFonts w:ascii="Times New Roman" w:eastAsia="Times New Roman" w:hAnsi="Times New Roman" w:cs="Times New Roman"/>
        </w:rPr>
        <w:t xml:space="preserve">The current study examined the impact of irrigation scheduling under various crop establishment techniques on wheat yield characteristics, yield, and economics during the Rabi season 2022–2023 at the Agronomy Research Farm of Bihar Agricultural University, </w:t>
      </w:r>
      <w:proofErr w:type="spellStart"/>
      <w:r w:rsidR="00F66C05">
        <w:rPr>
          <w:rFonts w:ascii="Times New Roman" w:eastAsia="Times New Roman" w:hAnsi="Times New Roman" w:cs="Times New Roman"/>
        </w:rPr>
        <w:t>Sabour</w:t>
      </w:r>
      <w:proofErr w:type="spellEnd"/>
      <w:r w:rsidR="00F66C05">
        <w:rPr>
          <w:rFonts w:ascii="Times New Roman" w:eastAsia="Times New Roman" w:hAnsi="Times New Roman" w:cs="Times New Roman"/>
        </w:rPr>
        <w:t xml:space="preserve"> Bhagalpur (Bihar). Three crop establishment techniques; conventional tillage wheat sowing (T</w:t>
      </w:r>
      <w:r w:rsidR="00F66C05">
        <w:rPr>
          <w:rFonts w:ascii="Times New Roman" w:eastAsia="Times New Roman" w:hAnsi="Times New Roman" w:cs="Times New Roman"/>
          <w:vertAlign w:val="subscript"/>
        </w:rPr>
        <w:t>1</w:t>
      </w:r>
      <w:r w:rsidR="00F66C05">
        <w:rPr>
          <w:rFonts w:ascii="Times New Roman" w:eastAsia="Times New Roman" w:hAnsi="Times New Roman" w:cs="Times New Roman"/>
        </w:rPr>
        <w:t>), zero tillage wheat sowing (T</w:t>
      </w:r>
      <w:r w:rsidR="00F66C05">
        <w:rPr>
          <w:rFonts w:ascii="Times New Roman" w:eastAsia="Times New Roman" w:hAnsi="Times New Roman" w:cs="Times New Roman"/>
          <w:vertAlign w:val="subscript"/>
        </w:rPr>
        <w:t>2</w:t>
      </w:r>
      <w:r w:rsidR="00F66C05">
        <w:rPr>
          <w:rFonts w:ascii="Times New Roman" w:eastAsia="Times New Roman" w:hAnsi="Times New Roman" w:cs="Times New Roman"/>
        </w:rPr>
        <w:t>) and wheat sown on furrow irrigated raised bed (T</w:t>
      </w:r>
      <w:r w:rsidR="00F66C05">
        <w:rPr>
          <w:rFonts w:ascii="Times New Roman" w:eastAsia="Times New Roman" w:hAnsi="Times New Roman" w:cs="Times New Roman"/>
          <w:vertAlign w:val="subscript"/>
        </w:rPr>
        <w:t>3</w:t>
      </w:r>
      <w:r w:rsidR="00F66C05">
        <w:rPr>
          <w:rFonts w:ascii="Times New Roman" w:eastAsia="Times New Roman" w:hAnsi="Times New Roman" w:cs="Times New Roman"/>
        </w:rPr>
        <w:t>) in the main plot were used in the split plot design experiment and three IW/CPE ratio-based irrigation scheduling levels are used in subplots as 4 cm irrigation at 0.8 IW/CPE (I</w:t>
      </w:r>
      <w:r w:rsidR="00F66C05">
        <w:rPr>
          <w:rFonts w:ascii="Times New Roman" w:eastAsia="Times New Roman" w:hAnsi="Times New Roman" w:cs="Times New Roman"/>
          <w:vertAlign w:val="subscript"/>
        </w:rPr>
        <w:t>1</w:t>
      </w:r>
      <w:r w:rsidR="00F66C05">
        <w:rPr>
          <w:rFonts w:ascii="Times New Roman" w:eastAsia="Times New Roman" w:hAnsi="Times New Roman" w:cs="Times New Roman"/>
        </w:rPr>
        <w:t>), 5 cm irrigation at 1.0 IW/CPE (I</w:t>
      </w:r>
      <w:r w:rsidR="00F66C05">
        <w:rPr>
          <w:rFonts w:ascii="Times New Roman" w:eastAsia="Times New Roman" w:hAnsi="Times New Roman" w:cs="Times New Roman"/>
          <w:vertAlign w:val="subscript"/>
        </w:rPr>
        <w:t>2</w:t>
      </w:r>
      <w:r w:rsidR="00F66C05">
        <w:rPr>
          <w:rFonts w:ascii="Times New Roman" w:eastAsia="Times New Roman" w:hAnsi="Times New Roman" w:cs="Times New Roman"/>
        </w:rPr>
        <w:t>), and 6 cm irrigation at 1.2 IW/CPE (I</w:t>
      </w:r>
      <w:r w:rsidR="00F66C05">
        <w:rPr>
          <w:rFonts w:ascii="Times New Roman" w:eastAsia="Times New Roman" w:hAnsi="Times New Roman" w:cs="Times New Roman"/>
          <w:vertAlign w:val="subscript"/>
        </w:rPr>
        <w:t>3</w:t>
      </w:r>
      <w:r w:rsidR="00F66C05">
        <w:rPr>
          <w:rFonts w:ascii="Times New Roman" w:eastAsia="Times New Roman" w:hAnsi="Times New Roman" w:cs="Times New Roman"/>
        </w:rPr>
        <w:t xml:space="preserve">) which was repeated three </w:t>
      </w:r>
      <w:proofErr w:type="spellStart"/>
      <w:r w:rsidR="00F66C05">
        <w:rPr>
          <w:rFonts w:ascii="Times New Roman" w:eastAsia="Times New Roman" w:hAnsi="Times New Roman" w:cs="Times New Roman"/>
        </w:rPr>
        <w:t>times.The</w:t>
      </w:r>
      <w:proofErr w:type="spellEnd"/>
      <w:r w:rsidR="00F66C05">
        <w:rPr>
          <w:rFonts w:ascii="Times New Roman" w:eastAsia="Times New Roman" w:hAnsi="Times New Roman" w:cs="Times New Roman"/>
        </w:rPr>
        <w:t xml:space="preserve"> findings demonstrated that the various crop establishing techniques have a major impact on yield attributes of wheat like the number of effective tillers m</w:t>
      </w:r>
      <w:r w:rsidR="00F66C05">
        <w:rPr>
          <w:rFonts w:ascii="Times New Roman" w:eastAsia="Times New Roman" w:hAnsi="Times New Roman" w:cs="Times New Roman"/>
          <w:vertAlign w:val="superscript"/>
        </w:rPr>
        <w:t>-2</w:t>
      </w:r>
      <w:r w:rsidR="00F66C05">
        <w:rPr>
          <w:rFonts w:ascii="Times New Roman" w:eastAsia="Times New Roman" w:hAnsi="Times New Roman" w:cs="Times New Roman"/>
        </w:rPr>
        <w:t>, number of grains spike</w:t>
      </w:r>
      <w:r w:rsidR="00F66C05">
        <w:rPr>
          <w:rFonts w:ascii="Times New Roman" w:eastAsia="Times New Roman" w:hAnsi="Times New Roman" w:cs="Times New Roman"/>
          <w:vertAlign w:val="superscript"/>
        </w:rPr>
        <w:t>-1,</w:t>
      </w:r>
      <w:r w:rsidR="00F66C05">
        <w:rPr>
          <w:rFonts w:ascii="Times New Roman" w:eastAsia="Times New Roman" w:hAnsi="Times New Roman" w:cs="Times New Roman"/>
        </w:rPr>
        <w:t xml:space="preserve"> and 1000-grain weight however the length of the spike was not affected significantly among various crop establishment methods. Significantly higher grain yield, straw yield, and biological yield were achieved under the conventional tillage method of crop establishment which resulted in higher gross return and the net return obtained under this method of crop establishment, however, the maximum value of benefit-cost ratio was recorded under zero tillage. The irrigation depth of 5 cm irrigation at 1.0 IW/CPE ratio produced considerably more effective tillers, grain yield, straw yield, gross return, and net return than treatment I</w:t>
      </w:r>
      <w:r w:rsidR="00F66C05">
        <w:rPr>
          <w:rFonts w:ascii="Times New Roman" w:eastAsia="Times New Roman" w:hAnsi="Times New Roman" w:cs="Times New Roman"/>
          <w:vertAlign w:val="subscript"/>
        </w:rPr>
        <w:t>1</w:t>
      </w:r>
      <w:r w:rsidR="00F66C05">
        <w:rPr>
          <w:rFonts w:ascii="Times New Roman" w:eastAsia="Times New Roman" w:hAnsi="Times New Roman" w:cs="Times New Roman"/>
        </w:rPr>
        <w:t xml:space="preserve"> and was shown to be statistically at par with I</w:t>
      </w:r>
      <w:r w:rsidR="00F66C05">
        <w:rPr>
          <w:rFonts w:ascii="Times New Roman" w:eastAsia="Times New Roman" w:hAnsi="Times New Roman" w:cs="Times New Roman"/>
          <w:vertAlign w:val="subscript"/>
        </w:rPr>
        <w:t>3</w:t>
      </w:r>
      <w:r w:rsidR="00F66C05">
        <w:rPr>
          <w:rFonts w:ascii="Times New Roman" w:eastAsia="Times New Roman" w:hAnsi="Times New Roman" w:cs="Times New Roman"/>
        </w:rPr>
        <w:t xml:space="preserve"> among various irrigation scheduling levels.</w:t>
      </w:r>
    </w:p>
    <w:p w:rsidR="00AC35C6" w:rsidRDefault="00F66C05">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Conventional tillage (CT); Zero tillage (ZT); Furrow irrigated raised bed (FIRBs); Irrigation scheduling; Wheat.</w:t>
      </w:r>
    </w:p>
    <w:p w:rsidR="00E21192" w:rsidRDefault="00E21192">
      <w:pPr>
        <w:spacing w:after="0" w:line="360" w:lineRule="auto"/>
        <w:jc w:val="both"/>
        <w:rPr>
          <w:rFonts w:ascii="Times New Roman" w:eastAsia="Times New Roman" w:hAnsi="Times New Roman" w:cs="Times New Roman"/>
        </w:rPr>
      </w:pPr>
    </w:p>
    <w:p w:rsidR="00AC35C6" w:rsidRDefault="00F66C05">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INTRODUCTION</w:t>
      </w:r>
    </w:p>
    <w:p w:rsidR="00AC35C6" w:rsidRDefault="00F66C05">
      <w:pPr>
        <w:spacing w:after="0" w:line="360" w:lineRule="auto"/>
        <w:jc w:val="both"/>
        <w:rPr>
          <w:rFonts w:ascii="Times New Roman" w:eastAsia="Times New Roman" w:hAnsi="Times New Roman" w:cs="Times New Roman"/>
          <w:b/>
          <w:bCs/>
        </w:rPr>
      </w:pPr>
      <w:r>
        <w:rPr>
          <w:rFonts w:ascii="Times New Roman" w:eastAsia="Times New Roman" w:hAnsi="Times New Roman" w:cs="Times New Roman"/>
        </w:rPr>
        <w:t>The most significant crop among all cereals is wheat (</w:t>
      </w:r>
      <w:r>
        <w:rPr>
          <w:rFonts w:ascii="Times New Roman" w:eastAsia="Times New Roman" w:hAnsi="Times New Roman" w:cs="Times New Roman"/>
          <w:i/>
          <w:iCs/>
        </w:rPr>
        <w:t xml:space="preserve">Triticum </w:t>
      </w:r>
      <w:proofErr w:type="spellStart"/>
      <w:r>
        <w:rPr>
          <w:rFonts w:ascii="Times New Roman" w:eastAsia="Times New Roman" w:hAnsi="Times New Roman" w:cs="Times New Roman"/>
          <w:i/>
          <w:iCs/>
        </w:rPr>
        <w:t>aestivum</w:t>
      </w:r>
      <w:proofErr w:type="spellEnd"/>
      <w:r>
        <w:rPr>
          <w:rFonts w:ascii="Times New Roman" w:eastAsia="Times New Roman" w:hAnsi="Times New Roman" w:cs="Times New Roman"/>
        </w:rPr>
        <w:t xml:space="preserve"> L.), which accounts for 30% of all cereals consumed worldwide, followed by paddy (27%) and maize (25%). But after </w:t>
      </w:r>
      <w:r>
        <w:rPr>
          <w:rFonts w:ascii="Times New Roman" w:eastAsia="Times New Roman" w:hAnsi="Times New Roman" w:cs="Times New Roman"/>
        </w:rPr>
        <w:lastRenderedPageBreak/>
        <w:t>rice, it is the second most significant food crop in India. In South Asia, wheat is a significant crop that contributes to food security. This region grows about 42% of its wheat on 13.5 million hectares of land. Grown on 215.45 million hectares of land, it produces 730.96 million metric tons and has a productivity of 3.39 metric tons per hectare. With a productivity of 3.37 metric tons per hectare, it is grown on 29.65 million hectares in India, yielding 99.87 million metric tons (USDA, 2020). With a productivity of 3269 kg/hectare in 2018, Uttar Pradesh is ranked top in terms of both area (9.75 million hectares) and production (31.88 million tons)</w:t>
      </w:r>
      <w:r>
        <w:rPr>
          <w:rFonts w:ascii="Times New Roman" w:eastAsia="Times New Roman" w:hAnsi="Times New Roman" w:cs="Times New Roman"/>
          <w:b/>
          <w:bCs/>
        </w:rPr>
        <w:t xml:space="preserve"> (Anonymous, 2018)</w:t>
      </w:r>
      <w:r>
        <w:rPr>
          <w:rFonts w:ascii="Times New Roman" w:eastAsia="Times New Roman" w:hAnsi="Times New Roman" w:cs="Times New Roman"/>
        </w:rPr>
        <w:t xml:space="preserve">.  Although wheat is an important cereal crop in the nation, its overall production is negatively impacted by a number of important issues. These include poor irrigation timing and insufficient crop establishment. Adopting an appropriate crop establishment technique is one of the many agronomic techniques that can somewhat increase wheat productivity. It is worth noting that effective water management stands out as a primary factor in attaining better crop yields. Reduced wheat yields are mostly caused by the choice of crop establishment technique and irrigation scheduling, which eventually affects water productivity and the economic outcomes of wheat production. Alternative best crop management strategies, such as conservation agricultural techniques like permanent beds and zero tillage, have shown promise for increasing crop yields and revenues while conserving energy and water and repairing soil degradation in a variety of ecologies. As one of the best agronomic management techniques, it not only increases crop yield but also reduces vulnerability to disease and insect pests in conditions that are conducive to the growth of these biotic stresses. The traditional method of sowing wheat necessitates labor-intensive, time-consuming, and energy-intensive pre-planting cultivation. Crop establishment techniques, such as zero till drill for wheat, have been developed to make this procedure simpler and more economical </w:t>
      </w:r>
      <w:r>
        <w:rPr>
          <w:rFonts w:ascii="Times New Roman" w:eastAsia="Times New Roman" w:hAnsi="Times New Roman" w:cs="Times New Roman"/>
          <w:b/>
          <w:bCs/>
        </w:rPr>
        <w:t xml:space="preserve">(Yadav </w:t>
      </w:r>
      <w:r>
        <w:rPr>
          <w:rFonts w:ascii="Times New Roman" w:eastAsia="Times New Roman" w:hAnsi="Times New Roman" w:cs="Times New Roman"/>
          <w:b/>
          <w:bCs/>
          <w:i/>
          <w:iCs/>
        </w:rPr>
        <w:t>et al.</w:t>
      </w:r>
      <w:r>
        <w:rPr>
          <w:rFonts w:ascii="Times New Roman" w:eastAsia="Times New Roman" w:hAnsi="Times New Roman" w:cs="Times New Roman"/>
          <w:b/>
          <w:bCs/>
        </w:rPr>
        <w:t>, 2006).</w:t>
      </w:r>
      <w:r>
        <w:rPr>
          <w:rFonts w:ascii="Times New Roman" w:eastAsia="Times New Roman" w:hAnsi="Times New Roman" w:cs="Times New Roman"/>
        </w:rPr>
        <w:t xml:space="preserve"> Reduced tillage techniques can be adapted to produce wheat in a timely manner and perhaps save energy units on farms. Many farmers in IGP cultivate fine-grained, late-maturing basmati rice varieties, which results in delayed wheat sowing. Grain output gradually declines if planting is postponed by one day after the third week of November </w:t>
      </w:r>
      <w:r>
        <w:rPr>
          <w:rFonts w:ascii="Times New Roman" w:eastAsia="Times New Roman" w:hAnsi="Times New Roman" w:cs="Times New Roman"/>
          <w:b/>
          <w:bCs/>
        </w:rPr>
        <w:t xml:space="preserve">(Ali </w:t>
      </w:r>
      <w:r>
        <w:rPr>
          <w:rFonts w:ascii="Times New Roman" w:eastAsia="Times New Roman" w:hAnsi="Times New Roman" w:cs="Times New Roman"/>
          <w:b/>
          <w:bCs/>
          <w:i/>
          <w:iCs/>
        </w:rPr>
        <w:t>et al.</w:t>
      </w:r>
      <w:r>
        <w:rPr>
          <w:rFonts w:ascii="Times New Roman" w:eastAsia="Times New Roman" w:hAnsi="Times New Roman" w:cs="Times New Roman"/>
          <w:b/>
          <w:bCs/>
        </w:rPr>
        <w:t xml:space="preserve">, 2010; </w:t>
      </w:r>
      <w:proofErr w:type="spellStart"/>
      <w:r>
        <w:rPr>
          <w:rFonts w:ascii="Times New Roman" w:eastAsia="Times New Roman" w:hAnsi="Times New Roman" w:cs="Times New Roman"/>
          <w:b/>
          <w:bCs/>
        </w:rPr>
        <w:t>Irfaq</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bCs/>
          <w:i/>
          <w:iCs/>
        </w:rPr>
        <w:t>et al.</w:t>
      </w:r>
      <w:r>
        <w:rPr>
          <w:rFonts w:ascii="Times New Roman" w:eastAsia="Times New Roman" w:hAnsi="Times New Roman" w:cs="Times New Roman"/>
          <w:b/>
          <w:bCs/>
        </w:rPr>
        <w:t>, 2005).</w:t>
      </w:r>
      <w:r>
        <w:rPr>
          <w:rFonts w:ascii="Times New Roman" w:eastAsia="Times New Roman" w:hAnsi="Times New Roman" w:cs="Times New Roman"/>
        </w:rPr>
        <w:t xml:space="preserve"> Therefore, farmers have been implementing resource-conserving methods like zero tillage in wheat cultivation in order to avoid planting delays and lower production costs </w:t>
      </w:r>
      <w:r>
        <w:rPr>
          <w:rFonts w:ascii="Times New Roman" w:eastAsia="Times New Roman" w:hAnsi="Times New Roman" w:cs="Times New Roman"/>
          <w:b/>
          <w:bCs/>
        </w:rPr>
        <w:t>(Gupta and Seth, 2007)</w:t>
      </w:r>
      <w:r>
        <w:rPr>
          <w:rFonts w:ascii="Times New Roman" w:eastAsia="Times New Roman" w:hAnsi="Times New Roman" w:cs="Times New Roman"/>
          <w:b/>
        </w:rPr>
        <w:t>.</w:t>
      </w:r>
      <w:r>
        <w:rPr>
          <w:rFonts w:ascii="Times New Roman" w:eastAsia="Times New Roman" w:hAnsi="Times New Roman" w:cs="Times New Roman"/>
        </w:rPr>
        <w:t xml:space="preserve"> In wheat farming, zero tillage reduces input costs, fuel use, and irrigation water usage </w:t>
      </w:r>
      <w:r>
        <w:rPr>
          <w:rFonts w:ascii="Times New Roman" w:eastAsia="Times New Roman" w:hAnsi="Times New Roman" w:cs="Times New Roman"/>
          <w:b/>
          <w:bCs/>
        </w:rPr>
        <w:t xml:space="preserve">(Malik </w:t>
      </w:r>
      <w:r>
        <w:rPr>
          <w:rFonts w:ascii="Times New Roman" w:eastAsia="Times New Roman" w:hAnsi="Times New Roman" w:cs="Times New Roman"/>
          <w:b/>
          <w:bCs/>
          <w:i/>
          <w:iCs/>
        </w:rPr>
        <w:t>et al</w:t>
      </w:r>
      <w:r>
        <w:rPr>
          <w:rFonts w:ascii="Times New Roman" w:eastAsia="Times New Roman" w:hAnsi="Times New Roman" w:cs="Times New Roman"/>
          <w:b/>
          <w:bCs/>
        </w:rPr>
        <w:t xml:space="preserve">., 2003; Bhushan </w:t>
      </w:r>
      <w:r>
        <w:rPr>
          <w:rFonts w:ascii="Times New Roman" w:eastAsia="Times New Roman" w:hAnsi="Times New Roman" w:cs="Times New Roman"/>
          <w:b/>
          <w:bCs/>
          <w:i/>
          <w:iCs/>
        </w:rPr>
        <w:t>et al</w:t>
      </w:r>
      <w:r>
        <w:rPr>
          <w:rFonts w:ascii="Times New Roman" w:eastAsia="Times New Roman" w:hAnsi="Times New Roman" w:cs="Times New Roman"/>
          <w:b/>
          <w:bCs/>
        </w:rPr>
        <w:t>., 2007</w:t>
      </w:r>
      <w:r>
        <w:rPr>
          <w:rFonts w:ascii="Times New Roman" w:eastAsia="Times New Roman" w:hAnsi="Times New Roman" w:cs="Times New Roman"/>
        </w:rPr>
        <w:t xml:space="preserve">). In order to address the labor crisis on farms and lessen the effects of </w:t>
      </w:r>
      <w:r>
        <w:rPr>
          <w:rFonts w:ascii="Times New Roman" w:eastAsia="Times New Roman" w:hAnsi="Times New Roman" w:cs="Times New Roman"/>
        </w:rPr>
        <w:lastRenderedPageBreak/>
        <w:t xml:space="preserve">growing fuel prices, farmers favor this technology. By increasing the amount of organic matter in the soil, zero tillage combined with rice stubble retention may improve the physicochemical state of the soil </w:t>
      </w:r>
      <w:r>
        <w:rPr>
          <w:rFonts w:ascii="Times New Roman" w:eastAsia="Times New Roman" w:hAnsi="Times New Roman" w:cs="Times New Roman"/>
          <w:b/>
          <w:bCs/>
        </w:rPr>
        <w:t>(Rawat and Verma, 2006)</w:t>
      </w:r>
      <w:r>
        <w:rPr>
          <w:rFonts w:ascii="Times New Roman" w:eastAsia="Times New Roman" w:hAnsi="Times New Roman" w:cs="Times New Roman"/>
        </w:rPr>
        <w:t xml:space="preserve">. Raised beds are used for sowing in Furrow-Irrigated Raised-Bed Systems (FIRBs). This reduces lodging, conserves water, and enhances tillage operations. One of the innovative techniques to conserve water and increase the output of other inputs used is bed planting wheat. In wheat, FIRBs typically resulted in irrigation savings of 18 to 35% </w:t>
      </w:r>
      <w:r>
        <w:rPr>
          <w:rFonts w:ascii="Times New Roman" w:eastAsia="Times New Roman" w:hAnsi="Times New Roman" w:cs="Times New Roman"/>
          <w:b/>
          <w:bCs/>
        </w:rPr>
        <w:t>(Hobbs and Gupta, 2003)</w:t>
      </w:r>
      <w:r>
        <w:rPr>
          <w:rFonts w:ascii="Times New Roman" w:eastAsia="Times New Roman" w:hAnsi="Times New Roman" w:cs="Times New Roman"/>
        </w:rPr>
        <w:t xml:space="preserve">. Researchers found that yields under FIRBS were either higher or comparable to those under conventional tillage. Better irrigation management, improved crop establishment, improved weed control, reduced soil compaction, and increased uptake of N, P, and K are all benefits of the FIRBs planting strategy </w:t>
      </w:r>
      <w:r>
        <w:rPr>
          <w:rFonts w:ascii="Times New Roman" w:eastAsia="Times New Roman" w:hAnsi="Times New Roman" w:cs="Times New Roman"/>
          <w:b/>
          <w:bCs/>
        </w:rPr>
        <w:t>(</w:t>
      </w:r>
      <w:proofErr w:type="spellStart"/>
      <w:r>
        <w:rPr>
          <w:rFonts w:ascii="Times New Roman" w:eastAsia="Times New Roman" w:hAnsi="Times New Roman" w:cs="Times New Roman"/>
          <w:b/>
          <w:bCs/>
        </w:rPr>
        <w:t>Karunakaran</w:t>
      </w:r>
      <w:proofErr w:type="spellEnd"/>
      <w:r>
        <w:rPr>
          <w:rFonts w:ascii="Times New Roman" w:eastAsia="Times New Roman" w:hAnsi="Times New Roman" w:cs="Times New Roman"/>
          <w:b/>
          <w:bCs/>
        </w:rPr>
        <w:t xml:space="preserve"> and Behera, 2013; </w:t>
      </w:r>
      <w:proofErr w:type="spellStart"/>
      <w:r>
        <w:rPr>
          <w:rFonts w:ascii="Times New Roman" w:eastAsia="Times New Roman" w:hAnsi="Times New Roman" w:cs="Times New Roman"/>
          <w:b/>
          <w:bCs/>
        </w:rPr>
        <w:t>Idnani</w:t>
      </w:r>
      <w:proofErr w:type="spellEnd"/>
      <w:r>
        <w:rPr>
          <w:rFonts w:ascii="Times New Roman" w:eastAsia="Times New Roman" w:hAnsi="Times New Roman" w:cs="Times New Roman"/>
          <w:b/>
          <w:bCs/>
        </w:rPr>
        <w:t xml:space="preserve"> and Kumar, 2013).</w:t>
      </w:r>
      <w:r>
        <w:rPr>
          <w:rFonts w:ascii="Times New Roman" w:eastAsia="Times New Roman" w:hAnsi="Times New Roman" w:cs="Times New Roman"/>
        </w:rPr>
        <w:t xml:space="preserve"> The water-saving (27%) </w:t>
      </w:r>
      <w:r>
        <w:rPr>
          <w:rFonts w:ascii="Times New Roman" w:eastAsia="Times New Roman" w:hAnsi="Times New Roman" w:cs="Times New Roman"/>
          <w:b/>
          <w:bCs/>
        </w:rPr>
        <w:t>(</w:t>
      </w:r>
      <w:proofErr w:type="spellStart"/>
      <w:r>
        <w:rPr>
          <w:rFonts w:ascii="Times New Roman" w:eastAsia="Times New Roman" w:hAnsi="Times New Roman" w:cs="Times New Roman"/>
          <w:b/>
          <w:bCs/>
        </w:rPr>
        <w:t>Tewabe</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bCs/>
          <w:i/>
          <w:iCs/>
        </w:rPr>
        <w:t>et al.,</w:t>
      </w:r>
      <w:r>
        <w:rPr>
          <w:rFonts w:ascii="Times New Roman" w:eastAsia="Times New Roman" w:hAnsi="Times New Roman" w:cs="Times New Roman"/>
          <w:b/>
          <w:bCs/>
        </w:rPr>
        <w:t xml:space="preserve"> 2020)</w:t>
      </w:r>
      <w:r>
        <w:rPr>
          <w:rFonts w:ascii="Times New Roman" w:eastAsia="Times New Roman" w:hAnsi="Times New Roman" w:cs="Times New Roman"/>
        </w:rPr>
        <w:t xml:space="preserve"> and water productivity improvement (55.5%) </w:t>
      </w:r>
      <w:r>
        <w:rPr>
          <w:rFonts w:ascii="Times New Roman" w:eastAsia="Times New Roman" w:hAnsi="Times New Roman" w:cs="Times New Roman"/>
          <w:b/>
          <w:bCs/>
        </w:rPr>
        <w:t xml:space="preserve">(Awoke </w:t>
      </w:r>
      <w:r>
        <w:rPr>
          <w:rFonts w:ascii="Times New Roman" w:eastAsia="Times New Roman" w:hAnsi="Times New Roman" w:cs="Times New Roman"/>
          <w:b/>
          <w:bCs/>
          <w:i/>
          <w:iCs/>
        </w:rPr>
        <w:t>et al.,</w:t>
      </w:r>
      <w:r>
        <w:rPr>
          <w:rFonts w:ascii="Times New Roman" w:eastAsia="Times New Roman" w:hAnsi="Times New Roman" w:cs="Times New Roman"/>
          <w:b/>
          <w:bCs/>
        </w:rPr>
        <w:t xml:space="preserve"> 2025)</w:t>
      </w:r>
      <w:r>
        <w:rPr>
          <w:rFonts w:ascii="Times New Roman" w:eastAsia="Times New Roman" w:hAnsi="Times New Roman" w:cs="Times New Roman"/>
        </w:rPr>
        <w:t xml:space="preserve"> of the wheat crop were higher under a raised-bed irrigation system. In order to harvest the maximum amount of wheat, water is necessary at every stage of development, from germination of seed to maturation of plant. The frequency of irrigation and crop yield are positively correlated. Grain yield can occasionally be significantly decreased by missing irrigation at a crucial growth stage because of a reduced test weight </w:t>
      </w:r>
      <w:r>
        <w:rPr>
          <w:rFonts w:ascii="Times New Roman" w:eastAsia="Times New Roman" w:hAnsi="Times New Roman" w:cs="Times New Roman"/>
          <w:b/>
          <w:bCs/>
        </w:rPr>
        <w:t xml:space="preserve">(Yang </w:t>
      </w:r>
      <w:r>
        <w:rPr>
          <w:rFonts w:ascii="Times New Roman" w:eastAsia="Times New Roman" w:hAnsi="Times New Roman" w:cs="Times New Roman"/>
          <w:b/>
          <w:bCs/>
          <w:i/>
          <w:iCs/>
        </w:rPr>
        <w:t>et al</w:t>
      </w:r>
      <w:r>
        <w:rPr>
          <w:rFonts w:ascii="Times New Roman" w:eastAsia="Times New Roman" w:hAnsi="Times New Roman" w:cs="Times New Roman"/>
          <w:b/>
          <w:bCs/>
        </w:rPr>
        <w:t>., 2025).</w:t>
      </w:r>
      <w:r>
        <w:rPr>
          <w:rFonts w:ascii="Times New Roman" w:eastAsia="Times New Roman" w:hAnsi="Times New Roman" w:cs="Times New Roman"/>
        </w:rPr>
        <w:t xml:space="preserve"> Since it is important to the maintenance of turgidity, nutrient absorption, and plant metabolism, water is a valuable and limited input that is crucial to assured crop production </w:t>
      </w:r>
      <w:r>
        <w:rPr>
          <w:rFonts w:ascii="Times New Roman" w:eastAsia="Times New Roman" w:hAnsi="Times New Roman" w:cs="Times New Roman"/>
          <w:b/>
          <w:bCs/>
        </w:rPr>
        <w:t xml:space="preserve">(Taiz </w:t>
      </w:r>
      <w:r>
        <w:rPr>
          <w:rFonts w:ascii="Times New Roman" w:eastAsia="Times New Roman" w:hAnsi="Times New Roman" w:cs="Times New Roman"/>
          <w:b/>
          <w:bCs/>
          <w:i/>
          <w:iCs/>
        </w:rPr>
        <w:t>et al</w:t>
      </w:r>
      <w:r>
        <w:rPr>
          <w:rFonts w:ascii="Times New Roman" w:eastAsia="Times New Roman" w:hAnsi="Times New Roman" w:cs="Times New Roman"/>
          <w:b/>
          <w:bCs/>
        </w:rPr>
        <w:t>., 2023).</w:t>
      </w:r>
      <w:r>
        <w:rPr>
          <w:rFonts w:ascii="Times New Roman" w:eastAsia="Times New Roman" w:hAnsi="Times New Roman" w:cs="Times New Roman"/>
        </w:rPr>
        <w:t xml:space="preserve"> For the best utilization of crop yield potential, an ideal irrigation schedule must be developed in order to maintain adequate soil moisture during the crop period </w:t>
      </w:r>
      <w:r>
        <w:rPr>
          <w:rFonts w:ascii="Times New Roman" w:eastAsia="Times New Roman" w:hAnsi="Times New Roman" w:cs="Times New Roman"/>
          <w:b/>
          <w:bCs/>
        </w:rPr>
        <w:t>(Howell, 2023)</w:t>
      </w:r>
      <w:r>
        <w:rPr>
          <w:rFonts w:ascii="Times New Roman" w:eastAsia="Times New Roman" w:hAnsi="Times New Roman" w:cs="Times New Roman"/>
        </w:rPr>
        <w:t xml:space="preserve">. The climatological strategy is one of the many acknowledged irrigation scheduling criteria that is highly scientific and well-liked by researchers and scientists worldwide. Evapotranspiration from a full crop cover is reported to be closely related to evaporation from an open pan. IW/CPE is the ratio of cumulative pan evaporation less rainfall to a set amount of irrigation water (IW). The IW/CPE technique is beneficial due to its high water use efficiency and ease of use (Agriculture water management, 2024). It is a known truth that as water demand for residential, commercial, and other uses rises, there will be less and less water available for agriculture in the future </w:t>
      </w:r>
      <w:r>
        <w:rPr>
          <w:rFonts w:ascii="Times New Roman" w:eastAsia="Times New Roman" w:hAnsi="Times New Roman" w:cs="Times New Roman"/>
          <w:b/>
          <w:bCs/>
        </w:rPr>
        <w:t>(FAO, 2024)</w:t>
      </w:r>
      <w:r>
        <w:rPr>
          <w:rFonts w:ascii="Times New Roman" w:eastAsia="Times New Roman" w:hAnsi="Times New Roman" w:cs="Times New Roman"/>
        </w:rPr>
        <w:t xml:space="preserve">. It is projected that roughly half of the entire farmed land will continue to be rain-fed even after reaching the full irrigation capability </w:t>
      </w:r>
      <w:r>
        <w:rPr>
          <w:rFonts w:ascii="Times New Roman" w:eastAsia="Times New Roman" w:hAnsi="Times New Roman" w:cs="Times New Roman"/>
          <w:b/>
          <w:bCs/>
        </w:rPr>
        <w:t>(ICAR, 2024).</w:t>
      </w:r>
      <w:r w:rsidR="003C0B98">
        <w:rPr>
          <w:rFonts w:ascii="Times New Roman" w:eastAsia="Times New Roman" w:hAnsi="Times New Roman" w:cs="Times New Roman"/>
          <w:b/>
          <w:bCs/>
        </w:rPr>
        <w:t xml:space="preserve"> </w:t>
      </w:r>
      <w:r w:rsidR="003C0B98" w:rsidRPr="003C0B98">
        <w:rPr>
          <w:rFonts w:ascii="Times New Roman" w:eastAsia="Times New Roman" w:hAnsi="Times New Roman" w:cs="Times New Roman"/>
          <w:bCs/>
        </w:rPr>
        <w:t>The</w:t>
      </w:r>
      <w:r w:rsidR="003C0B98">
        <w:rPr>
          <w:rFonts w:ascii="Times New Roman" w:eastAsia="Times New Roman" w:hAnsi="Times New Roman" w:cs="Times New Roman"/>
          <w:bCs/>
        </w:rPr>
        <w:t xml:space="preserve"> present</w:t>
      </w:r>
      <w:r w:rsidR="003C0B98" w:rsidRPr="003C0B98">
        <w:rPr>
          <w:rFonts w:ascii="Times New Roman" w:eastAsia="Times New Roman" w:hAnsi="Times New Roman" w:cs="Times New Roman"/>
          <w:bCs/>
        </w:rPr>
        <w:t xml:space="preserve"> study </w:t>
      </w:r>
      <w:r w:rsidR="000D5EEA">
        <w:rPr>
          <w:rFonts w:ascii="Times New Roman" w:eastAsia="Times New Roman" w:hAnsi="Times New Roman" w:cs="Times New Roman"/>
          <w:bCs/>
        </w:rPr>
        <w:t xml:space="preserve">aims to </w:t>
      </w:r>
      <w:r w:rsidR="003C0B98" w:rsidRPr="003C0B98">
        <w:rPr>
          <w:rFonts w:ascii="Times New Roman" w:eastAsia="Times New Roman" w:hAnsi="Times New Roman" w:cs="Times New Roman"/>
          <w:bCs/>
        </w:rPr>
        <w:t xml:space="preserve">examine the impact of irrigation scheduling under various crop establishment techniques on wheat yield characteristics, yield, and economics during the Rabi </w:t>
      </w:r>
      <w:r w:rsidR="003C0B98" w:rsidRPr="003C0B98">
        <w:rPr>
          <w:rFonts w:ascii="Times New Roman" w:eastAsia="Times New Roman" w:hAnsi="Times New Roman" w:cs="Times New Roman"/>
          <w:bCs/>
        </w:rPr>
        <w:lastRenderedPageBreak/>
        <w:t xml:space="preserve">season 2022–2023 at the Agronomy Research Farm of Bihar Agricultural University, </w:t>
      </w:r>
      <w:proofErr w:type="spellStart"/>
      <w:r w:rsidR="003C0B98" w:rsidRPr="003C0B98">
        <w:rPr>
          <w:rFonts w:ascii="Times New Roman" w:eastAsia="Times New Roman" w:hAnsi="Times New Roman" w:cs="Times New Roman"/>
          <w:bCs/>
        </w:rPr>
        <w:t>Sabour</w:t>
      </w:r>
      <w:proofErr w:type="spellEnd"/>
      <w:r w:rsidR="003C0B98" w:rsidRPr="003C0B98">
        <w:rPr>
          <w:rFonts w:ascii="Times New Roman" w:eastAsia="Times New Roman" w:hAnsi="Times New Roman" w:cs="Times New Roman"/>
          <w:bCs/>
        </w:rPr>
        <w:t xml:space="preserve"> Bhagalpur (Bihar).</w:t>
      </w:r>
    </w:p>
    <w:p w:rsidR="003C0B98" w:rsidRDefault="003C0B98">
      <w:pPr>
        <w:spacing w:after="0" w:line="360" w:lineRule="auto"/>
        <w:jc w:val="both"/>
        <w:rPr>
          <w:rFonts w:ascii="Times New Roman" w:eastAsia="Times New Roman" w:hAnsi="Times New Roman" w:cs="Times New Roman"/>
        </w:rPr>
      </w:pPr>
    </w:p>
    <w:p w:rsidR="00AC35C6" w:rsidRDefault="00F66C05">
      <w:pPr>
        <w:spacing w:after="120" w:line="360" w:lineRule="auto"/>
        <w:jc w:val="both"/>
        <w:rPr>
          <w:rFonts w:ascii="Times New Roman" w:eastAsia="Times New Roman" w:hAnsi="Times New Roman" w:cs="Times New Roman"/>
          <w:b/>
        </w:rPr>
      </w:pPr>
      <w:r>
        <w:rPr>
          <w:rFonts w:ascii="Times New Roman" w:eastAsia="Times New Roman" w:hAnsi="Times New Roman" w:cs="Times New Roman"/>
          <w:b/>
        </w:rPr>
        <w:t>MATERIAL AND METHODS</w:t>
      </w:r>
    </w:p>
    <w:p w:rsidR="00AC35C6" w:rsidRDefault="00F66C05">
      <w:pPr>
        <w:spacing w:after="120" w:line="360" w:lineRule="auto"/>
        <w:ind w:firstLine="567"/>
        <w:jc w:val="both"/>
        <w:rPr>
          <w:rFonts w:ascii="Times New Roman" w:eastAsia="Times New Roman" w:hAnsi="Times New Roman" w:cs="Times New Roman"/>
          <w:sz w:val="22"/>
        </w:rPr>
      </w:pPr>
      <w:r>
        <w:rPr>
          <w:rFonts w:ascii="Times New Roman" w:eastAsia="Times New Roman" w:hAnsi="Times New Roman" w:cs="Times New Roman"/>
          <w:sz w:val="22"/>
        </w:rPr>
        <w:t xml:space="preserve">The Agronomy Research Farm of Bihar Agricultural University, </w:t>
      </w:r>
      <w:proofErr w:type="spellStart"/>
      <w:r>
        <w:rPr>
          <w:rFonts w:ascii="Times New Roman" w:eastAsia="Times New Roman" w:hAnsi="Times New Roman" w:cs="Times New Roman"/>
          <w:sz w:val="22"/>
        </w:rPr>
        <w:t>Sabour</w:t>
      </w:r>
      <w:proofErr w:type="spellEnd"/>
      <w:r>
        <w:rPr>
          <w:rFonts w:ascii="Times New Roman" w:eastAsia="Times New Roman" w:hAnsi="Times New Roman" w:cs="Times New Roman"/>
          <w:sz w:val="22"/>
        </w:rPr>
        <w:t>, Bhagalpur, which is located between 25º50′ N latitude and 87º19′ E longitude at an elevation of 52.73 meters above mean sea level, was the site of the field experiment during Rabi 2022–2023. The geography, fertility, and soil properties of the experimental plot are all consistent and ideal for growing winter wheat. The fields had good drainage, were reasonably level, and had a reliable irrigation system. This experimental site experiences hot and dry summers, moderate rainfall, and unusually cold winters due to its subtropical climate. The temperature starts to drop in the third week of October and on December 15</w:t>
      </w:r>
      <w:r>
        <w:rPr>
          <w:rFonts w:ascii="Times New Roman" w:eastAsia="Times New Roman" w:hAnsi="Times New Roman" w:cs="Times New Roman"/>
          <w:sz w:val="22"/>
          <w:vertAlign w:val="superscript"/>
        </w:rPr>
        <w:t>th</w:t>
      </w:r>
      <w:r>
        <w:rPr>
          <w:rFonts w:ascii="Times New Roman" w:eastAsia="Times New Roman" w:hAnsi="Times New Roman" w:cs="Times New Roman"/>
          <w:sz w:val="22"/>
        </w:rPr>
        <w:t xml:space="preserve">, it happens abruptly. </w:t>
      </w:r>
      <w:r>
        <w:rPr>
          <w:rFonts w:ascii="Times New Roman" w:eastAsia="Times New Roman" w:hAnsi="Times New Roman" w:cs="Times New Roman"/>
        </w:rPr>
        <w:t>December and January are the coldest months, with mean temperatures as low as 8.2 ºC. The temperature starts to rise again around the middle of February, and by the start of March, it is rising rapidly. With a maximum average temperature of 29.6 ºC, May and June are the warmest months. An average of 1100 mm of rain falls annually, with the four monsoon months (June to September) accounting for 80–85% of that total. During the monsoon season, rainfall usually starts late and ends early. The average rainfall over a ten-year period is 1207 mm, primarily between the middle of June and the middle of October, with less potential evapotranspiration than precipitation.</w:t>
      </w:r>
      <w:r>
        <w:rPr>
          <w:rFonts w:ascii="Times New Roman" w:eastAsia="Times New Roman" w:hAnsi="Times New Roman" w:cs="Times New Roman"/>
          <w:sz w:val="22"/>
        </w:rPr>
        <w:t xml:space="preserve"> </w:t>
      </w:r>
      <w:r>
        <w:rPr>
          <w:rFonts w:ascii="Times New Roman" w:eastAsia="Times New Roman" w:hAnsi="Times New Roman" w:cs="Times New Roman"/>
        </w:rPr>
        <w:t>Winter rains provided by westerly winds help nourish crops growing in rainfed zones. In July and August, the average relative humidity (R.H.) reaches 93.5, whereas in April and May, it drops to 35%. The region's subtropical and semi-arid climate is characterized by a hot, dry summer (March–June), a wet monsoon season (late June–mid-September), and a chilly, dry winter (October–February). The average annual rainfall is 734 mm, or 44% of pan evaporation, with the monsoon accounting for almost 80% of this total. The pH of the sandy loam soil was 7.33. The top soil at the experimental site was silty clay covered in clay loam, which abruptly altered to sandy loam at a depth of roughly 90 cm. The top soil had a bulk density of 1.37 g cm-3 and a hard pan of 1.71 g cm</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at 15–30 cm. Organic carbon was 0.57, available N was 172.84 kg ha</w:t>
      </w:r>
      <w:r>
        <w:rPr>
          <w:rFonts w:ascii="Times New Roman" w:eastAsia="Times New Roman" w:hAnsi="Times New Roman" w:cs="Times New Roman"/>
          <w:vertAlign w:val="superscript"/>
        </w:rPr>
        <w:t>-1</w:t>
      </w:r>
      <w:r>
        <w:rPr>
          <w:rFonts w:ascii="Times New Roman" w:eastAsia="Times New Roman" w:hAnsi="Times New Roman" w:cs="Times New Roman"/>
        </w:rPr>
        <w:t>, available K</w:t>
      </w:r>
      <w:r>
        <w:rPr>
          <w:rFonts w:ascii="Times New Roman" w:eastAsia="Times New Roman" w:hAnsi="Times New Roman" w:cs="Times New Roman"/>
          <w:vertAlign w:val="subscript"/>
        </w:rPr>
        <w:t>2</w:t>
      </w:r>
      <w:r>
        <w:rPr>
          <w:rFonts w:ascii="Times New Roman" w:eastAsia="Times New Roman" w:hAnsi="Times New Roman" w:cs="Times New Roman"/>
        </w:rPr>
        <w:t>O was 147.86 kg ha</w:t>
      </w:r>
      <w:r>
        <w:rPr>
          <w:rFonts w:ascii="Times New Roman" w:eastAsia="Times New Roman" w:hAnsi="Times New Roman" w:cs="Times New Roman"/>
          <w:vertAlign w:val="superscript"/>
        </w:rPr>
        <w:t>-1</w:t>
      </w:r>
      <w:r>
        <w:rPr>
          <w:rFonts w:ascii="Times New Roman" w:eastAsia="Times New Roman" w:hAnsi="Times New Roman" w:cs="Times New Roman"/>
        </w:rPr>
        <w:t>, and available P</w:t>
      </w:r>
      <w:r>
        <w:rPr>
          <w:rFonts w:ascii="Times New Roman" w:eastAsia="Times New Roman" w:hAnsi="Times New Roman" w:cs="Times New Roman"/>
          <w:vertAlign w:val="subscript"/>
        </w:rPr>
        <w:t>2</w:t>
      </w:r>
      <w:r>
        <w:rPr>
          <w:rFonts w:ascii="Times New Roman" w:eastAsia="Times New Roman" w:hAnsi="Times New Roman" w:cs="Times New Roman"/>
        </w:rPr>
        <w:t>O</w:t>
      </w:r>
      <w:r>
        <w:rPr>
          <w:rFonts w:ascii="Times New Roman" w:eastAsia="Times New Roman" w:hAnsi="Times New Roman" w:cs="Times New Roman"/>
          <w:vertAlign w:val="subscript"/>
        </w:rPr>
        <w:t>5</w:t>
      </w:r>
      <w:r>
        <w:rPr>
          <w:rFonts w:ascii="Times New Roman" w:eastAsia="Times New Roman" w:hAnsi="Times New Roman" w:cs="Times New Roman"/>
        </w:rPr>
        <w:t xml:space="preserve"> was 23.11 kg ha</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at the start of the experiment in the 0 to 30 cm soil layer in 2022–2023.</w:t>
      </w:r>
      <w:r>
        <w:rPr>
          <w:rFonts w:ascii="Times New Roman" w:eastAsia="Times New Roman" w:hAnsi="Times New Roman" w:cs="Times New Roman"/>
          <w:sz w:val="22"/>
        </w:rPr>
        <w:t xml:space="preserve"> </w:t>
      </w:r>
      <w:r>
        <w:rPr>
          <w:rFonts w:ascii="Times New Roman" w:eastAsia="Times New Roman" w:hAnsi="Times New Roman" w:cs="Times New Roman"/>
        </w:rPr>
        <w:t>Three crop establishment techniques; conventional tillage wheat sowing (T</w:t>
      </w:r>
      <w:r>
        <w:rPr>
          <w:rFonts w:ascii="Times New Roman" w:eastAsia="Times New Roman" w:hAnsi="Times New Roman" w:cs="Times New Roman"/>
          <w:vertAlign w:val="subscript"/>
        </w:rPr>
        <w:t>1</w:t>
      </w:r>
      <w:r>
        <w:rPr>
          <w:rFonts w:ascii="Times New Roman" w:eastAsia="Times New Roman" w:hAnsi="Times New Roman" w:cs="Times New Roman"/>
        </w:rPr>
        <w:t>), zero tillage wheat sowing (T</w:t>
      </w:r>
      <w:r>
        <w:rPr>
          <w:rFonts w:ascii="Times New Roman" w:eastAsia="Times New Roman" w:hAnsi="Times New Roman" w:cs="Times New Roman"/>
          <w:vertAlign w:val="subscript"/>
        </w:rPr>
        <w:t>2</w:t>
      </w:r>
      <w:r>
        <w:rPr>
          <w:rFonts w:ascii="Times New Roman" w:eastAsia="Times New Roman" w:hAnsi="Times New Roman" w:cs="Times New Roman"/>
        </w:rPr>
        <w:t>), and wheat sown on furrow irrigated raised bed (T</w:t>
      </w:r>
      <w:r>
        <w:rPr>
          <w:rFonts w:ascii="Times New Roman" w:eastAsia="Times New Roman" w:hAnsi="Times New Roman" w:cs="Times New Roman"/>
          <w:vertAlign w:val="subscript"/>
        </w:rPr>
        <w:t>3</w:t>
      </w:r>
      <w:r>
        <w:rPr>
          <w:rFonts w:ascii="Times New Roman" w:eastAsia="Times New Roman" w:hAnsi="Times New Roman" w:cs="Times New Roman"/>
        </w:rPr>
        <w:t>) in the main plot and three IW/CPE ratio-</w:t>
      </w:r>
      <w:r>
        <w:rPr>
          <w:rFonts w:ascii="Times New Roman" w:eastAsia="Times New Roman" w:hAnsi="Times New Roman" w:cs="Times New Roman"/>
        </w:rPr>
        <w:lastRenderedPageBreak/>
        <w:t>based irrigation scheduling levels; 4 cm irrigation at 0.8 IW/CPE (I</w:t>
      </w:r>
      <w:r>
        <w:rPr>
          <w:rFonts w:ascii="Times New Roman" w:eastAsia="Times New Roman" w:hAnsi="Times New Roman" w:cs="Times New Roman"/>
          <w:vertAlign w:val="subscript"/>
        </w:rPr>
        <w:t>1</w:t>
      </w:r>
      <w:r>
        <w:rPr>
          <w:rFonts w:ascii="Times New Roman" w:eastAsia="Times New Roman" w:hAnsi="Times New Roman" w:cs="Times New Roman"/>
        </w:rPr>
        <w:t>), 5 cm irrigation at 1.0 IW/CPE (I</w:t>
      </w:r>
      <w:r>
        <w:rPr>
          <w:rFonts w:ascii="Times New Roman" w:eastAsia="Times New Roman" w:hAnsi="Times New Roman" w:cs="Times New Roman"/>
          <w:vertAlign w:val="subscript"/>
        </w:rPr>
        <w:t>2</w:t>
      </w:r>
      <w:r>
        <w:rPr>
          <w:rFonts w:ascii="Times New Roman" w:eastAsia="Times New Roman" w:hAnsi="Times New Roman" w:cs="Times New Roman"/>
        </w:rPr>
        <w:t>), and 6 cm irrigation at 1.2 IW/CPE (I</w:t>
      </w:r>
      <w:r>
        <w:rPr>
          <w:rFonts w:ascii="Times New Roman" w:eastAsia="Times New Roman" w:hAnsi="Times New Roman" w:cs="Times New Roman"/>
          <w:vertAlign w:val="subscript"/>
        </w:rPr>
        <w:t>3</w:t>
      </w:r>
      <w:r>
        <w:rPr>
          <w:rFonts w:ascii="Times New Roman" w:eastAsia="Times New Roman" w:hAnsi="Times New Roman" w:cs="Times New Roman"/>
        </w:rPr>
        <w:t>) in subplots</w:t>
      </w:r>
      <w:r w:rsidR="00D3749B">
        <w:rPr>
          <w:rFonts w:ascii="Times New Roman" w:eastAsia="Times New Roman" w:hAnsi="Times New Roman" w:cs="Times New Roman"/>
        </w:rPr>
        <w:t xml:space="preserve"> (</w:t>
      </w:r>
      <w:r w:rsidR="00D3749B" w:rsidRPr="00D3749B">
        <w:rPr>
          <w:rFonts w:ascii="Times New Roman" w:eastAsia="Times New Roman" w:hAnsi="Times New Roman" w:cs="Times New Roman"/>
        </w:rPr>
        <w:t>Singh</w:t>
      </w:r>
      <w:r w:rsidR="00D3749B">
        <w:rPr>
          <w:rFonts w:ascii="Times New Roman" w:eastAsia="Times New Roman" w:hAnsi="Times New Roman" w:cs="Times New Roman"/>
        </w:rPr>
        <w:t xml:space="preserve"> et al., 2024)</w:t>
      </w:r>
      <w:bookmarkStart w:id="0" w:name="_GoBack"/>
      <w:bookmarkEnd w:id="0"/>
      <w:r>
        <w:rPr>
          <w:rFonts w:ascii="Times New Roman" w:eastAsia="Times New Roman" w:hAnsi="Times New Roman" w:cs="Times New Roman"/>
        </w:rPr>
        <w:t xml:space="preserve">. The study used three replications and a split-plot design. In FIRB, four rows of wheat were planted 20 cm apart to create a bed that was 15 cm high and 80 cm wide, with a furrow width of 30 cm between each bed. At sowing, a half dose of N and a full dose of P and K were applied using urea, DAP, and </w:t>
      </w:r>
      <w:proofErr w:type="spellStart"/>
      <w:r>
        <w:rPr>
          <w:rFonts w:ascii="Times New Roman" w:eastAsia="Times New Roman" w:hAnsi="Times New Roman" w:cs="Times New Roman"/>
        </w:rPr>
        <w:t>muriate</w:t>
      </w:r>
      <w:proofErr w:type="spellEnd"/>
      <w:r>
        <w:rPr>
          <w:rFonts w:ascii="Times New Roman" w:eastAsia="Times New Roman" w:hAnsi="Times New Roman" w:cs="Times New Roman"/>
        </w:rPr>
        <w:t xml:space="preserve"> of potash, respectively. The remaining N was applied following the initial irrigation. The wheat variety DBW 187 was planted on December 15, 2022, and harvested on April 12, 2023. Under irrigated conditions, additional management techniques were implemented in accordance with the crop's recommendations. Data from a year was statistically analyzed.</w:t>
      </w:r>
    </w:p>
    <w:p w:rsidR="00AC35C6" w:rsidRDefault="00F66C05">
      <w:pPr>
        <w:spacing w:after="120" w:line="360" w:lineRule="auto"/>
        <w:jc w:val="both"/>
        <w:rPr>
          <w:rFonts w:ascii="Times New Roman" w:eastAsia="Times New Roman" w:hAnsi="Times New Roman" w:cs="Times New Roman"/>
          <w:b/>
        </w:rPr>
      </w:pPr>
      <w:r>
        <w:rPr>
          <w:rFonts w:ascii="Times New Roman" w:eastAsia="Times New Roman" w:hAnsi="Times New Roman" w:cs="Times New Roman"/>
          <w:b/>
        </w:rPr>
        <w:t>RESULTS AND DISCUSSION</w:t>
      </w:r>
    </w:p>
    <w:p w:rsidR="00AC35C6" w:rsidRDefault="00F66C05">
      <w:pPr>
        <w:spacing w:after="120" w:line="360" w:lineRule="auto"/>
        <w:jc w:val="both"/>
        <w:rPr>
          <w:rFonts w:ascii="Times New Roman" w:eastAsia="Times New Roman" w:hAnsi="Times New Roman" w:cs="Times New Roman"/>
          <w:b/>
        </w:rPr>
      </w:pPr>
      <w:r>
        <w:rPr>
          <w:rFonts w:ascii="Times New Roman" w:eastAsia="Times New Roman" w:hAnsi="Times New Roman" w:cs="Times New Roman"/>
          <w:b/>
        </w:rPr>
        <w:t>Yield attributes</w:t>
      </w:r>
    </w:p>
    <w:p w:rsidR="00AC35C6" w:rsidRDefault="00F66C05">
      <w:pPr>
        <w:tabs>
          <w:tab w:val="left" w:pos="2652"/>
        </w:tabs>
        <w:spacing w:after="200" w:line="360" w:lineRule="auto"/>
        <w:ind w:firstLine="567"/>
        <w:jc w:val="both"/>
        <w:rPr>
          <w:rFonts w:ascii="Times New Roman" w:eastAsia="Times New Roman" w:hAnsi="Times New Roman" w:cs="Times New Roman"/>
        </w:rPr>
      </w:pPr>
      <w:r>
        <w:rPr>
          <w:rFonts w:ascii="Times New Roman" w:eastAsia="Times New Roman" w:hAnsi="Times New Roman" w:cs="Times New Roman"/>
        </w:rPr>
        <w:t>The highest number of effective tillers (375), number of grains spike</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and test weight (1000-grain wt.) were recorded under furrow irrigated raised bed planting method of crop establishment which was significantly superior over conventional tillage and found at par with</w:t>
      </w:r>
    </w:p>
    <w:p w:rsidR="00AC35C6" w:rsidRDefault="00F66C05">
      <w:pPr>
        <w:tabs>
          <w:tab w:val="left" w:pos="2652"/>
        </w:tabs>
        <w:spacing w:after="200" w:line="360" w:lineRule="auto"/>
        <w:ind w:firstLine="567"/>
        <w:jc w:val="both"/>
        <w:rPr>
          <w:rFonts w:ascii="Times New Roman" w:eastAsia="Times New Roman" w:hAnsi="Times New Roman" w:cs="Times New Roman"/>
          <w:b/>
        </w:rPr>
      </w:pPr>
      <w:r>
        <w:rPr>
          <w:rFonts w:ascii="Times New Roman" w:eastAsia="Times New Roman" w:hAnsi="Times New Roman" w:cs="Times New Roman"/>
          <w:b/>
        </w:rPr>
        <w:t>Table 1</w:t>
      </w:r>
      <w:r w:rsidR="006C7431">
        <w:rPr>
          <w:rFonts w:ascii="Times New Roman" w:eastAsia="Times New Roman" w:hAnsi="Times New Roman" w:cs="Times New Roman"/>
          <w:b/>
        </w:rPr>
        <w:t>a</w:t>
      </w:r>
      <w:r>
        <w:rPr>
          <w:rFonts w:ascii="Times New Roman" w:eastAsia="Times New Roman" w:hAnsi="Times New Roman" w:cs="Times New Roman"/>
          <w:b/>
        </w:rPr>
        <w:t>: Effect of crop establishment methods and irrigation scheduling on yield attributing characters of wheat.</w:t>
      </w:r>
    </w:p>
    <w:tbl>
      <w:tblPr>
        <w:tblW w:w="9113" w:type="dxa"/>
        <w:tblInd w:w="14" w:type="dxa"/>
        <w:tblLook w:val="04A0" w:firstRow="1" w:lastRow="0" w:firstColumn="1" w:lastColumn="0" w:noHBand="0" w:noVBand="1"/>
      </w:tblPr>
      <w:tblGrid>
        <w:gridCol w:w="3963"/>
        <w:gridCol w:w="1117"/>
        <w:gridCol w:w="1398"/>
        <w:gridCol w:w="1354"/>
        <w:gridCol w:w="1281"/>
      </w:tblGrid>
      <w:tr w:rsidR="00AC35C6">
        <w:tc>
          <w:tcPr>
            <w:tcW w:w="9113" w:type="dxa"/>
            <w:gridSpan w:val="5"/>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2652"/>
              </w:tabs>
              <w:spacing w:after="0" w:line="276" w:lineRule="auto"/>
              <w:ind w:left="14"/>
              <w:jc w:val="center"/>
            </w:pPr>
            <w:r>
              <w:rPr>
                <w:rFonts w:ascii="Times New Roman" w:eastAsia="Times New Roman" w:hAnsi="Times New Roman" w:cs="Times New Roman"/>
                <w:b/>
              </w:rPr>
              <w:t>Yield attributes</w:t>
            </w:r>
          </w:p>
        </w:tc>
      </w:tr>
      <w:tr w:rsidR="00AC35C6">
        <w:tc>
          <w:tcPr>
            <w:tcW w:w="3963"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2652"/>
              </w:tabs>
              <w:spacing w:after="0" w:line="276" w:lineRule="auto"/>
            </w:pPr>
            <w:r>
              <w:rPr>
                <w:rFonts w:ascii="Times New Roman" w:eastAsia="Times New Roman" w:hAnsi="Times New Roman" w:cs="Times New Roman"/>
              </w:rPr>
              <w:t>Treatments</w:t>
            </w:r>
          </w:p>
        </w:tc>
        <w:tc>
          <w:tcPr>
            <w:tcW w:w="1117"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Effective tillers m⁻²</w:t>
            </w:r>
          </w:p>
        </w:tc>
        <w:tc>
          <w:tcPr>
            <w:tcW w:w="1398"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Grains spike⁻¹</w:t>
            </w:r>
          </w:p>
        </w:tc>
        <w:tc>
          <w:tcPr>
            <w:tcW w:w="1354"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Spike length (cm)</w:t>
            </w:r>
          </w:p>
        </w:tc>
        <w:tc>
          <w:tcPr>
            <w:tcW w:w="1281"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Test weight (g)</w:t>
            </w:r>
          </w:p>
        </w:tc>
      </w:tr>
      <w:tr w:rsidR="00AC35C6">
        <w:tc>
          <w:tcPr>
            <w:tcW w:w="3963"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2652"/>
              </w:tabs>
              <w:spacing w:after="0" w:line="276" w:lineRule="auto"/>
            </w:pPr>
            <w:r>
              <w:rPr>
                <w:rFonts w:ascii="Times New Roman" w:eastAsia="Times New Roman" w:hAnsi="Times New Roman" w:cs="Times New Roman"/>
              </w:rPr>
              <w:t>Crop establishment methods (Main Plot)</w:t>
            </w:r>
          </w:p>
        </w:tc>
        <w:tc>
          <w:tcPr>
            <w:tcW w:w="1117"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tabs>
                <w:tab w:val="left" w:pos="2652"/>
              </w:tabs>
              <w:spacing w:after="0" w:line="276" w:lineRule="auto"/>
              <w:jc w:val="center"/>
              <w:rPr>
                <w:sz w:val="22"/>
              </w:rPr>
            </w:pPr>
          </w:p>
        </w:tc>
        <w:tc>
          <w:tcPr>
            <w:tcW w:w="1398"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tabs>
                <w:tab w:val="left" w:pos="2652"/>
              </w:tabs>
              <w:spacing w:after="0" w:line="276" w:lineRule="auto"/>
              <w:jc w:val="center"/>
              <w:rPr>
                <w:sz w:val="22"/>
              </w:rPr>
            </w:pPr>
          </w:p>
        </w:tc>
        <w:tc>
          <w:tcPr>
            <w:tcW w:w="1354"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tabs>
                <w:tab w:val="left" w:pos="2652"/>
              </w:tabs>
              <w:spacing w:after="0" w:line="276" w:lineRule="auto"/>
              <w:jc w:val="center"/>
              <w:rPr>
                <w:sz w:val="22"/>
              </w:rPr>
            </w:pPr>
          </w:p>
        </w:tc>
        <w:tc>
          <w:tcPr>
            <w:tcW w:w="1281"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tabs>
                <w:tab w:val="left" w:pos="2652"/>
              </w:tabs>
              <w:spacing w:after="0" w:line="276" w:lineRule="auto"/>
              <w:jc w:val="center"/>
              <w:rPr>
                <w:sz w:val="22"/>
              </w:rPr>
            </w:pPr>
          </w:p>
        </w:tc>
      </w:tr>
      <w:tr w:rsidR="00AC35C6">
        <w:tc>
          <w:tcPr>
            <w:tcW w:w="396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pPr>
            <w:r>
              <w:rPr>
                <w:rFonts w:ascii="Times New Roman" w:eastAsia="Times New Roman" w:hAnsi="Times New Roman" w:cs="Times New Roman"/>
              </w:rPr>
              <w:t>T₁- (CT)</w:t>
            </w:r>
          </w:p>
        </w:tc>
        <w:tc>
          <w:tcPr>
            <w:tcW w:w="111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340</w:t>
            </w:r>
          </w:p>
        </w:tc>
        <w:tc>
          <w:tcPr>
            <w:tcW w:w="13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45.9</w:t>
            </w:r>
          </w:p>
        </w:tc>
        <w:tc>
          <w:tcPr>
            <w:tcW w:w="135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9.6</w:t>
            </w:r>
          </w:p>
        </w:tc>
        <w:tc>
          <w:tcPr>
            <w:tcW w:w="1281"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36.5</w:t>
            </w:r>
          </w:p>
        </w:tc>
      </w:tr>
      <w:tr w:rsidR="00AC35C6">
        <w:tc>
          <w:tcPr>
            <w:tcW w:w="396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pPr>
            <w:r>
              <w:rPr>
                <w:rFonts w:ascii="Times New Roman" w:eastAsia="Times New Roman" w:hAnsi="Times New Roman" w:cs="Times New Roman"/>
              </w:rPr>
              <w:t>T₂- (ZT)</w:t>
            </w:r>
          </w:p>
        </w:tc>
        <w:tc>
          <w:tcPr>
            <w:tcW w:w="111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295</w:t>
            </w:r>
          </w:p>
        </w:tc>
        <w:tc>
          <w:tcPr>
            <w:tcW w:w="13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47.8</w:t>
            </w:r>
          </w:p>
        </w:tc>
        <w:tc>
          <w:tcPr>
            <w:tcW w:w="135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9.5</w:t>
            </w:r>
          </w:p>
        </w:tc>
        <w:tc>
          <w:tcPr>
            <w:tcW w:w="1281"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37.1</w:t>
            </w:r>
          </w:p>
        </w:tc>
      </w:tr>
      <w:tr w:rsidR="00AC35C6">
        <w:tc>
          <w:tcPr>
            <w:tcW w:w="396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pPr>
            <w:r>
              <w:rPr>
                <w:rFonts w:ascii="Times New Roman" w:eastAsia="Times New Roman" w:hAnsi="Times New Roman" w:cs="Times New Roman"/>
              </w:rPr>
              <w:t>T₃- (FIRBs)</w:t>
            </w:r>
          </w:p>
        </w:tc>
        <w:tc>
          <w:tcPr>
            <w:tcW w:w="111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375</w:t>
            </w:r>
          </w:p>
        </w:tc>
        <w:tc>
          <w:tcPr>
            <w:tcW w:w="13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49.7</w:t>
            </w:r>
          </w:p>
        </w:tc>
        <w:tc>
          <w:tcPr>
            <w:tcW w:w="135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10.2</w:t>
            </w:r>
          </w:p>
        </w:tc>
        <w:tc>
          <w:tcPr>
            <w:tcW w:w="1281"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39.3</w:t>
            </w:r>
          </w:p>
        </w:tc>
      </w:tr>
      <w:tr w:rsidR="00AC35C6">
        <w:tc>
          <w:tcPr>
            <w:tcW w:w="396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11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8.7</w:t>
            </w:r>
          </w:p>
        </w:tc>
        <w:tc>
          <w:tcPr>
            <w:tcW w:w="13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0.68</w:t>
            </w:r>
          </w:p>
        </w:tc>
        <w:tc>
          <w:tcPr>
            <w:tcW w:w="135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0.14</w:t>
            </w:r>
          </w:p>
        </w:tc>
        <w:tc>
          <w:tcPr>
            <w:tcW w:w="1281"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0.5</w:t>
            </w:r>
          </w:p>
        </w:tc>
      </w:tr>
      <w:tr w:rsidR="00AC35C6">
        <w:tc>
          <w:tcPr>
            <w:tcW w:w="396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pPr>
            <w:r>
              <w:rPr>
                <w:rFonts w:ascii="Times New Roman" w:eastAsia="Times New Roman" w:hAnsi="Times New Roman" w:cs="Times New Roman"/>
              </w:rPr>
              <w:t>CD (P=0.05)</w:t>
            </w:r>
          </w:p>
        </w:tc>
        <w:tc>
          <w:tcPr>
            <w:tcW w:w="111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30.1</w:t>
            </w:r>
          </w:p>
        </w:tc>
        <w:tc>
          <w:tcPr>
            <w:tcW w:w="13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2.35</w:t>
            </w:r>
          </w:p>
        </w:tc>
        <w:tc>
          <w:tcPr>
            <w:tcW w:w="135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NS</w:t>
            </w:r>
          </w:p>
        </w:tc>
        <w:tc>
          <w:tcPr>
            <w:tcW w:w="1281"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1.7</w:t>
            </w:r>
          </w:p>
        </w:tc>
      </w:tr>
      <w:tr w:rsidR="00AC35C6">
        <w:tc>
          <w:tcPr>
            <w:tcW w:w="3963"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2652"/>
              </w:tabs>
              <w:spacing w:after="0" w:line="276" w:lineRule="auto"/>
            </w:pPr>
            <w:r>
              <w:rPr>
                <w:rFonts w:ascii="Times New Roman" w:eastAsia="Times New Roman" w:hAnsi="Times New Roman" w:cs="Times New Roman"/>
              </w:rPr>
              <w:t>Irrigation scheduling (Sub Plot)</w:t>
            </w:r>
          </w:p>
        </w:tc>
        <w:tc>
          <w:tcPr>
            <w:tcW w:w="1117"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tabs>
                <w:tab w:val="left" w:pos="2652"/>
              </w:tabs>
              <w:spacing w:after="0" w:line="276" w:lineRule="auto"/>
              <w:jc w:val="center"/>
              <w:rPr>
                <w:sz w:val="22"/>
              </w:rPr>
            </w:pPr>
          </w:p>
        </w:tc>
        <w:tc>
          <w:tcPr>
            <w:tcW w:w="1398"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tabs>
                <w:tab w:val="left" w:pos="2652"/>
              </w:tabs>
              <w:spacing w:after="0" w:line="276" w:lineRule="auto"/>
              <w:jc w:val="center"/>
              <w:rPr>
                <w:sz w:val="22"/>
              </w:rPr>
            </w:pPr>
          </w:p>
        </w:tc>
        <w:tc>
          <w:tcPr>
            <w:tcW w:w="1354"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tabs>
                <w:tab w:val="left" w:pos="2652"/>
              </w:tabs>
              <w:spacing w:after="0" w:line="276" w:lineRule="auto"/>
              <w:jc w:val="center"/>
              <w:rPr>
                <w:sz w:val="22"/>
              </w:rPr>
            </w:pPr>
          </w:p>
        </w:tc>
        <w:tc>
          <w:tcPr>
            <w:tcW w:w="1281"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tabs>
                <w:tab w:val="left" w:pos="2652"/>
              </w:tabs>
              <w:spacing w:after="0" w:line="276" w:lineRule="auto"/>
              <w:jc w:val="center"/>
              <w:rPr>
                <w:sz w:val="22"/>
              </w:rPr>
            </w:pPr>
          </w:p>
        </w:tc>
      </w:tr>
      <w:tr w:rsidR="00AC35C6">
        <w:tc>
          <w:tcPr>
            <w:tcW w:w="396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pPr>
            <w:r>
              <w:rPr>
                <w:rFonts w:ascii="Times New Roman" w:eastAsia="Times New Roman" w:hAnsi="Times New Roman" w:cs="Times New Roman"/>
              </w:rPr>
              <w:t>I₁- (0.8 IW/CPE)</w:t>
            </w:r>
          </w:p>
        </w:tc>
        <w:tc>
          <w:tcPr>
            <w:tcW w:w="111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322</w:t>
            </w:r>
          </w:p>
        </w:tc>
        <w:tc>
          <w:tcPr>
            <w:tcW w:w="13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48.9</w:t>
            </w:r>
          </w:p>
        </w:tc>
        <w:tc>
          <w:tcPr>
            <w:tcW w:w="135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9.9</w:t>
            </w:r>
          </w:p>
        </w:tc>
        <w:tc>
          <w:tcPr>
            <w:tcW w:w="1281"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36.5</w:t>
            </w:r>
          </w:p>
        </w:tc>
      </w:tr>
      <w:tr w:rsidR="00AC35C6">
        <w:tc>
          <w:tcPr>
            <w:tcW w:w="396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pPr>
            <w:r>
              <w:rPr>
                <w:rFonts w:ascii="Times New Roman" w:eastAsia="Times New Roman" w:hAnsi="Times New Roman" w:cs="Times New Roman"/>
              </w:rPr>
              <w:t>I₂- (1.0 IW/CPE)</w:t>
            </w:r>
          </w:p>
        </w:tc>
        <w:tc>
          <w:tcPr>
            <w:tcW w:w="111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352</w:t>
            </w:r>
          </w:p>
        </w:tc>
        <w:tc>
          <w:tcPr>
            <w:tcW w:w="13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48.3</w:t>
            </w:r>
          </w:p>
        </w:tc>
        <w:tc>
          <w:tcPr>
            <w:tcW w:w="135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9.8</w:t>
            </w:r>
          </w:p>
        </w:tc>
        <w:tc>
          <w:tcPr>
            <w:tcW w:w="1281"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37.6</w:t>
            </w:r>
          </w:p>
        </w:tc>
      </w:tr>
      <w:tr w:rsidR="00AC35C6">
        <w:tc>
          <w:tcPr>
            <w:tcW w:w="396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pPr>
            <w:r>
              <w:rPr>
                <w:rFonts w:ascii="Times New Roman" w:eastAsia="Times New Roman" w:hAnsi="Times New Roman" w:cs="Times New Roman"/>
              </w:rPr>
              <w:t>I₃- (1.2 IW/CPE)</w:t>
            </w:r>
          </w:p>
        </w:tc>
        <w:tc>
          <w:tcPr>
            <w:tcW w:w="111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337</w:t>
            </w:r>
          </w:p>
        </w:tc>
        <w:tc>
          <w:tcPr>
            <w:tcW w:w="13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46.3</w:t>
            </w:r>
          </w:p>
        </w:tc>
        <w:tc>
          <w:tcPr>
            <w:tcW w:w="135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9.6</w:t>
            </w:r>
          </w:p>
        </w:tc>
        <w:tc>
          <w:tcPr>
            <w:tcW w:w="1281"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38.9</w:t>
            </w:r>
          </w:p>
        </w:tc>
      </w:tr>
      <w:tr w:rsidR="00AC35C6">
        <w:tc>
          <w:tcPr>
            <w:tcW w:w="396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11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6.5</w:t>
            </w:r>
          </w:p>
        </w:tc>
        <w:tc>
          <w:tcPr>
            <w:tcW w:w="13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0.99</w:t>
            </w:r>
          </w:p>
        </w:tc>
        <w:tc>
          <w:tcPr>
            <w:tcW w:w="135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0.12</w:t>
            </w:r>
          </w:p>
        </w:tc>
        <w:tc>
          <w:tcPr>
            <w:tcW w:w="1281"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0.91</w:t>
            </w:r>
          </w:p>
        </w:tc>
      </w:tr>
      <w:tr w:rsidR="00AC35C6">
        <w:tc>
          <w:tcPr>
            <w:tcW w:w="3963"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2652"/>
              </w:tabs>
              <w:spacing w:after="0" w:line="276" w:lineRule="auto"/>
            </w:pPr>
            <w:r>
              <w:rPr>
                <w:rFonts w:ascii="Times New Roman" w:eastAsia="Times New Roman" w:hAnsi="Times New Roman" w:cs="Times New Roman"/>
              </w:rPr>
              <w:t>CD (P=0.05)</w:t>
            </w:r>
          </w:p>
        </w:tc>
        <w:tc>
          <w:tcPr>
            <w:tcW w:w="1117"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20.2</w:t>
            </w:r>
          </w:p>
        </w:tc>
        <w:tc>
          <w:tcPr>
            <w:tcW w:w="1398"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NS</w:t>
            </w:r>
          </w:p>
        </w:tc>
        <w:tc>
          <w:tcPr>
            <w:tcW w:w="1354"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NS</w:t>
            </w:r>
          </w:p>
        </w:tc>
        <w:tc>
          <w:tcPr>
            <w:tcW w:w="1281"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NS</w:t>
            </w:r>
          </w:p>
        </w:tc>
      </w:tr>
      <w:tr w:rsidR="00AC35C6">
        <w:tc>
          <w:tcPr>
            <w:tcW w:w="3963"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2652"/>
              </w:tabs>
              <w:spacing w:after="0" w:line="276" w:lineRule="auto"/>
            </w:pPr>
            <w:r>
              <w:rPr>
                <w:rFonts w:ascii="Times New Roman" w:eastAsia="Times New Roman" w:hAnsi="Times New Roman" w:cs="Times New Roman"/>
              </w:rPr>
              <w:t>Interaction</w:t>
            </w:r>
          </w:p>
        </w:tc>
        <w:tc>
          <w:tcPr>
            <w:tcW w:w="1117"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S</w:t>
            </w:r>
          </w:p>
        </w:tc>
        <w:tc>
          <w:tcPr>
            <w:tcW w:w="1398"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NS</w:t>
            </w:r>
          </w:p>
        </w:tc>
        <w:tc>
          <w:tcPr>
            <w:tcW w:w="1354"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NS</w:t>
            </w:r>
          </w:p>
        </w:tc>
        <w:tc>
          <w:tcPr>
            <w:tcW w:w="1281"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2652"/>
              </w:tabs>
              <w:spacing w:after="0" w:line="276" w:lineRule="auto"/>
              <w:jc w:val="center"/>
            </w:pPr>
            <w:r>
              <w:rPr>
                <w:rFonts w:ascii="Times New Roman" w:eastAsia="Times New Roman" w:hAnsi="Times New Roman" w:cs="Times New Roman"/>
              </w:rPr>
              <w:t>NS</w:t>
            </w:r>
          </w:p>
        </w:tc>
      </w:tr>
    </w:tbl>
    <w:p w:rsidR="00AC35C6" w:rsidRDefault="00AC35C6">
      <w:pPr>
        <w:tabs>
          <w:tab w:val="left" w:pos="2652"/>
        </w:tabs>
        <w:spacing w:after="200" w:line="360" w:lineRule="auto"/>
        <w:jc w:val="both"/>
        <w:rPr>
          <w:rFonts w:ascii="Times New Roman" w:eastAsia="Times New Roman" w:hAnsi="Times New Roman" w:cs="Times New Roman"/>
        </w:rPr>
      </w:pPr>
    </w:p>
    <w:p w:rsidR="00AC35C6" w:rsidRDefault="00F66C05">
      <w:pPr>
        <w:tabs>
          <w:tab w:val="left" w:pos="2652"/>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 xml:space="preserve"> zero tillage in case of number of grains spike</w:t>
      </w:r>
      <w:r>
        <w:rPr>
          <w:rFonts w:ascii="Times New Roman" w:eastAsia="Times New Roman" w:hAnsi="Times New Roman" w:cs="Times New Roman"/>
          <w:vertAlign w:val="superscript"/>
        </w:rPr>
        <w:t>-1</w:t>
      </w:r>
      <w:r>
        <w:rPr>
          <w:rFonts w:ascii="Times New Roman" w:eastAsia="Times New Roman" w:hAnsi="Times New Roman" w:cs="Times New Roman"/>
        </w:rPr>
        <w:t>.</w:t>
      </w:r>
      <w:r>
        <w:rPr>
          <w:rFonts w:ascii="Times New Roman" w:eastAsia="Times New Roman" w:hAnsi="Times New Roman" w:cs="Times New Roman"/>
          <w:sz w:val="22"/>
        </w:rPr>
        <w:t xml:space="preserve"> </w:t>
      </w:r>
      <w:r>
        <w:rPr>
          <w:rFonts w:ascii="Times New Roman" w:eastAsia="Times New Roman" w:hAnsi="Times New Roman" w:cs="Times New Roman"/>
        </w:rPr>
        <w:t xml:space="preserve">During the research year, higher values for each yield parameter were observed under the FIRB method of crop establishment. Because it received enough moisture and nutrients over the entire growth period, this could be the result of positive vegetative growth and development. This result is in close conformity with those of </w:t>
      </w:r>
      <w:r>
        <w:rPr>
          <w:rFonts w:ascii="Times New Roman" w:eastAsia="Times New Roman" w:hAnsi="Times New Roman" w:cs="Times New Roman"/>
          <w:b/>
          <w:bCs/>
        </w:rPr>
        <w:t xml:space="preserve">(Ram </w:t>
      </w:r>
      <w:r>
        <w:rPr>
          <w:rFonts w:ascii="Times New Roman" w:eastAsia="Times New Roman" w:hAnsi="Times New Roman" w:cs="Times New Roman"/>
          <w:b/>
          <w:bCs/>
          <w:i/>
          <w:iCs/>
        </w:rPr>
        <w:t>et al.,</w:t>
      </w:r>
      <w:r>
        <w:rPr>
          <w:rFonts w:ascii="Times New Roman" w:eastAsia="Times New Roman" w:hAnsi="Times New Roman" w:cs="Times New Roman"/>
          <w:b/>
          <w:bCs/>
        </w:rPr>
        <w:t xml:space="preserve"> 2018)</w:t>
      </w:r>
      <w:r>
        <w:rPr>
          <w:rFonts w:ascii="Times New Roman" w:eastAsia="Times New Roman" w:hAnsi="Times New Roman" w:cs="Times New Roman"/>
        </w:rPr>
        <w:t xml:space="preserve"> (</w:t>
      </w:r>
      <w:r>
        <w:rPr>
          <w:rFonts w:ascii="Times New Roman" w:eastAsia="Times New Roman" w:hAnsi="Times New Roman" w:cs="Times New Roman"/>
          <w:b/>
        </w:rPr>
        <w:t xml:space="preserve">Tripathi </w:t>
      </w:r>
      <w:r>
        <w:rPr>
          <w:rFonts w:ascii="Times New Roman" w:eastAsia="Times New Roman" w:hAnsi="Times New Roman" w:cs="Times New Roman"/>
          <w:b/>
          <w:i/>
        </w:rPr>
        <w:t>et al</w:t>
      </w:r>
      <w:r>
        <w:rPr>
          <w:rFonts w:ascii="Times New Roman" w:eastAsia="Times New Roman" w:hAnsi="Times New Roman" w:cs="Times New Roman"/>
          <w:b/>
        </w:rPr>
        <w:t>. 2002).</w:t>
      </w:r>
      <w:r>
        <w:rPr>
          <w:rFonts w:ascii="Times New Roman" w:eastAsia="Times New Roman" w:hAnsi="Times New Roman" w:cs="Times New Roman"/>
        </w:rPr>
        <w:t xml:space="preserve">  The lowest number of effective tillers 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was obtained under the </w:t>
      </w:r>
      <w:proofErr w:type="gramStart"/>
      <w:r>
        <w:rPr>
          <w:rFonts w:ascii="Times New Roman" w:eastAsia="Times New Roman" w:hAnsi="Times New Roman" w:cs="Times New Roman"/>
        </w:rPr>
        <w:t>zero tillage</w:t>
      </w:r>
      <w:proofErr w:type="gramEnd"/>
      <w:r>
        <w:rPr>
          <w:rFonts w:ascii="Times New Roman" w:eastAsia="Times New Roman" w:hAnsi="Times New Roman" w:cs="Times New Roman"/>
        </w:rPr>
        <w:t xml:space="preserve"> method of crop establishment. Different yield attributing characters were not significantly influenced by irrigation scheduling except a number of effective tillers which was found significantly higher in the 1.0 IW/CPE ratio over 0.8 IW/CPE ratio and at par with the 1.2 IW/CPE ratio. These findings are in close accordance with those of (</w:t>
      </w:r>
      <w:r>
        <w:rPr>
          <w:rFonts w:ascii="Times New Roman" w:eastAsia="Times New Roman" w:hAnsi="Times New Roman" w:cs="Times New Roman"/>
          <w:b/>
        </w:rPr>
        <w:t xml:space="preserve">Gupta </w:t>
      </w:r>
      <w:r>
        <w:rPr>
          <w:rFonts w:ascii="Times New Roman" w:eastAsia="Times New Roman" w:hAnsi="Times New Roman" w:cs="Times New Roman"/>
          <w:b/>
          <w:i/>
        </w:rPr>
        <w:t>et al.,</w:t>
      </w:r>
      <w:r>
        <w:rPr>
          <w:rFonts w:ascii="Times New Roman" w:eastAsia="Times New Roman" w:hAnsi="Times New Roman" w:cs="Times New Roman"/>
          <w:b/>
        </w:rPr>
        <w:t xml:space="preserve"> 2016), and (Mishra </w:t>
      </w:r>
      <w:r>
        <w:rPr>
          <w:rFonts w:ascii="Times New Roman" w:eastAsia="Times New Roman" w:hAnsi="Times New Roman" w:cs="Times New Roman"/>
          <w:b/>
          <w:i/>
        </w:rPr>
        <w:t xml:space="preserve">et al., </w:t>
      </w:r>
      <w:r>
        <w:rPr>
          <w:rFonts w:ascii="Times New Roman" w:eastAsia="Times New Roman" w:hAnsi="Times New Roman" w:cs="Times New Roman"/>
          <w:b/>
        </w:rPr>
        <w:t xml:space="preserve">1994). </w:t>
      </w:r>
    </w:p>
    <w:p w:rsidR="00AC35C6" w:rsidRDefault="00F66C05">
      <w:pPr>
        <w:tabs>
          <w:tab w:val="left" w:pos="2652"/>
        </w:tabs>
        <w:spacing w:after="0" w:line="276" w:lineRule="auto"/>
        <w:jc w:val="both"/>
        <w:rPr>
          <w:rFonts w:ascii="Times New Roman" w:eastAsia="Times New Roman" w:hAnsi="Times New Roman" w:cs="Times New Roman"/>
          <w:b/>
          <w:spacing w:val="1"/>
        </w:rPr>
      </w:pPr>
      <w:r>
        <w:rPr>
          <w:rFonts w:ascii="Times New Roman" w:eastAsia="Times New Roman" w:hAnsi="Times New Roman" w:cs="Times New Roman"/>
          <w:b/>
        </w:rPr>
        <w:t>Table 1</w:t>
      </w:r>
      <w:r w:rsidR="006C7431">
        <w:rPr>
          <w:rFonts w:ascii="Times New Roman" w:eastAsia="Times New Roman" w:hAnsi="Times New Roman" w:cs="Times New Roman"/>
          <w:b/>
        </w:rPr>
        <w:t>b</w:t>
      </w:r>
      <w:r>
        <w:rPr>
          <w:rFonts w:ascii="Times New Roman" w:eastAsia="Times New Roman" w:hAnsi="Times New Roman" w:cs="Times New Roman"/>
          <w:b/>
        </w:rPr>
        <w:t>. Interaction effect of crop establishment methods and irrigation scheduling on</w:t>
      </w:r>
      <w:r>
        <w:rPr>
          <w:rFonts w:ascii="Times New Roman" w:eastAsia="Times New Roman" w:hAnsi="Times New Roman" w:cs="Times New Roman"/>
          <w:b/>
          <w:spacing w:val="1"/>
        </w:rPr>
        <w:t xml:space="preserve"> the </w:t>
      </w:r>
      <w:r>
        <w:rPr>
          <w:rFonts w:ascii="Times New Roman" w:eastAsia="Times New Roman" w:hAnsi="Times New Roman" w:cs="Times New Roman"/>
          <w:b/>
        </w:rPr>
        <w:t>number of effective tillers m</w:t>
      </w:r>
      <w:r>
        <w:rPr>
          <w:rFonts w:ascii="Times New Roman" w:eastAsia="Times New Roman" w:hAnsi="Times New Roman" w:cs="Times New Roman"/>
          <w:b/>
          <w:vertAlign w:val="superscript"/>
        </w:rPr>
        <w:t>-2</w:t>
      </w:r>
    </w:p>
    <w:tbl>
      <w:tblPr>
        <w:tblW w:w="9201" w:type="dxa"/>
        <w:tblInd w:w="144" w:type="dxa"/>
        <w:tblLook w:val="04A0" w:firstRow="1" w:lastRow="0" w:firstColumn="1" w:lastColumn="0" w:noHBand="0" w:noVBand="1"/>
      </w:tblPr>
      <w:tblGrid>
        <w:gridCol w:w="2318"/>
        <w:gridCol w:w="1375"/>
        <w:gridCol w:w="1833"/>
        <w:gridCol w:w="1833"/>
        <w:gridCol w:w="1842"/>
      </w:tblGrid>
      <w:tr w:rsidR="00AC35C6">
        <w:tc>
          <w:tcPr>
            <w:tcW w:w="2318" w:type="dxa"/>
            <w:vMerge w:val="restart"/>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spacing w:after="0" w:line="276" w:lineRule="auto"/>
              <w:ind w:left="144"/>
            </w:pPr>
            <w:r>
              <w:rPr>
                <w:rFonts w:ascii="Times New Roman" w:eastAsia="Times New Roman" w:hAnsi="Times New Roman" w:cs="Times New Roman"/>
              </w:rPr>
              <w:t>Crop establishment methods (T)</w:t>
            </w:r>
          </w:p>
        </w:tc>
        <w:tc>
          <w:tcPr>
            <w:tcW w:w="6883" w:type="dxa"/>
            <w:gridSpan w:val="4"/>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spacing w:after="0" w:line="276" w:lineRule="auto"/>
              <w:jc w:val="center"/>
            </w:pPr>
            <w:r>
              <w:rPr>
                <w:rFonts w:ascii="Times New Roman" w:eastAsia="Times New Roman" w:hAnsi="Times New Roman" w:cs="Times New Roman"/>
              </w:rPr>
              <w:t>Effective tillers m⁻²</w:t>
            </w:r>
          </w:p>
        </w:tc>
      </w:tr>
      <w:tr w:rsidR="00AC35C6">
        <w:tc>
          <w:tcPr>
            <w:tcW w:w="2318" w:type="dxa"/>
            <w:vMerge/>
            <w:tcBorders>
              <w:top w:val="single" w:sz="8" w:space="0" w:color="000000"/>
              <w:left w:val="single" w:sz="8" w:space="0" w:color="000000"/>
              <w:bottom w:val="single" w:sz="8" w:space="0" w:color="000000"/>
              <w:right w:val="single" w:sz="8" w:space="0" w:color="000000"/>
            </w:tcBorders>
            <w:shd w:val="solid" w:color="FFFFFF" w:fill="auto"/>
            <w:tcMar>
              <w:left w:w="144" w:type="dxa"/>
              <w:right w:w="144" w:type="dxa"/>
            </w:tcMar>
            <w:vAlign w:val="center"/>
          </w:tcPr>
          <w:p w:rsidR="00AC35C6" w:rsidRDefault="00AC35C6"/>
        </w:tc>
        <w:tc>
          <w:tcPr>
            <w:tcW w:w="6883" w:type="dxa"/>
            <w:gridSpan w:val="4"/>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spacing w:after="0" w:line="276" w:lineRule="auto"/>
              <w:jc w:val="center"/>
            </w:pPr>
            <w:r>
              <w:rPr>
                <w:rFonts w:ascii="Times New Roman" w:eastAsia="Times New Roman" w:hAnsi="Times New Roman" w:cs="Times New Roman"/>
              </w:rPr>
              <w:t>Irrigation scheduling</w:t>
            </w:r>
          </w:p>
        </w:tc>
      </w:tr>
      <w:tr w:rsidR="00AC35C6">
        <w:tc>
          <w:tcPr>
            <w:tcW w:w="2318" w:type="dxa"/>
            <w:vMerge/>
            <w:tcBorders>
              <w:top w:val="single" w:sz="8" w:space="0" w:color="000000"/>
              <w:left w:val="single" w:sz="8" w:space="0" w:color="000000"/>
              <w:bottom w:val="single" w:sz="8" w:space="0" w:color="000000"/>
              <w:right w:val="single" w:sz="8" w:space="0" w:color="000000"/>
            </w:tcBorders>
            <w:shd w:val="solid" w:color="FFFFFF" w:fill="auto"/>
            <w:tcMar>
              <w:left w:w="144" w:type="dxa"/>
              <w:right w:w="144" w:type="dxa"/>
            </w:tcMar>
            <w:vAlign w:val="center"/>
          </w:tcPr>
          <w:p w:rsidR="00AC35C6" w:rsidRDefault="00AC35C6"/>
        </w:tc>
        <w:tc>
          <w:tcPr>
            <w:tcW w:w="1375" w:type="dxa"/>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spacing w:after="0" w:line="276" w:lineRule="auto"/>
              <w:jc w:val="center"/>
            </w:pPr>
            <w:r>
              <w:rPr>
                <w:rFonts w:ascii="Times New Roman" w:eastAsia="Times New Roman" w:hAnsi="Times New Roman" w:cs="Times New Roman"/>
              </w:rPr>
              <w:t>0.8</w:t>
            </w:r>
          </w:p>
        </w:tc>
        <w:tc>
          <w:tcPr>
            <w:tcW w:w="1833" w:type="dxa"/>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spacing w:after="0" w:line="276" w:lineRule="auto"/>
              <w:jc w:val="center"/>
            </w:pPr>
            <w:r>
              <w:rPr>
                <w:rFonts w:ascii="Times New Roman" w:eastAsia="Times New Roman" w:hAnsi="Times New Roman" w:cs="Times New Roman"/>
              </w:rPr>
              <w:t>1.0</w:t>
            </w:r>
          </w:p>
        </w:tc>
        <w:tc>
          <w:tcPr>
            <w:tcW w:w="1833" w:type="dxa"/>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spacing w:after="0" w:line="276" w:lineRule="auto"/>
              <w:jc w:val="center"/>
            </w:pPr>
            <w:r>
              <w:rPr>
                <w:rFonts w:ascii="Times New Roman" w:eastAsia="Times New Roman" w:hAnsi="Times New Roman" w:cs="Times New Roman"/>
              </w:rPr>
              <w:t>1.2</w:t>
            </w:r>
          </w:p>
        </w:tc>
        <w:tc>
          <w:tcPr>
            <w:tcW w:w="1842" w:type="dxa"/>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spacing w:after="0" w:line="276" w:lineRule="auto"/>
              <w:jc w:val="center"/>
            </w:pPr>
            <w:r>
              <w:rPr>
                <w:rFonts w:ascii="Times New Roman" w:eastAsia="Times New Roman" w:hAnsi="Times New Roman" w:cs="Times New Roman"/>
              </w:rPr>
              <w:t>Mean</w:t>
            </w:r>
          </w:p>
        </w:tc>
      </w:tr>
      <w:tr w:rsidR="00AC35C6">
        <w:tc>
          <w:tcPr>
            <w:tcW w:w="231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r>
              <w:rPr>
                <w:rFonts w:ascii="Times New Roman" w:eastAsia="Times New Roman" w:hAnsi="Times New Roman" w:cs="Times New Roman"/>
              </w:rPr>
              <w:t>CT</w:t>
            </w:r>
          </w:p>
        </w:tc>
        <w:tc>
          <w:tcPr>
            <w:tcW w:w="1375"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315</w:t>
            </w:r>
          </w:p>
        </w:tc>
        <w:tc>
          <w:tcPr>
            <w:tcW w:w="183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372</w:t>
            </w:r>
          </w:p>
        </w:tc>
        <w:tc>
          <w:tcPr>
            <w:tcW w:w="183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333</w:t>
            </w:r>
          </w:p>
        </w:tc>
        <w:tc>
          <w:tcPr>
            <w:tcW w:w="184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340</w:t>
            </w:r>
          </w:p>
        </w:tc>
      </w:tr>
      <w:tr w:rsidR="00AC35C6">
        <w:tc>
          <w:tcPr>
            <w:tcW w:w="231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r>
              <w:rPr>
                <w:rFonts w:ascii="Times New Roman" w:eastAsia="Times New Roman" w:hAnsi="Times New Roman" w:cs="Times New Roman"/>
              </w:rPr>
              <w:t>ZT</w:t>
            </w:r>
          </w:p>
        </w:tc>
        <w:tc>
          <w:tcPr>
            <w:tcW w:w="1375"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313</w:t>
            </w:r>
          </w:p>
        </w:tc>
        <w:tc>
          <w:tcPr>
            <w:tcW w:w="183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283</w:t>
            </w:r>
          </w:p>
        </w:tc>
        <w:tc>
          <w:tcPr>
            <w:tcW w:w="183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289</w:t>
            </w:r>
          </w:p>
        </w:tc>
        <w:tc>
          <w:tcPr>
            <w:tcW w:w="184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295</w:t>
            </w:r>
          </w:p>
        </w:tc>
      </w:tr>
      <w:tr w:rsidR="00AC35C6">
        <w:tc>
          <w:tcPr>
            <w:tcW w:w="231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r>
              <w:rPr>
                <w:rFonts w:ascii="Times New Roman" w:eastAsia="Times New Roman" w:hAnsi="Times New Roman" w:cs="Times New Roman"/>
              </w:rPr>
              <w:t>FIRBs</w:t>
            </w:r>
          </w:p>
        </w:tc>
        <w:tc>
          <w:tcPr>
            <w:tcW w:w="1375"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337</w:t>
            </w:r>
          </w:p>
        </w:tc>
        <w:tc>
          <w:tcPr>
            <w:tcW w:w="183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400</w:t>
            </w:r>
          </w:p>
        </w:tc>
        <w:tc>
          <w:tcPr>
            <w:tcW w:w="183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388</w:t>
            </w:r>
          </w:p>
        </w:tc>
        <w:tc>
          <w:tcPr>
            <w:tcW w:w="184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375</w:t>
            </w:r>
          </w:p>
        </w:tc>
      </w:tr>
      <w:tr w:rsidR="00AC35C6">
        <w:tc>
          <w:tcPr>
            <w:tcW w:w="231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r>
              <w:rPr>
                <w:rFonts w:ascii="Times New Roman" w:eastAsia="Times New Roman" w:hAnsi="Times New Roman" w:cs="Times New Roman"/>
              </w:rPr>
              <w:t>Mean</w:t>
            </w:r>
          </w:p>
        </w:tc>
        <w:tc>
          <w:tcPr>
            <w:tcW w:w="1375"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322</w:t>
            </w:r>
          </w:p>
        </w:tc>
        <w:tc>
          <w:tcPr>
            <w:tcW w:w="183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352</w:t>
            </w:r>
          </w:p>
        </w:tc>
        <w:tc>
          <w:tcPr>
            <w:tcW w:w="183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337</w:t>
            </w:r>
          </w:p>
        </w:tc>
        <w:tc>
          <w:tcPr>
            <w:tcW w:w="184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AC35C6">
            <w:pPr>
              <w:spacing w:after="0" w:line="276" w:lineRule="auto"/>
              <w:jc w:val="center"/>
              <w:rPr>
                <w:sz w:val="22"/>
              </w:rPr>
            </w:pPr>
          </w:p>
        </w:tc>
      </w:tr>
      <w:tr w:rsidR="00AC35C6">
        <w:tc>
          <w:tcPr>
            <w:tcW w:w="231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r>
              <w:rPr>
                <w:rFonts w:ascii="Times New Roman" w:eastAsia="Times New Roman" w:hAnsi="Times New Roman" w:cs="Times New Roman"/>
              </w:rPr>
              <w:t>T at same level of I</w:t>
            </w:r>
          </w:p>
        </w:tc>
        <w:tc>
          <w:tcPr>
            <w:tcW w:w="1375"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83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12.7</w:t>
            </w:r>
          </w:p>
        </w:tc>
        <w:tc>
          <w:tcPr>
            <w:tcW w:w="183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CD (P=0.05)</w:t>
            </w:r>
          </w:p>
        </w:tc>
        <w:tc>
          <w:tcPr>
            <w:tcW w:w="184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44.2</w:t>
            </w:r>
          </w:p>
        </w:tc>
      </w:tr>
      <w:tr w:rsidR="00AC35C6">
        <w:tc>
          <w:tcPr>
            <w:tcW w:w="231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before="240" w:after="0" w:line="276" w:lineRule="auto"/>
            </w:pPr>
            <w:r>
              <w:rPr>
                <w:rFonts w:ascii="Times New Roman" w:eastAsia="Times New Roman" w:hAnsi="Times New Roman" w:cs="Times New Roman"/>
              </w:rPr>
              <w:t>I at same level of T</w:t>
            </w:r>
          </w:p>
        </w:tc>
        <w:tc>
          <w:tcPr>
            <w:tcW w:w="1375"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before="240" w:after="0" w:line="276" w:lineRule="auto"/>
              <w:jc w:val="center"/>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83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before="240" w:after="0" w:line="276" w:lineRule="auto"/>
              <w:jc w:val="center"/>
            </w:pPr>
            <w:r>
              <w:rPr>
                <w:rFonts w:ascii="Times New Roman" w:eastAsia="Times New Roman" w:hAnsi="Times New Roman" w:cs="Times New Roman"/>
              </w:rPr>
              <w:t>11.3</w:t>
            </w:r>
          </w:p>
        </w:tc>
        <w:tc>
          <w:tcPr>
            <w:tcW w:w="1833"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before="240" w:after="0" w:line="276" w:lineRule="auto"/>
              <w:jc w:val="center"/>
            </w:pPr>
            <w:r>
              <w:rPr>
                <w:rFonts w:ascii="Times New Roman" w:eastAsia="Times New Roman" w:hAnsi="Times New Roman" w:cs="Times New Roman"/>
              </w:rPr>
              <w:t>CD (P=0.05)</w:t>
            </w:r>
          </w:p>
        </w:tc>
        <w:tc>
          <w:tcPr>
            <w:tcW w:w="184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before="240" w:after="0" w:line="276" w:lineRule="auto"/>
              <w:jc w:val="center"/>
            </w:pPr>
            <w:r>
              <w:rPr>
                <w:rFonts w:ascii="Times New Roman" w:eastAsia="Times New Roman" w:hAnsi="Times New Roman" w:cs="Times New Roman"/>
              </w:rPr>
              <w:t>34.9</w:t>
            </w:r>
          </w:p>
        </w:tc>
      </w:tr>
    </w:tbl>
    <w:p w:rsidR="00AC35C6" w:rsidRDefault="00AC35C6">
      <w:pPr>
        <w:tabs>
          <w:tab w:val="left" w:pos="2652"/>
        </w:tabs>
        <w:spacing w:after="200" w:line="360" w:lineRule="auto"/>
        <w:jc w:val="both"/>
        <w:rPr>
          <w:rFonts w:ascii="Times New Roman" w:eastAsia="Times New Roman" w:hAnsi="Times New Roman" w:cs="Times New Roman"/>
        </w:rPr>
      </w:pPr>
    </w:p>
    <w:p w:rsidR="00AC35C6" w:rsidRDefault="00F66C05">
      <w:pPr>
        <w:tabs>
          <w:tab w:val="left" w:pos="2652"/>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 xml:space="preserve">During the year of the study, the </w:t>
      </w:r>
      <w:proofErr w:type="gramStart"/>
      <w:r>
        <w:rPr>
          <w:rFonts w:ascii="Times New Roman" w:eastAsia="Times New Roman" w:hAnsi="Times New Roman" w:cs="Times New Roman"/>
        </w:rPr>
        <w:t>zero tillage</w:t>
      </w:r>
      <w:proofErr w:type="gramEnd"/>
      <w:r>
        <w:rPr>
          <w:rFonts w:ascii="Times New Roman" w:eastAsia="Times New Roman" w:hAnsi="Times New Roman" w:cs="Times New Roman"/>
        </w:rPr>
        <w:t xml:space="preserve"> method of crop establishment resulted in lower values of all yield attributes, including the number of effective tillers 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This was because plants were unable to extract nutrients from deeper layers due to poor root system development and lower values of vegetative characters, which ultimately affected the crop's yield. The outcomes closely match those of </w:t>
      </w:r>
      <w:r>
        <w:rPr>
          <w:rFonts w:ascii="Times New Roman" w:eastAsia="Times New Roman" w:hAnsi="Times New Roman" w:cs="Times New Roman"/>
          <w:b/>
          <w:bCs/>
        </w:rPr>
        <w:t xml:space="preserve">Sharma </w:t>
      </w:r>
      <w:r>
        <w:rPr>
          <w:rFonts w:ascii="Times New Roman" w:eastAsia="Times New Roman" w:hAnsi="Times New Roman" w:cs="Times New Roman"/>
          <w:b/>
          <w:bCs/>
          <w:i/>
          <w:iCs/>
        </w:rPr>
        <w:t>et al</w:t>
      </w:r>
      <w:r>
        <w:rPr>
          <w:rFonts w:ascii="Times New Roman" w:eastAsia="Times New Roman" w:hAnsi="Times New Roman" w:cs="Times New Roman"/>
          <w:b/>
          <w:bCs/>
        </w:rPr>
        <w:t xml:space="preserve">. (2002) </w:t>
      </w:r>
      <w:r>
        <w:rPr>
          <w:rFonts w:ascii="Times New Roman" w:eastAsia="Times New Roman" w:hAnsi="Times New Roman" w:cs="Times New Roman"/>
        </w:rPr>
        <w:t xml:space="preserve">and </w:t>
      </w:r>
      <w:r>
        <w:rPr>
          <w:rFonts w:ascii="Times New Roman" w:eastAsia="Times New Roman" w:hAnsi="Times New Roman" w:cs="Times New Roman"/>
          <w:b/>
          <w:bCs/>
        </w:rPr>
        <w:t xml:space="preserve">Srivastava </w:t>
      </w:r>
      <w:r>
        <w:rPr>
          <w:rFonts w:ascii="Times New Roman" w:eastAsia="Times New Roman" w:hAnsi="Times New Roman" w:cs="Times New Roman"/>
          <w:b/>
          <w:bCs/>
          <w:i/>
          <w:iCs/>
        </w:rPr>
        <w:t>et al</w:t>
      </w:r>
      <w:r>
        <w:rPr>
          <w:rFonts w:ascii="Times New Roman" w:eastAsia="Times New Roman" w:hAnsi="Times New Roman" w:cs="Times New Roman"/>
          <w:b/>
          <w:bCs/>
        </w:rPr>
        <w:t>. (2002)</w:t>
      </w:r>
      <w:r>
        <w:rPr>
          <w:rFonts w:ascii="Times New Roman" w:eastAsia="Times New Roman" w:hAnsi="Times New Roman" w:cs="Times New Roman"/>
        </w:rPr>
        <w:t>.</w:t>
      </w:r>
    </w:p>
    <w:p w:rsidR="00AC35C6" w:rsidRDefault="00F66C05">
      <w:pPr>
        <w:tabs>
          <w:tab w:val="left" w:pos="2652"/>
        </w:tabs>
        <w:spacing w:after="200" w:line="360" w:lineRule="auto"/>
        <w:jc w:val="both"/>
        <w:rPr>
          <w:rFonts w:ascii="Times New Roman" w:eastAsia="Times New Roman" w:hAnsi="Times New Roman" w:cs="Times New Roman"/>
          <w:b/>
        </w:rPr>
      </w:pPr>
      <w:r>
        <w:rPr>
          <w:rFonts w:ascii="Times New Roman" w:eastAsia="Times New Roman" w:hAnsi="Times New Roman" w:cs="Times New Roman"/>
          <w:b/>
        </w:rPr>
        <w:t>Yield</w:t>
      </w:r>
    </w:p>
    <w:p w:rsidR="00AC35C6" w:rsidRDefault="00F66C05">
      <w:pPr>
        <w:tabs>
          <w:tab w:val="left" w:pos="2652"/>
        </w:tabs>
        <w:spacing w:after="200" w:line="36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 Conventional method of crop establishment recorded (32.69 q ha</w:t>
      </w:r>
      <w:r>
        <w:rPr>
          <w:rFonts w:ascii="Times New Roman" w:eastAsia="Times New Roman" w:hAnsi="Times New Roman" w:cs="Times New Roman"/>
          <w:vertAlign w:val="superscript"/>
        </w:rPr>
        <w:t>-1</w:t>
      </w:r>
      <w:r>
        <w:rPr>
          <w:rFonts w:ascii="Times New Roman" w:eastAsia="Times New Roman" w:hAnsi="Times New Roman" w:cs="Times New Roman"/>
        </w:rPr>
        <w:t>) significantly higher grain yield, (44.26 q ha</w:t>
      </w:r>
      <w:r>
        <w:rPr>
          <w:rFonts w:ascii="Times New Roman" w:eastAsia="Times New Roman" w:hAnsi="Times New Roman" w:cs="Times New Roman"/>
          <w:vertAlign w:val="superscript"/>
        </w:rPr>
        <w:t>-1</w:t>
      </w:r>
      <w:r>
        <w:rPr>
          <w:rFonts w:ascii="Times New Roman" w:eastAsia="Times New Roman" w:hAnsi="Times New Roman" w:cs="Times New Roman"/>
        </w:rPr>
        <w:t>) straw yield and (76.95 q ha</w:t>
      </w:r>
      <w:r>
        <w:rPr>
          <w:rFonts w:ascii="Times New Roman" w:eastAsia="Times New Roman" w:hAnsi="Times New Roman" w:cs="Times New Roman"/>
          <w:vertAlign w:val="superscript"/>
        </w:rPr>
        <w:t>-1</w:t>
      </w:r>
      <w:r>
        <w:rPr>
          <w:rFonts w:ascii="Times New Roman" w:eastAsia="Times New Roman" w:hAnsi="Times New Roman" w:cs="Times New Roman"/>
        </w:rPr>
        <w:t>) biological yield over zero tillage and furrow irrigated raised bed planting system. The minimum grain yield of wheat (29.45 q ha</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was recorded under the </w:t>
      </w:r>
      <w:proofErr w:type="gramStart"/>
      <w:r>
        <w:rPr>
          <w:rFonts w:ascii="Times New Roman" w:eastAsia="Times New Roman" w:hAnsi="Times New Roman" w:cs="Times New Roman"/>
        </w:rPr>
        <w:t>zero tillage</w:t>
      </w:r>
      <w:proofErr w:type="gramEnd"/>
      <w:r>
        <w:rPr>
          <w:rFonts w:ascii="Times New Roman" w:eastAsia="Times New Roman" w:hAnsi="Times New Roman" w:cs="Times New Roman"/>
        </w:rPr>
        <w:t xml:space="preserve"> method of crop establishment during the year of experimentation. The increase in grain yield under the conventional method of crop establishment was in the tune of 11.00 percent over zero tillage method of crop establishment followed by 9.4 percent over furrow irrigated raised bed while the harvest index was not significantly influenced by various crop establishment methods. In comparison to 4 cm irrigation at 0.8 IW/CPE ratio, 5 cm irrigation at 1.0 IW/CPE ratio produced significantly higher grain yield (31.57 q ha</w:t>
      </w:r>
      <w:r>
        <w:rPr>
          <w:rFonts w:ascii="Times New Roman" w:eastAsia="Times New Roman" w:hAnsi="Times New Roman" w:cs="Times New Roman"/>
          <w:vertAlign w:val="superscript"/>
        </w:rPr>
        <w:t>-1</w:t>
      </w:r>
      <w:r>
        <w:rPr>
          <w:rFonts w:ascii="Times New Roman" w:eastAsia="Times New Roman" w:hAnsi="Times New Roman" w:cs="Times New Roman"/>
        </w:rPr>
        <w:t>), straw yield (41.62 q ha</w:t>
      </w:r>
      <w:r>
        <w:rPr>
          <w:rFonts w:ascii="Times New Roman" w:eastAsia="Times New Roman" w:hAnsi="Times New Roman" w:cs="Times New Roman"/>
          <w:vertAlign w:val="superscript"/>
        </w:rPr>
        <w:t>-1</w:t>
      </w:r>
      <w:r>
        <w:rPr>
          <w:rFonts w:ascii="Times New Roman" w:eastAsia="Times New Roman" w:hAnsi="Times New Roman" w:cs="Times New Roman"/>
        </w:rPr>
        <w:t>), and biological yield (73.18 q ha</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in various irrigation scheduling approaches. It was also found to be statistically at par with 6 cm irrigation at 1.2 IW/CPE ratio, as supported by </w:t>
      </w:r>
      <w:r>
        <w:rPr>
          <w:rFonts w:ascii="Times New Roman" w:eastAsia="Times New Roman" w:hAnsi="Times New Roman" w:cs="Times New Roman"/>
          <w:b/>
          <w:bCs/>
        </w:rPr>
        <w:t>(</w:t>
      </w:r>
      <w:proofErr w:type="spellStart"/>
      <w:r>
        <w:rPr>
          <w:rFonts w:ascii="Times New Roman" w:eastAsia="Times New Roman" w:hAnsi="Times New Roman" w:cs="Times New Roman"/>
          <w:b/>
          <w:bCs/>
        </w:rPr>
        <w:t>Alam</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bCs/>
          <w:i/>
          <w:iCs/>
        </w:rPr>
        <w:t>et al</w:t>
      </w:r>
      <w:r>
        <w:rPr>
          <w:rFonts w:ascii="Times New Roman" w:eastAsia="Times New Roman" w:hAnsi="Times New Roman" w:cs="Times New Roman"/>
          <w:b/>
          <w:bCs/>
        </w:rPr>
        <w:t xml:space="preserve">., 2022), (Pal </w:t>
      </w:r>
      <w:r>
        <w:rPr>
          <w:rFonts w:ascii="Times New Roman" w:eastAsia="Times New Roman" w:hAnsi="Times New Roman" w:cs="Times New Roman"/>
          <w:b/>
          <w:bCs/>
          <w:i/>
          <w:iCs/>
        </w:rPr>
        <w:t>et al</w:t>
      </w:r>
      <w:r>
        <w:rPr>
          <w:rFonts w:ascii="Times New Roman" w:eastAsia="Times New Roman" w:hAnsi="Times New Roman" w:cs="Times New Roman"/>
          <w:b/>
          <w:bCs/>
        </w:rPr>
        <w:t xml:space="preserve">., 2020) and (Chouhan </w:t>
      </w:r>
      <w:r>
        <w:rPr>
          <w:rFonts w:ascii="Times New Roman" w:eastAsia="Times New Roman" w:hAnsi="Times New Roman" w:cs="Times New Roman"/>
          <w:b/>
          <w:bCs/>
          <w:i/>
          <w:iCs/>
        </w:rPr>
        <w:t>et al</w:t>
      </w:r>
      <w:r>
        <w:rPr>
          <w:rFonts w:ascii="Times New Roman" w:eastAsia="Times New Roman" w:hAnsi="Times New Roman" w:cs="Times New Roman"/>
          <w:b/>
          <w:bCs/>
        </w:rPr>
        <w:t>., 2017</w:t>
      </w:r>
      <w:r>
        <w:rPr>
          <w:rFonts w:ascii="Times New Roman" w:eastAsia="Times New Roman" w:hAnsi="Times New Roman" w:cs="Times New Roman"/>
        </w:rPr>
        <w:t>)</w:t>
      </w:r>
      <w:r>
        <w:rPr>
          <w:rFonts w:ascii="Times New Roman" w:eastAsia="Times New Roman" w:hAnsi="Times New Roman" w:cs="Times New Roman"/>
          <w:b/>
          <w:bCs/>
        </w:rPr>
        <w:t>.</w:t>
      </w:r>
      <w:r>
        <w:rPr>
          <w:rFonts w:ascii="Times New Roman" w:eastAsia="Times New Roman" w:hAnsi="Times New Roman" w:cs="Times New Roman"/>
        </w:rPr>
        <w:t xml:space="preserve"> The lowest grain yield (29.67 q ha</w:t>
      </w:r>
      <w:r>
        <w:rPr>
          <w:rFonts w:ascii="Times New Roman" w:eastAsia="Times New Roman" w:hAnsi="Times New Roman" w:cs="Times New Roman"/>
          <w:vertAlign w:val="superscript"/>
        </w:rPr>
        <w:t>-1</w:t>
      </w:r>
      <w:r>
        <w:rPr>
          <w:rFonts w:ascii="Times New Roman" w:eastAsia="Times New Roman" w:hAnsi="Times New Roman" w:cs="Times New Roman"/>
        </w:rPr>
        <w:t>) was recorded under 4 cm irrigation at 0.8 IW/CPE ratio. The increase in grain yield under 5 cm irrigation at 1.0 IW/CPE ratio was 6.40 percent and under 6 cm irrigation at 1.2 I/CPE, 3.74 percent over 4 cm irrigation at 0.8 IW/CPE ratio. There was no significant difference found in the case of harvest index value during experimentation.  However maximum numerical value of harvest index 43.45 was recorded in zero tillage. This discrepancy in yield can be attributed to a lower germination rate observed under reduced tillage. In essence, the study emphasized that the choice of tillage method had a more substantial impact on crop yield. The similar findings are reported by (</w:t>
      </w:r>
      <w:r>
        <w:rPr>
          <w:rFonts w:ascii="Times New Roman" w:eastAsia="Times New Roman" w:hAnsi="Times New Roman" w:cs="Times New Roman"/>
          <w:b/>
        </w:rPr>
        <w:t xml:space="preserve">Rawat and Verma 2006). </w:t>
      </w:r>
    </w:p>
    <w:p w:rsidR="00AC35C6" w:rsidRDefault="00F66C05">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Table 2</w:t>
      </w:r>
      <w:r w:rsidR="006C7431">
        <w:rPr>
          <w:rFonts w:ascii="Times New Roman" w:eastAsia="Times New Roman" w:hAnsi="Times New Roman" w:cs="Times New Roman"/>
          <w:b/>
        </w:rPr>
        <w:t>a</w:t>
      </w:r>
      <w:r>
        <w:rPr>
          <w:rFonts w:ascii="Times New Roman" w:eastAsia="Times New Roman" w:hAnsi="Times New Roman" w:cs="Times New Roman"/>
          <w:b/>
        </w:rPr>
        <w:t>: Effect of crop establishment methods and irrigation scheduling on grain yield, straw yield, biological yield, and harvest index of wheat.</w:t>
      </w:r>
    </w:p>
    <w:tbl>
      <w:tblPr>
        <w:tblW w:w="9374" w:type="dxa"/>
        <w:tblInd w:w="14" w:type="dxa"/>
        <w:tblLook w:val="04A0" w:firstRow="1" w:lastRow="0" w:firstColumn="1" w:lastColumn="0" w:noHBand="0" w:noVBand="1"/>
      </w:tblPr>
      <w:tblGrid>
        <w:gridCol w:w="3559"/>
        <w:gridCol w:w="1201"/>
        <w:gridCol w:w="1457"/>
        <w:gridCol w:w="1520"/>
        <w:gridCol w:w="1637"/>
      </w:tblGrid>
      <w:tr w:rsidR="00AC35C6">
        <w:tc>
          <w:tcPr>
            <w:tcW w:w="3559"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spacing w:after="0" w:line="276" w:lineRule="auto"/>
              <w:ind w:left="14"/>
            </w:pPr>
            <w:r>
              <w:rPr>
                <w:rFonts w:ascii="Times New Roman" w:eastAsia="Times New Roman" w:hAnsi="Times New Roman" w:cs="Times New Roman"/>
              </w:rPr>
              <w:t>Treatments</w:t>
            </w:r>
          </w:p>
        </w:tc>
        <w:tc>
          <w:tcPr>
            <w:tcW w:w="1201"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spacing w:after="0" w:line="276" w:lineRule="auto"/>
              <w:jc w:val="center"/>
            </w:pPr>
            <w:r>
              <w:rPr>
                <w:rFonts w:ascii="Times New Roman" w:eastAsia="Times New Roman" w:hAnsi="Times New Roman" w:cs="Times New Roman"/>
              </w:rPr>
              <w:t>Grain yield q ha⁻¹</w:t>
            </w:r>
          </w:p>
        </w:tc>
        <w:tc>
          <w:tcPr>
            <w:tcW w:w="1457"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spacing w:after="0" w:line="276" w:lineRule="auto"/>
              <w:jc w:val="center"/>
            </w:pPr>
            <w:r>
              <w:rPr>
                <w:rFonts w:ascii="Times New Roman" w:eastAsia="Times New Roman" w:hAnsi="Times New Roman" w:cs="Times New Roman"/>
              </w:rPr>
              <w:t>Straw yield q ha⁻¹</w:t>
            </w:r>
          </w:p>
        </w:tc>
        <w:tc>
          <w:tcPr>
            <w:tcW w:w="1520"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spacing w:after="0" w:line="276" w:lineRule="auto"/>
              <w:jc w:val="center"/>
            </w:pPr>
            <w:r>
              <w:rPr>
                <w:rFonts w:ascii="Times New Roman" w:eastAsia="Times New Roman" w:hAnsi="Times New Roman" w:cs="Times New Roman"/>
              </w:rPr>
              <w:t>Biological yield q ha⁻¹</w:t>
            </w:r>
          </w:p>
        </w:tc>
        <w:tc>
          <w:tcPr>
            <w:tcW w:w="1637"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Harvest index</w:t>
            </w:r>
          </w:p>
          <w:p w:rsidR="00AC35C6" w:rsidRDefault="00F66C05">
            <w:pPr>
              <w:spacing w:after="0" w:line="276" w:lineRule="auto"/>
              <w:jc w:val="center"/>
            </w:pPr>
            <w:r>
              <w:rPr>
                <w:rFonts w:ascii="Times New Roman" w:eastAsia="Times New Roman" w:hAnsi="Times New Roman" w:cs="Times New Roman"/>
              </w:rPr>
              <w:t>(%)</w:t>
            </w:r>
          </w:p>
        </w:tc>
      </w:tr>
      <w:tr w:rsidR="00AC35C6">
        <w:tc>
          <w:tcPr>
            <w:tcW w:w="3559"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spacing w:after="0" w:line="276" w:lineRule="auto"/>
              <w:rPr>
                <w:b/>
                <w:bCs/>
              </w:rPr>
            </w:pPr>
            <w:r>
              <w:rPr>
                <w:rFonts w:ascii="Times New Roman" w:eastAsia="Times New Roman" w:hAnsi="Times New Roman" w:cs="Times New Roman"/>
                <w:b/>
                <w:bCs/>
              </w:rPr>
              <w:t>Crop establishment methods (Main Plot)</w:t>
            </w:r>
          </w:p>
        </w:tc>
        <w:tc>
          <w:tcPr>
            <w:tcW w:w="1201"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spacing w:after="0" w:line="276" w:lineRule="auto"/>
              <w:jc w:val="center"/>
              <w:rPr>
                <w:sz w:val="22"/>
              </w:rPr>
            </w:pPr>
          </w:p>
        </w:tc>
        <w:tc>
          <w:tcPr>
            <w:tcW w:w="1457"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spacing w:after="0" w:line="276" w:lineRule="auto"/>
              <w:jc w:val="center"/>
              <w:rPr>
                <w:sz w:val="22"/>
              </w:rPr>
            </w:pPr>
          </w:p>
        </w:tc>
        <w:tc>
          <w:tcPr>
            <w:tcW w:w="1520"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spacing w:after="0" w:line="276" w:lineRule="auto"/>
              <w:jc w:val="center"/>
              <w:rPr>
                <w:sz w:val="22"/>
              </w:rPr>
            </w:pPr>
          </w:p>
        </w:tc>
        <w:tc>
          <w:tcPr>
            <w:tcW w:w="1637"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spacing w:after="0" w:line="276" w:lineRule="auto"/>
              <w:jc w:val="center"/>
              <w:rPr>
                <w:sz w:val="22"/>
              </w:rPr>
            </w:pPr>
          </w:p>
        </w:tc>
      </w:tr>
      <w:tr w:rsidR="00AC35C6">
        <w:tc>
          <w:tcPr>
            <w:tcW w:w="3559"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r>
              <w:rPr>
                <w:rFonts w:ascii="Times New Roman" w:eastAsia="Times New Roman" w:hAnsi="Times New Roman" w:cs="Times New Roman"/>
              </w:rPr>
              <w:t>T₁- CT</w:t>
            </w:r>
          </w:p>
        </w:tc>
        <w:tc>
          <w:tcPr>
            <w:tcW w:w="1201"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32.69</w:t>
            </w:r>
          </w:p>
        </w:tc>
        <w:tc>
          <w:tcPr>
            <w:tcW w:w="145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44.26</w:t>
            </w:r>
          </w:p>
        </w:tc>
        <w:tc>
          <w:tcPr>
            <w:tcW w:w="152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76.95</w:t>
            </w:r>
          </w:p>
        </w:tc>
        <w:tc>
          <w:tcPr>
            <w:tcW w:w="163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42.47</w:t>
            </w:r>
          </w:p>
        </w:tc>
      </w:tr>
      <w:tr w:rsidR="00AC35C6">
        <w:tc>
          <w:tcPr>
            <w:tcW w:w="3559"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r>
              <w:rPr>
                <w:rFonts w:ascii="Times New Roman" w:eastAsia="Times New Roman" w:hAnsi="Times New Roman" w:cs="Times New Roman"/>
              </w:rPr>
              <w:t>T₂- ZT</w:t>
            </w:r>
          </w:p>
        </w:tc>
        <w:tc>
          <w:tcPr>
            <w:tcW w:w="1201"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29.45</w:t>
            </w:r>
          </w:p>
        </w:tc>
        <w:tc>
          <w:tcPr>
            <w:tcW w:w="145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38.38</w:t>
            </w:r>
          </w:p>
        </w:tc>
        <w:tc>
          <w:tcPr>
            <w:tcW w:w="152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67.83</w:t>
            </w:r>
          </w:p>
        </w:tc>
        <w:tc>
          <w:tcPr>
            <w:tcW w:w="163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43.45</w:t>
            </w:r>
          </w:p>
        </w:tc>
      </w:tr>
      <w:tr w:rsidR="00AC35C6">
        <w:tc>
          <w:tcPr>
            <w:tcW w:w="3559"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r>
              <w:rPr>
                <w:rFonts w:ascii="Times New Roman" w:eastAsia="Times New Roman" w:hAnsi="Times New Roman" w:cs="Times New Roman"/>
              </w:rPr>
              <w:t>T₃- FIRBs</w:t>
            </w:r>
          </w:p>
        </w:tc>
        <w:tc>
          <w:tcPr>
            <w:tcW w:w="1201"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29.87</w:t>
            </w:r>
          </w:p>
        </w:tc>
        <w:tc>
          <w:tcPr>
            <w:tcW w:w="145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39.20</w:t>
            </w:r>
          </w:p>
        </w:tc>
        <w:tc>
          <w:tcPr>
            <w:tcW w:w="152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69.07</w:t>
            </w:r>
          </w:p>
        </w:tc>
        <w:tc>
          <w:tcPr>
            <w:tcW w:w="163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43.24</w:t>
            </w:r>
          </w:p>
        </w:tc>
      </w:tr>
      <w:tr w:rsidR="00AC35C6">
        <w:tc>
          <w:tcPr>
            <w:tcW w:w="3559"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201"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0.61</w:t>
            </w:r>
          </w:p>
        </w:tc>
        <w:tc>
          <w:tcPr>
            <w:tcW w:w="145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1.21</w:t>
            </w:r>
          </w:p>
        </w:tc>
        <w:tc>
          <w:tcPr>
            <w:tcW w:w="152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1.79</w:t>
            </w:r>
          </w:p>
        </w:tc>
        <w:tc>
          <w:tcPr>
            <w:tcW w:w="163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0.33</w:t>
            </w:r>
          </w:p>
        </w:tc>
      </w:tr>
      <w:tr w:rsidR="00AC35C6">
        <w:tc>
          <w:tcPr>
            <w:tcW w:w="3559"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r>
              <w:rPr>
                <w:rFonts w:ascii="Times New Roman" w:eastAsia="Times New Roman" w:hAnsi="Times New Roman" w:cs="Times New Roman"/>
              </w:rPr>
              <w:t>CD (P=0.05)</w:t>
            </w:r>
          </w:p>
        </w:tc>
        <w:tc>
          <w:tcPr>
            <w:tcW w:w="1201"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2.12</w:t>
            </w:r>
          </w:p>
        </w:tc>
        <w:tc>
          <w:tcPr>
            <w:tcW w:w="145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4.17</w:t>
            </w:r>
          </w:p>
        </w:tc>
        <w:tc>
          <w:tcPr>
            <w:tcW w:w="152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6.21</w:t>
            </w:r>
          </w:p>
        </w:tc>
        <w:tc>
          <w:tcPr>
            <w:tcW w:w="163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NS</w:t>
            </w:r>
          </w:p>
        </w:tc>
      </w:tr>
      <w:tr w:rsidR="00AC35C6">
        <w:tc>
          <w:tcPr>
            <w:tcW w:w="3559"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spacing w:after="0" w:line="276" w:lineRule="auto"/>
              <w:rPr>
                <w:b/>
                <w:bCs/>
              </w:rPr>
            </w:pPr>
            <w:r>
              <w:rPr>
                <w:rFonts w:ascii="Times New Roman" w:eastAsia="Times New Roman" w:hAnsi="Times New Roman" w:cs="Times New Roman"/>
                <w:b/>
                <w:bCs/>
              </w:rPr>
              <w:t>Irrigation scheduling (Sub Plot)</w:t>
            </w:r>
          </w:p>
        </w:tc>
        <w:tc>
          <w:tcPr>
            <w:tcW w:w="1201"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spacing w:after="0" w:line="276" w:lineRule="auto"/>
              <w:jc w:val="center"/>
              <w:rPr>
                <w:sz w:val="22"/>
              </w:rPr>
            </w:pPr>
          </w:p>
        </w:tc>
        <w:tc>
          <w:tcPr>
            <w:tcW w:w="1457"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spacing w:after="0" w:line="276" w:lineRule="auto"/>
              <w:jc w:val="center"/>
              <w:rPr>
                <w:sz w:val="22"/>
              </w:rPr>
            </w:pPr>
          </w:p>
        </w:tc>
        <w:tc>
          <w:tcPr>
            <w:tcW w:w="1520"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spacing w:after="0" w:line="276" w:lineRule="auto"/>
              <w:jc w:val="center"/>
              <w:rPr>
                <w:sz w:val="22"/>
              </w:rPr>
            </w:pPr>
          </w:p>
        </w:tc>
        <w:tc>
          <w:tcPr>
            <w:tcW w:w="1637"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spacing w:after="0" w:line="276" w:lineRule="auto"/>
              <w:jc w:val="center"/>
              <w:rPr>
                <w:sz w:val="22"/>
              </w:rPr>
            </w:pPr>
          </w:p>
        </w:tc>
      </w:tr>
      <w:tr w:rsidR="00AC35C6">
        <w:tc>
          <w:tcPr>
            <w:tcW w:w="3559"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r>
              <w:rPr>
                <w:rFonts w:ascii="Times New Roman" w:eastAsia="Times New Roman" w:hAnsi="Times New Roman" w:cs="Times New Roman"/>
              </w:rPr>
              <w:lastRenderedPageBreak/>
              <w:t>I₁-( 0.8 IW/CPE)</w:t>
            </w:r>
          </w:p>
        </w:tc>
        <w:tc>
          <w:tcPr>
            <w:tcW w:w="1201"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29.67</w:t>
            </w:r>
          </w:p>
        </w:tc>
        <w:tc>
          <w:tcPr>
            <w:tcW w:w="145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39.66</w:t>
            </w:r>
          </w:p>
        </w:tc>
        <w:tc>
          <w:tcPr>
            <w:tcW w:w="152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69.33</w:t>
            </w:r>
          </w:p>
        </w:tc>
        <w:tc>
          <w:tcPr>
            <w:tcW w:w="163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42.80</w:t>
            </w:r>
          </w:p>
        </w:tc>
      </w:tr>
      <w:tr w:rsidR="00AC35C6">
        <w:tc>
          <w:tcPr>
            <w:tcW w:w="3559"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r>
              <w:rPr>
                <w:rFonts w:ascii="Times New Roman" w:eastAsia="Times New Roman" w:hAnsi="Times New Roman" w:cs="Times New Roman"/>
              </w:rPr>
              <w:t>I₂- (1.0 IW/CPE)</w:t>
            </w:r>
          </w:p>
        </w:tc>
        <w:tc>
          <w:tcPr>
            <w:tcW w:w="1201"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31.57</w:t>
            </w:r>
          </w:p>
        </w:tc>
        <w:tc>
          <w:tcPr>
            <w:tcW w:w="145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41.62</w:t>
            </w:r>
          </w:p>
        </w:tc>
        <w:tc>
          <w:tcPr>
            <w:tcW w:w="152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73.18</w:t>
            </w:r>
          </w:p>
        </w:tc>
        <w:tc>
          <w:tcPr>
            <w:tcW w:w="163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43.18</w:t>
            </w:r>
          </w:p>
        </w:tc>
      </w:tr>
      <w:tr w:rsidR="00AC35C6">
        <w:tc>
          <w:tcPr>
            <w:tcW w:w="3559"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r>
              <w:rPr>
                <w:rFonts w:ascii="Times New Roman" w:eastAsia="Times New Roman" w:hAnsi="Times New Roman" w:cs="Times New Roman"/>
              </w:rPr>
              <w:t>I₃- (1.2 IW/CPE)</w:t>
            </w:r>
          </w:p>
        </w:tc>
        <w:tc>
          <w:tcPr>
            <w:tcW w:w="1201"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30.78</w:t>
            </w:r>
          </w:p>
        </w:tc>
        <w:tc>
          <w:tcPr>
            <w:tcW w:w="145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40.55</w:t>
            </w:r>
          </w:p>
        </w:tc>
        <w:tc>
          <w:tcPr>
            <w:tcW w:w="152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71.33</w:t>
            </w:r>
          </w:p>
        </w:tc>
        <w:tc>
          <w:tcPr>
            <w:tcW w:w="163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43.18</w:t>
            </w:r>
          </w:p>
        </w:tc>
      </w:tr>
      <w:tr w:rsidR="00AC35C6">
        <w:tc>
          <w:tcPr>
            <w:tcW w:w="3559"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201"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0.38</w:t>
            </w:r>
          </w:p>
        </w:tc>
        <w:tc>
          <w:tcPr>
            <w:tcW w:w="145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0.48</w:t>
            </w:r>
          </w:p>
        </w:tc>
        <w:tc>
          <w:tcPr>
            <w:tcW w:w="152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0.82</w:t>
            </w:r>
          </w:p>
        </w:tc>
        <w:tc>
          <w:tcPr>
            <w:tcW w:w="163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0.19</w:t>
            </w:r>
          </w:p>
        </w:tc>
      </w:tr>
      <w:tr w:rsidR="00AC35C6">
        <w:tc>
          <w:tcPr>
            <w:tcW w:w="3559"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spacing w:after="0" w:line="276" w:lineRule="auto"/>
            </w:pPr>
            <w:r>
              <w:rPr>
                <w:rFonts w:ascii="Times New Roman" w:eastAsia="Times New Roman" w:hAnsi="Times New Roman" w:cs="Times New Roman"/>
              </w:rPr>
              <w:t>CD (P=0.05)</w:t>
            </w:r>
          </w:p>
        </w:tc>
        <w:tc>
          <w:tcPr>
            <w:tcW w:w="1201"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spacing w:after="0" w:line="276" w:lineRule="auto"/>
              <w:jc w:val="center"/>
            </w:pPr>
            <w:r>
              <w:rPr>
                <w:rFonts w:ascii="Times New Roman" w:eastAsia="Times New Roman" w:hAnsi="Times New Roman" w:cs="Times New Roman"/>
              </w:rPr>
              <w:t>1.16</w:t>
            </w:r>
          </w:p>
        </w:tc>
        <w:tc>
          <w:tcPr>
            <w:tcW w:w="1457"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spacing w:after="0" w:line="276" w:lineRule="auto"/>
              <w:jc w:val="center"/>
            </w:pPr>
            <w:r>
              <w:rPr>
                <w:rFonts w:ascii="Times New Roman" w:eastAsia="Times New Roman" w:hAnsi="Times New Roman" w:cs="Times New Roman"/>
              </w:rPr>
              <w:t>1.48</w:t>
            </w:r>
          </w:p>
        </w:tc>
        <w:tc>
          <w:tcPr>
            <w:tcW w:w="1520"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spacing w:after="0" w:line="276" w:lineRule="auto"/>
              <w:jc w:val="center"/>
            </w:pPr>
            <w:r>
              <w:rPr>
                <w:rFonts w:ascii="Times New Roman" w:eastAsia="Times New Roman" w:hAnsi="Times New Roman" w:cs="Times New Roman"/>
              </w:rPr>
              <w:t>2.52</w:t>
            </w:r>
          </w:p>
        </w:tc>
        <w:tc>
          <w:tcPr>
            <w:tcW w:w="1637"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spacing w:after="0" w:line="276" w:lineRule="auto"/>
              <w:jc w:val="center"/>
            </w:pPr>
            <w:r>
              <w:rPr>
                <w:rFonts w:ascii="Times New Roman" w:eastAsia="Times New Roman" w:hAnsi="Times New Roman" w:cs="Times New Roman"/>
              </w:rPr>
              <w:t>NS</w:t>
            </w:r>
          </w:p>
        </w:tc>
      </w:tr>
      <w:tr w:rsidR="00AC35C6">
        <w:tc>
          <w:tcPr>
            <w:tcW w:w="3559"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spacing w:after="0" w:line="276" w:lineRule="auto"/>
            </w:pPr>
            <w:r>
              <w:rPr>
                <w:rFonts w:ascii="Times New Roman" w:eastAsia="Times New Roman" w:hAnsi="Times New Roman" w:cs="Times New Roman"/>
              </w:rPr>
              <w:t>Interaction</w:t>
            </w:r>
          </w:p>
        </w:tc>
        <w:tc>
          <w:tcPr>
            <w:tcW w:w="1201"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spacing w:after="0" w:line="276" w:lineRule="auto"/>
              <w:jc w:val="center"/>
            </w:pPr>
            <w:r>
              <w:rPr>
                <w:rFonts w:ascii="Times New Roman" w:eastAsia="Times New Roman" w:hAnsi="Times New Roman" w:cs="Times New Roman"/>
              </w:rPr>
              <w:t>S</w:t>
            </w:r>
          </w:p>
        </w:tc>
        <w:tc>
          <w:tcPr>
            <w:tcW w:w="1457"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spacing w:after="0" w:line="276" w:lineRule="auto"/>
              <w:jc w:val="center"/>
            </w:pPr>
            <w:r>
              <w:rPr>
                <w:rFonts w:ascii="Times New Roman" w:eastAsia="Times New Roman" w:hAnsi="Times New Roman" w:cs="Times New Roman"/>
              </w:rPr>
              <w:t>NS</w:t>
            </w:r>
          </w:p>
        </w:tc>
        <w:tc>
          <w:tcPr>
            <w:tcW w:w="1520"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spacing w:after="0" w:line="276" w:lineRule="auto"/>
              <w:jc w:val="center"/>
            </w:pPr>
            <w:r>
              <w:rPr>
                <w:rFonts w:ascii="Times New Roman" w:eastAsia="Times New Roman" w:hAnsi="Times New Roman" w:cs="Times New Roman"/>
              </w:rPr>
              <w:t>NS</w:t>
            </w:r>
          </w:p>
        </w:tc>
        <w:tc>
          <w:tcPr>
            <w:tcW w:w="1637"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spacing w:after="0" w:line="276" w:lineRule="auto"/>
              <w:jc w:val="center"/>
            </w:pPr>
            <w:r>
              <w:rPr>
                <w:rFonts w:ascii="Times New Roman" w:eastAsia="Times New Roman" w:hAnsi="Times New Roman" w:cs="Times New Roman"/>
              </w:rPr>
              <w:t>NS</w:t>
            </w:r>
          </w:p>
        </w:tc>
      </w:tr>
    </w:tbl>
    <w:p w:rsidR="00AC35C6" w:rsidRDefault="00AC35C6">
      <w:pPr>
        <w:tabs>
          <w:tab w:val="left" w:pos="2652"/>
        </w:tabs>
        <w:spacing w:after="200" w:line="276" w:lineRule="auto"/>
        <w:jc w:val="both"/>
        <w:rPr>
          <w:rFonts w:ascii="Times New Roman" w:eastAsia="Times New Roman" w:hAnsi="Times New Roman" w:cs="Times New Roman"/>
          <w:b/>
        </w:rPr>
      </w:pPr>
    </w:p>
    <w:p w:rsidR="00AC35C6" w:rsidRDefault="00F66C05">
      <w:pPr>
        <w:tabs>
          <w:tab w:val="left" w:pos="2652"/>
        </w:tabs>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Table 2</w:t>
      </w:r>
      <w:r w:rsidR="006C7431">
        <w:rPr>
          <w:rFonts w:ascii="Times New Roman" w:eastAsia="Times New Roman" w:hAnsi="Times New Roman" w:cs="Times New Roman"/>
          <w:b/>
        </w:rPr>
        <w:t>b</w:t>
      </w:r>
      <w:r>
        <w:rPr>
          <w:rFonts w:ascii="Times New Roman" w:eastAsia="Times New Roman" w:hAnsi="Times New Roman" w:cs="Times New Roman"/>
          <w:b/>
        </w:rPr>
        <w:t>. Interaction effect of crop establishment methods and irrigation scheduling on</w:t>
      </w:r>
      <w:r>
        <w:rPr>
          <w:rFonts w:ascii="Times New Roman" w:eastAsia="Times New Roman" w:hAnsi="Times New Roman" w:cs="Times New Roman"/>
          <w:b/>
          <w:spacing w:val="1"/>
        </w:rPr>
        <w:t xml:space="preserve"> </w:t>
      </w:r>
      <w:r>
        <w:rPr>
          <w:rFonts w:ascii="Times New Roman" w:eastAsia="Times New Roman" w:hAnsi="Times New Roman" w:cs="Times New Roman"/>
          <w:b/>
        </w:rPr>
        <w:t>grain yield q ha⁻¹ of wheat</w:t>
      </w:r>
    </w:p>
    <w:tbl>
      <w:tblPr>
        <w:tblW w:w="9026" w:type="dxa"/>
        <w:tblInd w:w="144" w:type="dxa"/>
        <w:tblLook w:val="04A0" w:firstRow="1" w:lastRow="0" w:firstColumn="1" w:lastColumn="0" w:noHBand="0" w:noVBand="1"/>
      </w:tblPr>
      <w:tblGrid>
        <w:gridCol w:w="2286"/>
        <w:gridCol w:w="1348"/>
        <w:gridCol w:w="1796"/>
        <w:gridCol w:w="1796"/>
        <w:gridCol w:w="1800"/>
      </w:tblGrid>
      <w:tr w:rsidR="00AC35C6">
        <w:tc>
          <w:tcPr>
            <w:tcW w:w="2286" w:type="dxa"/>
            <w:vMerge w:val="restart"/>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spacing w:after="0" w:line="276" w:lineRule="auto"/>
              <w:ind w:left="144"/>
            </w:pPr>
            <w:r>
              <w:rPr>
                <w:rFonts w:ascii="Times New Roman" w:eastAsia="Times New Roman" w:hAnsi="Times New Roman" w:cs="Times New Roman"/>
              </w:rPr>
              <w:t>Crop establishment methods (T)</w:t>
            </w:r>
          </w:p>
        </w:tc>
        <w:tc>
          <w:tcPr>
            <w:tcW w:w="6740" w:type="dxa"/>
            <w:gridSpan w:val="4"/>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spacing w:after="0" w:line="276" w:lineRule="auto"/>
              <w:jc w:val="center"/>
            </w:pPr>
            <w:r>
              <w:rPr>
                <w:rFonts w:ascii="Times New Roman" w:eastAsia="Times New Roman" w:hAnsi="Times New Roman" w:cs="Times New Roman"/>
              </w:rPr>
              <w:t>Grain yield q ha⁻¹</w:t>
            </w:r>
          </w:p>
        </w:tc>
      </w:tr>
      <w:tr w:rsidR="00AC35C6">
        <w:tc>
          <w:tcPr>
            <w:tcW w:w="2286" w:type="dxa"/>
            <w:vMerge/>
            <w:tcBorders>
              <w:top w:val="single" w:sz="8" w:space="0" w:color="000000"/>
              <w:left w:val="single" w:sz="8" w:space="0" w:color="000000"/>
              <w:bottom w:val="single" w:sz="8" w:space="0" w:color="000000"/>
              <w:right w:val="single" w:sz="8" w:space="0" w:color="000000"/>
            </w:tcBorders>
            <w:shd w:val="solid" w:color="FFFFFF" w:fill="auto"/>
            <w:tcMar>
              <w:left w:w="144" w:type="dxa"/>
              <w:right w:w="144" w:type="dxa"/>
            </w:tcMar>
            <w:vAlign w:val="center"/>
          </w:tcPr>
          <w:p w:rsidR="00AC35C6" w:rsidRDefault="00AC35C6"/>
        </w:tc>
        <w:tc>
          <w:tcPr>
            <w:tcW w:w="6740" w:type="dxa"/>
            <w:gridSpan w:val="4"/>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spacing w:after="0" w:line="276" w:lineRule="auto"/>
              <w:jc w:val="center"/>
            </w:pPr>
            <w:r>
              <w:rPr>
                <w:rFonts w:ascii="Times New Roman" w:eastAsia="Times New Roman" w:hAnsi="Times New Roman" w:cs="Times New Roman"/>
              </w:rPr>
              <w:t>Irrigation scheduling</w:t>
            </w:r>
          </w:p>
        </w:tc>
      </w:tr>
      <w:tr w:rsidR="00AC35C6">
        <w:tc>
          <w:tcPr>
            <w:tcW w:w="2286" w:type="dxa"/>
            <w:vMerge/>
            <w:tcBorders>
              <w:top w:val="single" w:sz="8" w:space="0" w:color="000000"/>
              <w:left w:val="single" w:sz="8" w:space="0" w:color="000000"/>
              <w:bottom w:val="single" w:sz="8" w:space="0" w:color="000000"/>
              <w:right w:val="single" w:sz="8" w:space="0" w:color="000000"/>
            </w:tcBorders>
            <w:shd w:val="solid" w:color="FFFFFF" w:fill="auto"/>
            <w:tcMar>
              <w:left w:w="144" w:type="dxa"/>
              <w:right w:w="144" w:type="dxa"/>
            </w:tcMar>
            <w:vAlign w:val="center"/>
          </w:tcPr>
          <w:p w:rsidR="00AC35C6" w:rsidRDefault="00AC35C6"/>
        </w:tc>
        <w:tc>
          <w:tcPr>
            <w:tcW w:w="1348" w:type="dxa"/>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spacing w:after="0" w:line="276" w:lineRule="auto"/>
              <w:jc w:val="center"/>
            </w:pPr>
            <w:r>
              <w:rPr>
                <w:rFonts w:ascii="Times New Roman" w:eastAsia="Times New Roman" w:hAnsi="Times New Roman" w:cs="Times New Roman"/>
              </w:rPr>
              <w:t>0.8</w:t>
            </w:r>
          </w:p>
        </w:tc>
        <w:tc>
          <w:tcPr>
            <w:tcW w:w="1796" w:type="dxa"/>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spacing w:after="0" w:line="276" w:lineRule="auto"/>
              <w:jc w:val="center"/>
            </w:pPr>
            <w:r>
              <w:rPr>
                <w:rFonts w:ascii="Times New Roman" w:eastAsia="Times New Roman" w:hAnsi="Times New Roman" w:cs="Times New Roman"/>
              </w:rPr>
              <w:t>1.0</w:t>
            </w:r>
          </w:p>
        </w:tc>
        <w:tc>
          <w:tcPr>
            <w:tcW w:w="1796" w:type="dxa"/>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spacing w:after="0" w:line="276" w:lineRule="auto"/>
              <w:jc w:val="center"/>
            </w:pPr>
            <w:r>
              <w:rPr>
                <w:rFonts w:ascii="Times New Roman" w:eastAsia="Times New Roman" w:hAnsi="Times New Roman" w:cs="Times New Roman"/>
              </w:rPr>
              <w:t>1.2</w:t>
            </w:r>
          </w:p>
        </w:tc>
        <w:tc>
          <w:tcPr>
            <w:tcW w:w="1800" w:type="dxa"/>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spacing w:after="0" w:line="276" w:lineRule="auto"/>
              <w:jc w:val="center"/>
            </w:pPr>
            <w:r>
              <w:rPr>
                <w:rFonts w:ascii="Times New Roman" w:eastAsia="Times New Roman" w:hAnsi="Times New Roman" w:cs="Times New Roman"/>
              </w:rPr>
              <w:t>Mean</w:t>
            </w:r>
          </w:p>
        </w:tc>
      </w:tr>
      <w:tr w:rsidR="00AC35C6">
        <w:tc>
          <w:tcPr>
            <w:tcW w:w="228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r>
              <w:rPr>
                <w:rFonts w:ascii="Times New Roman" w:eastAsia="Times New Roman" w:hAnsi="Times New Roman" w:cs="Times New Roman"/>
              </w:rPr>
              <w:t>CT</w:t>
            </w:r>
          </w:p>
        </w:tc>
        <w:tc>
          <w:tcPr>
            <w:tcW w:w="134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30.17</w:t>
            </w:r>
          </w:p>
        </w:tc>
        <w:tc>
          <w:tcPr>
            <w:tcW w:w="179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34.57</w:t>
            </w:r>
          </w:p>
        </w:tc>
        <w:tc>
          <w:tcPr>
            <w:tcW w:w="179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33.33</w:t>
            </w:r>
          </w:p>
        </w:tc>
        <w:tc>
          <w:tcPr>
            <w:tcW w:w="180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32.69</w:t>
            </w:r>
          </w:p>
        </w:tc>
      </w:tr>
      <w:tr w:rsidR="00AC35C6">
        <w:tc>
          <w:tcPr>
            <w:tcW w:w="228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r>
              <w:rPr>
                <w:rFonts w:ascii="Times New Roman" w:eastAsia="Times New Roman" w:hAnsi="Times New Roman" w:cs="Times New Roman"/>
              </w:rPr>
              <w:t>ZT</w:t>
            </w:r>
          </w:p>
        </w:tc>
        <w:tc>
          <w:tcPr>
            <w:tcW w:w="134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29.63</w:t>
            </w:r>
          </w:p>
        </w:tc>
        <w:tc>
          <w:tcPr>
            <w:tcW w:w="179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30.07</w:t>
            </w:r>
          </w:p>
        </w:tc>
        <w:tc>
          <w:tcPr>
            <w:tcW w:w="179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28.66</w:t>
            </w:r>
          </w:p>
        </w:tc>
        <w:tc>
          <w:tcPr>
            <w:tcW w:w="180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29.45</w:t>
            </w:r>
          </w:p>
        </w:tc>
      </w:tr>
      <w:tr w:rsidR="00AC35C6">
        <w:tc>
          <w:tcPr>
            <w:tcW w:w="228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r>
              <w:rPr>
                <w:rFonts w:ascii="Times New Roman" w:eastAsia="Times New Roman" w:hAnsi="Times New Roman" w:cs="Times New Roman"/>
              </w:rPr>
              <w:t>FIRBs</w:t>
            </w:r>
          </w:p>
        </w:tc>
        <w:tc>
          <w:tcPr>
            <w:tcW w:w="134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29.20</w:t>
            </w:r>
          </w:p>
        </w:tc>
        <w:tc>
          <w:tcPr>
            <w:tcW w:w="179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30.05</w:t>
            </w:r>
          </w:p>
        </w:tc>
        <w:tc>
          <w:tcPr>
            <w:tcW w:w="179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30.35</w:t>
            </w:r>
          </w:p>
        </w:tc>
        <w:tc>
          <w:tcPr>
            <w:tcW w:w="180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29.87</w:t>
            </w:r>
          </w:p>
        </w:tc>
      </w:tr>
      <w:tr w:rsidR="00AC35C6">
        <w:tc>
          <w:tcPr>
            <w:tcW w:w="228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r>
              <w:rPr>
                <w:rFonts w:ascii="Times New Roman" w:eastAsia="Times New Roman" w:hAnsi="Times New Roman" w:cs="Times New Roman"/>
              </w:rPr>
              <w:t>Mean</w:t>
            </w:r>
          </w:p>
        </w:tc>
        <w:tc>
          <w:tcPr>
            <w:tcW w:w="134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29.67</w:t>
            </w:r>
          </w:p>
        </w:tc>
        <w:tc>
          <w:tcPr>
            <w:tcW w:w="179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31.57</w:t>
            </w:r>
          </w:p>
        </w:tc>
        <w:tc>
          <w:tcPr>
            <w:tcW w:w="179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30.78</w:t>
            </w:r>
          </w:p>
        </w:tc>
        <w:tc>
          <w:tcPr>
            <w:tcW w:w="180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AC35C6">
            <w:pPr>
              <w:spacing w:after="0" w:line="276" w:lineRule="auto"/>
              <w:jc w:val="center"/>
              <w:rPr>
                <w:sz w:val="22"/>
              </w:rPr>
            </w:pPr>
          </w:p>
        </w:tc>
      </w:tr>
      <w:tr w:rsidR="00AC35C6">
        <w:tc>
          <w:tcPr>
            <w:tcW w:w="228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r>
              <w:rPr>
                <w:rFonts w:ascii="Times New Roman" w:eastAsia="Times New Roman" w:hAnsi="Times New Roman" w:cs="Times New Roman"/>
              </w:rPr>
              <w:t>T at same level of I</w:t>
            </w:r>
          </w:p>
        </w:tc>
        <w:tc>
          <w:tcPr>
            <w:tcW w:w="134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79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0.81</w:t>
            </w:r>
          </w:p>
        </w:tc>
        <w:tc>
          <w:tcPr>
            <w:tcW w:w="179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CD (P=0.05)</w:t>
            </w:r>
          </w:p>
        </w:tc>
        <w:tc>
          <w:tcPr>
            <w:tcW w:w="180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2.89</w:t>
            </w:r>
          </w:p>
        </w:tc>
      </w:tr>
      <w:tr w:rsidR="00AC35C6">
        <w:tc>
          <w:tcPr>
            <w:tcW w:w="228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pPr>
            <w:r>
              <w:rPr>
                <w:rFonts w:ascii="Times New Roman" w:eastAsia="Times New Roman" w:hAnsi="Times New Roman" w:cs="Times New Roman"/>
              </w:rPr>
              <w:t>I at same level of T</w:t>
            </w:r>
          </w:p>
        </w:tc>
        <w:tc>
          <w:tcPr>
            <w:tcW w:w="134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79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0.65</w:t>
            </w:r>
          </w:p>
        </w:tc>
        <w:tc>
          <w:tcPr>
            <w:tcW w:w="179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CD (P=0.05)</w:t>
            </w:r>
          </w:p>
        </w:tc>
        <w:tc>
          <w:tcPr>
            <w:tcW w:w="180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spacing w:after="0" w:line="276" w:lineRule="auto"/>
              <w:jc w:val="center"/>
            </w:pPr>
            <w:r>
              <w:rPr>
                <w:rFonts w:ascii="Times New Roman" w:eastAsia="Times New Roman" w:hAnsi="Times New Roman" w:cs="Times New Roman"/>
              </w:rPr>
              <w:t>2.00</w:t>
            </w:r>
          </w:p>
        </w:tc>
      </w:tr>
    </w:tbl>
    <w:p w:rsidR="00AC35C6" w:rsidRDefault="00F66C05">
      <w:pPr>
        <w:spacing w:before="240" w:after="0" w:line="360" w:lineRule="auto"/>
        <w:ind w:right="-153" w:firstLine="720"/>
        <w:jc w:val="both"/>
        <w:rPr>
          <w:rFonts w:ascii="Times New Roman" w:eastAsia="Times New Roman" w:hAnsi="Times New Roman" w:cs="Times New Roman"/>
        </w:rPr>
      </w:pPr>
      <w:r>
        <w:rPr>
          <w:rFonts w:ascii="Times New Roman" w:eastAsia="Times New Roman" w:hAnsi="Times New Roman" w:cs="Times New Roman"/>
        </w:rPr>
        <w:t>While</w:t>
      </w:r>
      <w:r>
        <w:rPr>
          <w:rFonts w:ascii="Times New Roman" w:eastAsia="Times New Roman" w:hAnsi="Times New Roman" w:cs="Times New Roman"/>
          <w:spacing w:val="1"/>
        </w:rPr>
        <w:t xml:space="preserve"> </w:t>
      </w:r>
      <w:r>
        <w:rPr>
          <w:rFonts w:ascii="Times New Roman" w:eastAsia="Times New Roman" w:hAnsi="Times New Roman" w:cs="Times New Roman"/>
        </w:rPr>
        <w:t>analyzing</w:t>
      </w:r>
      <w:r>
        <w:rPr>
          <w:rFonts w:ascii="Times New Roman" w:eastAsia="Times New Roman" w:hAnsi="Times New Roman" w:cs="Times New Roman"/>
          <w:spacing w:val="1"/>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rPr>
        <w:t>interaction</w:t>
      </w:r>
      <w:r>
        <w:rPr>
          <w:rFonts w:ascii="Times New Roman" w:eastAsia="Times New Roman" w:hAnsi="Times New Roman" w:cs="Times New Roman"/>
          <w:spacing w:val="1"/>
        </w:rPr>
        <w:t xml:space="preserve"> </w:t>
      </w:r>
      <w:r>
        <w:rPr>
          <w:rFonts w:ascii="Times New Roman" w:eastAsia="Times New Roman" w:hAnsi="Times New Roman" w:cs="Times New Roman"/>
        </w:rPr>
        <w:t>effect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irrigation</w:t>
      </w:r>
      <w:r>
        <w:rPr>
          <w:rFonts w:ascii="Times New Roman" w:eastAsia="Times New Roman" w:hAnsi="Times New Roman" w:cs="Times New Roman"/>
          <w:spacing w:val="1"/>
        </w:rPr>
        <w:t xml:space="preserve"> </w:t>
      </w:r>
      <w:r>
        <w:rPr>
          <w:rFonts w:ascii="Times New Roman" w:eastAsia="Times New Roman" w:hAnsi="Times New Roman" w:cs="Times New Roman"/>
        </w:rPr>
        <w:t>schedules</w:t>
      </w:r>
      <w:r>
        <w:rPr>
          <w:rFonts w:ascii="Times New Roman" w:eastAsia="Times New Roman" w:hAnsi="Times New Roman" w:cs="Times New Roman"/>
          <w:spacing w:val="1"/>
        </w:rPr>
        <w:t xml:space="preserve"> </w:t>
      </w:r>
      <w:r>
        <w:rPr>
          <w:rFonts w:ascii="Times New Roman" w:eastAsia="Times New Roman" w:hAnsi="Times New Roman" w:cs="Times New Roman"/>
        </w:rPr>
        <w:t>under</w:t>
      </w:r>
      <w:r>
        <w:rPr>
          <w:rFonts w:ascii="Times New Roman" w:eastAsia="Times New Roman" w:hAnsi="Times New Roman" w:cs="Times New Roman"/>
          <w:spacing w:val="1"/>
        </w:rPr>
        <w:t xml:space="preserve"> </w:t>
      </w:r>
      <w:r>
        <w:rPr>
          <w:rFonts w:ascii="Times New Roman" w:eastAsia="Times New Roman" w:hAnsi="Times New Roman" w:cs="Times New Roman"/>
        </w:rPr>
        <w:t>various</w:t>
      </w:r>
      <w:r>
        <w:rPr>
          <w:rFonts w:ascii="Times New Roman" w:eastAsia="Times New Roman" w:hAnsi="Times New Roman" w:cs="Times New Roman"/>
          <w:spacing w:val="1"/>
        </w:rPr>
        <w:t xml:space="preserve"> </w:t>
      </w:r>
      <w:r>
        <w:rPr>
          <w:rFonts w:ascii="Times New Roman" w:eastAsia="Times New Roman" w:hAnsi="Times New Roman" w:cs="Times New Roman"/>
        </w:rPr>
        <w:t>crop</w:t>
      </w:r>
      <w:r>
        <w:rPr>
          <w:rFonts w:ascii="Times New Roman" w:eastAsia="Times New Roman" w:hAnsi="Times New Roman" w:cs="Times New Roman"/>
          <w:spacing w:val="1"/>
        </w:rPr>
        <w:t xml:space="preserve"> </w:t>
      </w:r>
      <w:r>
        <w:rPr>
          <w:rFonts w:ascii="Times New Roman" w:eastAsia="Times New Roman" w:hAnsi="Times New Roman" w:cs="Times New Roman"/>
        </w:rPr>
        <w:t>establishment methods on the grain yield of wheat (table 2</w:t>
      </w:r>
      <w:r w:rsidR="006C7431">
        <w:rPr>
          <w:rFonts w:ascii="Times New Roman" w:eastAsia="Times New Roman" w:hAnsi="Times New Roman" w:cs="Times New Roman"/>
        </w:rPr>
        <w:t>b</w:t>
      </w:r>
      <w:r>
        <w:rPr>
          <w:rFonts w:ascii="Times New Roman" w:eastAsia="Times New Roman" w:hAnsi="Times New Roman" w:cs="Times New Roman"/>
        </w:rPr>
        <w:t>) it can be revealed that wheat planted under the conventional method at 1.0 IW/CPE ratio produced a significantly higher grain yield of 34.57 q ha</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at 5 cm irrigation at 1.0 IW/CPE ratio during the experiment as compared to other treatment combinations,</w:t>
      </w:r>
      <w:r>
        <w:rPr>
          <w:rFonts w:ascii="Times New Roman" w:eastAsia="Times New Roman" w:hAnsi="Times New Roman" w:cs="Times New Roman"/>
          <w:spacing w:val="1"/>
        </w:rPr>
        <w:t xml:space="preserve"> </w:t>
      </w:r>
      <w:r>
        <w:rPr>
          <w:rFonts w:ascii="Times New Roman" w:eastAsia="Times New Roman" w:hAnsi="Times New Roman" w:cs="Times New Roman"/>
        </w:rPr>
        <w:t>except conventional tillage under 6 cm irrigation at 1.2 IW/CPE ratio.</w:t>
      </w:r>
    </w:p>
    <w:p w:rsidR="00AC35C6" w:rsidRDefault="00F66C05">
      <w:pPr>
        <w:spacing w:before="240" w:after="0" w:line="360" w:lineRule="auto"/>
        <w:ind w:right="-153"/>
        <w:jc w:val="both"/>
        <w:rPr>
          <w:rFonts w:ascii="Times New Roman" w:eastAsia="Times New Roman" w:hAnsi="Times New Roman" w:cs="Times New Roman"/>
          <w:b/>
        </w:rPr>
      </w:pPr>
      <w:r>
        <w:rPr>
          <w:rFonts w:ascii="Times New Roman" w:eastAsia="Times New Roman" w:hAnsi="Times New Roman" w:cs="Times New Roman"/>
          <w:b/>
        </w:rPr>
        <w:t>Economics</w:t>
      </w:r>
    </w:p>
    <w:p w:rsidR="00AC35C6" w:rsidRDefault="00F66C05">
      <w:pPr>
        <w:spacing w:after="200" w:line="360" w:lineRule="auto"/>
        <w:ind w:firstLine="567"/>
        <w:jc w:val="both"/>
        <w:rPr>
          <w:rFonts w:ascii="Times New Roman" w:eastAsia="Times New Roman" w:hAnsi="Times New Roman" w:cs="Times New Roman"/>
          <w:b/>
        </w:rPr>
      </w:pPr>
      <w:r>
        <w:rPr>
          <w:rFonts w:ascii="Times New Roman" w:eastAsia="Times New Roman" w:hAnsi="Times New Roman" w:cs="Times New Roman"/>
        </w:rPr>
        <w:t>The data on the cost of cultivation revealed that the minimum cost of cultivation was incurred under zero tillage (Rs. 31552 ha</w:t>
      </w:r>
      <w:r>
        <w:rPr>
          <w:rFonts w:ascii="Times New Roman" w:eastAsia="Times New Roman" w:hAnsi="Times New Roman" w:cs="Times New Roman"/>
          <w:vertAlign w:val="superscript"/>
        </w:rPr>
        <w:t>-1</w:t>
      </w:r>
      <w:r>
        <w:rPr>
          <w:rFonts w:ascii="Times New Roman" w:eastAsia="Times New Roman" w:hAnsi="Times New Roman" w:cs="Times New Roman"/>
        </w:rPr>
        <w:t>) as compared to conventional tillage (Rs. 37552 ha</w:t>
      </w:r>
      <w:r>
        <w:rPr>
          <w:rFonts w:ascii="Times New Roman" w:eastAsia="Times New Roman" w:hAnsi="Times New Roman" w:cs="Times New Roman"/>
          <w:vertAlign w:val="superscript"/>
        </w:rPr>
        <w:t>-1</w:t>
      </w:r>
      <w:r>
        <w:rPr>
          <w:rFonts w:ascii="Times New Roman" w:eastAsia="Times New Roman" w:hAnsi="Times New Roman" w:cs="Times New Roman"/>
        </w:rPr>
        <w:t>) and furrow irrigated raised bed (Rs. 37552 ha</w:t>
      </w:r>
      <w:r>
        <w:rPr>
          <w:rFonts w:ascii="Times New Roman" w:eastAsia="Times New Roman" w:hAnsi="Times New Roman" w:cs="Times New Roman"/>
          <w:vertAlign w:val="superscript"/>
        </w:rPr>
        <w:t>-1</w:t>
      </w:r>
      <w:r>
        <w:rPr>
          <w:rFonts w:ascii="Times New Roman" w:eastAsia="Times New Roman" w:hAnsi="Times New Roman" w:cs="Times New Roman"/>
        </w:rPr>
        <w:t>). Similar findings were reported by (</w:t>
      </w:r>
      <w:r>
        <w:rPr>
          <w:rFonts w:ascii="Times New Roman" w:eastAsia="Times New Roman" w:hAnsi="Times New Roman" w:cs="Times New Roman"/>
          <w:b/>
        </w:rPr>
        <w:t xml:space="preserve">Singh </w:t>
      </w:r>
      <w:r>
        <w:rPr>
          <w:rFonts w:ascii="Times New Roman" w:eastAsia="Times New Roman" w:hAnsi="Times New Roman" w:cs="Times New Roman"/>
          <w:b/>
          <w:i/>
        </w:rPr>
        <w:t>et al.,</w:t>
      </w:r>
      <w:r>
        <w:rPr>
          <w:rFonts w:ascii="Times New Roman" w:eastAsia="Times New Roman" w:hAnsi="Times New Roman" w:cs="Times New Roman"/>
          <w:b/>
        </w:rPr>
        <w:t xml:space="preserve"> 2013).</w:t>
      </w:r>
      <w:r>
        <w:rPr>
          <w:rFonts w:ascii="Times New Roman" w:eastAsia="Times New Roman" w:hAnsi="Times New Roman" w:cs="Times New Roman"/>
        </w:rPr>
        <w:t xml:space="preserve"> This difference was observed due to the cost involved for tillage operation in zero tillage, conventional tillage, and in-furrow irrigated raised beds due to the preparation of beds and furrows. Among different irrigation scheduling levels, the maximum cost of cultivation (Rs. 36352 ha</w:t>
      </w:r>
      <w:r>
        <w:rPr>
          <w:rFonts w:ascii="Times New Roman" w:eastAsia="Times New Roman" w:hAnsi="Times New Roman" w:cs="Times New Roman"/>
          <w:vertAlign w:val="superscript"/>
        </w:rPr>
        <w:t>-1</w:t>
      </w:r>
      <w:r>
        <w:rPr>
          <w:rFonts w:ascii="Times New Roman" w:eastAsia="Times New Roman" w:hAnsi="Times New Roman" w:cs="Times New Roman"/>
        </w:rPr>
        <w:t>) was incurred in 6 cm irrigation at 1.2 IW/CPE ratio and the minimum cost of cultivation (Rs. 34752 ha</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incurred in 4 cm irrigation at 0.8 IW/CPE ratio. Similar findings </w:t>
      </w:r>
      <w:r>
        <w:rPr>
          <w:rFonts w:ascii="Times New Roman" w:eastAsia="Times New Roman" w:hAnsi="Times New Roman" w:cs="Times New Roman"/>
        </w:rPr>
        <w:lastRenderedPageBreak/>
        <w:t>were reported by (</w:t>
      </w:r>
      <w:r>
        <w:rPr>
          <w:rFonts w:ascii="Times New Roman" w:eastAsia="Times New Roman" w:hAnsi="Times New Roman" w:cs="Times New Roman"/>
          <w:b/>
        </w:rPr>
        <w:t xml:space="preserve">Pal </w:t>
      </w:r>
      <w:r>
        <w:rPr>
          <w:rFonts w:ascii="Times New Roman" w:eastAsia="Times New Roman" w:hAnsi="Times New Roman" w:cs="Times New Roman"/>
          <w:b/>
          <w:i/>
        </w:rPr>
        <w:t>et al</w:t>
      </w:r>
      <w:r>
        <w:rPr>
          <w:rFonts w:ascii="Times New Roman" w:eastAsia="Times New Roman" w:hAnsi="Times New Roman" w:cs="Times New Roman"/>
          <w:b/>
        </w:rPr>
        <w:t>., 2020), and (Maurya and Singh 2008).</w:t>
      </w:r>
      <w:r>
        <w:rPr>
          <w:rFonts w:ascii="Times New Roman" w:eastAsia="Times New Roman" w:hAnsi="Times New Roman" w:cs="Times New Roman"/>
        </w:rPr>
        <w:t xml:space="preserve"> Significantly higher gross return and net return were obtained under conventional tillage (Rs. 94,050 ha</w:t>
      </w:r>
      <w:r>
        <w:rPr>
          <w:rFonts w:ascii="Times New Roman" w:eastAsia="Times New Roman" w:hAnsi="Times New Roman" w:cs="Times New Roman"/>
          <w:vertAlign w:val="superscript"/>
        </w:rPr>
        <w:t>-1</w:t>
      </w:r>
      <w:r>
        <w:rPr>
          <w:rFonts w:ascii="Times New Roman" w:eastAsia="Times New Roman" w:hAnsi="Times New Roman" w:cs="Times New Roman"/>
        </w:rPr>
        <w:t>) and (Rs. 56,498 ha</w:t>
      </w:r>
      <w:r>
        <w:rPr>
          <w:rFonts w:ascii="Times New Roman" w:eastAsia="Times New Roman" w:hAnsi="Times New Roman" w:cs="Times New Roman"/>
          <w:vertAlign w:val="superscript"/>
        </w:rPr>
        <w:t>-1</w:t>
      </w:r>
      <w:r>
        <w:rPr>
          <w:rFonts w:ascii="Times New Roman" w:eastAsia="Times New Roman" w:hAnsi="Times New Roman" w:cs="Times New Roman"/>
        </w:rPr>
        <w:t>), respectively as compared to others, while the minimum net return (Rs. 47757 ha</w:t>
      </w:r>
      <w:r>
        <w:rPr>
          <w:rFonts w:ascii="Times New Roman" w:eastAsia="Times New Roman" w:hAnsi="Times New Roman" w:cs="Times New Roman"/>
          <w:vertAlign w:val="superscript"/>
        </w:rPr>
        <w:t>-1</w:t>
      </w:r>
      <w:r>
        <w:rPr>
          <w:rFonts w:ascii="Times New Roman" w:eastAsia="Times New Roman" w:hAnsi="Times New Roman" w:cs="Times New Roman"/>
        </w:rPr>
        <w:t>) was obtained under FIRB. Among different irrigation scheduling levels, the maximum gross return (Rs. 90,254 ha</w:t>
      </w:r>
      <w:r>
        <w:rPr>
          <w:rFonts w:ascii="Times New Roman" w:eastAsia="Times New Roman" w:hAnsi="Times New Roman" w:cs="Times New Roman"/>
          <w:vertAlign w:val="superscript"/>
        </w:rPr>
        <w:t>-1</w:t>
      </w:r>
      <w:r>
        <w:rPr>
          <w:rFonts w:ascii="Times New Roman" w:eastAsia="Times New Roman" w:hAnsi="Times New Roman" w:cs="Times New Roman"/>
        </w:rPr>
        <w:t>) and net return (Rs 54,701 ha</w:t>
      </w:r>
      <w:r>
        <w:rPr>
          <w:rFonts w:ascii="Times New Roman" w:eastAsia="Times New Roman" w:hAnsi="Times New Roman" w:cs="Times New Roman"/>
          <w:vertAlign w:val="superscript"/>
        </w:rPr>
        <w:t>-1</w:t>
      </w:r>
      <w:r>
        <w:rPr>
          <w:rFonts w:ascii="Times New Roman" w:eastAsia="Times New Roman" w:hAnsi="Times New Roman" w:cs="Times New Roman"/>
        </w:rPr>
        <w:t>) were obtained in 5 cm irrigation at 1.0 IW/CPE ratio whereas minimum gross return (Rs. 85,099 ha</w:t>
      </w:r>
      <w:r>
        <w:rPr>
          <w:rFonts w:ascii="Times New Roman" w:eastAsia="Times New Roman" w:hAnsi="Times New Roman" w:cs="Times New Roman"/>
          <w:vertAlign w:val="superscript"/>
        </w:rPr>
        <w:t>-1</w:t>
      </w:r>
      <w:r>
        <w:rPr>
          <w:rFonts w:ascii="Times New Roman" w:eastAsia="Times New Roman" w:hAnsi="Times New Roman" w:cs="Times New Roman"/>
        </w:rPr>
        <w:t>) and net return (Rs. 50,347 ha</w:t>
      </w:r>
      <w:r>
        <w:rPr>
          <w:rFonts w:ascii="Times New Roman" w:eastAsia="Times New Roman" w:hAnsi="Times New Roman" w:cs="Times New Roman"/>
          <w:vertAlign w:val="superscript"/>
        </w:rPr>
        <w:t>-1</w:t>
      </w:r>
      <w:r>
        <w:rPr>
          <w:rFonts w:ascii="Times New Roman" w:eastAsia="Times New Roman" w:hAnsi="Times New Roman" w:cs="Times New Roman"/>
        </w:rPr>
        <w:t>) were recorded in 4 cm irrigation at 0.8 IW/CPE ratio.</w:t>
      </w:r>
    </w:p>
    <w:p w:rsidR="00AC35C6" w:rsidRDefault="00F66C05">
      <w:pPr>
        <w:tabs>
          <w:tab w:val="left" w:pos="3492"/>
        </w:tabs>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Table 3</w:t>
      </w:r>
      <w:r w:rsidR="006C7431">
        <w:rPr>
          <w:rFonts w:ascii="Times New Roman" w:eastAsia="Times New Roman" w:hAnsi="Times New Roman" w:cs="Times New Roman"/>
          <w:b/>
        </w:rPr>
        <w:t>a</w:t>
      </w:r>
      <w:r>
        <w:rPr>
          <w:rFonts w:ascii="Times New Roman" w:eastAsia="Times New Roman" w:hAnsi="Times New Roman" w:cs="Times New Roman"/>
          <w:b/>
        </w:rPr>
        <w:t>. Effect of crop establishment methods and irrigation scheduling on the economics of wheat.</w:t>
      </w:r>
    </w:p>
    <w:tbl>
      <w:tblPr>
        <w:tblW w:w="9207" w:type="dxa"/>
        <w:tblInd w:w="14" w:type="dxa"/>
        <w:tblLook w:val="04A0" w:firstRow="1" w:lastRow="0" w:firstColumn="1" w:lastColumn="0" w:noHBand="0" w:noVBand="1"/>
      </w:tblPr>
      <w:tblGrid>
        <w:gridCol w:w="4052"/>
        <w:gridCol w:w="1140"/>
        <w:gridCol w:w="1364"/>
        <w:gridCol w:w="1364"/>
        <w:gridCol w:w="1287"/>
      </w:tblGrid>
      <w:tr w:rsidR="00AC35C6">
        <w:tc>
          <w:tcPr>
            <w:tcW w:w="9207" w:type="dxa"/>
            <w:gridSpan w:val="5"/>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3492"/>
              </w:tabs>
              <w:spacing w:after="0" w:line="276" w:lineRule="auto"/>
              <w:ind w:left="14"/>
              <w:jc w:val="center"/>
            </w:pPr>
            <w:r>
              <w:rPr>
                <w:rFonts w:ascii="Times New Roman" w:eastAsia="Times New Roman" w:hAnsi="Times New Roman" w:cs="Times New Roman"/>
                <w:b/>
              </w:rPr>
              <w:t>Economics (Rs. ha⁻¹)</w:t>
            </w:r>
          </w:p>
        </w:tc>
      </w:tr>
      <w:tr w:rsidR="00AC35C6">
        <w:tc>
          <w:tcPr>
            <w:tcW w:w="4052"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3492"/>
              </w:tabs>
              <w:spacing w:after="0" w:line="276" w:lineRule="auto"/>
            </w:pPr>
            <w:r>
              <w:rPr>
                <w:rFonts w:ascii="Times New Roman" w:eastAsia="Times New Roman" w:hAnsi="Times New Roman" w:cs="Times New Roman"/>
              </w:rPr>
              <w:t>Treatments</w:t>
            </w:r>
          </w:p>
        </w:tc>
        <w:tc>
          <w:tcPr>
            <w:tcW w:w="1140"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Cost of cultivation (Rs. ha⁻¹)</w:t>
            </w:r>
          </w:p>
        </w:tc>
        <w:tc>
          <w:tcPr>
            <w:tcW w:w="1364"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Gross return (Rs. ha⁻¹)</w:t>
            </w:r>
          </w:p>
        </w:tc>
        <w:tc>
          <w:tcPr>
            <w:tcW w:w="1364"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Net return (Rs. ha⁻¹)</w:t>
            </w:r>
          </w:p>
        </w:tc>
        <w:tc>
          <w:tcPr>
            <w:tcW w:w="1287"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B:C Ratio</w:t>
            </w:r>
          </w:p>
        </w:tc>
      </w:tr>
      <w:tr w:rsidR="00AC35C6">
        <w:tc>
          <w:tcPr>
            <w:tcW w:w="4052"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3492"/>
              </w:tabs>
              <w:spacing w:after="0" w:line="276" w:lineRule="auto"/>
            </w:pPr>
            <w:r>
              <w:rPr>
                <w:rFonts w:ascii="Times New Roman" w:eastAsia="Times New Roman" w:hAnsi="Times New Roman" w:cs="Times New Roman"/>
              </w:rPr>
              <w:t>Crop establishment methods (Main Plot)</w:t>
            </w:r>
          </w:p>
        </w:tc>
        <w:tc>
          <w:tcPr>
            <w:tcW w:w="1140"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tabs>
                <w:tab w:val="left" w:pos="3492"/>
              </w:tabs>
              <w:spacing w:after="0" w:line="276" w:lineRule="auto"/>
              <w:jc w:val="center"/>
              <w:rPr>
                <w:sz w:val="22"/>
              </w:rPr>
            </w:pPr>
          </w:p>
        </w:tc>
        <w:tc>
          <w:tcPr>
            <w:tcW w:w="1364"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tabs>
                <w:tab w:val="left" w:pos="3492"/>
              </w:tabs>
              <w:spacing w:after="0" w:line="276" w:lineRule="auto"/>
              <w:jc w:val="center"/>
              <w:rPr>
                <w:sz w:val="22"/>
              </w:rPr>
            </w:pPr>
          </w:p>
        </w:tc>
        <w:tc>
          <w:tcPr>
            <w:tcW w:w="1364"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tabs>
                <w:tab w:val="left" w:pos="3492"/>
              </w:tabs>
              <w:spacing w:after="0" w:line="276" w:lineRule="auto"/>
              <w:jc w:val="center"/>
              <w:rPr>
                <w:sz w:val="22"/>
              </w:rPr>
            </w:pPr>
          </w:p>
        </w:tc>
        <w:tc>
          <w:tcPr>
            <w:tcW w:w="1287"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tabs>
                <w:tab w:val="left" w:pos="3492"/>
              </w:tabs>
              <w:spacing w:after="0" w:line="276" w:lineRule="auto"/>
              <w:jc w:val="center"/>
              <w:rPr>
                <w:sz w:val="22"/>
              </w:rPr>
            </w:pPr>
          </w:p>
        </w:tc>
      </w:tr>
      <w:tr w:rsidR="00AC35C6">
        <w:tc>
          <w:tcPr>
            <w:tcW w:w="40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rPr>
                <w:rFonts w:ascii="Times New Roman" w:eastAsia="Times New Roman" w:hAnsi="Times New Roman" w:cs="Times New Roman"/>
              </w:rPr>
              <w:t>T₁- CT</w:t>
            </w:r>
          </w:p>
        </w:tc>
        <w:tc>
          <w:tcPr>
            <w:tcW w:w="114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37552</w:t>
            </w: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94050</w:t>
            </w: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56498</w:t>
            </w:r>
          </w:p>
        </w:tc>
        <w:tc>
          <w:tcPr>
            <w:tcW w:w="128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1.50</w:t>
            </w:r>
          </w:p>
        </w:tc>
      </w:tr>
      <w:tr w:rsidR="00AC35C6">
        <w:tc>
          <w:tcPr>
            <w:tcW w:w="40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rPr>
                <w:rFonts w:ascii="Times New Roman" w:eastAsia="Times New Roman" w:hAnsi="Times New Roman" w:cs="Times New Roman"/>
              </w:rPr>
              <w:t>T₂- ZT</w:t>
            </w:r>
          </w:p>
        </w:tc>
        <w:tc>
          <w:tcPr>
            <w:tcW w:w="114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31552</w:t>
            </w: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83988</w:t>
            </w: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52435</w:t>
            </w:r>
          </w:p>
        </w:tc>
        <w:tc>
          <w:tcPr>
            <w:tcW w:w="128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1.66</w:t>
            </w:r>
          </w:p>
        </w:tc>
      </w:tr>
      <w:tr w:rsidR="00AC35C6">
        <w:tc>
          <w:tcPr>
            <w:tcW w:w="40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rPr>
                <w:rFonts w:ascii="Times New Roman" w:eastAsia="Times New Roman" w:hAnsi="Times New Roman" w:cs="Times New Roman"/>
              </w:rPr>
              <w:t>T₃- FIRBs</w:t>
            </w:r>
          </w:p>
        </w:tc>
        <w:tc>
          <w:tcPr>
            <w:tcW w:w="114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37552</w:t>
            </w: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85310</w:t>
            </w: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47757</w:t>
            </w:r>
          </w:p>
        </w:tc>
        <w:tc>
          <w:tcPr>
            <w:tcW w:w="128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1.27</w:t>
            </w:r>
          </w:p>
        </w:tc>
      </w:tr>
      <w:tr w:rsidR="00AC35C6">
        <w:tc>
          <w:tcPr>
            <w:tcW w:w="40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14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AC35C6">
            <w:pPr>
              <w:tabs>
                <w:tab w:val="left" w:pos="3492"/>
              </w:tabs>
              <w:spacing w:after="0" w:line="276" w:lineRule="auto"/>
              <w:jc w:val="center"/>
              <w:rPr>
                <w:sz w:val="22"/>
              </w:rPr>
            </w:pP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1924</w:t>
            </w: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1923</w:t>
            </w:r>
          </w:p>
        </w:tc>
        <w:tc>
          <w:tcPr>
            <w:tcW w:w="128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0.06</w:t>
            </w:r>
          </w:p>
        </w:tc>
      </w:tr>
      <w:tr w:rsidR="00AC35C6">
        <w:tc>
          <w:tcPr>
            <w:tcW w:w="40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rPr>
                <w:rFonts w:ascii="Times New Roman" w:eastAsia="Times New Roman" w:hAnsi="Times New Roman" w:cs="Times New Roman"/>
              </w:rPr>
              <w:t>CD (P=0.05)</w:t>
            </w:r>
          </w:p>
        </w:tc>
        <w:tc>
          <w:tcPr>
            <w:tcW w:w="114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AC35C6">
            <w:pPr>
              <w:tabs>
                <w:tab w:val="left" w:pos="3492"/>
              </w:tabs>
              <w:spacing w:after="0" w:line="276" w:lineRule="auto"/>
              <w:jc w:val="center"/>
              <w:rPr>
                <w:sz w:val="22"/>
              </w:rPr>
            </w:pP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6657</w:t>
            </w: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NS</w:t>
            </w:r>
          </w:p>
        </w:tc>
        <w:tc>
          <w:tcPr>
            <w:tcW w:w="128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0.21</w:t>
            </w:r>
          </w:p>
        </w:tc>
      </w:tr>
      <w:tr w:rsidR="00AC35C6">
        <w:tc>
          <w:tcPr>
            <w:tcW w:w="4052"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3492"/>
              </w:tabs>
              <w:spacing w:after="0" w:line="276" w:lineRule="auto"/>
            </w:pPr>
            <w:r>
              <w:rPr>
                <w:rFonts w:ascii="Times New Roman" w:eastAsia="Times New Roman" w:hAnsi="Times New Roman" w:cs="Times New Roman"/>
              </w:rPr>
              <w:t>Irrigation scheduling (Sub Plot)</w:t>
            </w:r>
          </w:p>
        </w:tc>
        <w:tc>
          <w:tcPr>
            <w:tcW w:w="1140"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tabs>
                <w:tab w:val="left" w:pos="3492"/>
              </w:tabs>
              <w:spacing w:after="0" w:line="276" w:lineRule="auto"/>
              <w:jc w:val="center"/>
              <w:rPr>
                <w:sz w:val="22"/>
              </w:rPr>
            </w:pPr>
          </w:p>
        </w:tc>
        <w:tc>
          <w:tcPr>
            <w:tcW w:w="1364"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tabs>
                <w:tab w:val="left" w:pos="3492"/>
              </w:tabs>
              <w:spacing w:after="0" w:line="276" w:lineRule="auto"/>
              <w:jc w:val="center"/>
              <w:rPr>
                <w:sz w:val="22"/>
              </w:rPr>
            </w:pPr>
          </w:p>
        </w:tc>
        <w:tc>
          <w:tcPr>
            <w:tcW w:w="1364"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tabs>
                <w:tab w:val="left" w:pos="3492"/>
              </w:tabs>
              <w:spacing w:after="0" w:line="276" w:lineRule="auto"/>
              <w:jc w:val="center"/>
              <w:rPr>
                <w:sz w:val="22"/>
              </w:rPr>
            </w:pPr>
          </w:p>
        </w:tc>
        <w:tc>
          <w:tcPr>
            <w:tcW w:w="1287"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tabs>
                <w:tab w:val="left" w:pos="3492"/>
              </w:tabs>
              <w:spacing w:after="0" w:line="276" w:lineRule="auto"/>
              <w:jc w:val="center"/>
              <w:rPr>
                <w:sz w:val="22"/>
              </w:rPr>
            </w:pPr>
          </w:p>
        </w:tc>
      </w:tr>
      <w:tr w:rsidR="00AC35C6">
        <w:tc>
          <w:tcPr>
            <w:tcW w:w="40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rPr>
                <w:rFonts w:ascii="Times New Roman" w:eastAsia="Times New Roman" w:hAnsi="Times New Roman" w:cs="Times New Roman"/>
              </w:rPr>
              <w:t>I₁-( 0.8 IW/CPE)</w:t>
            </w:r>
          </w:p>
        </w:tc>
        <w:tc>
          <w:tcPr>
            <w:tcW w:w="114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34752</w:t>
            </w: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85099</w:t>
            </w: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50347</w:t>
            </w:r>
          </w:p>
        </w:tc>
        <w:tc>
          <w:tcPr>
            <w:tcW w:w="128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1.46</w:t>
            </w:r>
          </w:p>
        </w:tc>
      </w:tr>
      <w:tr w:rsidR="00AC35C6">
        <w:tc>
          <w:tcPr>
            <w:tcW w:w="40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rPr>
                <w:rFonts w:ascii="Times New Roman" w:eastAsia="Times New Roman" w:hAnsi="Times New Roman" w:cs="Times New Roman"/>
              </w:rPr>
              <w:t>I₂- (1.0 IW/CPE)</w:t>
            </w:r>
          </w:p>
        </w:tc>
        <w:tc>
          <w:tcPr>
            <w:tcW w:w="114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35552</w:t>
            </w: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90254</w:t>
            </w: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54701</w:t>
            </w:r>
          </w:p>
        </w:tc>
        <w:tc>
          <w:tcPr>
            <w:tcW w:w="128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1.55</w:t>
            </w:r>
          </w:p>
        </w:tc>
      </w:tr>
      <w:tr w:rsidR="00AC35C6">
        <w:tc>
          <w:tcPr>
            <w:tcW w:w="40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rPr>
                <w:rFonts w:ascii="Times New Roman" w:eastAsia="Times New Roman" w:hAnsi="Times New Roman" w:cs="Times New Roman"/>
              </w:rPr>
              <w:t>I₃- (1.2 IW/CPE)</w:t>
            </w:r>
          </w:p>
        </w:tc>
        <w:tc>
          <w:tcPr>
            <w:tcW w:w="114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36352</w:t>
            </w: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87995</w:t>
            </w: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51642</w:t>
            </w:r>
          </w:p>
        </w:tc>
        <w:tc>
          <w:tcPr>
            <w:tcW w:w="128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1.43</w:t>
            </w:r>
          </w:p>
        </w:tc>
      </w:tr>
      <w:tr w:rsidR="00AC35C6">
        <w:tc>
          <w:tcPr>
            <w:tcW w:w="40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14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AC35C6">
            <w:pPr>
              <w:tabs>
                <w:tab w:val="left" w:pos="3492"/>
              </w:tabs>
              <w:spacing w:after="0" w:line="276" w:lineRule="auto"/>
              <w:jc w:val="center"/>
              <w:rPr>
                <w:sz w:val="22"/>
              </w:rPr>
            </w:pP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1031</w:t>
            </w: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1030</w:t>
            </w:r>
          </w:p>
        </w:tc>
        <w:tc>
          <w:tcPr>
            <w:tcW w:w="128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0.03</w:t>
            </w:r>
          </w:p>
        </w:tc>
      </w:tr>
      <w:tr w:rsidR="00AC35C6">
        <w:tc>
          <w:tcPr>
            <w:tcW w:w="40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rPr>
                <w:rFonts w:ascii="Times New Roman" w:eastAsia="Times New Roman" w:hAnsi="Times New Roman" w:cs="Times New Roman"/>
              </w:rPr>
              <w:t>CD (P=0.05)</w:t>
            </w:r>
          </w:p>
        </w:tc>
        <w:tc>
          <w:tcPr>
            <w:tcW w:w="1140"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AC35C6">
            <w:pPr>
              <w:tabs>
                <w:tab w:val="left" w:pos="3492"/>
              </w:tabs>
              <w:spacing w:after="0" w:line="276" w:lineRule="auto"/>
              <w:jc w:val="center"/>
              <w:rPr>
                <w:sz w:val="22"/>
              </w:rPr>
            </w:pP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3176</w:t>
            </w:r>
          </w:p>
        </w:tc>
        <w:tc>
          <w:tcPr>
            <w:tcW w:w="136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3176</w:t>
            </w:r>
          </w:p>
        </w:tc>
        <w:tc>
          <w:tcPr>
            <w:tcW w:w="1287"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0.09</w:t>
            </w:r>
          </w:p>
        </w:tc>
      </w:tr>
      <w:tr w:rsidR="00AC35C6">
        <w:tc>
          <w:tcPr>
            <w:tcW w:w="4052"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3492"/>
              </w:tabs>
              <w:spacing w:after="0" w:line="276" w:lineRule="auto"/>
            </w:pPr>
            <w:r>
              <w:rPr>
                <w:rFonts w:ascii="Times New Roman" w:eastAsia="Times New Roman" w:hAnsi="Times New Roman" w:cs="Times New Roman"/>
              </w:rPr>
              <w:t>Interaction</w:t>
            </w:r>
          </w:p>
        </w:tc>
        <w:tc>
          <w:tcPr>
            <w:tcW w:w="1140"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AC35C6">
            <w:pPr>
              <w:tabs>
                <w:tab w:val="left" w:pos="3492"/>
              </w:tabs>
              <w:spacing w:after="0" w:line="276" w:lineRule="auto"/>
              <w:jc w:val="center"/>
              <w:rPr>
                <w:sz w:val="22"/>
              </w:rPr>
            </w:pPr>
          </w:p>
        </w:tc>
        <w:tc>
          <w:tcPr>
            <w:tcW w:w="1364"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S</w:t>
            </w:r>
          </w:p>
        </w:tc>
        <w:tc>
          <w:tcPr>
            <w:tcW w:w="1364"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S</w:t>
            </w:r>
          </w:p>
        </w:tc>
        <w:tc>
          <w:tcPr>
            <w:tcW w:w="1287" w:type="dxa"/>
            <w:tcBorders>
              <w:top w:val="single" w:sz="8" w:space="0" w:color="000000"/>
              <w:left w:val="single" w:sz="8" w:space="0" w:color="000000"/>
              <w:bottom w:val="single" w:sz="8" w:space="0" w:color="000000"/>
              <w:right w:val="single" w:sz="8" w:space="0" w:color="000000"/>
            </w:tcBorders>
            <w:tcMar>
              <w:left w:w="14" w:type="dxa"/>
              <w:right w:w="14"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S</w:t>
            </w:r>
          </w:p>
        </w:tc>
      </w:tr>
    </w:tbl>
    <w:p w:rsidR="00AC35C6" w:rsidRDefault="00F66C05">
      <w:pPr>
        <w:tabs>
          <w:tab w:val="left" w:pos="2652"/>
        </w:tabs>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Table 3</w:t>
      </w:r>
      <w:r w:rsidR="006C7431">
        <w:rPr>
          <w:rFonts w:ascii="Times New Roman" w:eastAsia="Times New Roman" w:hAnsi="Times New Roman" w:cs="Times New Roman"/>
          <w:b/>
        </w:rPr>
        <w:t>b</w:t>
      </w:r>
      <w:r>
        <w:rPr>
          <w:rFonts w:ascii="Times New Roman" w:eastAsia="Times New Roman" w:hAnsi="Times New Roman" w:cs="Times New Roman"/>
          <w:b/>
        </w:rPr>
        <w:t>. Interaction effect of crop establishment methods and irrigation scheduling on</w:t>
      </w:r>
      <w:r>
        <w:rPr>
          <w:rFonts w:ascii="Times New Roman" w:eastAsia="Times New Roman" w:hAnsi="Times New Roman" w:cs="Times New Roman"/>
          <w:b/>
          <w:spacing w:val="1"/>
        </w:rPr>
        <w:t xml:space="preserve"> </w:t>
      </w:r>
      <w:r>
        <w:rPr>
          <w:rFonts w:ascii="Times New Roman" w:eastAsia="Times New Roman" w:hAnsi="Times New Roman" w:cs="Times New Roman"/>
          <w:b/>
        </w:rPr>
        <w:t>net return (Rs. ha⁻¹) of wheat.</w:t>
      </w:r>
    </w:p>
    <w:tbl>
      <w:tblPr>
        <w:tblW w:w="9026" w:type="dxa"/>
        <w:tblInd w:w="144" w:type="dxa"/>
        <w:tblLook w:val="04A0" w:firstRow="1" w:lastRow="0" w:firstColumn="1" w:lastColumn="0" w:noHBand="0" w:noVBand="1"/>
      </w:tblPr>
      <w:tblGrid>
        <w:gridCol w:w="2282"/>
        <w:gridCol w:w="1352"/>
        <w:gridCol w:w="1798"/>
        <w:gridCol w:w="1798"/>
        <w:gridCol w:w="1796"/>
      </w:tblGrid>
      <w:tr w:rsidR="00AC35C6">
        <w:tc>
          <w:tcPr>
            <w:tcW w:w="2282" w:type="dxa"/>
            <w:vMerge w:val="restart"/>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tabs>
                <w:tab w:val="left" w:pos="3492"/>
              </w:tabs>
              <w:spacing w:after="0" w:line="276" w:lineRule="auto"/>
              <w:ind w:left="144"/>
            </w:pPr>
            <w:r>
              <w:rPr>
                <w:rFonts w:ascii="Times New Roman" w:eastAsia="Times New Roman" w:hAnsi="Times New Roman" w:cs="Times New Roman"/>
              </w:rPr>
              <w:t>Crop establishment methods (T)</w:t>
            </w:r>
          </w:p>
        </w:tc>
        <w:tc>
          <w:tcPr>
            <w:tcW w:w="6744" w:type="dxa"/>
            <w:gridSpan w:val="4"/>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Net return (Rs. ha⁻¹)</w:t>
            </w:r>
          </w:p>
        </w:tc>
      </w:tr>
      <w:tr w:rsidR="00AC35C6">
        <w:tc>
          <w:tcPr>
            <w:tcW w:w="2282" w:type="dxa"/>
            <w:vMerge/>
            <w:tcBorders>
              <w:top w:val="single" w:sz="8" w:space="0" w:color="000000"/>
              <w:left w:val="single" w:sz="8" w:space="0" w:color="000000"/>
              <w:bottom w:val="single" w:sz="8" w:space="0" w:color="000000"/>
              <w:right w:val="single" w:sz="8" w:space="0" w:color="000000"/>
            </w:tcBorders>
            <w:shd w:val="solid" w:color="FFFFFF" w:fill="auto"/>
            <w:tcMar>
              <w:left w:w="144" w:type="dxa"/>
              <w:right w:w="144" w:type="dxa"/>
            </w:tcMar>
            <w:vAlign w:val="center"/>
          </w:tcPr>
          <w:p w:rsidR="00AC35C6" w:rsidRDefault="00AC35C6"/>
        </w:tc>
        <w:tc>
          <w:tcPr>
            <w:tcW w:w="6744" w:type="dxa"/>
            <w:gridSpan w:val="4"/>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Irrigation scheduling</w:t>
            </w:r>
          </w:p>
        </w:tc>
      </w:tr>
      <w:tr w:rsidR="00AC35C6">
        <w:tc>
          <w:tcPr>
            <w:tcW w:w="2282" w:type="dxa"/>
            <w:vMerge/>
            <w:tcBorders>
              <w:top w:val="single" w:sz="8" w:space="0" w:color="000000"/>
              <w:left w:val="single" w:sz="8" w:space="0" w:color="000000"/>
              <w:bottom w:val="single" w:sz="8" w:space="0" w:color="000000"/>
              <w:right w:val="single" w:sz="8" w:space="0" w:color="000000"/>
            </w:tcBorders>
            <w:shd w:val="solid" w:color="FFFFFF" w:fill="auto"/>
            <w:tcMar>
              <w:left w:w="144" w:type="dxa"/>
              <w:right w:w="144" w:type="dxa"/>
            </w:tcMar>
            <w:vAlign w:val="center"/>
          </w:tcPr>
          <w:p w:rsidR="00AC35C6" w:rsidRDefault="00AC35C6"/>
        </w:tc>
        <w:tc>
          <w:tcPr>
            <w:tcW w:w="1352" w:type="dxa"/>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0.8</w:t>
            </w:r>
          </w:p>
        </w:tc>
        <w:tc>
          <w:tcPr>
            <w:tcW w:w="1798" w:type="dxa"/>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1.0</w:t>
            </w:r>
          </w:p>
        </w:tc>
        <w:tc>
          <w:tcPr>
            <w:tcW w:w="1798" w:type="dxa"/>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1.2</w:t>
            </w:r>
          </w:p>
        </w:tc>
        <w:tc>
          <w:tcPr>
            <w:tcW w:w="1796" w:type="dxa"/>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Mean</w:t>
            </w:r>
          </w:p>
        </w:tc>
      </w:tr>
      <w:tr w:rsidR="00AC35C6">
        <w:tc>
          <w:tcPr>
            <w:tcW w:w="228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t>CT</w:t>
            </w:r>
          </w:p>
        </w:tc>
        <w:tc>
          <w:tcPr>
            <w:tcW w:w="13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50519</w:t>
            </w:r>
          </w:p>
        </w:tc>
        <w:tc>
          <w:tcPr>
            <w:tcW w:w="17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61672</w:t>
            </w:r>
          </w:p>
        </w:tc>
        <w:tc>
          <w:tcPr>
            <w:tcW w:w="17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57305</w:t>
            </w:r>
          </w:p>
        </w:tc>
        <w:tc>
          <w:tcPr>
            <w:tcW w:w="179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56498</w:t>
            </w:r>
          </w:p>
        </w:tc>
      </w:tr>
      <w:tr w:rsidR="00AC35C6">
        <w:tc>
          <w:tcPr>
            <w:tcW w:w="228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t>ZT</w:t>
            </w:r>
          </w:p>
        </w:tc>
        <w:tc>
          <w:tcPr>
            <w:tcW w:w="13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53665</w:t>
            </w:r>
          </w:p>
        </w:tc>
        <w:tc>
          <w:tcPr>
            <w:tcW w:w="17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54098</w:t>
            </w:r>
          </w:p>
        </w:tc>
        <w:tc>
          <w:tcPr>
            <w:tcW w:w="17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49544</w:t>
            </w:r>
          </w:p>
        </w:tc>
        <w:tc>
          <w:tcPr>
            <w:tcW w:w="179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52436</w:t>
            </w:r>
          </w:p>
        </w:tc>
      </w:tr>
      <w:tr w:rsidR="00AC35C6">
        <w:tc>
          <w:tcPr>
            <w:tcW w:w="228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rPr>
                <w:rFonts w:ascii="Times New Roman" w:eastAsia="Times New Roman" w:hAnsi="Times New Roman" w:cs="Times New Roman"/>
              </w:rPr>
              <w:t>FIRBs</w:t>
            </w:r>
          </w:p>
        </w:tc>
        <w:tc>
          <w:tcPr>
            <w:tcW w:w="13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46858</w:t>
            </w:r>
          </w:p>
        </w:tc>
        <w:tc>
          <w:tcPr>
            <w:tcW w:w="17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48335</w:t>
            </w:r>
          </w:p>
        </w:tc>
        <w:tc>
          <w:tcPr>
            <w:tcW w:w="17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48080</w:t>
            </w:r>
          </w:p>
        </w:tc>
        <w:tc>
          <w:tcPr>
            <w:tcW w:w="179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47758</w:t>
            </w:r>
          </w:p>
        </w:tc>
      </w:tr>
      <w:tr w:rsidR="00AC35C6">
        <w:tc>
          <w:tcPr>
            <w:tcW w:w="228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rPr>
                <w:rFonts w:ascii="Times New Roman" w:eastAsia="Times New Roman" w:hAnsi="Times New Roman" w:cs="Times New Roman"/>
              </w:rPr>
              <w:t>Mean</w:t>
            </w:r>
          </w:p>
        </w:tc>
        <w:tc>
          <w:tcPr>
            <w:tcW w:w="13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50347</w:t>
            </w:r>
          </w:p>
        </w:tc>
        <w:tc>
          <w:tcPr>
            <w:tcW w:w="17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54702</w:t>
            </w:r>
          </w:p>
        </w:tc>
        <w:tc>
          <w:tcPr>
            <w:tcW w:w="17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51643</w:t>
            </w:r>
          </w:p>
        </w:tc>
        <w:tc>
          <w:tcPr>
            <w:tcW w:w="179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AC35C6">
            <w:pPr>
              <w:tabs>
                <w:tab w:val="left" w:pos="3492"/>
              </w:tabs>
              <w:spacing w:after="0" w:line="276" w:lineRule="auto"/>
              <w:jc w:val="center"/>
              <w:rPr>
                <w:sz w:val="22"/>
              </w:rPr>
            </w:pPr>
          </w:p>
        </w:tc>
      </w:tr>
      <w:tr w:rsidR="00AC35C6">
        <w:tc>
          <w:tcPr>
            <w:tcW w:w="228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rPr>
                <w:rFonts w:ascii="Times New Roman" w:eastAsia="Times New Roman" w:hAnsi="Times New Roman" w:cs="Times New Roman"/>
              </w:rPr>
              <w:lastRenderedPageBreak/>
              <w:t>T at same level of I</w:t>
            </w:r>
          </w:p>
        </w:tc>
        <w:tc>
          <w:tcPr>
            <w:tcW w:w="13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7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2413</w:t>
            </w:r>
          </w:p>
        </w:tc>
        <w:tc>
          <w:tcPr>
            <w:tcW w:w="17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CD (P=0.05)</w:t>
            </w:r>
          </w:p>
        </w:tc>
        <w:tc>
          <w:tcPr>
            <w:tcW w:w="179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8733</w:t>
            </w:r>
          </w:p>
        </w:tc>
      </w:tr>
      <w:tr w:rsidR="00AC35C6">
        <w:tc>
          <w:tcPr>
            <w:tcW w:w="228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rPr>
                <w:rFonts w:ascii="Times New Roman" w:eastAsia="Times New Roman" w:hAnsi="Times New Roman" w:cs="Times New Roman"/>
              </w:rPr>
              <w:t>I at same level of T</w:t>
            </w:r>
          </w:p>
        </w:tc>
        <w:tc>
          <w:tcPr>
            <w:tcW w:w="13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7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1785</w:t>
            </w:r>
          </w:p>
        </w:tc>
        <w:tc>
          <w:tcPr>
            <w:tcW w:w="1798"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CD (P=0.05)</w:t>
            </w:r>
          </w:p>
        </w:tc>
        <w:tc>
          <w:tcPr>
            <w:tcW w:w="1796"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5501</w:t>
            </w:r>
          </w:p>
        </w:tc>
      </w:tr>
    </w:tbl>
    <w:p w:rsidR="00AC35C6" w:rsidRDefault="00F66C05">
      <w:pPr>
        <w:tabs>
          <w:tab w:val="left" w:pos="2652"/>
        </w:tabs>
        <w:spacing w:after="200" w:line="360" w:lineRule="auto"/>
        <w:jc w:val="both"/>
        <w:rPr>
          <w:rFonts w:ascii="Times New Roman" w:eastAsia="Times New Roman" w:hAnsi="Times New Roman" w:cs="Times New Roman"/>
        </w:rPr>
      </w:pPr>
      <w:r>
        <w:rPr>
          <w:rFonts w:ascii="Times New Roman" w:eastAsia="Times New Roman" w:hAnsi="Times New Roman" w:cs="Times New Roman"/>
        </w:rPr>
        <w:t xml:space="preserve">             The conventional method of crop establishment associated with 5 cm irrigation at 1.0 IW/CPE ratio produced a maximum net return of (Rs. 61, 672 ha</w:t>
      </w:r>
      <w:r>
        <w:rPr>
          <w:rFonts w:ascii="Times New Roman" w:eastAsia="Times New Roman" w:hAnsi="Times New Roman" w:cs="Times New Roman"/>
          <w:vertAlign w:val="superscript"/>
        </w:rPr>
        <w:t>-1</w:t>
      </w:r>
      <w:r>
        <w:rPr>
          <w:rFonts w:ascii="Times New Roman" w:eastAsia="Times New Roman" w:hAnsi="Times New Roman" w:cs="Times New Roman"/>
        </w:rPr>
        <w:t>) when analyzing the interaction effect of irrigation schedules under various crop establishment methods on the net return of wheat. This was followed by (Rs. 57, 305 ha</w:t>
      </w:r>
      <w:r>
        <w:rPr>
          <w:rFonts w:ascii="Times New Roman" w:eastAsia="Times New Roman" w:hAnsi="Times New Roman" w:cs="Times New Roman"/>
          <w:vertAlign w:val="superscript"/>
        </w:rPr>
        <w:t>-1</w:t>
      </w:r>
      <w:r>
        <w:rPr>
          <w:rFonts w:ascii="Times New Roman" w:eastAsia="Times New Roman" w:hAnsi="Times New Roman" w:cs="Times New Roman"/>
        </w:rPr>
        <w:t>) obtained under conventional tillage at 1.2 IW/CPE ratio of treatment combination. The minimum value of the net return (Rs. 48,080 ha</w:t>
      </w:r>
      <w:r>
        <w:rPr>
          <w:rFonts w:ascii="Times New Roman" w:eastAsia="Times New Roman" w:hAnsi="Times New Roman" w:cs="Times New Roman"/>
          <w:vertAlign w:val="superscript"/>
        </w:rPr>
        <w:t>-1</w:t>
      </w:r>
      <w:r>
        <w:rPr>
          <w:rFonts w:ascii="Times New Roman" w:eastAsia="Times New Roman" w:hAnsi="Times New Roman" w:cs="Times New Roman"/>
        </w:rPr>
        <w:t>) was recorded under furrow irrigated raised bed at 1.2 IW/CPE ratio of treatment combination. The significantly highest benefit-cost ratio (1.66) was recorded under zero tillage.</w:t>
      </w:r>
      <w:r>
        <w:rPr>
          <w:rFonts w:ascii="Times New Roman" w:eastAsia="Times New Roman" w:hAnsi="Times New Roman" w:cs="Times New Roman"/>
          <w:b/>
        </w:rPr>
        <w:t xml:space="preserve"> </w:t>
      </w:r>
      <w:r>
        <w:rPr>
          <w:rFonts w:ascii="Times New Roman" w:eastAsia="Times New Roman" w:hAnsi="Times New Roman" w:cs="Times New Roman"/>
        </w:rPr>
        <w:t>Similar findings were reported by (</w:t>
      </w:r>
      <w:proofErr w:type="spellStart"/>
      <w:r>
        <w:rPr>
          <w:rFonts w:ascii="Times New Roman" w:eastAsia="Times New Roman" w:hAnsi="Times New Roman" w:cs="Times New Roman"/>
          <w:b/>
        </w:rPr>
        <w:t>Rajanna</w:t>
      </w:r>
      <w:proofErr w:type="spellEnd"/>
      <w:r>
        <w:rPr>
          <w:rFonts w:ascii="Times New Roman" w:eastAsia="Times New Roman" w:hAnsi="Times New Roman" w:cs="Times New Roman"/>
          <w:b/>
        </w:rPr>
        <w:t xml:space="preserve"> </w:t>
      </w:r>
      <w:r>
        <w:rPr>
          <w:rFonts w:ascii="Times New Roman" w:eastAsia="Times New Roman" w:hAnsi="Times New Roman" w:cs="Times New Roman"/>
          <w:b/>
          <w:i/>
        </w:rPr>
        <w:t>et al</w:t>
      </w:r>
      <w:r>
        <w:rPr>
          <w:rFonts w:ascii="Times New Roman" w:eastAsia="Times New Roman" w:hAnsi="Times New Roman" w:cs="Times New Roman"/>
          <w:b/>
        </w:rPr>
        <w:t>., 2018)</w:t>
      </w:r>
      <w:r>
        <w:rPr>
          <w:rFonts w:ascii="Times New Roman" w:eastAsia="Times New Roman" w:hAnsi="Times New Roman" w:cs="Times New Roman"/>
        </w:rPr>
        <w:t xml:space="preserve"> and it was found statistically at par with conventional tillage (1.50) over furrow irrigated raised bed planting method (1.27). In different irrigation schedules, the significantly higher value of the benefit-cost ratio (1.55) was recorded under 5 cm irrigation at 1.0 IW/CPE ratio and the lowest value (1.04) was recorded under 6 cm irrigation at 1.2 IW/CPE ratio. While</w:t>
      </w:r>
      <w:r>
        <w:rPr>
          <w:rFonts w:ascii="Times New Roman" w:eastAsia="Times New Roman" w:hAnsi="Times New Roman" w:cs="Times New Roman"/>
          <w:spacing w:val="1"/>
        </w:rPr>
        <w:t xml:space="preserve"> </w:t>
      </w:r>
      <w:r>
        <w:rPr>
          <w:rFonts w:ascii="Times New Roman" w:eastAsia="Times New Roman" w:hAnsi="Times New Roman" w:cs="Times New Roman"/>
        </w:rPr>
        <w:t>analyzing</w:t>
      </w:r>
      <w:r>
        <w:rPr>
          <w:rFonts w:ascii="Times New Roman" w:eastAsia="Times New Roman" w:hAnsi="Times New Roman" w:cs="Times New Roman"/>
          <w:spacing w:val="1"/>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rPr>
        <w:t>interaction</w:t>
      </w:r>
      <w:r>
        <w:rPr>
          <w:rFonts w:ascii="Times New Roman" w:eastAsia="Times New Roman" w:hAnsi="Times New Roman" w:cs="Times New Roman"/>
          <w:spacing w:val="1"/>
        </w:rPr>
        <w:t xml:space="preserve"> </w:t>
      </w:r>
      <w:r>
        <w:rPr>
          <w:rFonts w:ascii="Times New Roman" w:eastAsia="Times New Roman" w:hAnsi="Times New Roman" w:cs="Times New Roman"/>
        </w:rPr>
        <w:t>effect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irrigation</w:t>
      </w:r>
      <w:r>
        <w:rPr>
          <w:rFonts w:ascii="Times New Roman" w:eastAsia="Times New Roman" w:hAnsi="Times New Roman" w:cs="Times New Roman"/>
          <w:spacing w:val="1"/>
        </w:rPr>
        <w:t xml:space="preserve"> </w:t>
      </w:r>
      <w:r>
        <w:rPr>
          <w:rFonts w:ascii="Times New Roman" w:eastAsia="Times New Roman" w:hAnsi="Times New Roman" w:cs="Times New Roman"/>
        </w:rPr>
        <w:t>schedules</w:t>
      </w:r>
      <w:r>
        <w:rPr>
          <w:rFonts w:ascii="Times New Roman" w:eastAsia="Times New Roman" w:hAnsi="Times New Roman" w:cs="Times New Roman"/>
          <w:spacing w:val="1"/>
        </w:rPr>
        <w:t xml:space="preserve"> </w:t>
      </w:r>
      <w:r>
        <w:rPr>
          <w:rFonts w:ascii="Times New Roman" w:eastAsia="Times New Roman" w:hAnsi="Times New Roman" w:cs="Times New Roman"/>
        </w:rPr>
        <w:t>under</w:t>
      </w:r>
      <w:r>
        <w:rPr>
          <w:rFonts w:ascii="Times New Roman" w:eastAsia="Times New Roman" w:hAnsi="Times New Roman" w:cs="Times New Roman"/>
          <w:spacing w:val="1"/>
        </w:rPr>
        <w:t xml:space="preserve"> </w:t>
      </w:r>
      <w:r>
        <w:rPr>
          <w:rFonts w:ascii="Times New Roman" w:eastAsia="Times New Roman" w:hAnsi="Times New Roman" w:cs="Times New Roman"/>
        </w:rPr>
        <w:t>various</w:t>
      </w:r>
      <w:r>
        <w:rPr>
          <w:rFonts w:ascii="Times New Roman" w:eastAsia="Times New Roman" w:hAnsi="Times New Roman" w:cs="Times New Roman"/>
          <w:spacing w:val="1"/>
        </w:rPr>
        <w:t xml:space="preserve"> </w:t>
      </w:r>
      <w:r>
        <w:rPr>
          <w:rFonts w:ascii="Times New Roman" w:eastAsia="Times New Roman" w:hAnsi="Times New Roman" w:cs="Times New Roman"/>
        </w:rPr>
        <w:t>crop</w:t>
      </w:r>
      <w:r>
        <w:rPr>
          <w:rFonts w:ascii="Times New Roman" w:eastAsia="Times New Roman" w:hAnsi="Times New Roman" w:cs="Times New Roman"/>
          <w:spacing w:val="1"/>
        </w:rPr>
        <w:t xml:space="preserve"> </w:t>
      </w:r>
      <w:r>
        <w:rPr>
          <w:rFonts w:ascii="Times New Roman" w:eastAsia="Times New Roman" w:hAnsi="Times New Roman" w:cs="Times New Roman"/>
        </w:rPr>
        <w:t>establishment methods on the benefit-cost ratio of wheat, it was found that among the different crop establishment methods and irrigation scheduling practices, the significantly higher value of the benefit-cost ratio was recorded (1.75) in 4 cm irrigation at 0.8 IW/CPE ratio in zero tillage which was found statistically at par with (1.71) in zero tillage 5 cm irrigation at 1.0 IW/CPE ratio and (1.64) 5 cm irrigation at 1.0 IW/CPE ratio under conventional tillage over all treatment combinations. Similar findings were reported by (</w:t>
      </w:r>
      <w:r>
        <w:rPr>
          <w:rFonts w:ascii="Times New Roman" w:eastAsia="Times New Roman" w:hAnsi="Times New Roman" w:cs="Times New Roman"/>
          <w:b/>
        </w:rPr>
        <w:t xml:space="preserve">Chaudhary </w:t>
      </w:r>
      <w:r>
        <w:rPr>
          <w:rFonts w:ascii="Times New Roman" w:eastAsia="Times New Roman" w:hAnsi="Times New Roman" w:cs="Times New Roman"/>
          <w:b/>
          <w:i/>
        </w:rPr>
        <w:t>et al</w:t>
      </w:r>
      <w:r>
        <w:rPr>
          <w:rFonts w:ascii="Times New Roman" w:eastAsia="Times New Roman" w:hAnsi="Times New Roman" w:cs="Times New Roman"/>
          <w:b/>
        </w:rPr>
        <w:t>., 2022).</w:t>
      </w:r>
    </w:p>
    <w:p w:rsidR="00AC35C6" w:rsidRDefault="00F66C05">
      <w:pPr>
        <w:tabs>
          <w:tab w:val="left" w:pos="2652"/>
        </w:tabs>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Table 3</w:t>
      </w:r>
      <w:r w:rsidR="006C7431">
        <w:rPr>
          <w:rFonts w:ascii="Times New Roman" w:eastAsia="Times New Roman" w:hAnsi="Times New Roman" w:cs="Times New Roman"/>
          <w:b/>
        </w:rPr>
        <w:t>c</w:t>
      </w:r>
      <w:r>
        <w:rPr>
          <w:rFonts w:ascii="Times New Roman" w:eastAsia="Times New Roman" w:hAnsi="Times New Roman" w:cs="Times New Roman"/>
          <w:b/>
        </w:rPr>
        <w:t>. Interaction effect of crop establishment methods and irrigation scheduling on</w:t>
      </w:r>
      <w:r>
        <w:rPr>
          <w:rFonts w:ascii="Times New Roman" w:eastAsia="Times New Roman" w:hAnsi="Times New Roman" w:cs="Times New Roman"/>
          <w:b/>
          <w:spacing w:val="1"/>
        </w:rPr>
        <w:t xml:space="preserve"> </w:t>
      </w:r>
      <w:r>
        <w:rPr>
          <w:rFonts w:ascii="Times New Roman" w:eastAsia="Times New Roman" w:hAnsi="Times New Roman" w:cs="Times New Roman"/>
          <w:b/>
        </w:rPr>
        <w:t>benefit cost ratio of wheat.</w:t>
      </w:r>
    </w:p>
    <w:tbl>
      <w:tblPr>
        <w:tblW w:w="9026" w:type="dxa"/>
        <w:tblInd w:w="144" w:type="dxa"/>
        <w:tblLook w:val="04A0" w:firstRow="1" w:lastRow="0" w:firstColumn="1" w:lastColumn="0" w:noHBand="0" w:noVBand="1"/>
      </w:tblPr>
      <w:tblGrid>
        <w:gridCol w:w="2284"/>
        <w:gridCol w:w="1352"/>
        <w:gridCol w:w="1794"/>
        <w:gridCol w:w="1794"/>
        <w:gridCol w:w="1802"/>
      </w:tblGrid>
      <w:tr w:rsidR="00AC35C6">
        <w:tc>
          <w:tcPr>
            <w:tcW w:w="2284" w:type="dxa"/>
            <w:vMerge w:val="restart"/>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tabs>
                <w:tab w:val="left" w:pos="3492"/>
              </w:tabs>
              <w:spacing w:after="0" w:line="276" w:lineRule="auto"/>
              <w:ind w:left="144"/>
            </w:pPr>
            <w:r>
              <w:rPr>
                <w:rFonts w:ascii="Times New Roman" w:eastAsia="Times New Roman" w:hAnsi="Times New Roman" w:cs="Times New Roman"/>
              </w:rPr>
              <w:t>Crop establishment methods (T)</w:t>
            </w:r>
          </w:p>
        </w:tc>
        <w:tc>
          <w:tcPr>
            <w:tcW w:w="6742" w:type="dxa"/>
            <w:gridSpan w:val="4"/>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tabs>
                <w:tab w:val="left" w:pos="3492"/>
              </w:tabs>
              <w:spacing w:after="0" w:line="276" w:lineRule="auto"/>
              <w:jc w:val="center"/>
            </w:pPr>
            <w:proofErr w:type="gramStart"/>
            <w:r>
              <w:rPr>
                <w:rFonts w:ascii="Times New Roman" w:eastAsia="Times New Roman" w:hAnsi="Times New Roman" w:cs="Times New Roman"/>
              </w:rPr>
              <w:t>Benefit :</w:t>
            </w:r>
            <w:proofErr w:type="gramEnd"/>
            <w:r>
              <w:rPr>
                <w:rFonts w:ascii="Times New Roman" w:eastAsia="Times New Roman" w:hAnsi="Times New Roman" w:cs="Times New Roman"/>
              </w:rPr>
              <w:t xml:space="preserve"> Cost Ratio</w:t>
            </w:r>
          </w:p>
        </w:tc>
      </w:tr>
      <w:tr w:rsidR="00AC35C6">
        <w:tc>
          <w:tcPr>
            <w:tcW w:w="2284" w:type="dxa"/>
            <w:vMerge/>
            <w:tcBorders>
              <w:top w:val="single" w:sz="8" w:space="0" w:color="000000"/>
              <w:left w:val="single" w:sz="8" w:space="0" w:color="000000"/>
              <w:bottom w:val="single" w:sz="8" w:space="0" w:color="000000"/>
              <w:right w:val="single" w:sz="8" w:space="0" w:color="000000"/>
            </w:tcBorders>
            <w:shd w:val="solid" w:color="FFFFFF" w:fill="auto"/>
            <w:tcMar>
              <w:left w:w="144" w:type="dxa"/>
              <w:right w:w="144" w:type="dxa"/>
            </w:tcMar>
            <w:vAlign w:val="center"/>
          </w:tcPr>
          <w:p w:rsidR="00AC35C6" w:rsidRDefault="00AC35C6"/>
        </w:tc>
        <w:tc>
          <w:tcPr>
            <w:tcW w:w="6742" w:type="dxa"/>
            <w:gridSpan w:val="4"/>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Irrigation scheduling</w:t>
            </w:r>
          </w:p>
        </w:tc>
      </w:tr>
      <w:tr w:rsidR="00AC35C6">
        <w:tc>
          <w:tcPr>
            <w:tcW w:w="2284" w:type="dxa"/>
            <w:vMerge/>
            <w:tcBorders>
              <w:top w:val="single" w:sz="8" w:space="0" w:color="000000"/>
              <w:left w:val="single" w:sz="8" w:space="0" w:color="000000"/>
              <w:bottom w:val="single" w:sz="8" w:space="0" w:color="000000"/>
              <w:right w:val="single" w:sz="8" w:space="0" w:color="000000"/>
            </w:tcBorders>
            <w:shd w:val="solid" w:color="FFFFFF" w:fill="auto"/>
            <w:tcMar>
              <w:left w:w="144" w:type="dxa"/>
              <w:right w:w="144" w:type="dxa"/>
            </w:tcMar>
            <w:vAlign w:val="center"/>
          </w:tcPr>
          <w:p w:rsidR="00AC35C6" w:rsidRDefault="00AC35C6"/>
        </w:tc>
        <w:tc>
          <w:tcPr>
            <w:tcW w:w="1352" w:type="dxa"/>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0.8</w:t>
            </w:r>
          </w:p>
        </w:tc>
        <w:tc>
          <w:tcPr>
            <w:tcW w:w="1794" w:type="dxa"/>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1.0</w:t>
            </w:r>
          </w:p>
        </w:tc>
        <w:tc>
          <w:tcPr>
            <w:tcW w:w="1794" w:type="dxa"/>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1.2</w:t>
            </w:r>
          </w:p>
        </w:tc>
        <w:tc>
          <w:tcPr>
            <w:tcW w:w="1802" w:type="dxa"/>
            <w:tcBorders>
              <w:top w:val="single" w:sz="8" w:space="0" w:color="000000"/>
              <w:left w:val="single" w:sz="8" w:space="0" w:color="000000"/>
              <w:bottom w:val="single" w:sz="8" w:space="0" w:color="000000"/>
              <w:right w:val="single" w:sz="8" w:space="0" w:color="000000"/>
            </w:tcBorders>
            <w:tcMar>
              <w:left w:w="144" w:type="dxa"/>
              <w:right w:w="144"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Mean</w:t>
            </w:r>
          </w:p>
        </w:tc>
      </w:tr>
      <w:tr w:rsidR="00AC35C6">
        <w:tc>
          <w:tcPr>
            <w:tcW w:w="228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rPr>
                <w:rFonts w:ascii="Times New Roman" w:eastAsia="Times New Roman" w:hAnsi="Times New Roman" w:cs="Times New Roman"/>
              </w:rPr>
              <w:t>CT</w:t>
            </w:r>
          </w:p>
        </w:tc>
        <w:tc>
          <w:tcPr>
            <w:tcW w:w="13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1.37</w:t>
            </w:r>
          </w:p>
        </w:tc>
        <w:tc>
          <w:tcPr>
            <w:tcW w:w="179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1.64</w:t>
            </w:r>
          </w:p>
        </w:tc>
        <w:tc>
          <w:tcPr>
            <w:tcW w:w="179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1.49</w:t>
            </w:r>
          </w:p>
        </w:tc>
        <w:tc>
          <w:tcPr>
            <w:tcW w:w="180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1.50</w:t>
            </w:r>
          </w:p>
        </w:tc>
      </w:tr>
      <w:tr w:rsidR="00AC35C6">
        <w:tc>
          <w:tcPr>
            <w:tcW w:w="228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rPr>
                <w:rFonts w:ascii="Times New Roman" w:eastAsia="Times New Roman" w:hAnsi="Times New Roman" w:cs="Times New Roman"/>
              </w:rPr>
              <w:t>ZT</w:t>
            </w:r>
          </w:p>
        </w:tc>
        <w:tc>
          <w:tcPr>
            <w:tcW w:w="13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1.75</w:t>
            </w:r>
          </w:p>
        </w:tc>
        <w:tc>
          <w:tcPr>
            <w:tcW w:w="179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1.71</w:t>
            </w:r>
          </w:p>
        </w:tc>
        <w:tc>
          <w:tcPr>
            <w:tcW w:w="179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1.53</w:t>
            </w:r>
          </w:p>
        </w:tc>
        <w:tc>
          <w:tcPr>
            <w:tcW w:w="180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1.66</w:t>
            </w:r>
          </w:p>
        </w:tc>
      </w:tr>
      <w:tr w:rsidR="00AC35C6">
        <w:tc>
          <w:tcPr>
            <w:tcW w:w="228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rPr>
                <w:rFonts w:ascii="Times New Roman" w:eastAsia="Times New Roman" w:hAnsi="Times New Roman" w:cs="Times New Roman"/>
              </w:rPr>
              <w:t>FIRBs</w:t>
            </w:r>
          </w:p>
        </w:tc>
        <w:tc>
          <w:tcPr>
            <w:tcW w:w="13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1.27</w:t>
            </w:r>
          </w:p>
        </w:tc>
        <w:tc>
          <w:tcPr>
            <w:tcW w:w="179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1.29</w:t>
            </w:r>
          </w:p>
        </w:tc>
        <w:tc>
          <w:tcPr>
            <w:tcW w:w="179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1.25</w:t>
            </w:r>
          </w:p>
        </w:tc>
        <w:tc>
          <w:tcPr>
            <w:tcW w:w="180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1.27</w:t>
            </w:r>
          </w:p>
        </w:tc>
      </w:tr>
      <w:tr w:rsidR="00AC35C6">
        <w:tc>
          <w:tcPr>
            <w:tcW w:w="228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rPr>
                <w:rFonts w:ascii="Times New Roman" w:eastAsia="Times New Roman" w:hAnsi="Times New Roman" w:cs="Times New Roman"/>
              </w:rPr>
              <w:t>Mean</w:t>
            </w:r>
          </w:p>
        </w:tc>
        <w:tc>
          <w:tcPr>
            <w:tcW w:w="13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1.46</w:t>
            </w:r>
          </w:p>
        </w:tc>
        <w:tc>
          <w:tcPr>
            <w:tcW w:w="179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1.55</w:t>
            </w:r>
          </w:p>
        </w:tc>
        <w:tc>
          <w:tcPr>
            <w:tcW w:w="179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1.43</w:t>
            </w:r>
          </w:p>
        </w:tc>
        <w:tc>
          <w:tcPr>
            <w:tcW w:w="180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AC35C6">
            <w:pPr>
              <w:tabs>
                <w:tab w:val="left" w:pos="3492"/>
              </w:tabs>
              <w:spacing w:after="0" w:line="276" w:lineRule="auto"/>
              <w:jc w:val="center"/>
              <w:rPr>
                <w:sz w:val="22"/>
              </w:rPr>
            </w:pPr>
          </w:p>
        </w:tc>
      </w:tr>
      <w:tr w:rsidR="00AC35C6">
        <w:tc>
          <w:tcPr>
            <w:tcW w:w="228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rPr>
                <w:rFonts w:ascii="Times New Roman" w:eastAsia="Times New Roman" w:hAnsi="Times New Roman" w:cs="Times New Roman"/>
              </w:rPr>
              <w:t>T at same level of I</w:t>
            </w:r>
          </w:p>
        </w:tc>
        <w:tc>
          <w:tcPr>
            <w:tcW w:w="13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79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0.07</w:t>
            </w:r>
          </w:p>
        </w:tc>
        <w:tc>
          <w:tcPr>
            <w:tcW w:w="179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CD (P=0.05)</w:t>
            </w:r>
          </w:p>
        </w:tc>
        <w:tc>
          <w:tcPr>
            <w:tcW w:w="180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0.26</w:t>
            </w:r>
          </w:p>
        </w:tc>
      </w:tr>
      <w:tr w:rsidR="00AC35C6">
        <w:tc>
          <w:tcPr>
            <w:tcW w:w="228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pPr>
            <w:r>
              <w:rPr>
                <w:rFonts w:ascii="Times New Roman" w:eastAsia="Times New Roman" w:hAnsi="Times New Roman" w:cs="Times New Roman"/>
              </w:rPr>
              <w:t>I at same level of T</w:t>
            </w:r>
          </w:p>
        </w:tc>
        <w:tc>
          <w:tcPr>
            <w:tcW w:w="135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proofErr w:type="spellStart"/>
            <w:r>
              <w:rPr>
                <w:rFonts w:ascii="Times New Roman" w:eastAsia="Times New Roman" w:hAnsi="Times New Roman" w:cs="Times New Roman"/>
              </w:rPr>
              <w:t>SEm</w:t>
            </w:r>
            <w:proofErr w:type="spellEnd"/>
            <w:r>
              <w:rPr>
                <w:rFonts w:ascii="Times New Roman" w:eastAsia="Times New Roman" w:hAnsi="Times New Roman" w:cs="Times New Roman"/>
              </w:rPr>
              <w:t>±</w:t>
            </w:r>
          </w:p>
        </w:tc>
        <w:tc>
          <w:tcPr>
            <w:tcW w:w="179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0.05</w:t>
            </w:r>
          </w:p>
        </w:tc>
        <w:tc>
          <w:tcPr>
            <w:tcW w:w="1794"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CD (P=0.05)</w:t>
            </w:r>
          </w:p>
        </w:tc>
        <w:tc>
          <w:tcPr>
            <w:tcW w:w="1802" w:type="dxa"/>
            <w:tcBorders>
              <w:top w:val="single" w:sz="8" w:space="0" w:color="000000"/>
              <w:left w:val="single" w:sz="8" w:space="0" w:color="000000"/>
              <w:bottom w:val="single" w:sz="8" w:space="0" w:color="000000"/>
              <w:right w:val="single" w:sz="8" w:space="0" w:color="000000"/>
            </w:tcBorders>
            <w:tcMar>
              <w:left w:w="12" w:type="dxa"/>
              <w:right w:w="12" w:type="dxa"/>
            </w:tcMar>
            <w:vAlign w:val="center"/>
          </w:tcPr>
          <w:p w:rsidR="00AC35C6" w:rsidRDefault="00F66C05">
            <w:pPr>
              <w:tabs>
                <w:tab w:val="left" w:pos="3492"/>
              </w:tabs>
              <w:spacing w:after="0" w:line="276" w:lineRule="auto"/>
              <w:jc w:val="center"/>
            </w:pPr>
            <w:r>
              <w:rPr>
                <w:rFonts w:ascii="Times New Roman" w:eastAsia="Times New Roman" w:hAnsi="Times New Roman" w:cs="Times New Roman"/>
              </w:rPr>
              <w:t>0.16</w:t>
            </w:r>
          </w:p>
        </w:tc>
      </w:tr>
    </w:tbl>
    <w:p w:rsidR="00AC35C6" w:rsidRDefault="00AC35C6">
      <w:pPr>
        <w:spacing w:after="200" w:line="360" w:lineRule="auto"/>
        <w:jc w:val="both"/>
        <w:rPr>
          <w:rFonts w:ascii="Times New Roman" w:eastAsia="Times New Roman" w:hAnsi="Times New Roman" w:cs="Times New Roman"/>
          <w:b/>
        </w:rPr>
      </w:pPr>
    </w:p>
    <w:p w:rsidR="00AC35C6" w:rsidRDefault="00AC35C6">
      <w:pPr>
        <w:spacing w:after="200" w:line="360" w:lineRule="auto"/>
        <w:jc w:val="both"/>
        <w:rPr>
          <w:rFonts w:ascii="Times New Roman" w:eastAsia="Times New Roman" w:hAnsi="Times New Roman" w:cs="Times New Roman"/>
          <w:b/>
        </w:rPr>
      </w:pPr>
    </w:p>
    <w:p w:rsidR="00AC35C6" w:rsidRDefault="00AC35C6">
      <w:pPr>
        <w:spacing w:after="200" w:line="360" w:lineRule="auto"/>
        <w:jc w:val="both"/>
        <w:rPr>
          <w:rFonts w:ascii="Times New Roman" w:eastAsia="Times New Roman" w:hAnsi="Times New Roman" w:cs="Times New Roman"/>
          <w:b/>
        </w:rPr>
      </w:pPr>
    </w:p>
    <w:p w:rsidR="00AC35C6" w:rsidRDefault="00F66C05">
      <w:pPr>
        <w:spacing w:after="200" w:line="360" w:lineRule="auto"/>
        <w:jc w:val="both"/>
        <w:rPr>
          <w:rFonts w:ascii="Times New Roman" w:eastAsia="Times New Roman" w:hAnsi="Times New Roman" w:cs="Times New Roman"/>
          <w:b/>
        </w:rPr>
      </w:pPr>
      <w:r>
        <w:rPr>
          <w:rFonts w:ascii="Times New Roman" w:eastAsia="Times New Roman" w:hAnsi="Times New Roman" w:cs="Times New Roman"/>
          <w:b/>
        </w:rPr>
        <w:t>CONCLUSION</w:t>
      </w:r>
    </w:p>
    <w:p w:rsidR="00AC35C6" w:rsidRDefault="00F66C05">
      <w:pPr>
        <w:spacing w:after="200" w:line="360" w:lineRule="auto"/>
        <w:ind w:firstLine="720"/>
        <w:jc w:val="both"/>
        <w:rPr>
          <w:rFonts w:ascii="Times New Roman" w:eastAsia="Times New Roman" w:hAnsi="Times New Roman" w:cs="Times New Roman"/>
        </w:rPr>
      </w:pPr>
      <w:r>
        <w:rPr>
          <w:rFonts w:ascii="Times New Roman" w:eastAsia="Times New Roman" w:hAnsi="Times New Roman" w:cs="Times New Roman"/>
        </w:rPr>
        <w:t>The findings showed that, among all treatment combinations, conventional tillage as a crop establishment method of wheat sowing and scheduling irrigation at a 1.0 IW/CPE ratio produced the highest yield (34.57 q ha</w:t>
      </w:r>
      <w:r>
        <w:rPr>
          <w:rFonts w:ascii="Times New Roman" w:eastAsia="Times New Roman" w:hAnsi="Times New Roman" w:cs="Times New Roman"/>
          <w:vertAlign w:val="superscript"/>
        </w:rPr>
        <w:t>-1</w:t>
      </w:r>
      <w:r>
        <w:rPr>
          <w:rFonts w:ascii="Times New Roman" w:eastAsia="Times New Roman" w:hAnsi="Times New Roman" w:cs="Times New Roman"/>
        </w:rPr>
        <w:t>) and net return (61,672 Rs. ha</w:t>
      </w:r>
      <w:r>
        <w:rPr>
          <w:rFonts w:ascii="Times New Roman" w:eastAsia="Times New Roman" w:hAnsi="Times New Roman" w:cs="Times New Roman"/>
          <w:vertAlign w:val="superscript"/>
        </w:rPr>
        <w:t>-1</w:t>
      </w:r>
      <w:r>
        <w:rPr>
          <w:rFonts w:ascii="Times New Roman" w:eastAsia="Times New Roman" w:hAnsi="Times New Roman" w:cs="Times New Roman"/>
        </w:rPr>
        <w:t>); it recorded 14% more net return than zero tillage on the same parameter. However, differences between conventional and zero tillage were found to be at par in terms of B:C ratio, so it cannot be recommended in this situation.</w:t>
      </w:r>
    </w:p>
    <w:p w:rsidR="00AC35C6" w:rsidRDefault="00F66C05">
      <w:pPr>
        <w:spacing w:after="200" w:line="360" w:lineRule="auto"/>
        <w:jc w:val="both"/>
        <w:rPr>
          <w:rFonts w:ascii="Times New Roman" w:eastAsia="Times New Roman" w:hAnsi="Times New Roman" w:cs="Times New Roman"/>
          <w:b/>
          <w:bCs/>
        </w:rPr>
      </w:pPr>
      <w:r>
        <w:rPr>
          <w:rFonts w:ascii="Times New Roman" w:eastAsia="Times New Roman" w:hAnsi="Times New Roman" w:cs="Times New Roman"/>
          <w:b/>
          <w:bCs/>
        </w:rPr>
        <w:t>LIMITATION OF THE STUDY</w:t>
      </w:r>
    </w:p>
    <w:p w:rsidR="00AC35C6" w:rsidRDefault="00F66C05">
      <w:pPr>
        <w:spacing w:after="200" w:line="360" w:lineRule="auto"/>
        <w:jc w:val="both"/>
        <w:rPr>
          <w:rFonts w:ascii="Times New Roman" w:eastAsia="Times New Roman" w:hAnsi="Times New Roman" w:cs="Times New Roman"/>
        </w:rPr>
      </w:pPr>
      <w:r>
        <w:rPr>
          <w:rFonts w:ascii="Times New Roman" w:eastAsia="Times New Roman" w:hAnsi="Times New Roman" w:cs="Times New Roman"/>
        </w:rPr>
        <w:t>The study was conducted for a single season, it might not have captured the climatic variability from year to year. The outcomes are location specific and may change depending on the soil types and agroclimatic conditions. The current input and output prices, which may change over time, served as the foundation for the economic analysis.</w:t>
      </w:r>
    </w:p>
    <w:p w:rsidR="00AC35C6" w:rsidRDefault="00F66C05">
      <w:pPr>
        <w:spacing w:after="200" w:line="360" w:lineRule="auto"/>
        <w:jc w:val="both"/>
        <w:rPr>
          <w:rFonts w:ascii="Times New Roman" w:eastAsia="Times New Roman" w:hAnsi="Times New Roman" w:cs="Times New Roman"/>
        </w:rPr>
      </w:pPr>
      <w:r>
        <w:rPr>
          <w:rFonts w:ascii="Times New Roman" w:eastAsia="Times New Roman" w:hAnsi="Times New Roman" w:cs="Times New Roman"/>
          <w:b/>
          <w:bCs/>
        </w:rPr>
        <w:t xml:space="preserve">ACKNOELEDGEMENT </w:t>
      </w:r>
      <w:r>
        <w:rPr>
          <w:rFonts w:ascii="Times New Roman" w:eastAsia="Times New Roman" w:hAnsi="Times New Roman" w:cs="Times New Roman"/>
        </w:rPr>
        <w:t xml:space="preserve"> </w:t>
      </w:r>
    </w:p>
    <w:p w:rsidR="00AC35C6" w:rsidRDefault="00F66C05">
      <w:pPr>
        <w:spacing w:after="200" w:line="360" w:lineRule="auto"/>
        <w:jc w:val="both"/>
        <w:rPr>
          <w:rFonts w:ascii="Times New Roman" w:eastAsia="Times New Roman" w:hAnsi="Times New Roman" w:cs="Times New Roman"/>
        </w:rPr>
      </w:pPr>
      <w:r>
        <w:rPr>
          <w:rFonts w:ascii="Times New Roman" w:eastAsia="Times New Roman" w:hAnsi="Times New Roman" w:cs="Times New Roman"/>
        </w:rPr>
        <w:t xml:space="preserve">I am extremely appreciative of the investigators connected to the research farm of </w:t>
      </w:r>
      <w:proofErr w:type="spellStart"/>
      <w:r>
        <w:rPr>
          <w:rFonts w:ascii="Times New Roman" w:eastAsia="Times New Roman" w:hAnsi="Times New Roman" w:cs="Times New Roman"/>
        </w:rPr>
        <w:t>Sabour</w:t>
      </w:r>
      <w:proofErr w:type="spellEnd"/>
      <w:r>
        <w:rPr>
          <w:rFonts w:ascii="Times New Roman" w:eastAsia="Times New Roman" w:hAnsi="Times New Roman" w:cs="Times New Roman"/>
        </w:rPr>
        <w:t xml:space="preserve"> unit of Bihar Agricultural University. We are gladly accepted the financial assistance given by the Department of Postgraduate Research and Agronomy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Bihar Agricultural College’s contingency </w:t>
      </w:r>
      <w:proofErr w:type="spellStart"/>
      <w:r>
        <w:rPr>
          <w:rFonts w:ascii="Times New Roman" w:eastAsia="Times New Roman" w:hAnsi="Times New Roman" w:cs="Times New Roman"/>
        </w:rPr>
        <w:t>Sabour</w:t>
      </w:r>
      <w:proofErr w:type="spellEnd"/>
      <w:r>
        <w:rPr>
          <w:rFonts w:ascii="Times New Roman" w:eastAsia="Times New Roman" w:hAnsi="Times New Roman" w:cs="Times New Roman"/>
        </w:rPr>
        <w:t>.</w:t>
      </w:r>
    </w:p>
    <w:p w:rsidR="00F66C05" w:rsidRDefault="00F66C05">
      <w:pPr>
        <w:spacing w:after="200" w:line="360" w:lineRule="auto"/>
        <w:jc w:val="both"/>
        <w:rPr>
          <w:rFonts w:ascii="Times New Roman" w:eastAsia="Times New Roman" w:hAnsi="Times New Roman" w:cs="Times New Roman"/>
        </w:rPr>
      </w:pPr>
    </w:p>
    <w:p w:rsidR="00F66C05" w:rsidRPr="00F66C05" w:rsidRDefault="00F66C05" w:rsidP="00F66C05">
      <w:pPr>
        <w:spacing w:after="200" w:line="360" w:lineRule="auto"/>
        <w:jc w:val="both"/>
        <w:rPr>
          <w:rFonts w:ascii="Times New Roman" w:eastAsia="Times New Roman" w:hAnsi="Times New Roman" w:cs="Times New Roman"/>
        </w:rPr>
      </w:pPr>
      <w:r w:rsidRPr="00F66C05">
        <w:rPr>
          <w:rFonts w:ascii="Times New Roman" w:eastAsia="Times New Roman" w:hAnsi="Times New Roman" w:cs="Times New Roman"/>
        </w:rPr>
        <w:t>Disclaimer (Artificial intelligence)</w:t>
      </w:r>
    </w:p>
    <w:p w:rsidR="00F66C05" w:rsidRDefault="00F66C05" w:rsidP="00F66C05">
      <w:pPr>
        <w:spacing w:after="200" w:line="360" w:lineRule="auto"/>
        <w:jc w:val="both"/>
        <w:rPr>
          <w:rFonts w:ascii="Times New Roman" w:eastAsia="Times New Roman" w:hAnsi="Times New Roman" w:cs="Times New Roman"/>
        </w:rPr>
      </w:pPr>
      <w:r w:rsidRPr="00F66C05">
        <w:rPr>
          <w:rFonts w:ascii="Times New Roman" w:eastAsia="Times New Roman" w:hAnsi="Times New Roman" w:cs="Times New Roman"/>
        </w:rPr>
        <w:t>Author(s) hereby declare that NO generative AI technologies such as Large Language Models (</w:t>
      </w:r>
      <w:proofErr w:type="spellStart"/>
      <w:r w:rsidRPr="00F66C05">
        <w:rPr>
          <w:rFonts w:ascii="Times New Roman" w:eastAsia="Times New Roman" w:hAnsi="Times New Roman" w:cs="Times New Roman"/>
        </w:rPr>
        <w:t>ChatGPT</w:t>
      </w:r>
      <w:proofErr w:type="spellEnd"/>
      <w:r w:rsidRPr="00F66C05">
        <w:rPr>
          <w:rFonts w:ascii="Times New Roman" w:eastAsia="Times New Roman" w:hAnsi="Times New Roman" w:cs="Times New Roman"/>
        </w:rPr>
        <w:t>, COPILOT, etc.) and text-to-image generators have been used during the writing or editing of this manuscript.</w:t>
      </w:r>
    </w:p>
    <w:p w:rsidR="00AC35C6" w:rsidRDefault="00F66C05">
      <w:pPr>
        <w:spacing w:after="120" w:line="360" w:lineRule="auto"/>
        <w:jc w:val="both"/>
        <w:rPr>
          <w:rFonts w:ascii="Times New Roman" w:eastAsia="Times New Roman" w:hAnsi="Times New Roman" w:cs="Times New Roman"/>
          <w:b/>
        </w:rPr>
      </w:pPr>
      <w:r>
        <w:rPr>
          <w:rFonts w:ascii="Times New Roman" w:eastAsia="Times New Roman" w:hAnsi="Times New Roman" w:cs="Times New Roman"/>
          <w:b/>
        </w:rPr>
        <w:t>REFERENCES</w:t>
      </w:r>
    </w:p>
    <w:p w:rsidR="00AC35C6" w:rsidRDefault="00F66C05">
      <w:pPr>
        <w:spacing w:after="200" w:line="360" w:lineRule="auto"/>
        <w:ind w:left="567" w:right="-46" w:hanging="567"/>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Alam</w:t>
      </w:r>
      <w:proofErr w:type="spellEnd"/>
      <w:r>
        <w:rPr>
          <w:rFonts w:ascii="Times New Roman" w:eastAsia="Times New Roman" w:hAnsi="Times New Roman" w:cs="Times New Roman"/>
        </w:rPr>
        <w:t xml:space="preserve"> MS, Naresh RK, Vivek, Kumar S, Singh HL (2022) Effect of Sowing Methods and Irrigation Scheduling on Production and Productivity of Wheat Crop. Biological Forum – An International Journal,14(2a):445-452.    </w:t>
      </w:r>
    </w:p>
    <w:p w:rsidR="00AC35C6" w:rsidRDefault="00F66C05">
      <w:pPr>
        <w:spacing w:after="200" w:line="360" w:lineRule="auto"/>
        <w:ind w:left="567" w:right="-46" w:hanging="567"/>
        <w:jc w:val="both"/>
        <w:rPr>
          <w:rFonts w:ascii="Times New Roman" w:eastAsia="Times New Roman" w:hAnsi="Times New Roman" w:cs="Times New Roman"/>
        </w:rPr>
      </w:pPr>
      <w:r>
        <w:rPr>
          <w:rFonts w:ascii="Times New Roman" w:eastAsia="Times New Roman" w:hAnsi="Times New Roman" w:cs="Times New Roman"/>
        </w:rPr>
        <w:t xml:space="preserve">Ali MA, Ali M, Sattar M (2010) Sowing date effect on yield of different wheat varieties. Journal of Agriculture Research, 48(2):157-162. </w:t>
      </w:r>
    </w:p>
    <w:p w:rsidR="00AC35C6" w:rsidRDefault="00F66C05">
      <w:pPr>
        <w:spacing w:after="200" w:line="360" w:lineRule="auto"/>
        <w:ind w:left="567" w:right="-46" w:hanging="567"/>
        <w:jc w:val="both"/>
        <w:rPr>
          <w:rFonts w:ascii="Times New Roman" w:eastAsia="Times New Roman" w:hAnsi="Times New Roman" w:cs="Times New Roman"/>
        </w:rPr>
      </w:pPr>
      <w:r>
        <w:rPr>
          <w:rFonts w:ascii="Times New Roman" w:eastAsia="Times New Roman" w:hAnsi="Times New Roman" w:cs="Times New Roman"/>
        </w:rPr>
        <w:t xml:space="preserve">Anonymous. Agricultural Statistics at a Glance. Government of India 2018. </w:t>
      </w:r>
    </w:p>
    <w:p w:rsidR="00AC35C6" w:rsidRDefault="00F66C05">
      <w:pPr>
        <w:spacing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Awoke Y, </w:t>
      </w:r>
      <w:proofErr w:type="spellStart"/>
      <w:r>
        <w:rPr>
          <w:rFonts w:ascii="Times New Roman" w:eastAsia="Times New Roman" w:hAnsi="Times New Roman" w:cs="Times New Roman"/>
        </w:rPr>
        <w:t>Tewade</w:t>
      </w:r>
      <w:proofErr w:type="spellEnd"/>
      <w:r>
        <w:rPr>
          <w:rFonts w:ascii="Times New Roman" w:eastAsia="Times New Roman" w:hAnsi="Times New Roman" w:cs="Times New Roman"/>
        </w:rPr>
        <w:t xml:space="preserve"> D and Abebe A (2025) comparative evaluation of bed and conventional irrigation methods on yield and water productivity of wheat. Archives of Agronomy and Soil Science, 71(1), doi:10.1080/03650340.2025.2480552.</w:t>
      </w:r>
    </w:p>
    <w:p w:rsidR="00AC35C6" w:rsidRDefault="00F66C05">
      <w:pPr>
        <w:spacing w:after="200" w:line="360" w:lineRule="auto"/>
        <w:ind w:left="567" w:right="-46" w:hanging="567"/>
        <w:jc w:val="both"/>
        <w:rPr>
          <w:rFonts w:ascii="Times New Roman" w:eastAsia="Times New Roman" w:hAnsi="Times New Roman" w:cs="Times New Roman"/>
        </w:rPr>
      </w:pPr>
      <w:r>
        <w:rPr>
          <w:rFonts w:ascii="Times New Roman" w:eastAsia="Times New Roman" w:hAnsi="Times New Roman" w:cs="Times New Roman"/>
        </w:rPr>
        <w:t xml:space="preserve">Bhushan L, </w:t>
      </w:r>
      <w:proofErr w:type="spellStart"/>
      <w:r>
        <w:rPr>
          <w:rFonts w:ascii="Times New Roman" w:eastAsia="Times New Roman" w:hAnsi="Times New Roman" w:cs="Times New Roman"/>
        </w:rPr>
        <w:t>Ladha</w:t>
      </w:r>
      <w:proofErr w:type="spellEnd"/>
      <w:r>
        <w:rPr>
          <w:rFonts w:ascii="Times New Roman" w:eastAsia="Times New Roman" w:hAnsi="Times New Roman" w:cs="Times New Roman"/>
        </w:rPr>
        <w:t xml:space="preserve"> JK, Gupta RK, Singh S, Padre TA, Saraswat YS (2007)</w:t>
      </w:r>
      <w:r>
        <w:rPr>
          <w:rFonts w:ascii="Times New Roman" w:eastAsia="Times New Roman" w:hAnsi="Times New Roman" w:cs="Times New Roman"/>
          <w:i/>
        </w:rPr>
        <w:t xml:space="preserve"> </w:t>
      </w:r>
      <w:r>
        <w:rPr>
          <w:rFonts w:ascii="Times New Roman" w:eastAsia="Times New Roman" w:hAnsi="Times New Roman" w:cs="Times New Roman"/>
        </w:rPr>
        <w:t xml:space="preserve">Saving of water and </w:t>
      </w:r>
      <w:proofErr w:type="spellStart"/>
      <w:r>
        <w:rPr>
          <w:rFonts w:ascii="Times New Roman" w:eastAsia="Times New Roman" w:hAnsi="Times New Roman" w:cs="Times New Roman"/>
        </w:rPr>
        <w:t>labour</w:t>
      </w:r>
      <w:proofErr w:type="spellEnd"/>
      <w:r>
        <w:rPr>
          <w:rFonts w:ascii="Times New Roman" w:eastAsia="Times New Roman" w:hAnsi="Times New Roman" w:cs="Times New Roman"/>
        </w:rPr>
        <w:t xml:space="preserve"> in rice-wheat system with no tillage and direct seeding technologies. Agronomy Journal, 99(5):1288-1296. </w:t>
      </w:r>
    </w:p>
    <w:p w:rsidR="00AC35C6" w:rsidRDefault="00F66C05">
      <w:pPr>
        <w:spacing w:after="20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color w:val="222222"/>
          <w:shd w:val="clear" w:color="auto" w:fill="FFFFFF"/>
        </w:rPr>
        <w:t xml:space="preserve">Chaudhary AN, Patel AM, </w:t>
      </w:r>
      <w:proofErr w:type="spellStart"/>
      <w:r>
        <w:rPr>
          <w:rFonts w:ascii="Times New Roman" w:eastAsia="Times New Roman" w:hAnsi="Times New Roman" w:cs="Times New Roman"/>
          <w:color w:val="222222"/>
          <w:shd w:val="clear" w:color="auto" w:fill="FFFFFF"/>
        </w:rPr>
        <w:t>Mor</w:t>
      </w:r>
      <w:proofErr w:type="spellEnd"/>
      <w:r>
        <w:rPr>
          <w:rFonts w:ascii="Times New Roman" w:eastAsia="Times New Roman" w:hAnsi="Times New Roman" w:cs="Times New Roman"/>
          <w:color w:val="222222"/>
          <w:shd w:val="clear" w:color="auto" w:fill="FFFFFF"/>
        </w:rPr>
        <w:t xml:space="preserve"> VB, Chaudhary HN (2022) Effect of irrigation level and weed management practices on wheat growth, yield and economics.</w:t>
      </w:r>
      <w:r>
        <w:rPr>
          <w:rFonts w:ascii="Times New Roman" w:eastAsia="Times New Roman" w:hAnsi="Times New Roman" w:cs="Times New Roman"/>
        </w:rPr>
        <w:t xml:space="preserve"> Indian Journal of Weed Science, 54(1): 46–50.</w:t>
      </w:r>
    </w:p>
    <w:p w:rsidR="00AC35C6" w:rsidRDefault="00F66C05">
      <w:pPr>
        <w:spacing w:after="200" w:line="360" w:lineRule="auto"/>
        <w:ind w:left="567" w:hanging="567"/>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Gupta AK, </w:t>
      </w:r>
      <w:proofErr w:type="spellStart"/>
      <w:r>
        <w:rPr>
          <w:rFonts w:ascii="Times New Roman" w:eastAsia="Times New Roman" w:hAnsi="Times New Roman" w:cs="Times New Roman"/>
          <w:color w:val="222222"/>
          <w:shd w:val="clear" w:color="auto" w:fill="FFFFFF"/>
        </w:rPr>
        <w:t>Nainwal</w:t>
      </w:r>
      <w:proofErr w:type="spellEnd"/>
      <w:r>
        <w:rPr>
          <w:rFonts w:ascii="Times New Roman" w:eastAsia="Times New Roman" w:hAnsi="Times New Roman" w:cs="Times New Roman"/>
          <w:color w:val="222222"/>
          <w:shd w:val="clear" w:color="auto" w:fill="FFFFFF"/>
        </w:rPr>
        <w:t xml:space="preserve"> RC, Singh D, Singh AK (2016) Response of irrigation scheduling on growth and yield of late sown wheat</w:t>
      </w:r>
      <w:r>
        <w:rPr>
          <w:rFonts w:ascii="Times New Roman" w:eastAsia="Times New Roman" w:hAnsi="Times New Roman" w:cs="Times New Roman"/>
          <w:i/>
          <w:color w:val="222222"/>
          <w:shd w:val="clear" w:color="auto" w:fill="FFFFFF"/>
        </w:rPr>
        <w:t>. </w:t>
      </w:r>
      <w:r>
        <w:rPr>
          <w:rFonts w:ascii="Times New Roman" w:eastAsia="Times New Roman" w:hAnsi="Times New Roman" w:cs="Times New Roman"/>
          <w:color w:val="222222"/>
          <w:shd w:val="clear" w:color="auto" w:fill="FFFFFF"/>
        </w:rPr>
        <w:t>Progressive Research–An International Journal, 11:5307-5310.</w:t>
      </w:r>
    </w:p>
    <w:p w:rsidR="00AC35C6" w:rsidRDefault="00F66C05">
      <w:pPr>
        <w:spacing w:after="20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Gupta RK, Seth A (2007) A review of resource conserving technologies for sustainable management of the rice wheat systems of the Indo-Gangetic Plains. Crop Protection, 26(3):436-447. </w:t>
      </w:r>
    </w:p>
    <w:p w:rsidR="00AC35C6" w:rsidRDefault="00F66C05">
      <w:pPr>
        <w:spacing w:after="200" w:line="360" w:lineRule="auto"/>
        <w:ind w:left="567" w:hanging="567"/>
        <w:jc w:val="both"/>
        <w:rPr>
          <w:rFonts w:ascii="Cambria" w:eastAsia="Cambria" w:hAnsi="Cambria" w:cs="Cambria"/>
          <w:color w:val="1F1A17"/>
        </w:rPr>
      </w:pPr>
      <w:r>
        <w:rPr>
          <w:rFonts w:ascii="Cambria" w:eastAsia="Cambria" w:hAnsi="Cambria" w:cs="Cambria"/>
          <w:color w:val="1F1A17"/>
        </w:rPr>
        <w:t xml:space="preserve">Hobbs PR, Gupta RK (2003) Resource –conservation technologies for wheat in the rice-wheat system. p. 149-172. In J.K. </w:t>
      </w:r>
      <w:proofErr w:type="spellStart"/>
      <w:r>
        <w:rPr>
          <w:rFonts w:ascii="Cambria" w:eastAsia="Cambria" w:hAnsi="Cambria" w:cs="Cambria"/>
          <w:color w:val="1F1A17"/>
        </w:rPr>
        <w:t>Ladha</w:t>
      </w:r>
      <w:proofErr w:type="spellEnd"/>
      <w:r>
        <w:rPr>
          <w:rFonts w:ascii="Cambria" w:eastAsia="Cambria" w:hAnsi="Cambria" w:cs="Cambria"/>
          <w:color w:val="1F1A17"/>
        </w:rPr>
        <w:t xml:space="preserve"> et al (ed).</w:t>
      </w:r>
    </w:p>
    <w:p w:rsidR="00AC35C6" w:rsidRDefault="00F66C05">
      <w:pPr>
        <w:spacing w:after="200" w:line="360" w:lineRule="auto"/>
        <w:ind w:left="567" w:hanging="567"/>
        <w:jc w:val="both"/>
        <w:rPr>
          <w:rFonts w:ascii="Cambria" w:eastAsia="Cambria" w:hAnsi="Cambria" w:cs="Cambria"/>
          <w:color w:val="1F1A17"/>
        </w:rPr>
      </w:pPr>
      <w:r>
        <w:rPr>
          <w:rFonts w:ascii="Times New Roman" w:eastAsia="Times New Roman" w:hAnsi="Times New Roman" w:cs="Times New Roman"/>
        </w:rPr>
        <w:t xml:space="preserve">Howell TA (2023) Irrigation efficiency and scheduling: advances and challenges. Agriculture water Management, 280,108207. </w:t>
      </w:r>
    </w:p>
    <w:p w:rsidR="00AC35C6" w:rsidRDefault="00F66C05">
      <w:pPr>
        <w:spacing w:after="200" w:line="360" w:lineRule="auto"/>
        <w:ind w:left="567" w:hanging="567"/>
        <w:jc w:val="both"/>
        <w:rPr>
          <w:rFonts w:ascii="Times New Roman" w:eastAsia="Times New Roman" w:hAnsi="Times New Roman" w:cs="Times New Roman"/>
          <w:color w:val="1F1A17"/>
        </w:rPr>
      </w:pPr>
      <w:proofErr w:type="spellStart"/>
      <w:r>
        <w:rPr>
          <w:rFonts w:ascii="Times New Roman" w:eastAsia="Times New Roman" w:hAnsi="Times New Roman" w:cs="Times New Roman"/>
        </w:rPr>
        <w:lastRenderedPageBreak/>
        <w:t>Idnani</w:t>
      </w:r>
      <w:proofErr w:type="spellEnd"/>
      <w:r>
        <w:rPr>
          <w:rFonts w:ascii="Times New Roman" w:eastAsia="Times New Roman" w:hAnsi="Times New Roman" w:cs="Times New Roman"/>
        </w:rPr>
        <w:t xml:space="preserve"> LK, Kumar A (2013) Performance of wheat (</w:t>
      </w:r>
      <w:r>
        <w:rPr>
          <w:rFonts w:ascii="Times New Roman" w:eastAsia="Times New Roman" w:hAnsi="Times New Roman" w:cs="Times New Roman"/>
          <w:i/>
        </w:rPr>
        <w:t xml:space="preserve">Triticum </w:t>
      </w:r>
      <w:proofErr w:type="spellStart"/>
      <w:r>
        <w:rPr>
          <w:rFonts w:ascii="Times New Roman" w:eastAsia="Times New Roman" w:hAnsi="Times New Roman" w:cs="Times New Roman"/>
          <w:i/>
        </w:rPr>
        <w:t>aestivum</w:t>
      </w:r>
      <w:proofErr w:type="spellEnd"/>
      <w:r>
        <w:rPr>
          <w:rFonts w:ascii="Times New Roman" w:eastAsia="Times New Roman" w:hAnsi="Times New Roman" w:cs="Times New Roman"/>
        </w:rPr>
        <w:t xml:space="preserve">) under different irrigation schedules and sowing methods. Indian Journal of Agricultural Sciences 83 (1): 37–40. </w:t>
      </w:r>
    </w:p>
    <w:p w:rsidR="00AC35C6" w:rsidRDefault="00F66C05">
      <w:pPr>
        <w:spacing w:after="200" w:line="360" w:lineRule="auto"/>
        <w:ind w:left="567" w:hanging="567"/>
        <w:jc w:val="both"/>
        <w:rPr>
          <w:rFonts w:ascii="Times New Roman" w:eastAsia="Times New Roman" w:hAnsi="Times New Roman" w:cs="Times New Roman"/>
          <w:color w:val="1F1A17"/>
        </w:rPr>
      </w:pPr>
      <w:r>
        <w:rPr>
          <w:rFonts w:ascii="Times New Roman" w:eastAsia="Times New Roman" w:hAnsi="Times New Roman" w:cs="Times New Roman"/>
        </w:rPr>
        <w:t xml:space="preserve">Indian </w:t>
      </w:r>
      <w:proofErr w:type="spellStart"/>
      <w:r>
        <w:rPr>
          <w:rFonts w:ascii="Times New Roman" w:eastAsia="Times New Roman" w:hAnsi="Times New Roman" w:cs="Times New Roman"/>
        </w:rPr>
        <w:t>Counsil</w:t>
      </w:r>
      <w:proofErr w:type="spellEnd"/>
      <w:r>
        <w:rPr>
          <w:rFonts w:ascii="Times New Roman" w:eastAsia="Times New Roman" w:hAnsi="Times New Roman" w:cs="Times New Roman"/>
        </w:rPr>
        <w:t xml:space="preserve"> of Agriculture Research (2024) Annual Report 2023-24.</w:t>
      </w:r>
    </w:p>
    <w:p w:rsidR="00AC35C6" w:rsidRDefault="00F66C05">
      <w:pPr>
        <w:spacing w:after="200" w:line="360" w:lineRule="auto"/>
        <w:ind w:left="567" w:hanging="567"/>
        <w:jc w:val="both"/>
        <w:rPr>
          <w:rFonts w:ascii="Times New Roman" w:eastAsia="Times New Roman" w:hAnsi="Times New Roman" w:cs="Times New Roman"/>
          <w:color w:val="1F1A17"/>
        </w:rPr>
      </w:pPr>
      <w:proofErr w:type="spellStart"/>
      <w:r>
        <w:rPr>
          <w:rFonts w:ascii="Times New Roman" w:eastAsia="Times New Roman" w:hAnsi="Times New Roman" w:cs="Times New Roman"/>
        </w:rPr>
        <w:t>Irfaq</w:t>
      </w:r>
      <w:proofErr w:type="spellEnd"/>
      <w:r>
        <w:rPr>
          <w:rFonts w:ascii="Times New Roman" w:eastAsia="Times New Roman" w:hAnsi="Times New Roman" w:cs="Times New Roman"/>
        </w:rPr>
        <w:t xml:space="preserve"> M, Muhammad T, Amin M, Jabbar A (2005) Performance of yield and other agronomic characteristics of four wheat genotypes under natural heat stress, International Journal of Botany, 1(2):124-127. </w:t>
      </w:r>
    </w:p>
    <w:p w:rsidR="00AC35C6" w:rsidRDefault="00F66C05">
      <w:pPr>
        <w:spacing w:after="200" w:line="360" w:lineRule="auto"/>
        <w:ind w:left="567" w:hanging="567"/>
        <w:jc w:val="both"/>
        <w:rPr>
          <w:rFonts w:ascii="Times New Roman" w:eastAsia="Times New Roman" w:hAnsi="Times New Roman" w:cs="Times New Roman"/>
          <w:color w:val="1F1A17"/>
        </w:rPr>
      </w:pPr>
      <w:proofErr w:type="spellStart"/>
      <w:r>
        <w:rPr>
          <w:rFonts w:ascii="Times New Roman" w:eastAsia="Times New Roman" w:hAnsi="Times New Roman" w:cs="Times New Roman"/>
        </w:rPr>
        <w:t>Karunakaran</w:t>
      </w:r>
      <w:proofErr w:type="spellEnd"/>
      <w:r>
        <w:rPr>
          <w:rFonts w:ascii="Times New Roman" w:eastAsia="Times New Roman" w:hAnsi="Times New Roman" w:cs="Times New Roman"/>
        </w:rPr>
        <w:t> V and Behera UK (2013) Effect of tillage, residue management and crop establishment techniques on energetics, water use efficiency and economics in soybean (</w:t>
      </w:r>
      <w:r>
        <w:rPr>
          <w:rFonts w:ascii="Times New Roman" w:eastAsia="Times New Roman" w:hAnsi="Times New Roman" w:cs="Times New Roman"/>
          <w:i/>
        </w:rPr>
        <w:t>Glycine max</w:t>
      </w:r>
      <w:r>
        <w:rPr>
          <w:rFonts w:ascii="Times New Roman" w:eastAsia="Times New Roman" w:hAnsi="Times New Roman" w:cs="Times New Roman"/>
        </w:rPr>
        <w:t>)–wheat (</w:t>
      </w:r>
      <w:r>
        <w:rPr>
          <w:rFonts w:ascii="Times New Roman" w:eastAsia="Times New Roman" w:hAnsi="Times New Roman" w:cs="Times New Roman"/>
          <w:i/>
        </w:rPr>
        <w:t xml:space="preserve">Triticum </w:t>
      </w:r>
      <w:proofErr w:type="spellStart"/>
      <w:r>
        <w:rPr>
          <w:rFonts w:ascii="Times New Roman" w:eastAsia="Times New Roman" w:hAnsi="Times New Roman" w:cs="Times New Roman"/>
          <w:i/>
        </w:rPr>
        <w:t>aestivum</w:t>
      </w:r>
      <w:proofErr w:type="spellEnd"/>
      <w:r>
        <w:rPr>
          <w:rFonts w:ascii="Times New Roman" w:eastAsia="Times New Roman" w:hAnsi="Times New Roman" w:cs="Times New Roman"/>
        </w:rPr>
        <w:t>) cropping system, Indian Journal of Agronomy, Volume:58,1:42-47.</w:t>
      </w:r>
    </w:p>
    <w:p w:rsidR="00AC35C6" w:rsidRDefault="00F66C05">
      <w:pPr>
        <w:spacing w:after="20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Malik RK, Yadav A, Singh S, Sardana PK, Gill G, Hobbs PR, </w:t>
      </w:r>
      <w:proofErr w:type="spellStart"/>
      <w:r>
        <w:rPr>
          <w:rFonts w:ascii="Times New Roman" w:eastAsia="Times New Roman" w:hAnsi="Times New Roman" w:cs="Times New Roman"/>
        </w:rPr>
        <w:t>Bellinder</w:t>
      </w:r>
      <w:proofErr w:type="spellEnd"/>
      <w:r>
        <w:rPr>
          <w:rFonts w:ascii="Times New Roman" w:eastAsia="Times New Roman" w:hAnsi="Times New Roman" w:cs="Times New Roman"/>
        </w:rPr>
        <w:t xml:space="preserve"> R (2003) Herbicide resistance management and introduction of zero tillage in wheat in India. Proceedings of Weed Science Society of America, 43-55. </w:t>
      </w:r>
    </w:p>
    <w:p w:rsidR="00AC35C6" w:rsidRDefault="00F66C05">
      <w:pPr>
        <w:tabs>
          <w:tab w:val="left" w:pos="9356"/>
        </w:tabs>
        <w:spacing w:before="168" w:after="200" w:line="360" w:lineRule="auto"/>
        <w:ind w:left="567" w:right="-46" w:hanging="567"/>
        <w:jc w:val="both"/>
        <w:rPr>
          <w:rFonts w:ascii="Times New Roman" w:eastAsia="Times New Roman" w:hAnsi="Times New Roman" w:cs="Times New Roman"/>
        </w:rPr>
      </w:pPr>
      <w:r>
        <w:rPr>
          <w:rFonts w:ascii="Times New Roman" w:eastAsia="Times New Roman" w:hAnsi="Times New Roman" w:cs="Times New Roman"/>
        </w:rPr>
        <w:t>Maurya RK and Singh GR (2008) Effect of crop establishment methods and irrigation schedules on economics of wheat (</w:t>
      </w:r>
      <w:r>
        <w:rPr>
          <w:rFonts w:ascii="Times New Roman" w:eastAsia="Times New Roman" w:hAnsi="Times New Roman" w:cs="Times New Roman"/>
          <w:i/>
        </w:rPr>
        <w:t xml:space="preserve">Triticum </w:t>
      </w:r>
      <w:proofErr w:type="spellStart"/>
      <w:r>
        <w:rPr>
          <w:rFonts w:ascii="Times New Roman" w:eastAsia="Times New Roman" w:hAnsi="Times New Roman" w:cs="Times New Roman"/>
          <w:i/>
        </w:rPr>
        <w:t>aestivum</w:t>
      </w:r>
      <w:proofErr w:type="spellEnd"/>
      <w:r>
        <w:rPr>
          <w:rFonts w:ascii="Times New Roman" w:eastAsia="Times New Roman" w:hAnsi="Times New Roman" w:cs="Times New Roman"/>
          <w:i/>
        </w:rPr>
        <w:t xml:space="preserve"> L.</w:t>
      </w:r>
      <w:r>
        <w:rPr>
          <w:rFonts w:ascii="Times New Roman" w:eastAsia="Times New Roman" w:hAnsi="Times New Roman" w:cs="Times New Roman"/>
        </w:rPr>
        <w:t>) production, moisture depletion pattern, consumptive use and crop water use efficiency. Indian Journal of Agricultural Sciences, 78</w:t>
      </w:r>
      <w:r>
        <w:rPr>
          <w:rFonts w:ascii="Times New Roman" w:eastAsia="Times New Roman" w:hAnsi="Times New Roman" w:cs="Times New Roman"/>
          <w:b/>
        </w:rPr>
        <w:t>(</w:t>
      </w:r>
      <w:r>
        <w:rPr>
          <w:rFonts w:ascii="Times New Roman" w:eastAsia="Times New Roman" w:hAnsi="Times New Roman" w:cs="Times New Roman"/>
        </w:rPr>
        <w:t>10):830-833.</w:t>
      </w:r>
    </w:p>
    <w:p w:rsidR="00AC35C6" w:rsidRDefault="00F66C05">
      <w:pPr>
        <w:spacing w:before="165" w:after="200" w:line="360" w:lineRule="auto"/>
        <w:ind w:left="567" w:right="-46" w:hanging="567"/>
        <w:jc w:val="both"/>
        <w:rPr>
          <w:rFonts w:ascii="Times New Roman" w:eastAsia="Times New Roman" w:hAnsi="Times New Roman" w:cs="Times New Roman"/>
        </w:rPr>
      </w:pPr>
      <w:r>
        <w:rPr>
          <w:rFonts w:ascii="Times New Roman" w:eastAsia="Times New Roman" w:hAnsi="Times New Roman" w:cs="Times New Roman"/>
        </w:rPr>
        <w:t xml:space="preserve">Mishra RK, Pandey N, </w:t>
      </w:r>
      <w:proofErr w:type="spellStart"/>
      <w:r>
        <w:rPr>
          <w:rFonts w:ascii="Times New Roman" w:eastAsia="Times New Roman" w:hAnsi="Times New Roman" w:cs="Times New Roman"/>
        </w:rPr>
        <w:t>Bajpal</w:t>
      </w:r>
      <w:proofErr w:type="spellEnd"/>
      <w:r>
        <w:rPr>
          <w:rFonts w:ascii="Times New Roman" w:eastAsia="Times New Roman" w:hAnsi="Times New Roman" w:cs="Times New Roman"/>
        </w:rPr>
        <w:t xml:space="preserve"> RP (1994) Influence of irrigation and nitrogen on yield and water use pattern of wheat (</w:t>
      </w:r>
      <w:r>
        <w:rPr>
          <w:rFonts w:ascii="Times New Roman" w:eastAsia="Times New Roman" w:hAnsi="Times New Roman" w:cs="Times New Roman"/>
          <w:i/>
        </w:rPr>
        <w:t xml:space="preserve">Triticum </w:t>
      </w:r>
      <w:proofErr w:type="spellStart"/>
      <w:r>
        <w:rPr>
          <w:rFonts w:ascii="Times New Roman" w:eastAsia="Times New Roman" w:hAnsi="Times New Roman" w:cs="Times New Roman"/>
          <w:i/>
        </w:rPr>
        <w:t>aestivum</w:t>
      </w:r>
      <w:proofErr w:type="spellEnd"/>
      <w:r>
        <w:rPr>
          <w:rFonts w:ascii="Times New Roman" w:eastAsia="Times New Roman" w:hAnsi="Times New Roman" w:cs="Times New Roman"/>
          <w:i/>
        </w:rPr>
        <w:t xml:space="preserve"> </w:t>
      </w:r>
      <w:r>
        <w:rPr>
          <w:rFonts w:ascii="Times New Roman" w:eastAsia="Times New Roman" w:hAnsi="Times New Roman" w:cs="Times New Roman"/>
        </w:rPr>
        <w:t>L</w:t>
      </w:r>
      <w:r>
        <w:rPr>
          <w:rFonts w:ascii="Times New Roman" w:eastAsia="Times New Roman" w:hAnsi="Times New Roman" w:cs="Times New Roman"/>
          <w:i/>
        </w:rPr>
        <w:t>.).</w:t>
      </w:r>
      <w:r>
        <w:rPr>
          <w:rFonts w:ascii="Times New Roman" w:eastAsia="Times New Roman" w:hAnsi="Times New Roman" w:cs="Times New Roman"/>
        </w:rPr>
        <w:t xml:space="preserve"> Indian Journal of Agronomy, 39:560-64.</w:t>
      </w:r>
    </w:p>
    <w:p w:rsidR="00AC35C6" w:rsidRDefault="00F66C05">
      <w:pPr>
        <w:spacing w:after="200" w:line="360" w:lineRule="auto"/>
        <w:ind w:left="567" w:right="-46" w:hanging="567"/>
        <w:jc w:val="both"/>
        <w:rPr>
          <w:rFonts w:ascii="Times New Roman" w:eastAsia="Times New Roman" w:hAnsi="Times New Roman" w:cs="Times New Roman"/>
        </w:rPr>
      </w:pPr>
      <w:r>
        <w:rPr>
          <w:rFonts w:ascii="Times New Roman" w:eastAsia="Times New Roman" w:hAnsi="Times New Roman" w:cs="Times New Roman"/>
        </w:rPr>
        <w:t>Pal S, Suresh K, Hemant KG, Singh A, Kumar P (2020) Effect of scheduling irrigation based on IW/CPE ratio on dry matter accumulation, yield attributes, yield and Economics of Wheat crop (</w:t>
      </w:r>
      <w:r>
        <w:rPr>
          <w:rFonts w:ascii="Times New Roman" w:eastAsia="Times New Roman" w:hAnsi="Times New Roman" w:cs="Times New Roman"/>
          <w:i/>
        </w:rPr>
        <w:t xml:space="preserve">Triticum </w:t>
      </w:r>
      <w:proofErr w:type="spellStart"/>
      <w:r>
        <w:rPr>
          <w:rFonts w:ascii="Times New Roman" w:eastAsia="Times New Roman" w:hAnsi="Times New Roman" w:cs="Times New Roman"/>
          <w:i/>
        </w:rPr>
        <w:t>aestivum</w:t>
      </w:r>
      <w:proofErr w:type="spellEnd"/>
      <w:r>
        <w:rPr>
          <w:rFonts w:ascii="Times New Roman" w:eastAsia="Times New Roman" w:hAnsi="Times New Roman" w:cs="Times New Roman"/>
        </w:rPr>
        <w:t xml:space="preserve"> L.). Journal of Pharmacognosy and Phytochemistry, 9(4):1946-1949.  </w:t>
      </w:r>
    </w:p>
    <w:p w:rsidR="00AC35C6" w:rsidRDefault="00F66C05">
      <w:pPr>
        <w:spacing w:after="200" w:line="360" w:lineRule="auto"/>
        <w:ind w:left="567" w:hanging="567"/>
        <w:jc w:val="both"/>
        <w:rPr>
          <w:rFonts w:ascii="Times New Roman" w:eastAsia="Times New Roman" w:hAnsi="Times New Roman" w:cs="Times New Roman"/>
          <w:color w:val="222222"/>
          <w:shd w:val="clear" w:color="auto" w:fill="FFFFFF"/>
        </w:rPr>
      </w:pPr>
      <w:proofErr w:type="spellStart"/>
      <w:r>
        <w:rPr>
          <w:rFonts w:ascii="Times New Roman" w:eastAsia="Times New Roman" w:hAnsi="Times New Roman" w:cs="Times New Roman"/>
          <w:color w:val="222222"/>
          <w:shd w:val="clear" w:color="auto" w:fill="FFFFFF"/>
        </w:rPr>
        <w:t>Rajanna</w:t>
      </w:r>
      <w:proofErr w:type="spellEnd"/>
      <w:r>
        <w:rPr>
          <w:rFonts w:ascii="Times New Roman" w:eastAsia="Times New Roman" w:hAnsi="Times New Roman" w:cs="Times New Roman"/>
          <w:color w:val="222222"/>
          <w:shd w:val="clear" w:color="auto" w:fill="FFFFFF"/>
        </w:rPr>
        <w:t xml:space="preserve"> GA, </w:t>
      </w:r>
      <w:proofErr w:type="spellStart"/>
      <w:r>
        <w:rPr>
          <w:rFonts w:ascii="Times New Roman" w:eastAsia="Times New Roman" w:hAnsi="Times New Roman" w:cs="Times New Roman"/>
          <w:color w:val="222222"/>
          <w:shd w:val="clear" w:color="auto" w:fill="FFFFFF"/>
        </w:rPr>
        <w:t>Dhindwal</w:t>
      </w:r>
      <w:proofErr w:type="spellEnd"/>
      <w:r>
        <w:rPr>
          <w:rFonts w:ascii="Times New Roman" w:eastAsia="Times New Roman" w:hAnsi="Times New Roman" w:cs="Times New Roman"/>
          <w:color w:val="222222"/>
          <w:shd w:val="clear" w:color="auto" w:fill="FFFFFF"/>
        </w:rPr>
        <w:t xml:space="preserve"> AS, Narender N, Patil MD, </w:t>
      </w:r>
      <w:proofErr w:type="spellStart"/>
      <w:r>
        <w:rPr>
          <w:rFonts w:ascii="Times New Roman" w:eastAsia="Times New Roman" w:hAnsi="Times New Roman" w:cs="Times New Roman"/>
          <w:color w:val="222222"/>
          <w:shd w:val="clear" w:color="auto" w:fill="FFFFFF"/>
        </w:rPr>
        <w:t>Shivakumar</w:t>
      </w:r>
      <w:proofErr w:type="spellEnd"/>
      <w:r>
        <w:rPr>
          <w:rFonts w:ascii="Times New Roman" w:eastAsia="Times New Roman" w:hAnsi="Times New Roman" w:cs="Times New Roman"/>
          <w:color w:val="222222"/>
          <w:shd w:val="clear" w:color="auto" w:fill="FFFFFF"/>
        </w:rPr>
        <w:t xml:space="preserve"> L (2018) Alleviating moisture stress under irrigation scheduling and crop establishment techniques on productivity and profitability of wheat (</w:t>
      </w:r>
      <w:r>
        <w:rPr>
          <w:rFonts w:ascii="Times New Roman" w:eastAsia="Times New Roman" w:hAnsi="Times New Roman" w:cs="Times New Roman"/>
          <w:i/>
          <w:color w:val="222222"/>
          <w:shd w:val="clear" w:color="auto" w:fill="FFFFFF"/>
        </w:rPr>
        <w:t xml:space="preserve">Triticum </w:t>
      </w:r>
      <w:proofErr w:type="spellStart"/>
      <w:r>
        <w:rPr>
          <w:rFonts w:ascii="Times New Roman" w:eastAsia="Times New Roman" w:hAnsi="Times New Roman" w:cs="Times New Roman"/>
          <w:i/>
          <w:color w:val="222222"/>
          <w:shd w:val="clear" w:color="auto" w:fill="FFFFFF"/>
        </w:rPr>
        <w:t>aestivum</w:t>
      </w:r>
      <w:proofErr w:type="spellEnd"/>
      <w:r>
        <w:rPr>
          <w:rFonts w:ascii="Times New Roman" w:eastAsia="Times New Roman" w:hAnsi="Times New Roman" w:cs="Times New Roman"/>
          <w:color w:val="222222"/>
          <w:shd w:val="clear" w:color="auto" w:fill="FFFFFF"/>
        </w:rPr>
        <w:t>) under semi-arid conditions of western India. Indian Journal of Agricultural Sciences, 88(3):372-378.</w:t>
      </w:r>
    </w:p>
    <w:p w:rsidR="00AC35C6" w:rsidRDefault="00F66C05">
      <w:pPr>
        <w:spacing w:after="200" w:line="360" w:lineRule="auto"/>
        <w:ind w:left="567" w:hanging="567"/>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lastRenderedPageBreak/>
        <w:t>Ram H, Singh RK, Pal G, Agarwal DK, Kumar R (2018) effect of tillage practices and yield genotypes on growth seed yield and nutrient uptake in wheat (</w:t>
      </w:r>
      <w:r>
        <w:rPr>
          <w:rFonts w:ascii="Times New Roman" w:eastAsia="Times New Roman" w:hAnsi="Times New Roman" w:cs="Times New Roman"/>
          <w:i/>
          <w:iCs/>
          <w:color w:val="222222"/>
          <w:shd w:val="clear" w:color="auto" w:fill="FFFFFF"/>
        </w:rPr>
        <w:t xml:space="preserve">Triticum </w:t>
      </w:r>
      <w:proofErr w:type="spellStart"/>
      <w:r>
        <w:rPr>
          <w:rFonts w:ascii="Times New Roman" w:eastAsia="Times New Roman" w:hAnsi="Times New Roman" w:cs="Times New Roman"/>
          <w:i/>
          <w:iCs/>
          <w:color w:val="222222"/>
          <w:shd w:val="clear" w:color="auto" w:fill="FFFFFF"/>
        </w:rPr>
        <w:t>aestivum</w:t>
      </w:r>
      <w:proofErr w:type="spellEnd"/>
      <w:r>
        <w:rPr>
          <w:rFonts w:ascii="Times New Roman" w:eastAsia="Times New Roman" w:hAnsi="Times New Roman" w:cs="Times New Roman"/>
          <w:color w:val="222222"/>
          <w:shd w:val="clear" w:color="auto" w:fill="FFFFFF"/>
        </w:rPr>
        <w:t xml:space="preserve"> L.) Indian journal of agricultural sciences 88(11), 1765-1769.</w:t>
      </w:r>
    </w:p>
    <w:p w:rsidR="00AC35C6" w:rsidRDefault="00F66C05">
      <w:pPr>
        <w:spacing w:after="200" w:line="360" w:lineRule="auto"/>
        <w:ind w:left="567" w:hanging="567"/>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rPr>
        <w:t xml:space="preserve">Rawat S N and Verma M R (2006) Performance evaluation of zero till </w:t>
      </w:r>
      <w:proofErr w:type="spellStart"/>
      <w:r>
        <w:rPr>
          <w:rFonts w:ascii="Times New Roman" w:eastAsia="Times New Roman" w:hAnsi="Times New Roman" w:cs="Times New Roman"/>
        </w:rPr>
        <w:t>ferti</w:t>
      </w:r>
      <w:proofErr w:type="spellEnd"/>
      <w:r>
        <w:rPr>
          <w:rFonts w:ascii="Times New Roman" w:eastAsia="Times New Roman" w:hAnsi="Times New Roman" w:cs="Times New Roman"/>
        </w:rPr>
        <w:t>. seed drill for wheat crop. Karnataka Journal of Agriculture Science 19(2): 348–51.</w:t>
      </w:r>
    </w:p>
    <w:p w:rsidR="00AC35C6" w:rsidRDefault="00F66C05">
      <w:pPr>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Sharma RK, </w:t>
      </w:r>
      <w:proofErr w:type="spellStart"/>
      <w:r>
        <w:rPr>
          <w:rFonts w:ascii="Times New Roman" w:eastAsia="Times New Roman" w:hAnsi="Times New Roman" w:cs="Times New Roman"/>
        </w:rPr>
        <w:t>Chhokar</w:t>
      </w:r>
      <w:proofErr w:type="spellEnd"/>
      <w:r>
        <w:rPr>
          <w:rFonts w:ascii="Times New Roman" w:eastAsia="Times New Roman" w:hAnsi="Times New Roman" w:cs="Times New Roman"/>
        </w:rPr>
        <w:t xml:space="preserve"> RS, Chauhan DS, </w:t>
      </w:r>
      <w:proofErr w:type="spellStart"/>
      <w:r>
        <w:rPr>
          <w:rFonts w:ascii="Times New Roman" w:eastAsia="Times New Roman" w:hAnsi="Times New Roman" w:cs="Times New Roman"/>
        </w:rPr>
        <w:t>Gathala</w:t>
      </w:r>
      <w:proofErr w:type="spellEnd"/>
      <w:r>
        <w:rPr>
          <w:rFonts w:ascii="Times New Roman" w:eastAsia="Times New Roman" w:hAnsi="Times New Roman" w:cs="Times New Roman"/>
        </w:rPr>
        <w:t xml:space="preserve"> MK, Rani, Vijaya, Kumar Ajay (2002) Paradigm tillage shift in rice wheat system for greater profitability. In International Work on herbicide resistance management and zero tillage in rice wheat cropping system, </w:t>
      </w:r>
      <w:proofErr w:type="spellStart"/>
      <w:r>
        <w:rPr>
          <w:rFonts w:ascii="Times New Roman" w:eastAsia="Times New Roman" w:hAnsi="Times New Roman" w:cs="Times New Roman"/>
        </w:rPr>
        <w:t>Risar</w:t>
      </w:r>
      <w:proofErr w:type="spellEnd"/>
      <w:r>
        <w:rPr>
          <w:rFonts w:ascii="Times New Roman" w:eastAsia="Times New Roman" w:hAnsi="Times New Roman" w:cs="Times New Roman"/>
        </w:rPr>
        <w:t xml:space="preserve"> 4-6 March,2002. Proceeding by Malik RK, </w:t>
      </w:r>
      <w:proofErr w:type="spellStart"/>
      <w:r>
        <w:rPr>
          <w:rFonts w:ascii="Times New Roman" w:eastAsia="Times New Roman" w:hAnsi="Times New Roman" w:cs="Times New Roman"/>
        </w:rPr>
        <w:t>Balyan</w:t>
      </w:r>
      <w:proofErr w:type="spellEnd"/>
      <w:r>
        <w:rPr>
          <w:rFonts w:ascii="Times New Roman" w:eastAsia="Times New Roman" w:hAnsi="Times New Roman" w:cs="Times New Roman"/>
        </w:rPr>
        <w:t xml:space="preserve"> RS, Yadav, Ashok, </w:t>
      </w:r>
      <w:proofErr w:type="spellStart"/>
      <w:r>
        <w:rPr>
          <w:rFonts w:ascii="Times New Roman" w:eastAsia="Times New Roman" w:hAnsi="Times New Roman" w:cs="Times New Roman"/>
        </w:rPr>
        <w:t>Phawa</w:t>
      </w:r>
      <w:proofErr w:type="spellEnd"/>
      <w:r>
        <w:rPr>
          <w:rFonts w:ascii="Times New Roman" w:eastAsia="Times New Roman" w:hAnsi="Times New Roman" w:cs="Times New Roman"/>
        </w:rPr>
        <w:t xml:space="preserve"> SK. 101-102.</w:t>
      </w:r>
    </w:p>
    <w:p w:rsidR="00AC35C6" w:rsidRDefault="00F66C05">
      <w:pPr>
        <w:spacing w:before="168" w:after="200" w:line="360" w:lineRule="auto"/>
        <w:ind w:left="567" w:right="-46" w:hanging="567"/>
        <w:jc w:val="both"/>
        <w:rPr>
          <w:rFonts w:ascii="Times New Roman" w:eastAsia="Times New Roman" w:hAnsi="Times New Roman" w:cs="Times New Roman"/>
        </w:rPr>
      </w:pPr>
      <w:r>
        <w:rPr>
          <w:rFonts w:ascii="Times New Roman" w:eastAsia="Times New Roman" w:hAnsi="Times New Roman" w:cs="Times New Roman"/>
        </w:rPr>
        <w:t xml:space="preserve">Singh YP, Dharmendra S, </w:t>
      </w:r>
      <w:proofErr w:type="spellStart"/>
      <w:r>
        <w:rPr>
          <w:rFonts w:ascii="Times New Roman" w:eastAsia="Times New Roman" w:hAnsi="Times New Roman" w:cs="Times New Roman"/>
        </w:rPr>
        <w:t>Tomar</w:t>
      </w:r>
      <w:proofErr w:type="spellEnd"/>
      <w:r>
        <w:rPr>
          <w:rFonts w:ascii="Times New Roman" w:eastAsia="Times New Roman" w:hAnsi="Times New Roman" w:cs="Times New Roman"/>
        </w:rPr>
        <w:t xml:space="preserve"> SS, Raj GK (2013) Effect of time of pre-irrigation and tillage practices on wheat (</w:t>
      </w:r>
      <w:r>
        <w:rPr>
          <w:rFonts w:ascii="Times New Roman" w:eastAsia="Times New Roman" w:hAnsi="Times New Roman" w:cs="Times New Roman"/>
          <w:i/>
        </w:rPr>
        <w:t xml:space="preserve">Triticum </w:t>
      </w:r>
      <w:proofErr w:type="spellStart"/>
      <w:r>
        <w:rPr>
          <w:rFonts w:ascii="Times New Roman" w:eastAsia="Times New Roman" w:hAnsi="Times New Roman" w:cs="Times New Roman"/>
          <w:i/>
        </w:rPr>
        <w:t>aestivum</w:t>
      </w:r>
      <w:proofErr w:type="spellEnd"/>
      <w:r>
        <w:rPr>
          <w:rFonts w:ascii="Times New Roman" w:eastAsia="Times New Roman" w:hAnsi="Times New Roman" w:cs="Times New Roman"/>
        </w:rPr>
        <w:t>) under pigeon pea (</w:t>
      </w:r>
      <w:proofErr w:type="spellStart"/>
      <w:r>
        <w:rPr>
          <w:rFonts w:ascii="Times New Roman" w:eastAsia="Times New Roman" w:hAnsi="Times New Roman" w:cs="Times New Roman"/>
          <w:i/>
        </w:rPr>
        <w:t>Cajanus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cajan</w:t>
      </w:r>
      <w:proofErr w:type="spellEnd"/>
      <w:r>
        <w:rPr>
          <w:rFonts w:ascii="Times New Roman" w:eastAsia="Times New Roman" w:hAnsi="Times New Roman" w:cs="Times New Roman"/>
        </w:rPr>
        <w:t>)- wheat cropping sequence. Indian Journal of Agricultural Science, 83(12):1317–21.</w:t>
      </w:r>
    </w:p>
    <w:p w:rsidR="00AC35C6" w:rsidRDefault="00F66C05">
      <w:pPr>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Srivastava RK, </w:t>
      </w:r>
      <w:proofErr w:type="spellStart"/>
      <w:r>
        <w:rPr>
          <w:rFonts w:ascii="Times New Roman" w:eastAsia="Times New Roman" w:hAnsi="Times New Roman" w:cs="Times New Roman"/>
        </w:rPr>
        <w:t>Sah</w:t>
      </w:r>
      <w:proofErr w:type="spellEnd"/>
      <w:r>
        <w:rPr>
          <w:rFonts w:ascii="Times New Roman" w:eastAsia="Times New Roman" w:hAnsi="Times New Roman" w:cs="Times New Roman"/>
        </w:rPr>
        <w:t xml:space="preserve"> DS, Singh R (2002) Studies on varying mode of tillage operations, seeding rate and fertility levels on yield of wheat var. HUW 234 under puddle rice wheat sequence. Research on Crops, 3 (2): 332-334.</w:t>
      </w:r>
    </w:p>
    <w:p w:rsidR="00AC35C6" w:rsidRDefault="00F66C05">
      <w:pPr>
        <w:spacing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Tewabe</w:t>
      </w:r>
      <w:proofErr w:type="spellEnd"/>
      <w:r>
        <w:rPr>
          <w:rFonts w:ascii="Times New Roman" w:eastAsia="Times New Roman" w:hAnsi="Times New Roman" w:cs="Times New Roman"/>
        </w:rPr>
        <w:t xml:space="preserve"> W, Abebe A, </w:t>
      </w:r>
      <w:proofErr w:type="spellStart"/>
      <w:r>
        <w:rPr>
          <w:rFonts w:ascii="Times New Roman" w:eastAsia="Times New Roman" w:hAnsi="Times New Roman" w:cs="Times New Roman"/>
        </w:rPr>
        <w:t>Enyew</w:t>
      </w:r>
      <w:proofErr w:type="spellEnd"/>
      <w:r>
        <w:rPr>
          <w:rFonts w:ascii="Times New Roman" w:eastAsia="Times New Roman" w:hAnsi="Times New Roman" w:cs="Times New Roman"/>
        </w:rPr>
        <w:t xml:space="preserve"> A, Tsige A (2020) Determination of optimal bed width of furrow irrigated wheat of Koga and Rib irrigation scheme, north west, Ethiopia. Cogent Food &amp; Agriculture, 6(1). Doi: 10.1080/23311932.2020.1712767. </w:t>
      </w:r>
    </w:p>
    <w:p w:rsidR="00AC35C6" w:rsidRDefault="00F66C05">
      <w:pPr>
        <w:spacing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Tiaz</w:t>
      </w:r>
      <w:proofErr w:type="spellEnd"/>
      <w:r>
        <w:rPr>
          <w:rFonts w:ascii="Times New Roman" w:eastAsia="Times New Roman" w:hAnsi="Times New Roman" w:cs="Times New Roman"/>
        </w:rPr>
        <w:t xml:space="preserve"> L. Zeiger E, Moller IM, and Murphy A (2015) Plant physiology and development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edition) Sinauer Associates.</w:t>
      </w:r>
    </w:p>
    <w:p w:rsidR="00AC35C6" w:rsidRDefault="00F66C05">
      <w:pPr>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Tripathi SS, Sayre KD, Kaul JN, Narang RS (2002) Effect of planting methods and N rates on lodging, morphological characters of culm and yield in spring wheat varieties. Cereal-Research Communications, 30 (3/4): 431- 438.</w:t>
      </w:r>
    </w:p>
    <w:p w:rsidR="00AC35C6" w:rsidRDefault="00F66C05">
      <w:pPr>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USDA. World Agricultural Production, United States Department of Agriculture 2020. </w:t>
      </w:r>
    </w:p>
    <w:p w:rsidR="00AC35C6" w:rsidRDefault="00F66C05">
      <w:pPr>
        <w:spacing w:after="120" w:line="360" w:lineRule="auto"/>
        <w:ind w:left="567" w:hanging="720"/>
        <w:jc w:val="both"/>
        <w:rPr>
          <w:rFonts w:ascii="Times New Roman" w:eastAsia="Times New Roman" w:hAnsi="Times New Roman" w:cs="Times New Roman"/>
        </w:rPr>
      </w:pPr>
      <w:r>
        <w:rPr>
          <w:rFonts w:ascii="Times New Roman" w:eastAsia="Times New Roman" w:hAnsi="Times New Roman" w:cs="Times New Roman"/>
        </w:rPr>
        <w:t>Yadav DS, Sushant and Yadav V (2006) Alternate crop establishment methods in rice (Oryza sativa)-wheat (</w:t>
      </w:r>
      <w:r>
        <w:rPr>
          <w:rFonts w:ascii="Times New Roman" w:eastAsia="Times New Roman" w:hAnsi="Times New Roman" w:cs="Times New Roman"/>
          <w:i/>
        </w:rPr>
        <w:t xml:space="preserve">Triticum </w:t>
      </w:r>
      <w:proofErr w:type="spellStart"/>
      <w:r>
        <w:rPr>
          <w:rFonts w:ascii="Times New Roman" w:eastAsia="Times New Roman" w:hAnsi="Times New Roman" w:cs="Times New Roman"/>
          <w:i/>
        </w:rPr>
        <w:t>aestivum</w:t>
      </w:r>
      <w:proofErr w:type="spellEnd"/>
      <w:r>
        <w:rPr>
          <w:rFonts w:ascii="Times New Roman" w:eastAsia="Times New Roman" w:hAnsi="Times New Roman" w:cs="Times New Roman"/>
        </w:rPr>
        <w:t>) cropping system. National Symposium on Conservation Agriculture and Environment, held during 26–28 October 2006, BHU, Varanasi</w:t>
      </w:r>
      <w:r>
        <w:rPr>
          <w:rFonts w:ascii="Times New Roman" w:eastAsia="Times New Roman" w:hAnsi="Times New Roman" w:cs="Times New Roman"/>
        </w:rPr>
        <w:br/>
      </w:r>
    </w:p>
    <w:p w:rsidR="00265F71" w:rsidRDefault="00F66C05">
      <w:pPr>
        <w:spacing w:line="360" w:lineRule="auto"/>
        <w:ind w:left="567" w:hanging="720"/>
        <w:jc w:val="both"/>
        <w:rPr>
          <w:rFonts w:ascii="Times New Roman" w:eastAsia="Times New Roman" w:hAnsi="Times New Roman" w:cs="Times New Roman"/>
        </w:rPr>
      </w:pPr>
      <w:r>
        <w:rPr>
          <w:rFonts w:ascii="Times New Roman" w:eastAsia="Times New Roman" w:hAnsi="Times New Roman" w:cs="Times New Roman"/>
        </w:rPr>
        <w:lastRenderedPageBreak/>
        <w:t xml:space="preserve">Yang Y, Wang Z, Ma Y, </w:t>
      </w:r>
      <w:proofErr w:type="spellStart"/>
      <w:r>
        <w:rPr>
          <w:rFonts w:ascii="Times New Roman" w:eastAsia="Times New Roman" w:hAnsi="Times New Roman" w:cs="Times New Roman"/>
        </w:rPr>
        <w:t>Yunqi</w:t>
      </w:r>
      <w:proofErr w:type="spellEnd"/>
      <w:r>
        <w:rPr>
          <w:rFonts w:ascii="Times New Roman" w:eastAsia="Times New Roman" w:hAnsi="Times New Roman" w:cs="Times New Roman"/>
        </w:rPr>
        <w:t xml:space="preserve"> W, Bai J, Zhang R (2025) Balancing yield and water productivity in wheat: a </w:t>
      </w:r>
      <w:proofErr w:type="spellStart"/>
      <w:r>
        <w:rPr>
          <w:rFonts w:ascii="Times New Roman" w:eastAsia="Times New Roman" w:hAnsi="Times New Roman" w:cs="Times New Roman"/>
        </w:rPr>
        <w:t>meta analysis</w:t>
      </w:r>
      <w:proofErr w:type="spellEnd"/>
      <w:r>
        <w:rPr>
          <w:rFonts w:ascii="Times New Roman" w:eastAsia="Times New Roman" w:hAnsi="Times New Roman" w:cs="Times New Roman"/>
        </w:rPr>
        <w:t xml:space="preserve"> of irrigation soil and climate interactions. Agriculture Water Management ,322(2025) 109999. Doi: 10.1016/j.agwat.2025.109999.</w:t>
      </w:r>
    </w:p>
    <w:p w:rsidR="00AC35C6" w:rsidRDefault="00265F71">
      <w:pPr>
        <w:spacing w:line="360" w:lineRule="auto"/>
        <w:ind w:left="567" w:hanging="720"/>
        <w:jc w:val="both"/>
        <w:rPr>
          <w:rFonts w:ascii="Times New Roman" w:eastAsia="Times New Roman" w:hAnsi="Times New Roman" w:cs="Times New Roman"/>
        </w:rPr>
      </w:pPr>
      <w:r w:rsidRPr="00265F71">
        <w:rPr>
          <w:rFonts w:ascii="Times New Roman" w:eastAsia="Times New Roman" w:hAnsi="Times New Roman" w:cs="Times New Roman"/>
        </w:rPr>
        <w:t xml:space="preserve">Singh, S. P., Kumar, P., Om, H., Pathak, S. K., Kumar, S., Sinha, S., </w:t>
      </w:r>
      <w:proofErr w:type="spellStart"/>
      <w:r w:rsidRPr="00265F71">
        <w:rPr>
          <w:rFonts w:ascii="Times New Roman" w:eastAsia="Times New Roman" w:hAnsi="Times New Roman" w:cs="Times New Roman"/>
        </w:rPr>
        <w:t>Shashibala</w:t>
      </w:r>
      <w:proofErr w:type="spellEnd"/>
      <w:r w:rsidRPr="00265F71">
        <w:rPr>
          <w:rFonts w:ascii="Times New Roman" w:eastAsia="Times New Roman" w:hAnsi="Times New Roman" w:cs="Times New Roman"/>
        </w:rPr>
        <w:t xml:space="preserve">, </w:t>
      </w:r>
      <w:proofErr w:type="spellStart"/>
      <w:r w:rsidRPr="00265F71">
        <w:rPr>
          <w:rFonts w:ascii="Times New Roman" w:eastAsia="Times New Roman" w:hAnsi="Times New Roman" w:cs="Times New Roman"/>
        </w:rPr>
        <w:t>Bahera</w:t>
      </w:r>
      <w:proofErr w:type="spellEnd"/>
      <w:r w:rsidRPr="00265F71">
        <w:rPr>
          <w:rFonts w:ascii="Times New Roman" w:eastAsia="Times New Roman" w:hAnsi="Times New Roman" w:cs="Times New Roman"/>
        </w:rPr>
        <w:t xml:space="preserve">, S. K., </w:t>
      </w:r>
      <w:proofErr w:type="spellStart"/>
      <w:r w:rsidRPr="00265F71">
        <w:rPr>
          <w:rFonts w:ascii="Times New Roman" w:eastAsia="Times New Roman" w:hAnsi="Times New Roman" w:cs="Times New Roman"/>
        </w:rPr>
        <w:t>Roychaudhary</w:t>
      </w:r>
      <w:proofErr w:type="spellEnd"/>
      <w:r w:rsidRPr="00265F71">
        <w:rPr>
          <w:rFonts w:ascii="Times New Roman" w:eastAsia="Times New Roman" w:hAnsi="Times New Roman" w:cs="Times New Roman"/>
        </w:rPr>
        <w:t xml:space="preserve">, S., Das, A., Singh, M., Pandey, S. K., Seema, &amp; Kumar, S. (2024). Effect of irrigation scheduling under different crop establishment methods on growth and water productivity of wheat. International Journal of Research in Agronomy, 7(10, Special Issue B), 90–96. </w:t>
      </w:r>
      <w:hyperlink r:id="rId4" w:history="1">
        <w:r w:rsidRPr="00BC5A21">
          <w:rPr>
            <w:rStyle w:val="Hyperlink"/>
            <w:rFonts w:ascii="Times New Roman" w:eastAsia="Times New Roman" w:hAnsi="Times New Roman" w:cs="Times New Roman"/>
          </w:rPr>
          <w:t>https://doi.org/10.33545/2618060X.2024.v7.i10Sb.1710</w:t>
        </w:r>
      </w:hyperlink>
      <w:r>
        <w:rPr>
          <w:rFonts w:ascii="Times New Roman" w:eastAsia="Times New Roman" w:hAnsi="Times New Roman" w:cs="Times New Roman"/>
        </w:rPr>
        <w:t xml:space="preserve"> </w:t>
      </w:r>
      <w:r w:rsidR="00F66C05">
        <w:rPr>
          <w:rFonts w:ascii="Times New Roman" w:eastAsia="Times New Roman" w:hAnsi="Times New Roman" w:cs="Times New Roman"/>
        </w:rPr>
        <w:t xml:space="preserve"> </w:t>
      </w:r>
    </w:p>
    <w:sectPr w:rsidR="00AC35C6">
      <w:pgSz w:w="12240" w:h="15840"/>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283"/>
  <w:drawingGridVerticalSpacing w:val="283"/>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IzMjA3MjYyNTUxMTZX0lEKTi0uzszPAykwqgUAXlAzCCwAAAA="/>
  </w:docVars>
  <w:rsids>
    <w:rsidRoot w:val="00AC35C6"/>
    <w:rsid w:val="000D5EEA"/>
    <w:rsid w:val="00106FC2"/>
    <w:rsid w:val="00265F71"/>
    <w:rsid w:val="0028261C"/>
    <w:rsid w:val="003C0B98"/>
    <w:rsid w:val="006C7431"/>
    <w:rsid w:val="00AC35C6"/>
    <w:rsid w:val="00B87CD3"/>
    <w:rsid w:val="00D3749B"/>
    <w:rsid w:val="00E21192"/>
    <w:rsid w:val="00EF083F"/>
    <w:rsid w:val="00F66C05"/>
    <w:rsid w:val="00FB435D"/>
    <w:rsid w:val="00FE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0DA5E"/>
  <w15:docId w15:val="{70D67CA9-8644-453A-95CE-B0503F57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kern w:val="1"/>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widowControl w:val="0"/>
      <w:spacing w:after="0" w:line="240" w:lineRule="auto"/>
      <w:jc w:val="both"/>
    </w:pPr>
    <w:rPr>
      <w:rFonts w:ascii="Times New Roman" w:eastAsia="SimSun" w:hAnsi="Times New Roman"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265F71"/>
    <w:rPr>
      <w:color w:val="0000FF" w:themeColor="hyperlink"/>
      <w:u w:val="single"/>
    </w:rPr>
  </w:style>
  <w:style w:type="character" w:styleId="UnresolvedMention">
    <w:name w:val="Unresolved Mention"/>
    <w:basedOn w:val="DefaultParagraphFont"/>
    <w:uiPriority w:val="99"/>
    <w:semiHidden/>
    <w:unhideWhenUsed/>
    <w:rsid w:val="00265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44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33545/2618060X.2024.v7.i10Sb.1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4524</Words>
  <Characters>25791</Characters>
  <Application>Microsoft Office Word</Application>
  <DocSecurity>0</DocSecurity>
  <Lines>214</Lines>
  <Paragraphs>60</Paragraphs>
  <ScaleCrop>false</ScaleCrop>
  <Company/>
  <LinksUpToDate>false</LinksUpToDate>
  <CharactersWithSpaces>30255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SDI 1020</cp:lastModifiedBy>
  <cp:revision>106</cp:revision>
  <dcterms:created xsi:type="dcterms:W3CDTF">2026-03-30T10:00:00Z</dcterms:created>
  <dcterms:modified xsi:type="dcterms:W3CDTF">2026-05-07T11:16:00Z</dcterms:modified>
</cp:coreProperties>
</file>