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281" w:rsidRDefault="004E1050" w:rsidP="00A7335F">
      <w:pPr>
        <w:spacing w:before="60"/>
        <w:ind w:left="524" w:right="178"/>
        <w:jc w:val="center"/>
        <w:rPr>
          <w:rFonts w:ascii="Arial" w:eastAsia="Arial" w:hAnsi="Arial" w:cs="Arial"/>
          <w:sz w:val="28"/>
          <w:szCs w:val="28"/>
        </w:rPr>
      </w:pPr>
      <w:r>
        <w:rPr>
          <w:rFonts w:ascii="Arial" w:eastAsia="Arial" w:hAnsi="Arial" w:cs="Arial"/>
          <w:b/>
          <w:color w:val="1F497D"/>
          <w:sz w:val="28"/>
          <w:szCs w:val="28"/>
        </w:rPr>
        <w:t xml:space="preserve">Epidemiological characteristics and cardiovascular risk factors in </w:t>
      </w:r>
      <w:proofErr w:type="spellStart"/>
      <w:r w:rsidR="007D7287" w:rsidRPr="007D7287">
        <w:rPr>
          <w:rFonts w:ascii="Arial" w:eastAsia="Arial" w:hAnsi="Arial" w:cs="Arial"/>
          <w:b/>
          <w:color w:val="1F497D"/>
          <w:sz w:val="28"/>
          <w:szCs w:val="28"/>
        </w:rPr>
        <w:t>HFrEF</w:t>
      </w:r>
      <w:proofErr w:type="spellEnd"/>
      <w:r w:rsidR="007D7287" w:rsidRPr="007D7287">
        <w:rPr>
          <w:rFonts w:ascii="Arial" w:eastAsia="Arial" w:hAnsi="Arial" w:cs="Arial"/>
          <w:b/>
          <w:color w:val="1F497D"/>
          <w:sz w:val="28"/>
          <w:szCs w:val="28"/>
        </w:rPr>
        <w:t xml:space="preserve"> </w:t>
      </w:r>
      <w:r>
        <w:rPr>
          <w:rFonts w:ascii="Arial" w:eastAsia="Arial" w:hAnsi="Arial" w:cs="Arial"/>
          <w:b/>
          <w:color w:val="1F497D"/>
          <w:sz w:val="28"/>
          <w:szCs w:val="28"/>
        </w:rPr>
        <w:t>patients</w:t>
      </w:r>
      <w:r w:rsidR="00A7335F">
        <w:rPr>
          <w:rFonts w:ascii="Arial" w:eastAsia="Arial" w:hAnsi="Arial" w:cs="Arial"/>
          <w:b/>
          <w:color w:val="1F497D"/>
          <w:sz w:val="28"/>
          <w:szCs w:val="28"/>
        </w:rPr>
        <w:t xml:space="preserve"> </w:t>
      </w:r>
      <w:r w:rsidR="00A7335F">
        <w:rPr>
          <w:rFonts w:ascii="Arial" w:eastAsia="Arial" w:hAnsi="Arial" w:cs="Arial"/>
          <w:b/>
          <w:color w:val="1F497D"/>
          <w:sz w:val="28"/>
          <w:szCs w:val="28"/>
        </w:rPr>
        <w:t>at Military Hospital in Marrakech, Morocco</w:t>
      </w:r>
      <w:r w:rsidR="007D7287">
        <w:rPr>
          <w:rFonts w:ascii="Arial" w:eastAsia="Arial" w:hAnsi="Arial" w:cs="Arial"/>
          <w:b/>
          <w:color w:val="1F497D"/>
          <w:sz w:val="28"/>
          <w:szCs w:val="28"/>
        </w:rPr>
        <w:t xml:space="preserve">: </w:t>
      </w:r>
      <w:r>
        <w:rPr>
          <w:rFonts w:ascii="Arial" w:eastAsia="Arial" w:hAnsi="Arial" w:cs="Arial"/>
          <w:b/>
          <w:color w:val="1F497D"/>
          <w:sz w:val="28"/>
          <w:szCs w:val="28"/>
        </w:rPr>
        <w:t xml:space="preserve"> A Retrospective Study </w:t>
      </w:r>
    </w:p>
    <w:p w:rsidR="00760281" w:rsidRDefault="00760281">
      <w:pPr>
        <w:spacing w:before="10" w:line="180" w:lineRule="exact"/>
        <w:rPr>
          <w:sz w:val="19"/>
          <w:szCs w:val="19"/>
        </w:rPr>
      </w:pPr>
    </w:p>
    <w:p w:rsidR="00760281" w:rsidRDefault="00760281">
      <w:pPr>
        <w:spacing w:line="200" w:lineRule="exact"/>
      </w:pPr>
      <w:bookmarkStart w:id="0" w:name="_GoBack"/>
      <w:bookmarkEnd w:id="0"/>
    </w:p>
    <w:p w:rsidR="00760281" w:rsidRDefault="004E1050">
      <w:pPr>
        <w:tabs>
          <w:tab w:val="left" w:pos="9100"/>
        </w:tabs>
        <w:ind w:left="100" w:right="78"/>
        <w:jc w:val="both"/>
        <w:rPr>
          <w:rFonts w:ascii="Arial" w:eastAsia="Arial" w:hAnsi="Arial" w:cs="Arial"/>
          <w:sz w:val="28"/>
          <w:szCs w:val="28"/>
        </w:rPr>
      </w:pPr>
      <w:r>
        <w:rPr>
          <w:rFonts w:ascii="Arial" w:eastAsia="Arial" w:hAnsi="Arial" w:cs="Arial"/>
          <w:b/>
          <w:color w:val="1F497D"/>
          <w:sz w:val="28"/>
          <w:szCs w:val="28"/>
          <w:u w:val="thick" w:color="1F497D"/>
        </w:rPr>
        <w:t xml:space="preserve"> ABSTRACT </w:t>
      </w:r>
      <w:r>
        <w:rPr>
          <w:rFonts w:ascii="Arial" w:eastAsia="Arial" w:hAnsi="Arial" w:cs="Arial"/>
          <w:b/>
          <w:color w:val="1F497D"/>
          <w:sz w:val="28"/>
          <w:szCs w:val="28"/>
          <w:u w:val="thick" w:color="1F497D"/>
        </w:rPr>
        <w:tab/>
      </w:r>
    </w:p>
    <w:p w:rsidR="00760281" w:rsidRDefault="00760281">
      <w:pPr>
        <w:spacing w:before="10" w:line="140" w:lineRule="exact"/>
        <w:rPr>
          <w:sz w:val="14"/>
          <w:szCs w:val="14"/>
        </w:rPr>
      </w:pPr>
    </w:p>
    <w:p w:rsidR="00760281" w:rsidRDefault="004E1050">
      <w:pPr>
        <w:ind w:left="100" w:right="81"/>
        <w:jc w:val="both"/>
        <w:rPr>
          <w:rFonts w:ascii="Arial" w:eastAsia="Arial" w:hAnsi="Arial" w:cs="Arial"/>
        </w:rPr>
      </w:pPr>
      <w:r>
        <w:rPr>
          <w:rFonts w:ascii="Arial" w:eastAsia="Arial" w:hAnsi="Arial" w:cs="Arial"/>
          <w:b/>
        </w:rPr>
        <w:t>Background:</w:t>
      </w:r>
      <w:r>
        <w:rPr>
          <w:rFonts w:ascii="Arial" w:eastAsia="Arial" w:hAnsi="Arial" w:cs="Arial"/>
          <w:b/>
          <w:spacing w:val="15"/>
        </w:rPr>
        <w:t xml:space="preserve"> </w:t>
      </w:r>
      <w:r>
        <w:rPr>
          <w:rFonts w:ascii="Arial" w:eastAsia="Arial" w:hAnsi="Arial" w:cs="Arial"/>
        </w:rPr>
        <w:t>Heart</w:t>
      </w:r>
      <w:r>
        <w:rPr>
          <w:rFonts w:ascii="Arial" w:eastAsia="Arial" w:hAnsi="Arial" w:cs="Arial"/>
          <w:spacing w:val="15"/>
        </w:rPr>
        <w:t xml:space="preserve"> </w:t>
      </w:r>
      <w:r>
        <w:rPr>
          <w:rFonts w:ascii="Arial" w:eastAsia="Arial" w:hAnsi="Arial" w:cs="Arial"/>
        </w:rPr>
        <w:t>failure</w:t>
      </w:r>
      <w:r>
        <w:rPr>
          <w:rFonts w:ascii="Arial" w:eastAsia="Arial" w:hAnsi="Arial" w:cs="Arial"/>
          <w:spacing w:val="15"/>
        </w:rPr>
        <w:t xml:space="preserve"> </w:t>
      </w:r>
      <w:r>
        <w:rPr>
          <w:rFonts w:ascii="Arial" w:eastAsia="Arial" w:hAnsi="Arial" w:cs="Arial"/>
        </w:rPr>
        <w:t>with</w:t>
      </w:r>
      <w:r>
        <w:rPr>
          <w:rFonts w:ascii="Arial" w:eastAsia="Arial" w:hAnsi="Arial" w:cs="Arial"/>
          <w:spacing w:val="15"/>
        </w:rPr>
        <w:t xml:space="preserve"> </w:t>
      </w:r>
      <w:r>
        <w:rPr>
          <w:rFonts w:ascii="Arial" w:eastAsia="Arial" w:hAnsi="Arial" w:cs="Arial"/>
        </w:rPr>
        <w:t>reduced</w:t>
      </w:r>
      <w:r>
        <w:rPr>
          <w:rFonts w:ascii="Arial" w:eastAsia="Arial" w:hAnsi="Arial" w:cs="Arial"/>
          <w:spacing w:val="15"/>
        </w:rPr>
        <w:t xml:space="preserve"> </w:t>
      </w:r>
      <w:r>
        <w:rPr>
          <w:rFonts w:ascii="Arial" w:eastAsia="Arial" w:hAnsi="Arial" w:cs="Arial"/>
        </w:rPr>
        <w:t>ejection</w:t>
      </w:r>
      <w:r>
        <w:rPr>
          <w:rFonts w:ascii="Arial" w:eastAsia="Arial" w:hAnsi="Arial" w:cs="Arial"/>
          <w:spacing w:val="15"/>
        </w:rPr>
        <w:t xml:space="preserve"> </w:t>
      </w:r>
      <w:r>
        <w:rPr>
          <w:rFonts w:ascii="Arial" w:eastAsia="Arial" w:hAnsi="Arial" w:cs="Arial"/>
        </w:rPr>
        <w:t>fraction</w:t>
      </w:r>
      <w:r>
        <w:rPr>
          <w:rFonts w:ascii="Arial" w:eastAsia="Arial" w:hAnsi="Arial" w:cs="Arial"/>
          <w:spacing w:val="15"/>
        </w:rPr>
        <w:t xml:space="preserve"> </w:t>
      </w:r>
      <w:r>
        <w:rPr>
          <w:rFonts w:ascii="Arial" w:eastAsia="Arial" w:hAnsi="Arial" w:cs="Arial"/>
        </w:rPr>
        <w:t>(</w:t>
      </w:r>
      <w:proofErr w:type="spellStart"/>
      <w:r>
        <w:rPr>
          <w:rFonts w:ascii="Arial" w:eastAsia="Arial" w:hAnsi="Arial" w:cs="Arial"/>
        </w:rPr>
        <w:t>HFrEF</w:t>
      </w:r>
      <w:proofErr w:type="spellEnd"/>
      <w:r>
        <w:rPr>
          <w:rFonts w:ascii="Arial" w:eastAsia="Arial" w:hAnsi="Arial" w:cs="Arial"/>
        </w:rPr>
        <w:t>)</w:t>
      </w:r>
      <w:r>
        <w:rPr>
          <w:rFonts w:ascii="Arial" w:eastAsia="Arial" w:hAnsi="Arial" w:cs="Arial"/>
          <w:spacing w:val="15"/>
        </w:rPr>
        <w:t xml:space="preserve"> </w:t>
      </w:r>
      <w:r>
        <w:rPr>
          <w:rFonts w:ascii="Arial" w:eastAsia="Arial" w:hAnsi="Arial" w:cs="Arial"/>
        </w:rPr>
        <w:t>represents</w:t>
      </w:r>
      <w:r>
        <w:rPr>
          <w:rFonts w:ascii="Arial" w:eastAsia="Arial" w:hAnsi="Arial" w:cs="Arial"/>
          <w:spacing w:val="15"/>
        </w:rPr>
        <w:t xml:space="preserve"> </w:t>
      </w:r>
      <w:r>
        <w:rPr>
          <w:rFonts w:ascii="Arial" w:eastAsia="Arial" w:hAnsi="Arial" w:cs="Arial"/>
        </w:rPr>
        <w:t>a growing global public health</w:t>
      </w:r>
      <w:r>
        <w:rPr>
          <w:rFonts w:ascii="Arial" w:eastAsia="Arial" w:hAnsi="Arial" w:cs="Arial"/>
          <w:spacing w:val="15"/>
        </w:rPr>
        <w:t xml:space="preserve"> </w:t>
      </w:r>
      <w:r>
        <w:rPr>
          <w:rFonts w:ascii="Arial" w:eastAsia="Arial" w:hAnsi="Arial" w:cs="Arial"/>
        </w:rPr>
        <w:t>burden,</w:t>
      </w:r>
      <w:r>
        <w:rPr>
          <w:rFonts w:ascii="Arial" w:eastAsia="Arial" w:hAnsi="Arial" w:cs="Arial"/>
          <w:spacing w:val="15"/>
        </w:rPr>
        <w:t xml:space="preserve"> </w:t>
      </w:r>
      <w:r>
        <w:rPr>
          <w:rFonts w:ascii="Arial" w:eastAsia="Arial" w:hAnsi="Arial" w:cs="Arial"/>
        </w:rPr>
        <w:t>particularly</w:t>
      </w:r>
      <w:r>
        <w:rPr>
          <w:rFonts w:ascii="Arial" w:eastAsia="Arial" w:hAnsi="Arial" w:cs="Arial"/>
          <w:spacing w:val="15"/>
        </w:rPr>
        <w:t xml:space="preserve"> </w:t>
      </w:r>
      <w:r>
        <w:rPr>
          <w:rFonts w:ascii="Arial" w:eastAsia="Arial" w:hAnsi="Arial" w:cs="Arial"/>
        </w:rPr>
        <w:t>in</w:t>
      </w:r>
      <w:r>
        <w:rPr>
          <w:rFonts w:ascii="Arial" w:eastAsia="Arial" w:hAnsi="Arial" w:cs="Arial"/>
          <w:spacing w:val="15"/>
        </w:rPr>
        <w:t xml:space="preserve"> </w:t>
      </w:r>
      <w:r>
        <w:rPr>
          <w:rFonts w:ascii="Arial" w:eastAsia="Arial" w:hAnsi="Arial" w:cs="Arial"/>
        </w:rPr>
        <w:t>low-</w:t>
      </w:r>
      <w:r>
        <w:rPr>
          <w:rFonts w:ascii="Arial" w:eastAsia="Arial" w:hAnsi="Arial" w:cs="Arial"/>
          <w:spacing w:val="15"/>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middle-income</w:t>
      </w:r>
      <w:r>
        <w:rPr>
          <w:rFonts w:ascii="Arial" w:eastAsia="Arial" w:hAnsi="Arial" w:cs="Arial"/>
          <w:spacing w:val="15"/>
        </w:rPr>
        <w:t xml:space="preserve"> </w:t>
      </w:r>
      <w:r>
        <w:rPr>
          <w:rFonts w:ascii="Arial" w:eastAsia="Arial" w:hAnsi="Arial" w:cs="Arial"/>
        </w:rPr>
        <w:t>countries</w:t>
      </w:r>
      <w:r>
        <w:rPr>
          <w:rFonts w:ascii="Arial" w:eastAsia="Arial" w:hAnsi="Arial" w:cs="Arial"/>
          <w:spacing w:val="15"/>
        </w:rPr>
        <w:t xml:space="preserve"> </w:t>
      </w:r>
      <w:r>
        <w:rPr>
          <w:rFonts w:ascii="Arial" w:eastAsia="Arial" w:hAnsi="Arial" w:cs="Arial"/>
        </w:rPr>
        <w:t>where</w:t>
      </w:r>
      <w:r>
        <w:rPr>
          <w:rFonts w:ascii="Arial" w:eastAsia="Arial" w:hAnsi="Arial" w:cs="Arial"/>
          <w:spacing w:val="15"/>
        </w:rPr>
        <w:t xml:space="preserve"> </w:t>
      </w:r>
      <w:r>
        <w:rPr>
          <w:rFonts w:ascii="Arial" w:eastAsia="Arial" w:hAnsi="Arial" w:cs="Arial"/>
        </w:rPr>
        <w:t>cardiovascular</w:t>
      </w:r>
      <w:r>
        <w:rPr>
          <w:rFonts w:ascii="Arial" w:eastAsia="Arial" w:hAnsi="Arial" w:cs="Arial"/>
          <w:spacing w:val="15"/>
        </w:rPr>
        <w:t xml:space="preserve"> </w:t>
      </w:r>
      <w:r>
        <w:rPr>
          <w:rFonts w:ascii="Arial" w:eastAsia="Arial" w:hAnsi="Arial" w:cs="Arial"/>
        </w:rPr>
        <w:t>risk</w:t>
      </w:r>
      <w:r>
        <w:rPr>
          <w:rFonts w:ascii="Arial" w:eastAsia="Arial" w:hAnsi="Arial" w:cs="Arial"/>
          <w:spacing w:val="15"/>
        </w:rPr>
        <w:t xml:space="preserve"> </w:t>
      </w:r>
      <w:r>
        <w:rPr>
          <w:rFonts w:ascii="Arial" w:eastAsia="Arial" w:hAnsi="Arial" w:cs="Arial"/>
        </w:rPr>
        <w:t xml:space="preserve">factors are prevalent and </w:t>
      </w:r>
      <w:proofErr w:type="spellStart"/>
      <w:r>
        <w:rPr>
          <w:rFonts w:ascii="Arial" w:eastAsia="Arial" w:hAnsi="Arial" w:cs="Arial"/>
        </w:rPr>
        <w:t>undercontrolled</w:t>
      </w:r>
      <w:proofErr w:type="spellEnd"/>
      <w:r>
        <w:rPr>
          <w:rFonts w:ascii="Arial" w:eastAsia="Arial" w:hAnsi="Arial" w:cs="Arial"/>
        </w:rPr>
        <w:t>. Data from North Africa and Morocco remain scarce.</w:t>
      </w:r>
    </w:p>
    <w:p w:rsidR="00760281" w:rsidRDefault="004E1050">
      <w:pPr>
        <w:spacing w:before="60"/>
        <w:ind w:left="100" w:right="82"/>
        <w:jc w:val="both"/>
        <w:rPr>
          <w:rFonts w:ascii="Arial" w:eastAsia="Arial" w:hAnsi="Arial" w:cs="Arial"/>
        </w:rPr>
      </w:pPr>
      <w:r>
        <w:rPr>
          <w:rFonts w:ascii="Arial" w:eastAsia="Arial" w:hAnsi="Arial" w:cs="Arial"/>
          <w:b/>
        </w:rPr>
        <w:t xml:space="preserve">Objectives: </w:t>
      </w:r>
      <w:r>
        <w:rPr>
          <w:rFonts w:ascii="Arial" w:eastAsia="Arial" w:hAnsi="Arial" w:cs="Arial"/>
          <w:b/>
          <w:spacing w:val="5"/>
        </w:rPr>
        <w:t xml:space="preserve"> </w:t>
      </w:r>
      <w:proofErr w:type="gramStart"/>
      <w:r>
        <w:rPr>
          <w:rFonts w:ascii="Arial" w:eastAsia="Arial" w:hAnsi="Arial" w:cs="Arial"/>
          <w:spacing w:val="-22"/>
        </w:rPr>
        <w:t>T</w:t>
      </w:r>
      <w:r>
        <w:rPr>
          <w:rFonts w:ascii="Arial" w:eastAsia="Arial" w:hAnsi="Arial" w:cs="Arial"/>
        </w:rPr>
        <w:t xml:space="preserve">o </w:t>
      </w:r>
      <w:r>
        <w:rPr>
          <w:rFonts w:ascii="Arial" w:eastAsia="Arial" w:hAnsi="Arial" w:cs="Arial"/>
          <w:spacing w:val="5"/>
        </w:rPr>
        <w:t xml:space="preserve"> </w:t>
      </w:r>
      <w:r>
        <w:rPr>
          <w:rFonts w:ascii="Arial" w:eastAsia="Arial" w:hAnsi="Arial" w:cs="Arial"/>
        </w:rPr>
        <w:t>describe</w:t>
      </w:r>
      <w:proofErr w:type="gramEnd"/>
      <w:r>
        <w:rPr>
          <w:rFonts w:ascii="Arial" w:eastAsia="Arial" w:hAnsi="Arial" w:cs="Arial"/>
        </w:rPr>
        <w:t xml:space="preserve"> </w:t>
      </w:r>
      <w:r>
        <w:rPr>
          <w:rFonts w:ascii="Arial" w:eastAsia="Arial" w:hAnsi="Arial" w:cs="Arial"/>
          <w:spacing w:val="5"/>
        </w:rPr>
        <w:t xml:space="preserve"> </w:t>
      </w:r>
      <w:r>
        <w:rPr>
          <w:rFonts w:ascii="Arial" w:eastAsia="Arial" w:hAnsi="Arial" w:cs="Arial"/>
        </w:rPr>
        <w:t xml:space="preserve">the </w:t>
      </w:r>
      <w:r>
        <w:rPr>
          <w:rFonts w:ascii="Arial" w:eastAsia="Arial" w:hAnsi="Arial" w:cs="Arial"/>
          <w:spacing w:val="5"/>
        </w:rPr>
        <w:t xml:space="preserve"> </w:t>
      </w:r>
      <w:r>
        <w:rPr>
          <w:rFonts w:ascii="Arial" w:eastAsia="Arial" w:hAnsi="Arial" w:cs="Arial"/>
        </w:rPr>
        <w:t xml:space="preserve">epidemiological </w:t>
      </w:r>
      <w:r>
        <w:rPr>
          <w:rFonts w:ascii="Arial" w:eastAsia="Arial" w:hAnsi="Arial" w:cs="Arial"/>
          <w:spacing w:val="5"/>
        </w:rPr>
        <w:t xml:space="preserve"> </w:t>
      </w:r>
      <w:r>
        <w:rPr>
          <w:rFonts w:ascii="Arial" w:eastAsia="Arial" w:hAnsi="Arial" w:cs="Arial"/>
        </w:rPr>
        <w:t xml:space="preserve">profile </w:t>
      </w:r>
      <w:r>
        <w:rPr>
          <w:rFonts w:ascii="Arial" w:eastAsia="Arial" w:hAnsi="Arial" w:cs="Arial"/>
          <w:spacing w:val="5"/>
        </w:rPr>
        <w:t xml:space="preserve"> </w:t>
      </w:r>
      <w:r>
        <w:rPr>
          <w:rFonts w:ascii="Arial" w:eastAsia="Arial" w:hAnsi="Arial" w:cs="Arial"/>
        </w:rPr>
        <w:t xml:space="preserve">and </w:t>
      </w:r>
      <w:r>
        <w:rPr>
          <w:rFonts w:ascii="Arial" w:eastAsia="Arial" w:hAnsi="Arial" w:cs="Arial"/>
          <w:spacing w:val="5"/>
        </w:rPr>
        <w:t xml:space="preserve"> </w:t>
      </w:r>
      <w:r>
        <w:rPr>
          <w:rFonts w:ascii="Arial" w:eastAsia="Arial" w:hAnsi="Arial" w:cs="Arial"/>
        </w:rPr>
        <w:t>cardiovascular</w:t>
      </w:r>
      <w:r>
        <w:rPr>
          <w:rFonts w:ascii="Arial" w:eastAsia="Arial" w:hAnsi="Arial" w:cs="Arial"/>
          <w:spacing w:val="45"/>
        </w:rPr>
        <w:t xml:space="preserve"> </w:t>
      </w:r>
      <w:r>
        <w:rPr>
          <w:rFonts w:ascii="Arial" w:eastAsia="Arial" w:hAnsi="Arial" w:cs="Arial"/>
        </w:rPr>
        <w:t>risk</w:t>
      </w:r>
      <w:r>
        <w:rPr>
          <w:rFonts w:ascii="Arial" w:eastAsia="Arial" w:hAnsi="Arial" w:cs="Arial"/>
          <w:spacing w:val="45"/>
        </w:rPr>
        <w:t xml:space="preserve"> </w:t>
      </w:r>
      <w:r>
        <w:rPr>
          <w:rFonts w:ascii="Arial" w:eastAsia="Arial" w:hAnsi="Arial" w:cs="Arial"/>
        </w:rPr>
        <w:t>factor</w:t>
      </w:r>
      <w:r>
        <w:rPr>
          <w:rFonts w:ascii="Arial" w:eastAsia="Arial" w:hAnsi="Arial" w:cs="Arial"/>
          <w:spacing w:val="45"/>
        </w:rPr>
        <w:t xml:space="preserve"> </w:t>
      </w:r>
      <w:r>
        <w:rPr>
          <w:rFonts w:ascii="Arial" w:eastAsia="Arial" w:hAnsi="Arial" w:cs="Arial"/>
        </w:rPr>
        <w:t>distribution</w:t>
      </w:r>
      <w:r>
        <w:rPr>
          <w:rFonts w:ascii="Arial" w:eastAsia="Arial" w:hAnsi="Arial" w:cs="Arial"/>
          <w:spacing w:val="45"/>
        </w:rPr>
        <w:t xml:space="preserve"> </w:t>
      </w:r>
      <w:r>
        <w:rPr>
          <w:rFonts w:ascii="Arial" w:eastAsia="Arial" w:hAnsi="Arial" w:cs="Arial"/>
        </w:rPr>
        <w:t>of</w:t>
      </w:r>
    </w:p>
    <w:p w:rsidR="00760281" w:rsidRDefault="004E1050">
      <w:pPr>
        <w:ind w:left="100" w:right="2155"/>
        <w:jc w:val="both"/>
        <w:rPr>
          <w:rFonts w:ascii="Arial" w:eastAsia="Arial" w:hAnsi="Arial" w:cs="Arial"/>
        </w:rPr>
      </w:pPr>
      <w:proofErr w:type="spellStart"/>
      <w:r>
        <w:rPr>
          <w:rFonts w:ascii="Arial" w:eastAsia="Arial" w:hAnsi="Arial" w:cs="Arial"/>
        </w:rPr>
        <w:t>HFrEF</w:t>
      </w:r>
      <w:proofErr w:type="spellEnd"/>
      <w:r>
        <w:rPr>
          <w:rFonts w:ascii="Arial" w:eastAsia="Arial" w:hAnsi="Arial" w:cs="Arial"/>
        </w:rPr>
        <w:t xml:space="preserve"> patients hospitalized at a military tertiary center in Marrakech, Morocco.</w:t>
      </w:r>
    </w:p>
    <w:p w:rsidR="00760281" w:rsidRDefault="004E1050">
      <w:pPr>
        <w:spacing w:before="60"/>
        <w:ind w:left="100" w:right="83"/>
        <w:jc w:val="both"/>
        <w:rPr>
          <w:rFonts w:ascii="Arial" w:eastAsia="Arial" w:hAnsi="Arial" w:cs="Arial"/>
        </w:rPr>
      </w:pPr>
      <w:r>
        <w:rPr>
          <w:rFonts w:ascii="Arial" w:eastAsia="Arial" w:hAnsi="Arial" w:cs="Arial"/>
          <w:b/>
        </w:rPr>
        <w:t>Methods:</w:t>
      </w:r>
      <w:r>
        <w:rPr>
          <w:rFonts w:ascii="Arial" w:eastAsia="Arial" w:hAnsi="Arial" w:cs="Arial"/>
          <w:b/>
          <w:spacing w:val="15"/>
        </w:rPr>
        <w:t xml:space="preserve"> </w:t>
      </w:r>
      <w:r>
        <w:rPr>
          <w:rFonts w:ascii="Arial" w:eastAsia="Arial" w:hAnsi="Arial" w:cs="Arial"/>
        </w:rPr>
        <w:t>Retrospective</w:t>
      </w:r>
      <w:r>
        <w:rPr>
          <w:rFonts w:ascii="Arial" w:eastAsia="Arial" w:hAnsi="Arial" w:cs="Arial"/>
          <w:spacing w:val="15"/>
        </w:rPr>
        <w:t xml:space="preserve"> </w:t>
      </w:r>
      <w:r>
        <w:rPr>
          <w:rFonts w:ascii="Arial" w:eastAsia="Arial" w:hAnsi="Arial" w:cs="Arial"/>
        </w:rPr>
        <w:t>descriptive</w:t>
      </w:r>
      <w:r>
        <w:rPr>
          <w:rFonts w:ascii="Arial" w:eastAsia="Arial" w:hAnsi="Arial" w:cs="Arial"/>
          <w:spacing w:val="15"/>
        </w:rPr>
        <w:t xml:space="preserve"> </w:t>
      </w:r>
      <w:r>
        <w:rPr>
          <w:rFonts w:ascii="Arial" w:eastAsia="Arial" w:hAnsi="Arial" w:cs="Arial"/>
        </w:rPr>
        <w:t>study</w:t>
      </w:r>
      <w:r>
        <w:rPr>
          <w:rFonts w:ascii="Arial" w:eastAsia="Arial" w:hAnsi="Arial" w:cs="Arial"/>
          <w:spacing w:val="15"/>
        </w:rPr>
        <w:t xml:space="preserve"> </w:t>
      </w:r>
      <w:r>
        <w:rPr>
          <w:rFonts w:ascii="Arial" w:eastAsia="Arial" w:hAnsi="Arial" w:cs="Arial"/>
        </w:rPr>
        <w:t>conducted</w:t>
      </w:r>
      <w:r>
        <w:rPr>
          <w:rFonts w:ascii="Arial" w:eastAsia="Arial" w:hAnsi="Arial" w:cs="Arial"/>
          <w:spacing w:val="15"/>
        </w:rPr>
        <w:t xml:space="preserve"> </w:t>
      </w:r>
      <w:r>
        <w:rPr>
          <w:rFonts w:ascii="Arial" w:eastAsia="Arial" w:hAnsi="Arial" w:cs="Arial"/>
        </w:rPr>
        <w:t>between</w:t>
      </w:r>
      <w:r>
        <w:rPr>
          <w:rFonts w:ascii="Arial" w:eastAsia="Arial" w:hAnsi="Arial" w:cs="Arial"/>
          <w:spacing w:val="15"/>
        </w:rPr>
        <w:t xml:space="preserve"> </w:t>
      </w:r>
      <w:r>
        <w:rPr>
          <w:rFonts w:ascii="Arial" w:eastAsia="Arial" w:hAnsi="Arial" w:cs="Arial"/>
        </w:rPr>
        <w:t>December</w:t>
      </w:r>
      <w:r>
        <w:rPr>
          <w:rFonts w:ascii="Arial" w:eastAsia="Arial" w:hAnsi="Arial" w:cs="Arial"/>
          <w:spacing w:val="15"/>
        </w:rPr>
        <w:t xml:space="preserve"> </w:t>
      </w:r>
      <w:r>
        <w:rPr>
          <w:rFonts w:ascii="Arial" w:eastAsia="Arial" w:hAnsi="Arial" w:cs="Arial"/>
        </w:rPr>
        <w:t>2021</w:t>
      </w:r>
      <w:r>
        <w:rPr>
          <w:rFonts w:ascii="Arial" w:eastAsia="Arial" w:hAnsi="Arial" w:cs="Arial"/>
          <w:spacing w:val="15"/>
        </w:rPr>
        <w:t xml:space="preserve"> </w:t>
      </w:r>
      <w:r>
        <w:rPr>
          <w:rFonts w:ascii="Arial" w:eastAsia="Arial" w:hAnsi="Arial" w:cs="Arial"/>
        </w:rPr>
        <w:t>and December 2023, including</w:t>
      </w:r>
      <w:r>
        <w:rPr>
          <w:rFonts w:ascii="Arial" w:eastAsia="Arial" w:hAnsi="Arial" w:cs="Arial"/>
          <w:spacing w:val="15"/>
        </w:rPr>
        <w:t xml:space="preserve"> </w:t>
      </w:r>
      <w:r>
        <w:rPr>
          <w:rFonts w:ascii="Arial" w:eastAsia="Arial" w:hAnsi="Arial" w:cs="Arial"/>
        </w:rPr>
        <w:t>173</w:t>
      </w:r>
      <w:r>
        <w:rPr>
          <w:rFonts w:ascii="Arial" w:eastAsia="Arial" w:hAnsi="Arial" w:cs="Arial"/>
          <w:spacing w:val="15"/>
        </w:rPr>
        <w:t xml:space="preserve"> </w:t>
      </w:r>
      <w:r>
        <w:rPr>
          <w:rFonts w:ascii="Arial" w:eastAsia="Arial" w:hAnsi="Arial" w:cs="Arial"/>
        </w:rPr>
        <w:t>adult</w:t>
      </w:r>
      <w:r>
        <w:rPr>
          <w:rFonts w:ascii="Arial" w:eastAsia="Arial" w:hAnsi="Arial" w:cs="Arial"/>
          <w:spacing w:val="15"/>
        </w:rPr>
        <w:t xml:space="preserve"> </w:t>
      </w:r>
      <w:r>
        <w:rPr>
          <w:rFonts w:ascii="Arial" w:eastAsia="Arial" w:hAnsi="Arial" w:cs="Arial"/>
        </w:rPr>
        <w:t>patients</w:t>
      </w:r>
      <w:r>
        <w:rPr>
          <w:rFonts w:ascii="Arial" w:eastAsia="Arial" w:hAnsi="Arial" w:cs="Arial"/>
          <w:spacing w:val="15"/>
        </w:rPr>
        <w:t xml:space="preserve"> </w:t>
      </w:r>
      <w:r>
        <w:rPr>
          <w:rFonts w:ascii="Arial" w:eastAsia="Arial" w:hAnsi="Arial" w:cs="Arial"/>
        </w:rPr>
        <w:t>hospitalized</w:t>
      </w:r>
      <w:r>
        <w:rPr>
          <w:rFonts w:ascii="Arial" w:eastAsia="Arial" w:hAnsi="Arial" w:cs="Arial"/>
          <w:spacing w:val="15"/>
        </w:rPr>
        <w:t xml:space="preserve"> </w:t>
      </w:r>
      <w:r>
        <w:rPr>
          <w:rFonts w:ascii="Arial" w:eastAsia="Arial" w:hAnsi="Arial" w:cs="Arial"/>
        </w:rPr>
        <w:t>for</w:t>
      </w:r>
      <w:r>
        <w:rPr>
          <w:rFonts w:ascii="Arial" w:eastAsia="Arial" w:hAnsi="Arial" w:cs="Arial"/>
          <w:spacing w:val="15"/>
        </w:rPr>
        <w:t xml:space="preserve"> </w:t>
      </w:r>
      <w:proofErr w:type="spellStart"/>
      <w:r>
        <w:rPr>
          <w:rFonts w:ascii="Arial" w:eastAsia="Arial" w:hAnsi="Arial" w:cs="Arial"/>
        </w:rPr>
        <w:t>HFrEF</w:t>
      </w:r>
      <w:proofErr w:type="spellEnd"/>
      <w:r>
        <w:rPr>
          <w:rFonts w:ascii="Arial" w:eastAsia="Arial" w:hAnsi="Arial" w:cs="Arial"/>
          <w:spacing w:val="15"/>
        </w:rPr>
        <w:t xml:space="preserve"> </w:t>
      </w:r>
      <w:r>
        <w:rPr>
          <w:rFonts w:ascii="Arial" w:eastAsia="Arial" w:hAnsi="Arial" w:cs="Arial"/>
        </w:rPr>
        <w:t>(</w:t>
      </w:r>
      <w:r>
        <w:rPr>
          <w:rFonts w:ascii="Arial" w:eastAsia="Arial" w:hAnsi="Arial" w:cs="Arial"/>
          <w:spacing w:val="-15"/>
        </w:rPr>
        <w:t>L</w:t>
      </w:r>
      <w:r>
        <w:rPr>
          <w:rFonts w:ascii="Arial" w:eastAsia="Arial" w:hAnsi="Arial" w:cs="Arial"/>
        </w:rPr>
        <w:t>VEF</w:t>
      </w:r>
      <w:r>
        <w:rPr>
          <w:rFonts w:ascii="Arial" w:eastAsia="Arial" w:hAnsi="Arial" w:cs="Arial"/>
          <w:spacing w:val="15"/>
        </w:rPr>
        <w:t xml:space="preserve"> </w:t>
      </w:r>
      <w:r>
        <w:rPr>
          <w:rFonts w:ascii="Arial" w:eastAsia="Arial" w:hAnsi="Arial" w:cs="Arial"/>
        </w:rPr>
        <w:t>≤</w:t>
      </w:r>
      <w:r>
        <w:rPr>
          <w:rFonts w:ascii="Arial" w:eastAsia="Arial" w:hAnsi="Arial" w:cs="Arial"/>
          <w:spacing w:val="15"/>
        </w:rPr>
        <w:t xml:space="preserve"> </w:t>
      </w:r>
      <w:r>
        <w:rPr>
          <w:rFonts w:ascii="Arial" w:eastAsia="Arial" w:hAnsi="Arial" w:cs="Arial"/>
        </w:rPr>
        <w:t>40%)</w:t>
      </w:r>
      <w:r>
        <w:rPr>
          <w:rFonts w:ascii="Arial" w:eastAsia="Arial" w:hAnsi="Arial" w:cs="Arial"/>
          <w:spacing w:val="15"/>
        </w:rPr>
        <w:t xml:space="preserve"> </w:t>
      </w:r>
      <w:r>
        <w:rPr>
          <w:rFonts w:ascii="Arial" w:eastAsia="Arial" w:hAnsi="Arial" w:cs="Arial"/>
        </w:rPr>
        <w:t xml:space="preserve">at the Cardiology Department of </w:t>
      </w:r>
      <w:proofErr w:type="spellStart"/>
      <w:r>
        <w:rPr>
          <w:rFonts w:ascii="Arial" w:eastAsia="Arial" w:hAnsi="Arial" w:cs="Arial"/>
          <w:spacing w:val="-4"/>
        </w:rPr>
        <w:t>A</w:t>
      </w:r>
      <w:r>
        <w:rPr>
          <w:rFonts w:ascii="Arial" w:eastAsia="Arial" w:hAnsi="Arial" w:cs="Arial"/>
        </w:rPr>
        <w:t>vicenne</w:t>
      </w:r>
      <w:proofErr w:type="spellEnd"/>
      <w:r>
        <w:rPr>
          <w:rFonts w:ascii="Arial" w:eastAsia="Arial" w:hAnsi="Arial" w:cs="Arial"/>
          <w:spacing w:val="15"/>
        </w:rPr>
        <w:t xml:space="preserve"> </w:t>
      </w:r>
      <w:r>
        <w:rPr>
          <w:rFonts w:ascii="Arial" w:eastAsia="Arial" w:hAnsi="Arial" w:cs="Arial"/>
        </w:rPr>
        <w:t>Military</w:t>
      </w:r>
      <w:r>
        <w:rPr>
          <w:rFonts w:ascii="Arial" w:eastAsia="Arial" w:hAnsi="Arial" w:cs="Arial"/>
          <w:spacing w:val="15"/>
        </w:rPr>
        <w:t xml:space="preserve"> </w:t>
      </w:r>
      <w:r>
        <w:rPr>
          <w:rFonts w:ascii="Arial" w:eastAsia="Arial" w:hAnsi="Arial" w:cs="Arial"/>
        </w:rPr>
        <w:t>Hospital.</w:t>
      </w:r>
      <w:r>
        <w:rPr>
          <w:rFonts w:ascii="Arial" w:eastAsia="Arial" w:hAnsi="Arial" w:cs="Arial"/>
          <w:spacing w:val="15"/>
        </w:rPr>
        <w:t xml:space="preserve"> </w:t>
      </w:r>
      <w:r>
        <w:rPr>
          <w:rFonts w:ascii="Arial" w:eastAsia="Arial" w:hAnsi="Arial" w:cs="Arial"/>
        </w:rPr>
        <w:t>Data</w:t>
      </w:r>
      <w:r>
        <w:rPr>
          <w:rFonts w:ascii="Arial" w:eastAsia="Arial" w:hAnsi="Arial" w:cs="Arial"/>
          <w:spacing w:val="15"/>
        </w:rPr>
        <w:t xml:space="preserve"> </w:t>
      </w:r>
      <w:r>
        <w:rPr>
          <w:rFonts w:ascii="Arial" w:eastAsia="Arial" w:hAnsi="Arial" w:cs="Arial"/>
        </w:rPr>
        <w:t>were</w:t>
      </w:r>
      <w:r>
        <w:rPr>
          <w:rFonts w:ascii="Arial" w:eastAsia="Arial" w:hAnsi="Arial" w:cs="Arial"/>
          <w:spacing w:val="15"/>
        </w:rPr>
        <w:t xml:space="preserve"> </w:t>
      </w:r>
      <w:r>
        <w:rPr>
          <w:rFonts w:ascii="Arial" w:eastAsia="Arial" w:hAnsi="Arial" w:cs="Arial"/>
        </w:rPr>
        <w:t>extracted</w:t>
      </w:r>
      <w:r>
        <w:rPr>
          <w:rFonts w:ascii="Arial" w:eastAsia="Arial" w:hAnsi="Arial" w:cs="Arial"/>
          <w:spacing w:val="15"/>
        </w:rPr>
        <w:t xml:space="preserve"> </w:t>
      </w:r>
      <w:r>
        <w:rPr>
          <w:rFonts w:ascii="Arial" w:eastAsia="Arial" w:hAnsi="Arial" w:cs="Arial"/>
        </w:rPr>
        <w:t>from medical records and analyzed using Microsoft Excel 2019.</w:t>
      </w:r>
    </w:p>
    <w:p w:rsidR="00760281" w:rsidRDefault="004E1050">
      <w:pPr>
        <w:spacing w:before="60"/>
        <w:ind w:left="100" w:right="85"/>
        <w:jc w:val="both"/>
        <w:rPr>
          <w:rFonts w:ascii="Arial" w:eastAsia="Arial" w:hAnsi="Arial" w:cs="Arial"/>
        </w:rPr>
      </w:pPr>
      <w:r>
        <w:rPr>
          <w:rFonts w:ascii="Arial" w:eastAsia="Arial" w:hAnsi="Arial" w:cs="Arial"/>
          <w:b/>
        </w:rPr>
        <w:t>Results:</w:t>
      </w:r>
      <w:r>
        <w:rPr>
          <w:rFonts w:ascii="Arial" w:eastAsia="Arial" w:hAnsi="Arial" w:cs="Arial"/>
          <w:b/>
          <w:spacing w:val="45"/>
        </w:rPr>
        <w:t xml:space="preserve"> </w:t>
      </w:r>
      <w:r>
        <w:rPr>
          <w:rFonts w:ascii="Arial" w:eastAsia="Arial" w:hAnsi="Arial" w:cs="Arial"/>
        </w:rPr>
        <w:t>The</w:t>
      </w:r>
      <w:r>
        <w:rPr>
          <w:rFonts w:ascii="Arial" w:eastAsia="Arial" w:hAnsi="Arial" w:cs="Arial"/>
          <w:spacing w:val="45"/>
        </w:rPr>
        <w:t xml:space="preserve"> </w:t>
      </w:r>
      <w:r>
        <w:rPr>
          <w:rFonts w:ascii="Arial" w:eastAsia="Arial" w:hAnsi="Arial" w:cs="Arial"/>
        </w:rPr>
        <w:t>mean</w:t>
      </w:r>
      <w:r>
        <w:rPr>
          <w:rFonts w:ascii="Arial" w:eastAsia="Arial" w:hAnsi="Arial" w:cs="Arial"/>
          <w:spacing w:val="45"/>
        </w:rPr>
        <w:t xml:space="preserve"> </w:t>
      </w:r>
      <w:r>
        <w:rPr>
          <w:rFonts w:ascii="Arial" w:eastAsia="Arial" w:hAnsi="Arial" w:cs="Arial"/>
        </w:rPr>
        <w:t>age</w:t>
      </w:r>
      <w:r>
        <w:rPr>
          <w:rFonts w:ascii="Arial" w:eastAsia="Arial" w:hAnsi="Arial" w:cs="Arial"/>
          <w:spacing w:val="45"/>
        </w:rPr>
        <w:t xml:space="preserve"> </w:t>
      </w:r>
      <w:r>
        <w:rPr>
          <w:rFonts w:ascii="Arial" w:eastAsia="Arial" w:hAnsi="Arial" w:cs="Arial"/>
        </w:rPr>
        <w:t>was</w:t>
      </w:r>
      <w:r>
        <w:rPr>
          <w:rFonts w:ascii="Arial" w:eastAsia="Arial" w:hAnsi="Arial" w:cs="Arial"/>
          <w:spacing w:val="45"/>
        </w:rPr>
        <w:t xml:space="preserve"> </w:t>
      </w:r>
      <w:r>
        <w:rPr>
          <w:rFonts w:ascii="Arial" w:eastAsia="Arial" w:hAnsi="Arial" w:cs="Arial"/>
        </w:rPr>
        <w:t>67.9</w:t>
      </w:r>
      <w:r>
        <w:rPr>
          <w:rFonts w:ascii="Arial" w:eastAsia="Arial" w:hAnsi="Arial" w:cs="Arial"/>
          <w:spacing w:val="45"/>
        </w:rPr>
        <w:t xml:space="preserve"> </w:t>
      </w:r>
      <w:r>
        <w:rPr>
          <w:rFonts w:ascii="Arial" w:eastAsia="Arial" w:hAnsi="Arial" w:cs="Arial"/>
        </w:rPr>
        <w:t>±</w:t>
      </w:r>
      <w:r>
        <w:rPr>
          <w:rFonts w:ascii="Arial" w:eastAsia="Arial" w:hAnsi="Arial" w:cs="Arial"/>
          <w:spacing w:val="45"/>
        </w:rPr>
        <w:t xml:space="preserve"> </w:t>
      </w:r>
      <w:r>
        <w:rPr>
          <w:rFonts w:ascii="Arial" w:eastAsia="Arial" w:hAnsi="Arial" w:cs="Arial"/>
        </w:rPr>
        <w:t>8.7</w:t>
      </w:r>
      <w:r>
        <w:rPr>
          <w:rFonts w:ascii="Arial" w:eastAsia="Arial" w:hAnsi="Arial" w:cs="Arial"/>
          <w:spacing w:val="45"/>
        </w:rPr>
        <w:t xml:space="preserve"> </w:t>
      </w:r>
      <w:r>
        <w:rPr>
          <w:rFonts w:ascii="Arial" w:eastAsia="Arial" w:hAnsi="Arial" w:cs="Arial"/>
        </w:rPr>
        <w:t>years</w:t>
      </w:r>
      <w:r>
        <w:rPr>
          <w:rFonts w:ascii="Arial" w:eastAsia="Arial" w:hAnsi="Arial" w:cs="Arial"/>
          <w:spacing w:val="45"/>
        </w:rPr>
        <w:t xml:space="preserve"> </w:t>
      </w:r>
      <w:r>
        <w:rPr>
          <w:rFonts w:ascii="Arial" w:eastAsia="Arial" w:hAnsi="Arial" w:cs="Arial"/>
        </w:rPr>
        <w:t>(range</w:t>
      </w:r>
      <w:r>
        <w:rPr>
          <w:rFonts w:ascii="Arial" w:eastAsia="Arial" w:hAnsi="Arial" w:cs="Arial"/>
          <w:spacing w:val="45"/>
        </w:rPr>
        <w:t xml:space="preserve"> </w:t>
      </w:r>
      <w:r>
        <w:rPr>
          <w:rFonts w:ascii="Arial" w:eastAsia="Arial" w:hAnsi="Arial" w:cs="Arial"/>
        </w:rPr>
        <w:t>38–92),</w:t>
      </w:r>
      <w:r>
        <w:rPr>
          <w:rFonts w:ascii="Arial" w:eastAsia="Arial" w:hAnsi="Arial" w:cs="Arial"/>
          <w:spacing w:val="45"/>
        </w:rPr>
        <w:t xml:space="preserve"> </w:t>
      </w:r>
      <w:r>
        <w:rPr>
          <w:rFonts w:ascii="Arial" w:eastAsia="Arial" w:hAnsi="Arial" w:cs="Arial"/>
        </w:rPr>
        <w:t>with</w:t>
      </w:r>
      <w:r>
        <w:rPr>
          <w:rFonts w:ascii="Arial" w:eastAsia="Arial" w:hAnsi="Arial" w:cs="Arial"/>
          <w:spacing w:val="30"/>
        </w:rPr>
        <w:t xml:space="preserve"> </w:t>
      </w:r>
      <w:r>
        <w:rPr>
          <w:rFonts w:ascii="Arial" w:eastAsia="Arial" w:hAnsi="Arial" w:cs="Arial"/>
        </w:rPr>
        <w:t>a</w:t>
      </w:r>
      <w:r>
        <w:rPr>
          <w:rFonts w:ascii="Arial" w:eastAsia="Arial" w:hAnsi="Arial" w:cs="Arial"/>
          <w:spacing w:val="30"/>
        </w:rPr>
        <w:t xml:space="preserve"> </w:t>
      </w:r>
      <w:r>
        <w:rPr>
          <w:rFonts w:ascii="Arial" w:eastAsia="Arial" w:hAnsi="Arial" w:cs="Arial"/>
        </w:rPr>
        <w:t>strong</w:t>
      </w:r>
      <w:r>
        <w:rPr>
          <w:rFonts w:ascii="Arial" w:eastAsia="Arial" w:hAnsi="Arial" w:cs="Arial"/>
          <w:spacing w:val="30"/>
        </w:rPr>
        <w:t xml:space="preserve"> </w:t>
      </w:r>
      <w:r>
        <w:rPr>
          <w:rFonts w:ascii="Arial" w:eastAsia="Arial" w:hAnsi="Arial" w:cs="Arial"/>
        </w:rPr>
        <w:t>male</w:t>
      </w:r>
      <w:r>
        <w:rPr>
          <w:rFonts w:ascii="Arial" w:eastAsia="Arial" w:hAnsi="Arial" w:cs="Arial"/>
          <w:spacing w:val="30"/>
        </w:rPr>
        <w:t xml:space="preserve"> </w:t>
      </w:r>
      <w:r>
        <w:rPr>
          <w:rFonts w:ascii="Arial" w:eastAsia="Arial" w:hAnsi="Arial" w:cs="Arial"/>
        </w:rPr>
        <w:t>predominance (80%).</w:t>
      </w:r>
      <w:r>
        <w:rPr>
          <w:rFonts w:ascii="Arial" w:eastAsia="Arial" w:hAnsi="Arial" w:cs="Arial"/>
          <w:spacing w:val="15"/>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most</w:t>
      </w:r>
      <w:r>
        <w:rPr>
          <w:rFonts w:ascii="Arial" w:eastAsia="Arial" w:hAnsi="Arial" w:cs="Arial"/>
          <w:spacing w:val="15"/>
        </w:rPr>
        <w:t xml:space="preserve"> </w:t>
      </w:r>
      <w:r>
        <w:rPr>
          <w:rFonts w:ascii="Arial" w:eastAsia="Arial" w:hAnsi="Arial" w:cs="Arial"/>
        </w:rPr>
        <w:t>prevalent</w:t>
      </w:r>
      <w:r>
        <w:rPr>
          <w:rFonts w:ascii="Arial" w:eastAsia="Arial" w:hAnsi="Arial" w:cs="Arial"/>
          <w:spacing w:val="15"/>
        </w:rPr>
        <w:t xml:space="preserve"> </w:t>
      </w:r>
      <w:r>
        <w:rPr>
          <w:rFonts w:ascii="Arial" w:eastAsia="Arial" w:hAnsi="Arial" w:cs="Arial"/>
        </w:rPr>
        <w:t xml:space="preserve">cardiovascular risk factors were sedentary lifestyle (85%), smoking (53%), </w:t>
      </w:r>
      <w:proofErr w:type="gramStart"/>
      <w:r>
        <w:rPr>
          <w:rFonts w:ascii="Arial" w:eastAsia="Arial" w:hAnsi="Arial" w:cs="Arial"/>
        </w:rPr>
        <w:t xml:space="preserve">type </w:t>
      </w:r>
      <w:r>
        <w:rPr>
          <w:rFonts w:ascii="Arial" w:eastAsia="Arial" w:hAnsi="Arial" w:cs="Arial"/>
          <w:spacing w:val="15"/>
        </w:rPr>
        <w:t xml:space="preserve"> </w:t>
      </w:r>
      <w:r>
        <w:rPr>
          <w:rFonts w:ascii="Arial" w:eastAsia="Arial" w:hAnsi="Arial" w:cs="Arial"/>
        </w:rPr>
        <w:t>2</w:t>
      </w:r>
      <w:proofErr w:type="gramEnd"/>
      <w:r>
        <w:rPr>
          <w:rFonts w:ascii="Arial" w:eastAsia="Arial" w:hAnsi="Arial" w:cs="Arial"/>
        </w:rPr>
        <w:t xml:space="preserve"> </w:t>
      </w:r>
      <w:r>
        <w:rPr>
          <w:rFonts w:ascii="Arial" w:eastAsia="Arial" w:hAnsi="Arial" w:cs="Arial"/>
          <w:spacing w:val="15"/>
        </w:rPr>
        <w:t xml:space="preserve"> </w:t>
      </w:r>
      <w:r>
        <w:rPr>
          <w:rFonts w:ascii="Arial" w:eastAsia="Arial" w:hAnsi="Arial" w:cs="Arial"/>
        </w:rPr>
        <w:t xml:space="preserve">diabetes </w:t>
      </w:r>
      <w:r>
        <w:rPr>
          <w:rFonts w:ascii="Arial" w:eastAsia="Arial" w:hAnsi="Arial" w:cs="Arial"/>
          <w:spacing w:val="15"/>
        </w:rPr>
        <w:t xml:space="preserve"> </w:t>
      </w:r>
      <w:r>
        <w:rPr>
          <w:rFonts w:ascii="Arial" w:eastAsia="Arial" w:hAnsi="Arial" w:cs="Arial"/>
        </w:rPr>
        <w:t xml:space="preserve">(45%), </w:t>
      </w:r>
      <w:r>
        <w:rPr>
          <w:rFonts w:ascii="Arial" w:eastAsia="Arial" w:hAnsi="Arial" w:cs="Arial"/>
          <w:spacing w:val="15"/>
        </w:rPr>
        <w:t xml:space="preserve"> </w:t>
      </w:r>
      <w:r>
        <w:rPr>
          <w:rFonts w:ascii="Arial" w:eastAsia="Arial" w:hAnsi="Arial" w:cs="Arial"/>
        </w:rPr>
        <w:t xml:space="preserve">hypertension </w:t>
      </w:r>
      <w:r>
        <w:rPr>
          <w:rFonts w:ascii="Arial" w:eastAsia="Arial" w:hAnsi="Arial" w:cs="Arial"/>
          <w:spacing w:val="15"/>
        </w:rPr>
        <w:t xml:space="preserve"> </w:t>
      </w:r>
      <w:r>
        <w:rPr>
          <w:rFonts w:ascii="Arial" w:eastAsia="Arial" w:hAnsi="Arial" w:cs="Arial"/>
        </w:rPr>
        <w:t xml:space="preserve">(33%), </w:t>
      </w:r>
      <w:r>
        <w:rPr>
          <w:rFonts w:ascii="Arial" w:eastAsia="Arial" w:hAnsi="Arial" w:cs="Arial"/>
          <w:spacing w:val="15"/>
        </w:rPr>
        <w:t xml:space="preserve"> </w:t>
      </w:r>
      <w:r>
        <w:rPr>
          <w:rFonts w:ascii="Arial" w:eastAsia="Arial" w:hAnsi="Arial" w:cs="Arial"/>
        </w:rPr>
        <w:t xml:space="preserve">and </w:t>
      </w:r>
      <w:r>
        <w:rPr>
          <w:rFonts w:ascii="Arial" w:eastAsia="Arial" w:hAnsi="Arial" w:cs="Arial"/>
          <w:spacing w:val="15"/>
        </w:rPr>
        <w:t xml:space="preserve"> </w:t>
      </w:r>
      <w:r>
        <w:rPr>
          <w:rFonts w:ascii="Arial" w:eastAsia="Arial" w:hAnsi="Arial" w:cs="Arial"/>
        </w:rPr>
        <w:t xml:space="preserve">dyslipidemia </w:t>
      </w:r>
      <w:r>
        <w:rPr>
          <w:rFonts w:ascii="Arial" w:eastAsia="Arial" w:hAnsi="Arial" w:cs="Arial"/>
          <w:spacing w:val="15"/>
        </w:rPr>
        <w:t xml:space="preserve"> </w:t>
      </w:r>
      <w:r>
        <w:rPr>
          <w:rFonts w:ascii="Arial" w:eastAsia="Arial" w:hAnsi="Arial" w:cs="Arial"/>
        </w:rPr>
        <w:t xml:space="preserve">(33%).  </w:t>
      </w:r>
      <w:proofErr w:type="gramStart"/>
      <w:r>
        <w:rPr>
          <w:rFonts w:ascii="Arial" w:eastAsia="Arial" w:hAnsi="Arial" w:cs="Arial"/>
        </w:rPr>
        <w:t>Associated  comorbidities</w:t>
      </w:r>
      <w:proofErr w:type="gramEnd"/>
      <w:r>
        <w:rPr>
          <w:rFonts w:ascii="Arial" w:eastAsia="Arial" w:hAnsi="Arial" w:cs="Arial"/>
        </w:rPr>
        <w:t xml:space="preserve"> included  anemia  (45%),  renal  failure  (36%),  and  prior</w:t>
      </w:r>
      <w:r>
        <w:rPr>
          <w:rFonts w:ascii="Arial" w:eastAsia="Arial" w:hAnsi="Arial" w:cs="Arial"/>
          <w:spacing w:val="40"/>
        </w:rPr>
        <w:t xml:space="preserve"> </w:t>
      </w:r>
      <w:r>
        <w:rPr>
          <w:rFonts w:ascii="Arial" w:eastAsia="Arial" w:hAnsi="Arial" w:cs="Arial"/>
        </w:rPr>
        <w:t>ischemic</w:t>
      </w:r>
      <w:r>
        <w:rPr>
          <w:rFonts w:ascii="Arial" w:eastAsia="Arial" w:hAnsi="Arial" w:cs="Arial"/>
          <w:spacing w:val="40"/>
        </w:rPr>
        <w:t xml:space="preserve"> </w:t>
      </w:r>
      <w:r>
        <w:rPr>
          <w:rFonts w:ascii="Arial" w:eastAsia="Arial" w:hAnsi="Arial" w:cs="Arial"/>
        </w:rPr>
        <w:t>cardiomyopathy</w:t>
      </w:r>
      <w:r>
        <w:rPr>
          <w:rFonts w:ascii="Arial" w:eastAsia="Arial" w:hAnsi="Arial" w:cs="Arial"/>
          <w:spacing w:val="40"/>
        </w:rPr>
        <w:t xml:space="preserve"> </w:t>
      </w:r>
      <w:r>
        <w:rPr>
          <w:rFonts w:ascii="Arial" w:eastAsia="Arial" w:hAnsi="Arial" w:cs="Arial"/>
        </w:rPr>
        <w:t>(41.6%).</w:t>
      </w:r>
      <w:r>
        <w:rPr>
          <w:rFonts w:ascii="Arial" w:eastAsia="Arial" w:hAnsi="Arial" w:cs="Arial"/>
          <w:spacing w:val="40"/>
        </w:rPr>
        <w:t xml:space="preserve"> </w:t>
      </w:r>
      <w:r>
        <w:rPr>
          <w:rFonts w:ascii="Arial" w:eastAsia="Arial" w:hAnsi="Arial" w:cs="Arial"/>
        </w:rPr>
        <w:t>These findings</w:t>
      </w:r>
      <w:r>
        <w:rPr>
          <w:rFonts w:ascii="Arial" w:eastAsia="Arial" w:hAnsi="Arial" w:cs="Arial"/>
          <w:spacing w:val="15"/>
        </w:rPr>
        <w:t xml:space="preserve"> </w:t>
      </w:r>
      <w:r>
        <w:rPr>
          <w:rFonts w:ascii="Arial" w:eastAsia="Arial" w:hAnsi="Arial" w:cs="Arial"/>
        </w:rPr>
        <w:t>align</w:t>
      </w:r>
      <w:r>
        <w:rPr>
          <w:rFonts w:ascii="Arial" w:eastAsia="Arial" w:hAnsi="Arial" w:cs="Arial"/>
          <w:spacing w:val="15"/>
        </w:rPr>
        <w:t xml:space="preserve"> </w:t>
      </w:r>
      <w:r>
        <w:rPr>
          <w:rFonts w:ascii="Arial" w:eastAsia="Arial" w:hAnsi="Arial" w:cs="Arial"/>
        </w:rPr>
        <w:t>broadly</w:t>
      </w:r>
      <w:r>
        <w:rPr>
          <w:rFonts w:ascii="Arial" w:eastAsia="Arial" w:hAnsi="Arial" w:cs="Arial"/>
          <w:spacing w:val="15"/>
        </w:rPr>
        <w:t xml:space="preserve"> </w:t>
      </w:r>
      <w:r>
        <w:rPr>
          <w:rFonts w:ascii="Arial" w:eastAsia="Arial" w:hAnsi="Arial" w:cs="Arial"/>
        </w:rPr>
        <w:t>with</w:t>
      </w:r>
      <w:r>
        <w:rPr>
          <w:rFonts w:ascii="Arial" w:eastAsia="Arial" w:hAnsi="Arial" w:cs="Arial"/>
          <w:spacing w:val="15"/>
        </w:rPr>
        <w:t xml:space="preserve"> </w:t>
      </w:r>
      <w:r>
        <w:rPr>
          <w:rFonts w:ascii="Arial" w:eastAsia="Arial" w:hAnsi="Arial" w:cs="Arial"/>
        </w:rPr>
        <w:t>international</w:t>
      </w:r>
      <w:r>
        <w:rPr>
          <w:rFonts w:ascii="Arial" w:eastAsia="Arial" w:hAnsi="Arial" w:cs="Arial"/>
          <w:spacing w:val="15"/>
        </w:rPr>
        <w:t xml:space="preserve"> </w:t>
      </w:r>
      <w:r>
        <w:rPr>
          <w:rFonts w:ascii="Arial" w:eastAsia="Arial" w:hAnsi="Arial" w:cs="Arial"/>
        </w:rPr>
        <w:t>registries</w:t>
      </w:r>
      <w:r>
        <w:rPr>
          <w:rFonts w:ascii="Arial" w:eastAsia="Arial" w:hAnsi="Arial" w:cs="Arial"/>
          <w:spacing w:val="15"/>
        </w:rPr>
        <w:t xml:space="preserve"> </w:t>
      </w:r>
      <w:r>
        <w:rPr>
          <w:rFonts w:ascii="Arial" w:eastAsia="Arial" w:hAnsi="Arial" w:cs="Arial"/>
        </w:rPr>
        <w:t>while</w:t>
      </w:r>
      <w:r>
        <w:rPr>
          <w:rFonts w:ascii="Arial" w:eastAsia="Arial" w:hAnsi="Arial" w:cs="Arial"/>
          <w:spacing w:val="15"/>
        </w:rPr>
        <w:t xml:space="preserve"> </w:t>
      </w:r>
      <w:r>
        <w:rPr>
          <w:rFonts w:ascii="Arial" w:eastAsia="Arial" w:hAnsi="Arial" w:cs="Arial"/>
        </w:rPr>
        <w:t>highlighting specificities of the North African context.</w:t>
      </w:r>
    </w:p>
    <w:p w:rsidR="00760281" w:rsidRDefault="004E1050">
      <w:pPr>
        <w:spacing w:before="60"/>
        <w:ind w:left="100" w:right="80"/>
        <w:jc w:val="both"/>
        <w:rPr>
          <w:rFonts w:ascii="Arial" w:eastAsia="Arial" w:hAnsi="Arial" w:cs="Arial"/>
        </w:rPr>
      </w:pPr>
      <w:r>
        <w:rPr>
          <w:rFonts w:ascii="Arial" w:eastAsia="Arial" w:hAnsi="Arial" w:cs="Arial"/>
          <w:b/>
        </w:rPr>
        <w:t>Conclusion:</w:t>
      </w:r>
      <w:r>
        <w:rPr>
          <w:rFonts w:ascii="Arial" w:eastAsia="Arial" w:hAnsi="Arial" w:cs="Arial"/>
          <w:b/>
          <w:spacing w:val="14"/>
        </w:rPr>
        <w:t xml:space="preserve"> </w:t>
      </w:r>
      <w:proofErr w:type="spellStart"/>
      <w:r>
        <w:rPr>
          <w:rFonts w:ascii="Arial" w:eastAsia="Arial" w:hAnsi="Arial" w:cs="Arial"/>
        </w:rPr>
        <w:t>HFrEF</w:t>
      </w:r>
      <w:proofErr w:type="spellEnd"/>
      <w:r>
        <w:rPr>
          <w:rFonts w:ascii="Arial" w:eastAsia="Arial" w:hAnsi="Arial" w:cs="Arial"/>
          <w:spacing w:val="14"/>
        </w:rPr>
        <w:t xml:space="preserve"> </w:t>
      </w:r>
      <w:r>
        <w:rPr>
          <w:rFonts w:ascii="Arial" w:eastAsia="Arial" w:hAnsi="Arial" w:cs="Arial"/>
        </w:rPr>
        <w:t>in</w:t>
      </w:r>
      <w:r>
        <w:rPr>
          <w:rFonts w:ascii="Arial" w:eastAsia="Arial" w:hAnsi="Arial" w:cs="Arial"/>
          <w:spacing w:val="14"/>
        </w:rPr>
        <w:t xml:space="preserve"> </w:t>
      </w:r>
      <w:r>
        <w:rPr>
          <w:rFonts w:ascii="Arial" w:eastAsia="Arial" w:hAnsi="Arial" w:cs="Arial"/>
        </w:rPr>
        <w:t>Morocco</w:t>
      </w:r>
      <w:r>
        <w:rPr>
          <w:rFonts w:ascii="Arial" w:eastAsia="Arial" w:hAnsi="Arial" w:cs="Arial"/>
          <w:spacing w:val="14"/>
        </w:rPr>
        <w:t xml:space="preserve"> </w:t>
      </w:r>
      <w:r>
        <w:rPr>
          <w:rFonts w:ascii="Arial" w:eastAsia="Arial" w:hAnsi="Arial" w:cs="Arial"/>
        </w:rPr>
        <w:t>predominantly</w:t>
      </w:r>
      <w:r>
        <w:rPr>
          <w:rFonts w:ascii="Arial" w:eastAsia="Arial" w:hAnsi="Arial" w:cs="Arial"/>
          <w:spacing w:val="14"/>
        </w:rPr>
        <w:t xml:space="preserve"> </w:t>
      </w:r>
      <w:r>
        <w:rPr>
          <w:rFonts w:ascii="Arial" w:eastAsia="Arial" w:hAnsi="Arial" w:cs="Arial"/>
        </w:rPr>
        <w:t>a</w:t>
      </w:r>
      <w:r>
        <w:rPr>
          <w:rFonts w:ascii="Arial" w:eastAsia="Arial" w:hAnsi="Arial" w:cs="Arial"/>
          <w:spacing w:val="-4"/>
        </w:rPr>
        <w:t>f</w:t>
      </w:r>
      <w:r>
        <w:rPr>
          <w:rFonts w:ascii="Arial" w:eastAsia="Arial" w:hAnsi="Arial" w:cs="Arial"/>
        </w:rPr>
        <w:t>fects</w:t>
      </w:r>
      <w:r>
        <w:rPr>
          <w:rFonts w:ascii="Arial" w:eastAsia="Arial" w:hAnsi="Arial" w:cs="Arial"/>
          <w:spacing w:val="14"/>
        </w:rPr>
        <w:t xml:space="preserve"> </w:t>
      </w:r>
      <w:r>
        <w:rPr>
          <w:rFonts w:ascii="Arial" w:eastAsia="Arial" w:hAnsi="Arial" w:cs="Arial"/>
        </w:rPr>
        <w:t>elderly</w:t>
      </w:r>
      <w:r>
        <w:rPr>
          <w:rFonts w:ascii="Arial" w:eastAsia="Arial" w:hAnsi="Arial" w:cs="Arial"/>
          <w:spacing w:val="14"/>
        </w:rPr>
        <w:t xml:space="preserve"> </w:t>
      </w:r>
      <w:r>
        <w:rPr>
          <w:rFonts w:ascii="Arial" w:eastAsia="Arial" w:hAnsi="Arial" w:cs="Arial"/>
        </w:rPr>
        <w:t>males</w:t>
      </w:r>
      <w:r>
        <w:rPr>
          <w:rFonts w:ascii="Arial" w:eastAsia="Arial" w:hAnsi="Arial" w:cs="Arial"/>
          <w:spacing w:val="14"/>
        </w:rPr>
        <w:t xml:space="preserve"> </w:t>
      </w:r>
      <w:r>
        <w:rPr>
          <w:rFonts w:ascii="Arial" w:eastAsia="Arial" w:hAnsi="Arial" w:cs="Arial"/>
        </w:rPr>
        <w:t>with</w:t>
      </w:r>
      <w:r>
        <w:rPr>
          <w:rFonts w:ascii="Arial" w:eastAsia="Arial" w:hAnsi="Arial" w:cs="Arial"/>
          <w:spacing w:val="14"/>
        </w:rPr>
        <w:t xml:space="preserve"> </w:t>
      </w:r>
      <w:r>
        <w:rPr>
          <w:rFonts w:ascii="Arial" w:eastAsia="Arial" w:hAnsi="Arial" w:cs="Arial"/>
        </w:rPr>
        <w:t xml:space="preserve">multiple modifiable </w:t>
      </w:r>
      <w:proofErr w:type="gramStart"/>
      <w:r>
        <w:rPr>
          <w:rFonts w:ascii="Arial" w:eastAsia="Arial" w:hAnsi="Arial" w:cs="Arial"/>
        </w:rPr>
        <w:t>cardiovascular  risk</w:t>
      </w:r>
      <w:proofErr w:type="gramEnd"/>
      <w:r>
        <w:rPr>
          <w:rFonts w:ascii="Arial" w:eastAsia="Arial" w:hAnsi="Arial" w:cs="Arial"/>
        </w:rPr>
        <w:t xml:space="preserve">  factors.  </w:t>
      </w:r>
      <w:proofErr w:type="gramStart"/>
      <w:r>
        <w:rPr>
          <w:rFonts w:ascii="Arial" w:eastAsia="Arial" w:hAnsi="Arial" w:cs="Arial"/>
        </w:rPr>
        <w:t>This  profile</w:t>
      </w:r>
      <w:proofErr w:type="gramEnd"/>
      <w:r>
        <w:rPr>
          <w:rFonts w:ascii="Arial" w:eastAsia="Arial" w:hAnsi="Arial" w:cs="Arial"/>
        </w:rPr>
        <w:t xml:space="preserve">  underscores  the</w:t>
      </w:r>
      <w:r>
        <w:rPr>
          <w:rFonts w:ascii="Arial" w:eastAsia="Arial" w:hAnsi="Arial" w:cs="Arial"/>
          <w:spacing w:val="40"/>
        </w:rPr>
        <w:t xml:space="preserve"> </w:t>
      </w:r>
      <w:r>
        <w:rPr>
          <w:rFonts w:ascii="Arial" w:eastAsia="Arial" w:hAnsi="Arial" w:cs="Arial"/>
        </w:rPr>
        <w:t>urgent</w:t>
      </w:r>
      <w:r>
        <w:rPr>
          <w:rFonts w:ascii="Arial" w:eastAsia="Arial" w:hAnsi="Arial" w:cs="Arial"/>
          <w:spacing w:val="40"/>
        </w:rPr>
        <w:t xml:space="preserve"> </w:t>
      </w:r>
      <w:r>
        <w:rPr>
          <w:rFonts w:ascii="Arial" w:eastAsia="Arial" w:hAnsi="Arial" w:cs="Arial"/>
        </w:rPr>
        <w:t>need</w:t>
      </w:r>
      <w:r>
        <w:rPr>
          <w:rFonts w:ascii="Arial" w:eastAsia="Arial" w:hAnsi="Arial" w:cs="Arial"/>
          <w:spacing w:val="40"/>
        </w:rPr>
        <w:t xml:space="preserve"> </w:t>
      </w:r>
      <w:r>
        <w:rPr>
          <w:rFonts w:ascii="Arial" w:eastAsia="Arial" w:hAnsi="Arial" w:cs="Arial"/>
        </w:rPr>
        <w:t>for</w:t>
      </w:r>
      <w:r>
        <w:rPr>
          <w:rFonts w:ascii="Arial" w:eastAsia="Arial" w:hAnsi="Arial" w:cs="Arial"/>
          <w:spacing w:val="40"/>
        </w:rPr>
        <w:t xml:space="preserve"> </w:t>
      </w:r>
      <w:r>
        <w:rPr>
          <w:rFonts w:ascii="Arial" w:eastAsia="Arial" w:hAnsi="Arial" w:cs="Arial"/>
        </w:rPr>
        <w:t>comprehensive</w:t>
      </w:r>
      <w:r>
        <w:rPr>
          <w:rFonts w:ascii="Arial" w:eastAsia="Arial" w:hAnsi="Arial" w:cs="Arial"/>
          <w:spacing w:val="40"/>
        </w:rPr>
        <w:t xml:space="preserve"> </w:t>
      </w:r>
      <w:r>
        <w:rPr>
          <w:rFonts w:ascii="Arial" w:eastAsia="Arial" w:hAnsi="Arial" w:cs="Arial"/>
        </w:rPr>
        <w:t>primary prevention  strategies  and  improved  management  of  hypertension,  diabetes,</w:t>
      </w:r>
      <w:r>
        <w:rPr>
          <w:rFonts w:ascii="Arial" w:eastAsia="Arial" w:hAnsi="Arial" w:cs="Arial"/>
          <w:spacing w:val="40"/>
        </w:rPr>
        <w:t xml:space="preserve"> </w:t>
      </w:r>
      <w:r>
        <w:rPr>
          <w:rFonts w:ascii="Arial" w:eastAsia="Arial" w:hAnsi="Arial" w:cs="Arial"/>
        </w:rPr>
        <w:t>and</w:t>
      </w:r>
      <w:r>
        <w:rPr>
          <w:rFonts w:ascii="Arial" w:eastAsia="Arial" w:hAnsi="Arial" w:cs="Arial"/>
          <w:spacing w:val="40"/>
        </w:rPr>
        <w:t xml:space="preserve"> </w:t>
      </w:r>
      <w:r>
        <w:rPr>
          <w:rFonts w:ascii="Arial" w:eastAsia="Arial" w:hAnsi="Arial" w:cs="Arial"/>
        </w:rPr>
        <w:t>smoking</w:t>
      </w:r>
      <w:r>
        <w:rPr>
          <w:rFonts w:ascii="Arial" w:eastAsia="Arial" w:hAnsi="Arial" w:cs="Arial"/>
          <w:spacing w:val="40"/>
        </w:rPr>
        <w:t xml:space="preserve"> </w:t>
      </w:r>
      <w:r>
        <w:rPr>
          <w:rFonts w:ascii="Arial" w:eastAsia="Arial" w:hAnsi="Arial" w:cs="Arial"/>
        </w:rPr>
        <w:t>in</w:t>
      </w:r>
      <w:r>
        <w:rPr>
          <w:rFonts w:ascii="Arial" w:eastAsia="Arial" w:hAnsi="Arial" w:cs="Arial"/>
          <w:spacing w:val="40"/>
        </w:rPr>
        <w:t xml:space="preserve"> </w:t>
      </w:r>
      <w:r>
        <w:rPr>
          <w:rFonts w:ascii="Arial" w:eastAsia="Arial" w:hAnsi="Arial" w:cs="Arial"/>
        </w:rPr>
        <w:t>the region.</w:t>
      </w:r>
    </w:p>
    <w:p w:rsidR="00760281" w:rsidRDefault="004E1050">
      <w:pPr>
        <w:spacing w:before="80"/>
        <w:ind w:left="100" w:right="898"/>
        <w:rPr>
          <w:rFonts w:ascii="Arial" w:eastAsia="Arial" w:hAnsi="Arial" w:cs="Arial"/>
        </w:rPr>
      </w:pPr>
      <w:r>
        <w:rPr>
          <w:rFonts w:ascii="Arial" w:eastAsia="Arial" w:hAnsi="Arial" w:cs="Arial"/>
          <w:b/>
          <w:i/>
        </w:rPr>
        <w:t xml:space="preserve">Keywords: </w:t>
      </w:r>
      <w:r>
        <w:rPr>
          <w:rFonts w:ascii="Arial" w:eastAsia="Arial" w:hAnsi="Arial" w:cs="Arial"/>
          <w:i/>
        </w:rPr>
        <w:t>Heart failure, reduced ejection fraction, cardiovascular risk factors, epidemiolog</w:t>
      </w:r>
      <w:r>
        <w:rPr>
          <w:rFonts w:ascii="Arial" w:eastAsia="Arial" w:hAnsi="Arial" w:cs="Arial"/>
          <w:i/>
          <w:spacing w:val="-15"/>
        </w:rPr>
        <w:t>y</w:t>
      </w:r>
      <w:r>
        <w:rPr>
          <w:rFonts w:ascii="Arial" w:eastAsia="Arial" w:hAnsi="Arial" w:cs="Arial"/>
          <w:i/>
        </w:rPr>
        <w:t xml:space="preserve">, Morocco, North Africa, </w:t>
      </w:r>
      <w:proofErr w:type="spellStart"/>
      <w:r>
        <w:rPr>
          <w:rFonts w:ascii="Arial" w:eastAsia="Arial" w:hAnsi="Arial" w:cs="Arial"/>
          <w:i/>
        </w:rPr>
        <w:t>HFrEF</w:t>
      </w:r>
      <w:proofErr w:type="spellEnd"/>
    </w:p>
    <w:p w:rsidR="00760281" w:rsidRDefault="00760281">
      <w:pPr>
        <w:spacing w:line="100" w:lineRule="exact"/>
        <w:rPr>
          <w:sz w:val="10"/>
          <w:szCs w:val="10"/>
        </w:rPr>
      </w:pPr>
    </w:p>
    <w:p w:rsidR="00760281" w:rsidRDefault="00760281">
      <w:pPr>
        <w:spacing w:line="200" w:lineRule="exact"/>
      </w:pPr>
    </w:p>
    <w:p w:rsidR="00760281" w:rsidRDefault="004E1050">
      <w:pPr>
        <w:tabs>
          <w:tab w:val="left" w:pos="9100"/>
        </w:tabs>
        <w:ind w:left="100" w:right="78"/>
        <w:jc w:val="both"/>
        <w:rPr>
          <w:rFonts w:ascii="Arial" w:eastAsia="Arial" w:hAnsi="Arial" w:cs="Arial"/>
          <w:sz w:val="28"/>
          <w:szCs w:val="28"/>
        </w:rPr>
      </w:pPr>
      <w:r>
        <w:rPr>
          <w:rFonts w:ascii="Arial" w:eastAsia="Arial" w:hAnsi="Arial" w:cs="Arial"/>
          <w:b/>
          <w:color w:val="1F497D"/>
          <w:sz w:val="28"/>
          <w:szCs w:val="28"/>
          <w:u w:val="thick" w:color="1F497D"/>
        </w:rPr>
        <w:t xml:space="preserve"> 1.  Introduction </w:t>
      </w:r>
      <w:r>
        <w:rPr>
          <w:rFonts w:ascii="Arial" w:eastAsia="Arial" w:hAnsi="Arial" w:cs="Arial"/>
          <w:b/>
          <w:color w:val="1F497D"/>
          <w:sz w:val="28"/>
          <w:szCs w:val="28"/>
          <w:u w:val="thick" w:color="1F497D"/>
        </w:rPr>
        <w:tab/>
      </w:r>
    </w:p>
    <w:p w:rsidR="00760281" w:rsidRDefault="00760281">
      <w:pPr>
        <w:spacing w:before="10" w:line="140" w:lineRule="exact"/>
        <w:rPr>
          <w:sz w:val="14"/>
          <w:szCs w:val="14"/>
        </w:rPr>
      </w:pPr>
    </w:p>
    <w:p w:rsidR="00760281" w:rsidRDefault="004E1050">
      <w:pPr>
        <w:ind w:left="100" w:right="82"/>
        <w:jc w:val="both"/>
        <w:rPr>
          <w:rFonts w:ascii="Arial" w:eastAsia="Arial" w:hAnsi="Arial" w:cs="Arial"/>
        </w:rPr>
      </w:pPr>
      <w:r>
        <w:rPr>
          <w:rFonts w:ascii="Arial" w:eastAsia="Arial" w:hAnsi="Arial" w:cs="Arial"/>
        </w:rPr>
        <w:t>Heart</w:t>
      </w:r>
      <w:r>
        <w:rPr>
          <w:rFonts w:ascii="Arial" w:eastAsia="Arial" w:hAnsi="Arial" w:cs="Arial"/>
          <w:spacing w:val="15"/>
        </w:rPr>
        <w:t xml:space="preserve"> </w:t>
      </w:r>
      <w:r>
        <w:rPr>
          <w:rFonts w:ascii="Arial" w:eastAsia="Arial" w:hAnsi="Arial" w:cs="Arial"/>
        </w:rPr>
        <w:t>failure</w:t>
      </w:r>
      <w:r>
        <w:rPr>
          <w:rFonts w:ascii="Arial" w:eastAsia="Arial" w:hAnsi="Arial" w:cs="Arial"/>
          <w:spacing w:val="15"/>
        </w:rPr>
        <w:t xml:space="preserve"> </w:t>
      </w:r>
      <w:r>
        <w:rPr>
          <w:rFonts w:ascii="Arial" w:eastAsia="Arial" w:hAnsi="Arial" w:cs="Arial"/>
        </w:rPr>
        <w:t>(HF)</w:t>
      </w:r>
      <w:r>
        <w:rPr>
          <w:rFonts w:ascii="Arial" w:eastAsia="Arial" w:hAnsi="Arial" w:cs="Arial"/>
          <w:spacing w:val="15"/>
        </w:rPr>
        <w:t xml:space="preserve"> </w:t>
      </w:r>
      <w:r>
        <w:rPr>
          <w:rFonts w:ascii="Arial" w:eastAsia="Arial" w:hAnsi="Arial" w:cs="Arial"/>
        </w:rPr>
        <w:t>is</w:t>
      </w:r>
      <w:r>
        <w:rPr>
          <w:rFonts w:ascii="Arial" w:eastAsia="Arial" w:hAnsi="Arial" w:cs="Arial"/>
          <w:spacing w:val="15"/>
        </w:rPr>
        <w:t xml:space="preserve"> </w:t>
      </w:r>
      <w:r>
        <w:rPr>
          <w:rFonts w:ascii="Arial" w:eastAsia="Arial" w:hAnsi="Arial" w:cs="Arial"/>
        </w:rPr>
        <w:t>one</w:t>
      </w:r>
      <w:r>
        <w:rPr>
          <w:rFonts w:ascii="Arial" w:eastAsia="Arial" w:hAnsi="Arial" w:cs="Arial"/>
          <w:spacing w:val="15"/>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the leading causes of cardiovascular morbidity and mortality worldwide, a</w:t>
      </w:r>
      <w:r>
        <w:rPr>
          <w:rFonts w:ascii="Arial" w:eastAsia="Arial" w:hAnsi="Arial" w:cs="Arial"/>
          <w:spacing w:val="-4"/>
        </w:rPr>
        <w:t>f</w:t>
      </w:r>
      <w:r>
        <w:rPr>
          <w:rFonts w:ascii="Arial" w:eastAsia="Arial" w:hAnsi="Arial" w:cs="Arial"/>
        </w:rPr>
        <w:t xml:space="preserve">fecting an estimated 64.3 million individuals globally [1,2,3]. Among its phenotypes, heart failure with </w:t>
      </w:r>
      <w:proofErr w:type="gramStart"/>
      <w:r>
        <w:rPr>
          <w:rFonts w:ascii="Arial" w:eastAsia="Arial" w:hAnsi="Arial" w:cs="Arial"/>
        </w:rPr>
        <w:t>reduced  ejection</w:t>
      </w:r>
      <w:proofErr w:type="gramEnd"/>
      <w:r>
        <w:rPr>
          <w:rFonts w:ascii="Arial" w:eastAsia="Arial" w:hAnsi="Arial" w:cs="Arial"/>
        </w:rPr>
        <w:t xml:space="preserve">  fraction  (</w:t>
      </w:r>
      <w:proofErr w:type="spellStart"/>
      <w:r>
        <w:rPr>
          <w:rFonts w:ascii="Arial" w:eastAsia="Arial" w:hAnsi="Arial" w:cs="Arial"/>
        </w:rPr>
        <w:t>HFrEF</w:t>
      </w:r>
      <w:proofErr w:type="spellEnd"/>
      <w:r>
        <w:rPr>
          <w:rFonts w:ascii="Arial" w:eastAsia="Arial" w:hAnsi="Arial" w:cs="Arial"/>
        </w:rPr>
        <w:t>),  defined  by  a  left  ventricular  ejection  fraction  (</w:t>
      </w:r>
      <w:r>
        <w:rPr>
          <w:rFonts w:ascii="Arial" w:eastAsia="Arial" w:hAnsi="Arial" w:cs="Arial"/>
          <w:spacing w:val="-15"/>
        </w:rPr>
        <w:t>L</w:t>
      </w:r>
      <w:r>
        <w:rPr>
          <w:rFonts w:ascii="Arial" w:eastAsia="Arial" w:hAnsi="Arial" w:cs="Arial"/>
        </w:rPr>
        <w:t>VEF)</w:t>
      </w:r>
      <w:r>
        <w:rPr>
          <w:rFonts w:ascii="Arial" w:eastAsia="Arial" w:hAnsi="Arial" w:cs="Arial"/>
          <w:spacing w:val="40"/>
        </w:rPr>
        <w:t xml:space="preserve"> </w:t>
      </w:r>
      <w:r>
        <w:rPr>
          <w:rFonts w:ascii="Arial" w:eastAsia="Arial" w:hAnsi="Arial" w:cs="Arial"/>
        </w:rPr>
        <w:t>≤</w:t>
      </w:r>
      <w:r>
        <w:rPr>
          <w:rFonts w:ascii="Arial" w:eastAsia="Arial" w:hAnsi="Arial" w:cs="Arial"/>
          <w:spacing w:val="40"/>
        </w:rPr>
        <w:t xml:space="preserve"> </w:t>
      </w:r>
      <w:r>
        <w:rPr>
          <w:rFonts w:ascii="Arial" w:eastAsia="Arial" w:hAnsi="Arial" w:cs="Arial"/>
        </w:rPr>
        <w:t>40%, accounts</w:t>
      </w:r>
      <w:r>
        <w:rPr>
          <w:rFonts w:ascii="Arial" w:eastAsia="Arial" w:hAnsi="Arial" w:cs="Arial"/>
          <w:spacing w:val="15"/>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rPr>
        <w:t>approximately</w:t>
      </w:r>
      <w:r>
        <w:rPr>
          <w:rFonts w:ascii="Arial" w:eastAsia="Arial" w:hAnsi="Arial" w:cs="Arial"/>
          <w:spacing w:val="15"/>
        </w:rPr>
        <w:t xml:space="preserve"> </w:t>
      </w:r>
      <w:r>
        <w:rPr>
          <w:rFonts w:ascii="Arial" w:eastAsia="Arial" w:hAnsi="Arial" w:cs="Arial"/>
        </w:rPr>
        <w:t xml:space="preserve">50% of all HF cases and carries a particularly poor prognosis [2,4]. </w:t>
      </w:r>
      <w:proofErr w:type="spellStart"/>
      <w:r>
        <w:rPr>
          <w:rFonts w:ascii="Arial" w:eastAsia="Arial" w:hAnsi="Arial" w:cs="Arial"/>
        </w:rPr>
        <w:t>HFrEF</w:t>
      </w:r>
      <w:proofErr w:type="spellEnd"/>
      <w:r>
        <w:rPr>
          <w:rFonts w:ascii="Arial" w:eastAsia="Arial" w:hAnsi="Arial" w:cs="Arial"/>
        </w:rPr>
        <w:t xml:space="preserve"> is</w:t>
      </w:r>
      <w:r>
        <w:rPr>
          <w:rFonts w:ascii="Arial" w:eastAsia="Arial" w:hAnsi="Arial" w:cs="Arial"/>
          <w:spacing w:val="15"/>
        </w:rPr>
        <w:t xml:space="preserve"> </w:t>
      </w:r>
      <w:r>
        <w:rPr>
          <w:rFonts w:ascii="Arial" w:eastAsia="Arial" w:hAnsi="Arial" w:cs="Arial"/>
        </w:rPr>
        <w:t>characterized</w:t>
      </w:r>
      <w:r>
        <w:rPr>
          <w:rFonts w:ascii="Arial" w:eastAsia="Arial" w:hAnsi="Arial" w:cs="Arial"/>
          <w:spacing w:val="15"/>
        </w:rPr>
        <w:t xml:space="preserve"> </w:t>
      </w:r>
      <w:r>
        <w:rPr>
          <w:rFonts w:ascii="Arial" w:eastAsia="Arial" w:hAnsi="Arial" w:cs="Arial"/>
        </w:rPr>
        <w:t>by significant neurohormonal activation, progressive ventricular remodeling, and a high risk of hospitalization and sudden cardiac death [1,5].</w:t>
      </w:r>
    </w:p>
    <w:p w:rsidR="00760281" w:rsidRDefault="004E1050">
      <w:pPr>
        <w:spacing w:before="60"/>
        <w:ind w:left="100" w:right="82"/>
        <w:jc w:val="both"/>
        <w:rPr>
          <w:rFonts w:ascii="Arial" w:eastAsia="Arial" w:hAnsi="Arial" w:cs="Arial"/>
        </w:rPr>
      </w:pPr>
      <w:proofErr w:type="gramStart"/>
      <w:r>
        <w:rPr>
          <w:rFonts w:ascii="Arial" w:eastAsia="Arial" w:hAnsi="Arial" w:cs="Arial"/>
        </w:rPr>
        <w:t>The  epidemiology</w:t>
      </w:r>
      <w:proofErr w:type="gramEnd"/>
      <w:r>
        <w:rPr>
          <w:rFonts w:ascii="Arial" w:eastAsia="Arial" w:hAnsi="Arial" w:cs="Arial"/>
        </w:rPr>
        <w:t xml:space="preserve">  of  </w:t>
      </w:r>
      <w:proofErr w:type="spellStart"/>
      <w:r>
        <w:rPr>
          <w:rFonts w:ascii="Arial" w:eastAsia="Arial" w:hAnsi="Arial" w:cs="Arial"/>
        </w:rPr>
        <w:t>HFrEF</w:t>
      </w:r>
      <w:proofErr w:type="spellEnd"/>
      <w:r>
        <w:rPr>
          <w:rFonts w:ascii="Arial" w:eastAsia="Arial" w:hAnsi="Arial" w:cs="Arial"/>
        </w:rPr>
        <w:t xml:space="preserve">  is  shaped  by  the</w:t>
      </w:r>
      <w:r>
        <w:rPr>
          <w:rFonts w:ascii="Arial" w:eastAsia="Arial" w:hAnsi="Arial" w:cs="Arial"/>
          <w:spacing w:val="40"/>
        </w:rPr>
        <w:t xml:space="preserve"> </w:t>
      </w:r>
      <w:r>
        <w:rPr>
          <w:rFonts w:ascii="Arial" w:eastAsia="Arial" w:hAnsi="Arial" w:cs="Arial"/>
        </w:rPr>
        <w:t>prevalence</w:t>
      </w:r>
      <w:r>
        <w:rPr>
          <w:rFonts w:ascii="Arial" w:eastAsia="Arial" w:hAnsi="Arial" w:cs="Arial"/>
          <w:spacing w:val="40"/>
        </w:rPr>
        <w:t xml:space="preserve"> </w:t>
      </w:r>
      <w:r>
        <w:rPr>
          <w:rFonts w:ascii="Arial" w:eastAsia="Arial" w:hAnsi="Arial" w:cs="Arial"/>
        </w:rPr>
        <w:t>and</w:t>
      </w:r>
      <w:r>
        <w:rPr>
          <w:rFonts w:ascii="Arial" w:eastAsia="Arial" w:hAnsi="Arial" w:cs="Arial"/>
          <w:spacing w:val="40"/>
        </w:rPr>
        <w:t xml:space="preserve"> </w:t>
      </w:r>
      <w:r>
        <w:rPr>
          <w:rFonts w:ascii="Arial" w:eastAsia="Arial" w:hAnsi="Arial" w:cs="Arial"/>
        </w:rPr>
        <w:t>severity</w:t>
      </w:r>
      <w:r>
        <w:rPr>
          <w:rFonts w:ascii="Arial" w:eastAsia="Arial" w:hAnsi="Arial" w:cs="Arial"/>
          <w:spacing w:val="40"/>
        </w:rPr>
        <w:t xml:space="preserve"> </w:t>
      </w:r>
      <w:r>
        <w:rPr>
          <w:rFonts w:ascii="Arial" w:eastAsia="Arial" w:hAnsi="Arial" w:cs="Arial"/>
        </w:rPr>
        <w:t>of</w:t>
      </w:r>
      <w:r>
        <w:rPr>
          <w:rFonts w:ascii="Arial" w:eastAsia="Arial" w:hAnsi="Arial" w:cs="Arial"/>
          <w:spacing w:val="40"/>
        </w:rPr>
        <w:t xml:space="preserve"> </w:t>
      </w:r>
      <w:r>
        <w:rPr>
          <w:rFonts w:ascii="Arial" w:eastAsia="Arial" w:hAnsi="Arial" w:cs="Arial"/>
        </w:rPr>
        <w:t>its</w:t>
      </w:r>
      <w:r>
        <w:rPr>
          <w:rFonts w:ascii="Arial" w:eastAsia="Arial" w:hAnsi="Arial" w:cs="Arial"/>
          <w:spacing w:val="40"/>
        </w:rPr>
        <w:t xml:space="preserve"> </w:t>
      </w:r>
      <w:r>
        <w:rPr>
          <w:rFonts w:ascii="Arial" w:eastAsia="Arial" w:hAnsi="Arial" w:cs="Arial"/>
        </w:rPr>
        <w:t>major</w:t>
      </w:r>
      <w:r>
        <w:rPr>
          <w:rFonts w:ascii="Arial" w:eastAsia="Arial" w:hAnsi="Arial" w:cs="Arial"/>
          <w:spacing w:val="40"/>
        </w:rPr>
        <w:t xml:space="preserve"> </w:t>
      </w:r>
      <w:r>
        <w:rPr>
          <w:rFonts w:ascii="Arial" w:eastAsia="Arial" w:hAnsi="Arial" w:cs="Arial"/>
        </w:rPr>
        <w:t>risk</w:t>
      </w:r>
      <w:r>
        <w:rPr>
          <w:rFonts w:ascii="Arial" w:eastAsia="Arial" w:hAnsi="Arial" w:cs="Arial"/>
          <w:spacing w:val="40"/>
        </w:rPr>
        <w:t xml:space="preserve"> </w:t>
      </w:r>
      <w:r>
        <w:rPr>
          <w:rFonts w:ascii="Arial" w:eastAsia="Arial" w:hAnsi="Arial" w:cs="Arial"/>
        </w:rPr>
        <w:t>factors: ischemic</w:t>
      </w:r>
      <w:r>
        <w:rPr>
          <w:rFonts w:ascii="Arial" w:eastAsia="Arial" w:hAnsi="Arial" w:cs="Arial"/>
          <w:spacing w:val="15"/>
        </w:rPr>
        <w:t xml:space="preserve"> </w:t>
      </w:r>
      <w:r>
        <w:rPr>
          <w:rFonts w:ascii="Arial" w:eastAsia="Arial" w:hAnsi="Arial" w:cs="Arial"/>
        </w:rPr>
        <w:t>heart</w:t>
      </w:r>
      <w:r>
        <w:rPr>
          <w:rFonts w:ascii="Arial" w:eastAsia="Arial" w:hAnsi="Arial" w:cs="Arial"/>
          <w:spacing w:val="15"/>
        </w:rPr>
        <w:t xml:space="preserve"> </w:t>
      </w:r>
      <w:r>
        <w:rPr>
          <w:rFonts w:ascii="Arial" w:eastAsia="Arial" w:hAnsi="Arial" w:cs="Arial"/>
        </w:rPr>
        <w:t>disease,</w:t>
      </w:r>
      <w:r>
        <w:rPr>
          <w:rFonts w:ascii="Arial" w:eastAsia="Arial" w:hAnsi="Arial" w:cs="Arial"/>
          <w:spacing w:val="15"/>
        </w:rPr>
        <w:t xml:space="preserve"> </w:t>
      </w:r>
      <w:r>
        <w:rPr>
          <w:rFonts w:ascii="Arial" w:eastAsia="Arial" w:hAnsi="Arial" w:cs="Arial"/>
        </w:rPr>
        <w:t>hypertension,</w:t>
      </w:r>
      <w:r>
        <w:rPr>
          <w:rFonts w:ascii="Arial" w:eastAsia="Arial" w:hAnsi="Arial" w:cs="Arial"/>
          <w:spacing w:val="15"/>
        </w:rPr>
        <w:t xml:space="preserve"> </w:t>
      </w:r>
      <w:r>
        <w:rPr>
          <w:rFonts w:ascii="Arial" w:eastAsia="Arial" w:hAnsi="Arial" w:cs="Arial"/>
        </w:rPr>
        <w:t>diabetes</w:t>
      </w:r>
      <w:r>
        <w:rPr>
          <w:rFonts w:ascii="Arial" w:eastAsia="Arial" w:hAnsi="Arial" w:cs="Arial"/>
          <w:spacing w:val="15"/>
        </w:rPr>
        <w:t xml:space="preserve"> </w:t>
      </w:r>
      <w:r>
        <w:rPr>
          <w:rFonts w:ascii="Arial" w:eastAsia="Arial" w:hAnsi="Arial" w:cs="Arial"/>
        </w:rPr>
        <w:t>mellitus,</w:t>
      </w:r>
      <w:r>
        <w:rPr>
          <w:rFonts w:ascii="Arial" w:eastAsia="Arial" w:hAnsi="Arial" w:cs="Arial"/>
          <w:spacing w:val="15"/>
        </w:rPr>
        <w:t xml:space="preserve"> </w:t>
      </w:r>
      <w:r>
        <w:rPr>
          <w:rFonts w:ascii="Arial" w:eastAsia="Arial" w:hAnsi="Arial" w:cs="Arial"/>
        </w:rPr>
        <w:t>dyslipidemia,</w:t>
      </w:r>
      <w:r>
        <w:rPr>
          <w:rFonts w:ascii="Arial" w:eastAsia="Arial" w:hAnsi="Arial" w:cs="Arial"/>
          <w:spacing w:val="15"/>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 xml:space="preserve">tobacco use [6]. In developed  </w:t>
      </w:r>
      <w:r>
        <w:rPr>
          <w:rFonts w:ascii="Arial" w:eastAsia="Arial" w:hAnsi="Arial" w:cs="Arial"/>
          <w:spacing w:val="9"/>
        </w:rPr>
        <w:t xml:space="preserve"> </w:t>
      </w:r>
      <w:proofErr w:type="gramStart"/>
      <w:r>
        <w:rPr>
          <w:rFonts w:ascii="Arial" w:eastAsia="Arial" w:hAnsi="Arial" w:cs="Arial"/>
        </w:rPr>
        <w:t xml:space="preserve">countries, </w:t>
      </w:r>
      <w:r>
        <w:rPr>
          <w:rFonts w:ascii="Arial" w:eastAsia="Arial" w:hAnsi="Arial" w:cs="Arial"/>
          <w:spacing w:val="49"/>
        </w:rPr>
        <w:t xml:space="preserve"> </w:t>
      </w:r>
      <w:r>
        <w:rPr>
          <w:rFonts w:ascii="Arial" w:eastAsia="Arial" w:hAnsi="Arial" w:cs="Arial"/>
        </w:rPr>
        <w:t>ischemic</w:t>
      </w:r>
      <w:proofErr w:type="gramEnd"/>
      <w:r>
        <w:rPr>
          <w:rFonts w:ascii="Arial" w:eastAsia="Arial" w:hAnsi="Arial" w:cs="Arial"/>
        </w:rPr>
        <w:t xml:space="preserve"> </w:t>
      </w:r>
      <w:r>
        <w:rPr>
          <w:rFonts w:ascii="Arial" w:eastAsia="Arial" w:hAnsi="Arial" w:cs="Arial"/>
          <w:spacing w:val="49"/>
        </w:rPr>
        <w:t xml:space="preserve"> </w:t>
      </w:r>
      <w:r>
        <w:rPr>
          <w:rFonts w:ascii="Arial" w:eastAsia="Arial" w:hAnsi="Arial" w:cs="Arial"/>
        </w:rPr>
        <w:t xml:space="preserve">cardiomyopathy </w:t>
      </w:r>
      <w:r>
        <w:rPr>
          <w:rFonts w:ascii="Arial" w:eastAsia="Arial" w:hAnsi="Arial" w:cs="Arial"/>
          <w:spacing w:val="49"/>
        </w:rPr>
        <w:t xml:space="preserve"> </w:t>
      </w:r>
      <w:r>
        <w:rPr>
          <w:rFonts w:ascii="Arial" w:eastAsia="Arial" w:hAnsi="Arial" w:cs="Arial"/>
        </w:rPr>
        <w:t xml:space="preserve">dominates </w:t>
      </w:r>
      <w:r>
        <w:rPr>
          <w:rFonts w:ascii="Arial" w:eastAsia="Arial" w:hAnsi="Arial" w:cs="Arial"/>
          <w:spacing w:val="49"/>
        </w:rPr>
        <w:t xml:space="preserve"> </w:t>
      </w:r>
      <w:r>
        <w:rPr>
          <w:rFonts w:ascii="Arial" w:eastAsia="Arial" w:hAnsi="Arial" w:cs="Arial"/>
        </w:rPr>
        <w:t xml:space="preserve">as </w:t>
      </w:r>
      <w:r>
        <w:rPr>
          <w:rFonts w:ascii="Arial" w:eastAsia="Arial" w:hAnsi="Arial" w:cs="Arial"/>
          <w:spacing w:val="49"/>
        </w:rPr>
        <w:t xml:space="preserve"> </w:t>
      </w:r>
      <w:r>
        <w:rPr>
          <w:rFonts w:ascii="Arial" w:eastAsia="Arial" w:hAnsi="Arial" w:cs="Arial"/>
        </w:rPr>
        <w:t xml:space="preserve">the </w:t>
      </w:r>
      <w:r>
        <w:rPr>
          <w:rFonts w:ascii="Arial" w:eastAsia="Arial" w:hAnsi="Arial" w:cs="Arial"/>
          <w:spacing w:val="49"/>
        </w:rPr>
        <w:t xml:space="preserve"> </w:t>
      </w:r>
      <w:r>
        <w:rPr>
          <w:rFonts w:ascii="Arial" w:eastAsia="Arial" w:hAnsi="Arial" w:cs="Arial"/>
        </w:rPr>
        <w:t xml:space="preserve">primary </w:t>
      </w:r>
      <w:r>
        <w:rPr>
          <w:rFonts w:ascii="Arial" w:eastAsia="Arial" w:hAnsi="Arial" w:cs="Arial"/>
          <w:spacing w:val="49"/>
        </w:rPr>
        <w:t xml:space="preserve"> </w:t>
      </w:r>
      <w:r>
        <w:rPr>
          <w:rFonts w:ascii="Arial" w:eastAsia="Arial" w:hAnsi="Arial" w:cs="Arial"/>
        </w:rPr>
        <w:t>etiolog</w:t>
      </w:r>
      <w:r>
        <w:rPr>
          <w:rFonts w:ascii="Arial" w:eastAsia="Arial" w:hAnsi="Arial" w:cs="Arial"/>
          <w:spacing w:val="-15"/>
        </w:rPr>
        <w:t>y</w:t>
      </w:r>
      <w:r>
        <w:rPr>
          <w:rFonts w:ascii="Arial" w:eastAsia="Arial" w:hAnsi="Arial" w:cs="Arial"/>
        </w:rPr>
        <w:t xml:space="preserve">, </w:t>
      </w:r>
      <w:r>
        <w:rPr>
          <w:rFonts w:ascii="Arial" w:eastAsia="Arial" w:hAnsi="Arial" w:cs="Arial"/>
          <w:spacing w:val="49"/>
        </w:rPr>
        <w:t xml:space="preserve"> </w:t>
      </w:r>
      <w:r>
        <w:rPr>
          <w:rFonts w:ascii="Arial" w:eastAsia="Arial" w:hAnsi="Arial" w:cs="Arial"/>
        </w:rPr>
        <w:t xml:space="preserve">while </w:t>
      </w:r>
      <w:r>
        <w:rPr>
          <w:rFonts w:ascii="Arial" w:eastAsia="Arial" w:hAnsi="Arial" w:cs="Arial"/>
          <w:spacing w:val="49"/>
        </w:rPr>
        <w:t xml:space="preserve"> </w:t>
      </w:r>
      <w:r>
        <w:rPr>
          <w:rFonts w:ascii="Arial" w:eastAsia="Arial" w:hAnsi="Arial" w:cs="Arial"/>
        </w:rPr>
        <w:t>in sub-Saharan  Africa  and  parts  of</w:t>
      </w:r>
      <w:r>
        <w:rPr>
          <w:rFonts w:ascii="Arial" w:eastAsia="Arial" w:hAnsi="Arial" w:cs="Arial"/>
          <w:spacing w:val="40"/>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rPr>
        <w:t>Middle</w:t>
      </w:r>
      <w:r>
        <w:rPr>
          <w:rFonts w:ascii="Arial" w:eastAsia="Arial" w:hAnsi="Arial" w:cs="Arial"/>
          <w:spacing w:val="40"/>
        </w:rPr>
        <w:t xml:space="preserve"> </w:t>
      </w:r>
      <w:r>
        <w:rPr>
          <w:rFonts w:ascii="Arial" w:eastAsia="Arial" w:hAnsi="Arial" w:cs="Arial"/>
        </w:rPr>
        <w:t>East</w:t>
      </w:r>
      <w:r>
        <w:rPr>
          <w:rFonts w:ascii="Arial" w:eastAsia="Arial" w:hAnsi="Arial" w:cs="Arial"/>
          <w:spacing w:val="40"/>
        </w:rPr>
        <w:t xml:space="preserve"> </w:t>
      </w:r>
      <w:r>
        <w:rPr>
          <w:rFonts w:ascii="Arial" w:eastAsia="Arial" w:hAnsi="Arial" w:cs="Arial"/>
        </w:rPr>
        <w:t>and</w:t>
      </w:r>
      <w:r>
        <w:rPr>
          <w:rFonts w:ascii="Arial" w:eastAsia="Arial" w:hAnsi="Arial" w:cs="Arial"/>
          <w:spacing w:val="40"/>
        </w:rPr>
        <w:t xml:space="preserve"> </w:t>
      </w:r>
      <w:r>
        <w:rPr>
          <w:rFonts w:ascii="Arial" w:eastAsia="Arial" w:hAnsi="Arial" w:cs="Arial"/>
        </w:rPr>
        <w:t>North</w:t>
      </w:r>
      <w:r>
        <w:rPr>
          <w:rFonts w:ascii="Arial" w:eastAsia="Arial" w:hAnsi="Arial" w:cs="Arial"/>
          <w:spacing w:val="40"/>
        </w:rPr>
        <w:t xml:space="preserve"> </w:t>
      </w:r>
      <w:r>
        <w:rPr>
          <w:rFonts w:ascii="Arial" w:eastAsia="Arial" w:hAnsi="Arial" w:cs="Arial"/>
        </w:rPr>
        <w:t>Africa</w:t>
      </w:r>
      <w:r>
        <w:rPr>
          <w:rFonts w:ascii="Arial" w:eastAsia="Arial" w:hAnsi="Arial" w:cs="Arial"/>
          <w:spacing w:val="40"/>
        </w:rPr>
        <w:t xml:space="preserve"> </w:t>
      </w:r>
      <w:r>
        <w:rPr>
          <w:rFonts w:ascii="Arial" w:eastAsia="Arial" w:hAnsi="Arial" w:cs="Arial"/>
        </w:rPr>
        <w:t>(MENA)</w:t>
      </w:r>
      <w:r>
        <w:rPr>
          <w:rFonts w:ascii="Arial" w:eastAsia="Arial" w:hAnsi="Arial" w:cs="Arial"/>
          <w:spacing w:val="40"/>
        </w:rPr>
        <w:t xml:space="preserve"> </w:t>
      </w:r>
      <w:r>
        <w:rPr>
          <w:rFonts w:ascii="Arial" w:eastAsia="Arial" w:hAnsi="Arial" w:cs="Arial"/>
        </w:rPr>
        <w:t>region,</w:t>
      </w:r>
      <w:r>
        <w:rPr>
          <w:rFonts w:ascii="Arial" w:eastAsia="Arial" w:hAnsi="Arial" w:cs="Arial"/>
          <w:spacing w:val="40"/>
        </w:rPr>
        <w:t xml:space="preserve"> </w:t>
      </w:r>
      <w:r>
        <w:rPr>
          <w:rFonts w:ascii="Arial" w:eastAsia="Arial" w:hAnsi="Arial" w:cs="Arial"/>
        </w:rPr>
        <w:t>hypertensive cardiomyopathy</w:t>
      </w:r>
      <w:r>
        <w:rPr>
          <w:rFonts w:ascii="Arial" w:eastAsia="Arial" w:hAnsi="Arial" w:cs="Arial"/>
          <w:spacing w:val="15"/>
        </w:rPr>
        <w:t xml:space="preserve"> </w:t>
      </w:r>
      <w:r>
        <w:rPr>
          <w:rFonts w:ascii="Arial" w:eastAsia="Arial" w:hAnsi="Arial" w:cs="Arial"/>
        </w:rPr>
        <w:t>and idiopathic dilated cardiomyopathy are more prevalent [7]. Howeve</w:t>
      </w:r>
      <w:r>
        <w:rPr>
          <w:rFonts w:ascii="Arial" w:eastAsia="Arial" w:hAnsi="Arial" w:cs="Arial"/>
          <w:spacing w:val="-11"/>
        </w:rPr>
        <w:t>r</w:t>
      </w:r>
      <w:r>
        <w:rPr>
          <w:rFonts w:ascii="Arial" w:eastAsia="Arial" w:hAnsi="Arial" w:cs="Arial"/>
        </w:rPr>
        <w:t>, the epidemiological</w:t>
      </w:r>
      <w:r>
        <w:rPr>
          <w:rFonts w:ascii="Arial" w:eastAsia="Arial" w:hAnsi="Arial" w:cs="Arial"/>
          <w:spacing w:val="15"/>
        </w:rPr>
        <w:t xml:space="preserve"> </w:t>
      </w:r>
      <w:r>
        <w:rPr>
          <w:rFonts w:ascii="Arial" w:eastAsia="Arial" w:hAnsi="Arial" w:cs="Arial"/>
        </w:rPr>
        <w:t>transition</w:t>
      </w:r>
      <w:r>
        <w:rPr>
          <w:rFonts w:ascii="Arial" w:eastAsia="Arial" w:hAnsi="Arial" w:cs="Arial"/>
          <w:spacing w:val="15"/>
        </w:rPr>
        <w:t xml:space="preserve"> </w:t>
      </w:r>
      <w:r>
        <w:rPr>
          <w:rFonts w:ascii="Arial" w:eastAsia="Arial" w:hAnsi="Arial" w:cs="Arial"/>
        </w:rPr>
        <w:t>in countries such as Morocco—characterized by increasing urbanization, sedentary</w:t>
      </w:r>
      <w:r>
        <w:rPr>
          <w:rFonts w:ascii="Arial" w:eastAsia="Arial" w:hAnsi="Arial" w:cs="Arial"/>
          <w:spacing w:val="15"/>
        </w:rPr>
        <w:t xml:space="preserve"> </w:t>
      </w:r>
      <w:r>
        <w:rPr>
          <w:rFonts w:ascii="Arial" w:eastAsia="Arial" w:hAnsi="Arial" w:cs="Arial"/>
        </w:rPr>
        <w:t xml:space="preserve">lifestyles, and adoption of </w:t>
      </w:r>
      <w:r>
        <w:rPr>
          <w:rFonts w:ascii="Arial" w:eastAsia="Arial" w:hAnsi="Arial" w:cs="Arial"/>
          <w:spacing w:val="-4"/>
        </w:rPr>
        <w:t>W</w:t>
      </w:r>
      <w:r>
        <w:rPr>
          <w:rFonts w:ascii="Arial" w:eastAsia="Arial" w:hAnsi="Arial" w:cs="Arial"/>
        </w:rPr>
        <w:t>estern dietary patterns—has led to a rising burden of metabolic risk factors, including type 2 diabetes and obesity [8][9].</w:t>
      </w:r>
    </w:p>
    <w:p w:rsidR="00760281" w:rsidRDefault="004E1050">
      <w:pPr>
        <w:spacing w:before="60"/>
        <w:ind w:left="100" w:right="80"/>
        <w:jc w:val="both"/>
        <w:rPr>
          <w:rFonts w:ascii="Arial" w:eastAsia="Arial" w:hAnsi="Arial" w:cs="Arial"/>
        </w:rPr>
        <w:sectPr w:rsidR="00760281">
          <w:pgSz w:w="11920" w:h="16840"/>
          <w:pgMar w:top="1380" w:right="1340" w:bottom="280" w:left="1340" w:header="720" w:footer="720" w:gutter="0"/>
          <w:cols w:space="720"/>
        </w:sectPr>
      </w:pPr>
      <w:r>
        <w:rPr>
          <w:rFonts w:ascii="Arial" w:eastAsia="Arial" w:hAnsi="Arial" w:cs="Arial"/>
        </w:rPr>
        <w:t>Despite</w:t>
      </w:r>
      <w:r>
        <w:rPr>
          <w:rFonts w:ascii="Arial" w:eastAsia="Arial" w:hAnsi="Arial" w:cs="Arial"/>
          <w:spacing w:val="15"/>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clinical</w:t>
      </w:r>
      <w:r>
        <w:rPr>
          <w:rFonts w:ascii="Arial" w:eastAsia="Arial" w:hAnsi="Arial" w:cs="Arial"/>
          <w:spacing w:val="15"/>
        </w:rPr>
        <w:t xml:space="preserve"> </w:t>
      </w:r>
      <w:r>
        <w:rPr>
          <w:rFonts w:ascii="Arial" w:eastAsia="Arial" w:hAnsi="Arial" w:cs="Arial"/>
        </w:rPr>
        <w:t>significance</w:t>
      </w:r>
      <w:r>
        <w:rPr>
          <w:rFonts w:ascii="Arial" w:eastAsia="Arial" w:hAnsi="Arial" w:cs="Arial"/>
          <w:spacing w:val="15"/>
        </w:rPr>
        <w:t xml:space="preserve"> </w:t>
      </w:r>
      <w:r>
        <w:rPr>
          <w:rFonts w:ascii="Arial" w:eastAsia="Arial" w:hAnsi="Arial" w:cs="Arial"/>
        </w:rPr>
        <w:t>of</w:t>
      </w:r>
      <w:r>
        <w:rPr>
          <w:rFonts w:ascii="Arial" w:eastAsia="Arial" w:hAnsi="Arial" w:cs="Arial"/>
          <w:spacing w:val="15"/>
        </w:rPr>
        <w:t xml:space="preserve"> </w:t>
      </w:r>
      <w:proofErr w:type="spellStart"/>
      <w:r>
        <w:rPr>
          <w:rFonts w:ascii="Arial" w:eastAsia="Arial" w:hAnsi="Arial" w:cs="Arial"/>
        </w:rPr>
        <w:t>HFrE</w:t>
      </w:r>
      <w:r>
        <w:rPr>
          <w:rFonts w:ascii="Arial" w:eastAsia="Arial" w:hAnsi="Arial" w:cs="Arial"/>
          <w:spacing w:val="-22"/>
        </w:rPr>
        <w:t>F</w:t>
      </w:r>
      <w:proofErr w:type="spellEnd"/>
      <w:r>
        <w:rPr>
          <w:rFonts w:ascii="Arial" w:eastAsia="Arial" w:hAnsi="Arial" w:cs="Arial"/>
        </w:rPr>
        <w:t>,</w:t>
      </w:r>
      <w:r>
        <w:rPr>
          <w:rFonts w:ascii="Arial" w:eastAsia="Arial" w:hAnsi="Arial" w:cs="Arial"/>
          <w:spacing w:val="15"/>
        </w:rPr>
        <w:t xml:space="preserve"> </w:t>
      </w:r>
      <w:r>
        <w:rPr>
          <w:rFonts w:ascii="Arial" w:eastAsia="Arial" w:hAnsi="Arial" w:cs="Arial"/>
        </w:rPr>
        <w:t>large-scale</w:t>
      </w:r>
      <w:r>
        <w:rPr>
          <w:rFonts w:ascii="Arial" w:eastAsia="Arial" w:hAnsi="Arial" w:cs="Arial"/>
          <w:spacing w:val="15"/>
        </w:rPr>
        <w:t xml:space="preserve"> </w:t>
      </w:r>
      <w:r>
        <w:rPr>
          <w:rFonts w:ascii="Arial" w:eastAsia="Arial" w:hAnsi="Arial" w:cs="Arial"/>
        </w:rPr>
        <w:t>epidemiological</w:t>
      </w:r>
      <w:r>
        <w:rPr>
          <w:rFonts w:ascii="Arial" w:eastAsia="Arial" w:hAnsi="Arial" w:cs="Arial"/>
          <w:spacing w:val="15"/>
        </w:rPr>
        <w:t xml:space="preserve"> </w:t>
      </w:r>
      <w:r>
        <w:rPr>
          <w:rFonts w:ascii="Arial" w:eastAsia="Arial" w:hAnsi="Arial" w:cs="Arial"/>
        </w:rPr>
        <w:t>data from North Africa and Morocco</w:t>
      </w:r>
      <w:r>
        <w:rPr>
          <w:rFonts w:ascii="Arial" w:eastAsia="Arial" w:hAnsi="Arial" w:cs="Arial"/>
          <w:spacing w:val="45"/>
        </w:rPr>
        <w:t xml:space="preserve"> </w:t>
      </w:r>
      <w:r>
        <w:rPr>
          <w:rFonts w:ascii="Arial" w:eastAsia="Arial" w:hAnsi="Arial" w:cs="Arial"/>
        </w:rPr>
        <w:t>remain</w:t>
      </w:r>
      <w:r>
        <w:rPr>
          <w:rFonts w:ascii="Arial" w:eastAsia="Arial" w:hAnsi="Arial" w:cs="Arial"/>
          <w:spacing w:val="45"/>
        </w:rPr>
        <w:t xml:space="preserve"> </w:t>
      </w:r>
      <w:r>
        <w:rPr>
          <w:rFonts w:ascii="Arial" w:eastAsia="Arial" w:hAnsi="Arial" w:cs="Arial"/>
        </w:rPr>
        <w:t>limited.</w:t>
      </w:r>
      <w:r>
        <w:rPr>
          <w:rFonts w:ascii="Arial" w:eastAsia="Arial" w:hAnsi="Arial" w:cs="Arial"/>
          <w:spacing w:val="45"/>
        </w:rPr>
        <w:t xml:space="preserve"> </w:t>
      </w:r>
      <w:r>
        <w:rPr>
          <w:rFonts w:ascii="Arial" w:eastAsia="Arial" w:hAnsi="Arial" w:cs="Arial"/>
        </w:rPr>
        <w:t>Most</w:t>
      </w:r>
      <w:r>
        <w:rPr>
          <w:rFonts w:ascii="Arial" w:eastAsia="Arial" w:hAnsi="Arial" w:cs="Arial"/>
          <w:spacing w:val="45"/>
        </w:rPr>
        <w:t xml:space="preserve"> </w:t>
      </w:r>
      <w:r>
        <w:rPr>
          <w:rFonts w:ascii="Arial" w:eastAsia="Arial" w:hAnsi="Arial" w:cs="Arial"/>
        </w:rPr>
        <w:t>available</w:t>
      </w:r>
      <w:r>
        <w:rPr>
          <w:rFonts w:ascii="Arial" w:eastAsia="Arial" w:hAnsi="Arial" w:cs="Arial"/>
          <w:spacing w:val="45"/>
        </w:rPr>
        <w:t xml:space="preserve"> </w:t>
      </w:r>
      <w:r>
        <w:rPr>
          <w:rFonts w:ascii="Arial" w:eastAsia="Arial" w:hAnsi="Arial" w:cs="Arial"/>
        </w:rPr>
        <w:t>evidence</w:t>
      </w:r>
      <w:r>
        <w:rPr>
          <w:rFonts w:ascii="Arial" w:eastAsia="Arial" w:hAnsi="Arial" w:cs="Arial"/>
          <w:spacing w:val="45"/>
        </w:rPr>
        <w:t xml:space="preserve"> </w:t>
      </w:r>
      <w:r>
        <w:rPr>
          <w:rFonts w:ascii="Arial" w:eastAsia="Arial" w:hAnsi="Arial" w:cs="Arial"/>
        </w:rPr>
        <w:t>comes</w:t>
      </w:r>
      <w:r>
        <w:rPr>
          <w:rFonts w:ascii="Arial" w:eastAsia="Arial" w:hAnsi="Arial" w:cs="Arial"/>
          <w:spacing w:val="45"/>
        </w:rPr>
        <w:t xml:space="preserve"> </w:t>
      </w:r>
      <w:r>
        <w:rPr>
          <w:rFonts w:ascii="Arial" w:eastAsia="Arial" w:hAnsi="Arial" w:cs="Arial"/>
        </w:rPr>
        <w:t>from</w:t>
      </w:r>
      <w:r>
        <w:rPr>
          <w:rFonts w:ascii="Arial" w:eastAsia="Arial" w:hAnsi="Arial" w:cs="Arial"/>
          <w:spacing w:val="45"/>
        </w:rPr>
        <w:t xml:space="preserve"> </w:t>
      </w:r>
      <w:r>
        <w:rPr>
          <w:rFonts w:ascii="Arial" w:eastAsia="Arial" w:hAnsi="Arial" w:cs="Arial"/>
        </w:rPr>
        <w:t>international</w:t>
      </w:r>
      <w:r>
        <w:rPr>
          <w:rFonts w:ascii="Arial" w:eastAsia="Arial" w:hAnsi="Arial" w:cs="Arial"/>
          <w:spacing w:val="45"/>
        </w:rPr>
        <w:t xml:space="preserve"> </w:t>
      </w:r>
      <w:r>
        <w:rPr>
          <w:rFonts w:ascii="Arial" w:eastAsia="Arial" w:hAnsi="Arial" w:cs="Arial"/>
        </w:rPr>
        <w:t>registries</w:t>
      </w:r>
      <w:r>
        <w:rPr>
          <w:rFonts w:ascii="Arial" w:eastAsia="Arial" w:hAnsi="Arial" w:cs="Arial"/>
          <w:spacing w:val="45"/>
        </w:rPr>
        <w:t xml:space="preserve"> </w:t>
      </w:r>
      <w:r>
        <w:rPr>
          <w:rFonts w:ascii="Arial" w:eastAsia="Arial" w:hAnsi="Arial" w:cs="Arial"/>
        </w:rPr>
        <w:t>such</w:t>
      </w:r>
      <w:r>
        <w:rPr>
          <w:rFonts w:ascii="Arial" w:eastAsia="Arial" w:hAnsi="Arial" w:cs="Arial"/>
          <w:spacing w:val="45"/>
        </w:rPr>
        <w:t xml:space="preserve"> </w:t>
      </w:r>
      <w:r>
        <w:rPr>
          <w:rFonts w:ascii="Arial" w:eastAsia="Arial" w:hAnsi="Arial" w:cs="Arial"/>
        </w:rPr>
        <w:t>as</w:t>
      </w:r>
      <w:r>
        <w:rPr>
          <w:rFonts w:ascii="Arial" w:eastAsia="Arial" w:hAnsi="Arial" w:cs="Arial"/>
          <w:spacing w:val="30"/>
        </w:rPr>
        <w:t xml:space="preserve"> </w:t>
      </w:r>
      <w:r>
        <w:rPr>
          <w:rFonts w:ascii="Arial" w:eastAsia="Arial" w:hAnsi="Arial" w:cs="Arial"/>
        </w:rPr>
        <w:t>the ESC-HF-</w:t>
      </w:r>
      <w:proofErr w:type="gramStart"/>
      <w:r>
        <w:rPr>
          <w:rFonts w:ascii="Arial" w:eastAsia="Arial" w:hAnsi="Arial" w:cs="Arial"/>
          <w:spacing w:val="-15"/>
        </w:rPr>
        <w:t>L</w:t>
      </w:r>
      <w:r>
        <w:rPr>
          <w:rFonts w:ascii="Arial" w:eastAsia="Arial" w:hAnsi="Arial" w:cs="Arial"/>
        </w:rPr>
        <w:t xml:space="preserve">T </w:t>
      </w:r>
      <w:r>
        <w:rPr>
          <w:rFonts w:ascii="Arial" w:eastAsia="Arial" w:hAnsi="Arial" w:cs="Arial"/>
          <w:spacing w:val="5"/>
        </w:rPr>
        <w:t xml:space="preserve"> </w:t>
      </w:r>
      <w:r>
        <w:rPr>
          <w:rFonts w:ascii="Arial" w:eastAsia="Arial" w:hAnsi="Arial" w:cs="Arial"/>
        </w:rPr>
        <w:t>in</w:t>
      </w:r>
      <w:proofErr w:type="gramEnd"/>
      <w:r>
        <w:rPr>
          <w:rFonts w:ascii="Arial" w:eastAsia="Arial" w:hAnsi="Arial" w:cs="Arial"/>
        </w:rPr>
        <w:t xml:space="preserve"> </w:t>
      </w:r>
      <w:r>
        <w:rPr>
          <w:rFonts w:ascii="Arial" w:eastAsia="Arial" w:hAnsi="Arial" w:cs="Arial"/>
          <w:spacing w:val="5"/>
        </w:rPr>
        <w:t xml:space="preserve"> </w:t>
      </w:r>
      <w:r>
        <w:rPr>
          <w:rFonts w:ascii="Arial" w:eastAsia="Arial" w:hAnsi="Arial" w:cs="Arial"/>
        </w:rPr>
        <w:t xml:space="preserve">Europe </w:t>
      </w:r>
      <w:r>
        <w:rPr>
          <w:rFonts w:ascii="Arial" w:eastAsia="Arial" w:hAnsi="Arial" w:cs="Arial"/>
          <w:spacing w:val="5"/>
        </w:rPr>
        <w:t xml:space="preserve"> </w:t>
      </w:r>
      <w:r>
        <w:rPr>
          <w:rFonts w:ascii="Arial" w:eastAsia="Arial" w:hAnsi="Arial" w:cs="Arial"/>
        </w:rPr>
        <w:t xml:space="preserve">[10], </w:t>
      </w:r>
      <w:r>
        <w:rPr>
          <w:rFonts w:ascii="Arial" w:eastAsia="Arial" w:hAnsi="Arial" w:cs="Arial"/>
          <w:spacing w:val="5"/>
        </w:rPr>
        <w:t xml:space="preserve"> </w:t>
      </w:r>
      <w:r>
        <w:rPr>
          <w:rFonts w:ascii="Arial" w:eastAsia="Arial" w:hAnsi="Arial" w:cs="Arial"/>
        </w:rPr>
        <w:t xml:space="preserve">the </w:t>
      </w:r>
      <w:r>
        <w:rPr>
          <w:rFonts w:ascii="Arial" w:eastAsia="Arial" w:hAnsi="Arial" w:cs="Arial"/>
          <w:spacing w:val="5"/>
        </w:rPr>
        <w:t xml:space="preserve"> </w:t>
      </w:r>
      <w:r>
        <w:rPr>
          <w:rFonts w:ascii="Arial" w:eastAsia="Arial" w:hAnsi="Arial" w:cs="Arial"/>
        </w:rPr>
        <w:t xml:space="preserve">ASIAN-HF </w:t>
      </w:r>
      <w:r>
        <w:rPr>
          <w:rFonts w:ascii="Arial" w:eastAsia="Arial" w:hAnsi="Arial" w:cs="Arial"/>
          <w:spacing w:val="5"/>
        </w:rPr>
        <w:t xml:space="preserve"> </w:t>
      </w:r>
      <w:r>
        <w:rPr>
          <w:rFonts w:ascii="Arial" w:eastAsia="Arial" w:hAnsi="Arial" w:cs="Arial"/>
        </w:rPr>
        <w:t xml:space="preserve">study </w:t>
      </w:r>
      <w:r>
        <w:rPr>
          <w:rFonts w:ascii="Arial" w:eastAsia="Arial" w:hAnsi="Arial" w:cs="Arial"/>
          <w:spacing w:val="5"/>
        </w:rPr>
        <w:t xml:space="preserve"> </w:t>
      </w:r>
      <w:r>
        <w:rPr>
          <w:rFonts w:ascii="Arial" w:eastAsia="Arial" w:hAnsi="Arial" w:cs="Arial"/>
        </w:rPr>
        <w:t>[</w:t>
      </w:r>
      <w:r>
        <w:rPr>
          <w:rFonts w:ascii="Arial" w:eastAsia="Arial" w:hAnsi="Arial" w:cs="Arial"/>
          <w:spacing w:val="-15"/>
        </w:rPr>
        <w:t>1</w:t>
      </w:r>
      <w:r>
        <w:rPr>
          <w:rFonts w:ascii="Arial" w:eastAsia="Arial" w:hAnsi="Arial" w:cs="Arial"/>
        </w:rPr>
        <w:t xml:space="preserve">1], </w:t>
      </w:r>
      <w:r>
        <w:rPr>
          <w:rFonts w:ascii="Arial" w:eastAsia="Arial" w:hAnsi="Arial" w:cs="Arial"/>
          <w:spacing w:val="5"/>
        </w:rPr>
        <w:t xml:space="preserve"> </w:t>
      </w:r>
      <w:r>
        <w:rPr>
          <w:rFonts w:ascii="Arial" w:eastAsia="Arial" w:hAnsi="Arial" w:cs="Arial"/>
        </w:rPr>
        <w:t xml:space="preserve">and </w:t>
      </w:r>
      <w:r>
        <w:rPr>
          <w:rFonts w:ascii="Arial" w:eastAsia="Arial" w:hAnsi="Arial" w:cs="Arial"/>
          <w:spacing w:val="5"/>
        </w:rPr>
        <w:t xml:space="preserve"> </w:t>
      </w:r>
      <w:r>
        <w:rPr>
          <w:rFonts w:ascii="Arial" w:eastAsia="Arial" w:hAnsi="Arial" w:cs="Arial"/>
        </w:rPr>
        <w:t xml:space="preserve">the </w:t>
      </w:r>
      <w:r>
        <w:rPr>
          <w:rFonts w:ascii="Arial" w:eastAsia="Arial" w:hAnsi="Arial" w:cs="Arial"/>
          <w:spacing w:val="5"/>
        </w:rPr>
        <w:t xml:space="preserve"> </w:t>
      </w:r>
      <w:r>
        <w:rPr>
          <w:rFonts w:ascii="Arial" w:eastAsia="Arial" w:hAnsi="Arial" w:cs="Arial"/>
        </w:rPr>
        <w:t xml:space="preserve">INTER-CHF </w:t>
      </w:r>
      <w:r>
        <w:rPr>
          <w:rFonts w:ascii="Arial" w:eastAsia="Arial" w:hAnsi="Arial" w:cs="Arial"/>
          <w:spacing w:val="5"/>
        </w:rPr>
        <w:t xml:space="preserve"> </w:t>
      </w:r>
      <w:r>
        <w:rPr>
          <w:rFonts w:ascii="Arial" w:eastAsia="Arial" w:hAnsi="Arial" w:cs="Arial"/>
        </w:rPr>
        <w:t xml:space="preserve">registry </w:t>
      </w:r>
      <w:r>
        <w:rPr>
          <w:rFonts w:ascii="Arial" w:eastAsia="Arial" w:hAnsi="Arial" w:cs="Arial"/>
          <w:spacing w:val="5"/>
        </w:rPr>
        <w:t xml:space="preserve"> </w:t>
      </w:r>
      <w:r>
        <w:rPr>
          <w:rFonts w:ascii="Arial" w:eastAsia="Arial" w:hAnsi="Arial" w:cs="Arial"/>
        </w:rPr>
        <w:t>[12],</w:t>
      </w:r>
      <w:r>
        <w:rPr>
          <w:rFonts w:ascii="Arial" w:eastAsia="Arial" w:hAnsi="Arial" w:cs="Arial"/>
          <w:spacing w:val="45"/>
        </w:rPr>
        <w:t xml:space="preserve"> </w:t>
      </w:r>
      <w:r>
        <w:rPr>
          <w:rFonts w:ascii="Arial" w:eastAsia="Arial" w:hAnsi="Arial" w:cs="Arial"/>
        </w:rPr>
        <w:t>which</w:t>
      </w:r>
    </w:p>
    <w:p w:rsidR="00760281" w:rsidRDefault="004E1050">
      <w:pPr>
        <w:spacing w:before="80"/>
        <w:ind w:left="100" w:right="86"/>
        <w:jc w:val="both"/>
        <w:rPr>
          <w:rFonts w:ascii="Arial" w:eastAsia="Arial" w:hAnsi="Arial" w:cs="Arial"/>
        </w:rPr>
      </w:pPr>
      <w:r>
        <w:rPr>
          <w:rFonts w:ascii="Arial" w:eastAsia="Arial" w:hAnsi="Arial" w:cs="Arial"/>
        </w:rPr>
        <w:lastRenderedPageBreak/>
        <w:t xml:space="preserve">collectively highlight significant regional variations in </w:t>
      </w:r>
      <w:proofErr w:type="spellStart"/>
      <w:r>
        <w:rPr>
          <w:rFonts w:ascii="Arial" w:eastAsia="Arial" w:hAnsi="Arial" w:cs="Arial"/>
        </w:rPr>
        <w:t>HFrEF</w:t>
      </w:r>
      <w:proofErr w:type="spellEnd"/>
      <w:r>
        <w:rPr>
          <w:rFonts w:ascii="Arial" w:eastAsia="Arial" w:hAnsi="Arial" w:cs="Arial"/>
        </w:rPr>
        <w:t xml:space="preserve"> prevalence, etiolog</w:t>
      </w:r>
      <w:r>
        <w:rPr>
          <w:rFonts w:ascii="Arial" w:eastAsia="Arial" w:hAnsi="Arial" w:cs="Arial"/>
          <w:spacing w:val="-15"/>
        </w:rPr>
        <w:t>y</w:t>
      </w:r>
      <w:r>
        <w:rPr>
          <w:rFonts w:ascii="Arial" w:eastAsia="Arial" w:hAnsi="Arial" w:cs="Arial"/>
        </w:rPr>
        <w:t>, and outcomes. Local registry data are essential to inform context-specific prevention and treatment strategies.</w:t>
      </w:r>
    </w:p>
    <w:p w:rsidR="00760281" w:rsidRDefault="004E1050">
      <w:pPr>
        <w:spacing w:before="60"/>
        <w:ind w:left="100" w:right="90"/>
        <w:jc w:val="both"/>
        <w:rPr>
          <w:rFonts w:ascii="Arial" w:eastAsia="Arial" w:hAnsi="Arial" w:cs="Arial"/>
        </w:rPr>
      </w:pPr>
      <w:r>
        <w:rPr>
          <w:rFonts w:ascii="Arial" w:eastAsia="Arial" w:hAnsi="Arial" w:cs="Arial"/>
        </w:rPr>
        <w:t>The</w:t>
      </w:r>
      <w:r>
        <w:rPr>
          <w:rFonts w:ascii="Arial" w:eastAsia="Arial" w:hAnsi="Arial" w:cs="Arial"/>
          <w:spacing w:val="15"/>
        </w:rPr>
        <w:t xml:space="preserve"> </w:t>
      </w:r>
      <w:r>
        <w:rPr>
          <w:rFonts w:ascii="Arial" w:eastAsia="Arial" w:hAnsi="Arial" w:cs="Arial"/>
        </w:rPr>
        <w:t>present</w:t>
      </w:r>
      <w:r>
        <w:rPr>
          <w:rFonts w:ascii="Arial" w:eastAsia="Arial" w:hAnsi="Arial" w:cs="Arial"/>
          <w:spacing w:val="15"/>
        </w:rPr>
        <w:t xml:space="preserve"> </w:t>
      </w:r>
      <w:r>
        <w:rPr>
          <w:rFonts w:ascii="Arial" w:eastAsia="Arial" w:hAnsi="Arial" w:cs="Arial"/>
        </w:rPr>
        <w:t>study</w:t>
      </w:r>
      <w:r>
        <w:rPr>
          <w:rFonts w:ascii="Arial" w:eastAsia="Arial" w:hAnsi="Arial" w:cs="Arial"/>
          <w:spacing w:val="15"/>
        </w:rPr>
        <w:t xml:space="preserve"> </w:t>
      </w:r>
      <w:r>
        <w:rPr>
          <w:rFonts w:ascii="Arial" w:eastAsia="Arial" w:hAnsi="Arial" w:cs="Arial"/>
        </w:rPr>
        <w:t>aims</w:t>
      </w:r>
      <w:r>
        <w:rPr>
          <w:rFonts w:ascii="Arial" w:eastAsia="Arial" w:hAnsi="Arial" w:cs="Arial"/>
          <w:spacing w:val="15"/>
        </w:rPr>
        <w:t xml:space="preserve"> </w:t>
      </w:r>
      <w:r>
        <w:rPr>
          <w:rFonts w:ascii="Arial" w:eastAsia="Arial" w:hAnsi="Arial" w:cs="Arial"/>
        </w:rPr>
        <w:t>to</w:t>
      </w:r>
      <w:r>
        <w:rPr>
          <w:rFonts w:ascii="Arial" w:eastAsia="Arial" w:hAnsi="Arial" w:cs="Arial"/>
          <w:spacing w:val="15"/>
        </w:rPr>
        <w:t xml:space="preserve"> </w:t>
      </w:r>
      <w:r>
        <w:rPr>
          <w:rFonts w:ascii="Arial" w:eastAsia="Arial" w:hAnsi="Arial" w:cs="Arial"/>
        </w:rPr>
        <w:t>describe</w:t>
      </w:r>
      <w:r>
        <w:rPr>
          <w:rFonts w:ascii="Arial" w:eastAsia="Arial" w:hAnsi="Arial" w:cs="Arial"/>
          <w:spacing w:val="15"/>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epidemiological</w:t>
      </w:r>
      <w:r>
        <w:rPr>
          <w:rFonts w:ascii="Arial" w:eastAsia="Arial" w:hAnsi="Arial" w:cs="Arial"/>
          <w:spacing w:val="15"/>
        </w:rPr>
        <w:t xml:space="preserve"> </w:t>
      </w:r>
      <w:r>
        <w:rPr>
          <w:rFonts w:ascii="Arial" w:eastAsia="Arial" w:hAnsi="Arial" w:cs="Arial"/>
        </w:rPr>
        <w:t>profile,</w:t>
      </w:r>
      <w:r>
        <w:rPr>
          <w:rFonts w:ascii="Arial" w:eastAsia="Arial" w:hAnsi="Arial" w:cs="Arial"/>
          <w:spacing w:val="15"/>
        </w:rPr>
        <w:t xml:space="preserve"> </w:t>
      </w:r>
      <w:r>
        <w:rPr>
          <w:rFonts w:ascii="Arial" w:eastAsia="Arial" w:hAnsi="Arial" w:cs="Arial"/>
        </w:rPr>
        <w:t>cardiovascular risk factor distribution, and</w:t>
      </w:r>
      <w:r>
        <w:rPr>
          <w:rFonts w:ascii="Arial" w:eastAsia="Arial" w:hAnsi="Arial" w:cs="Arial"/>
          <w:spacing w:val="15"/>
        </w:rPr>
        <w:t xml:space="preserve"> </w:t>
      </w:r>
      <w:r>
        <w:rPr>
          <w:rFonts w:ascii="Arial" w:eastAsia="Arial" w:hAnsi="Arial" w:cs="Arial"/>
        </w:rPr>
        <w:t>comorbidity</w:t>
      </w:r>
      <w:r>
        <w:rPr>
          <w:rFonts w:ascii="Arial" w:eastAsia="Arial" w:hAnsi="Arial" w:cs="Arial"/>
          <w:spacing w:val="15"/>
        </w:rPr>
        <w:t xml:space="preserve"> </w:t>
      </w:r>
      <w:r>
        <w:rPr>
          <w:rFonts w:ascii="Arial" w:eastAsia="Arial" w:hAnsi="Arial" w:cs="Arial"/>
        </w:rPr>
        <w:t xml:space="preserve">burden of </w:t>
      </w:r>
      <w:proofErr w:type="spellStart"/>
      <w:r>
        <w:rPr>
          <w:rFonts w:ascii="Arial" w:eastAsia="Arial" w:hAnsi="Arial" w:cs="Arial"/>
        </w:rPr>
        <w:t>HFrEF</w:t>
      </w:r>
      <w:proofErr w:type="spellEnd"/>
      <w:r>
        <w:rPr>
          <w:rFonts w:ascii="Arial" w:eastAsia="Arial" w:hAnsi="Arial" w:cs="Arial"/>
        </w:rPr>
        <w:t xml:space="preserve"> patients hospitalized at the </w:t>
      </w:r>
      <w:proofErr w:type="spellStart"/>
      <w:r>
        <w:rPr>
          <w:rFonts w:ascii="Arial" w:eastAsia="Arial" w:hAnsi="Arial" w:cs="Arial"/>
          <w:spacing w:val="-4"/>
        </w:rPr>
        <w:t>A</w:t>
      </w:r>
      <w:r>
        <w:rPr>
          <w:rFonts w:ascii="Arial" w:eastAsia="Arial" w:hAnsi="Arial" w:cs="Arial"/>
        </w:rPr>
        <w:t>vicenne</w:t>
      </w:r>
      <w:proofErr w:type="spellEnd"/>
      <w:r>
        <w:rPr>
          <w:rFonts w:ascii="Arial" w:eastAsia="Arial" w:hAnsi="Arial" w:cs="Arial"/>
        </w:rPr>
        <w:t xml:space="preserve"> Military Hospital in Marrakech, Morocco, over a two-year period, and to compare these findings with published international data.</w:t>
      </w:r>
    </w:p>
    <w:p w:rsidR="00760281" w:rsidRDefault="00760281">
      <w:pPr>
        <w:spacing w:before="20" w:line="280" w:lineRule="exact"/>
        <w:rPr>
          <w:sz w:val="28"/>
          <w:szCs w:val="28"/>
        </w:rPr>
      </w:pPr>
    </w:p>
    <w:p w:rsidR="00760281" w:rsidRDefault="004E1050">
      <w:pPr>
        <w:tabs>
          <w:tab w:val="left" w:pos="9100"/>
        </w:tabs>
        <w:ind w:left="100" w:right="78"/>
        <w:jc w:val="both"/>
        <w:rPr>
          <w:rFonts w:ascii="Arial" w:eastAsia="Arial" w:hAnsi="Arial" w:cs="Arial"/>
          <w:sz w:val="28"/>
          <w:szCs w:val="28"/>
        </w:rPr>
      </w:pPr>
      <w:r>
        <w:rPr>
          <w:rFonts w:ascii="Arial" w:eastAsia="Arial" w:hAnsi="Arial" w:cs="Arial"/>
          <w:b/>
          <w:color w:val="1F497D"/>
          <w:sz w:val="28"/>
          <w:szCs w:val="28"/>
          <w:u w:val="thick" w:color="1F497D"/>
        </w:rPr>
        <w:t xml:space="preserve"> 2.  </w:t>
      </w:r>
      <w:proofErr w:type="gramStart"/>
      <w:r>
        <w:rPr>
          <w:rFonts w:ascii="Arial" w:eastAsia="Arial" w:hAnsi="Arial" w:cs="Arial"/>
          <w:b/>
          <w:color w:val="1F497D"/>
          <w:sz w:val="28"/>
          <w:szCs w:val="28"/>
          <w:u w:val="thick" w:color="1F497D"/>
        </w:rPr>
        <w:t>Materials  and</w:t>
      </w:r>
      <w:proofErr w:type="gramEnd"/>
      <w:r>
        <w:rPr>
          <w:rFonts w:ascii="Arial" w:eastAsia="Arial" w:hAnsi="Arial" w:cs="Arial"/>
          <w:b/>
          <w:color w:val="1F497D"/>
          <w:sz w:val="28"/>
          <w:szCs w:val="28"/>
          <w:u w:val="thick" w:color="1F497D"/>
        </w:rPr>
        <w:t xml:space="preserve">  Methods </w:t>
      </w:r>
      <w:r>
        <w:rPr>
          <w:rFonts w:ascii="Arial" w:eastAsia="Arial" w:hAnsi="Arial" w:cs="Arial"/>
          <w:b/>
          <w:color w:val="1F497D"/>
          <w:sz w:val="28"/>
          <w:szCs w:val="28"/>
          <w:u w:val="thick" w:color="1F497D"/>
        </w:rPr>
        <w:tab/>
      </w:r>
    </w:p>
    <w:p w:rsidR="00760281" w:rsidRDefault="00760281">
      <w:pPr>
        <w:spacing w:before="10" w:line="220" w:lineRule="exact"/>
        <w:rPr>
          <w:sz w:val="22"/>
          <w:szCs w:val="22"/>
        </w:rPr>
      </w:pPr>
    </w:p>
    <w:p w:rsidR="00760281" w:rsidRDefault="004E1050">
      <w:pPr>
        <w:ind w:left="100" w:right="5370"/>
        <w:jc w:val="both"/>
        <w:rPr>
          <w:rFonts w:ascii="Arial" w:eastAsia="Arial" w:hAnsi="Arial" w:cs="Arial"/>
          <w:sz w:val="24"/>
          <w:szCs w:val="24"/>
        </w:rPr>
      </w:pPr>
      <w:r>
        <w:rPr>
          <w:rFonts w:ascii="Arial" w:eastAsia="Arial" w:hAnsi="Arial" w:cs="Arial"/>
          <w:b/>
          <w:color w:val="1F497D"/>
          <w:sz w:val="24"/>
          <w:szCs w:val="24"/>
        </w:rPr>
        <w:t>2.1 Study Design and Population</w:t>
      </w:r>
    </w:p>
    <w:p w:rsidR="00760281" w:rsidRDefault="004E1050">
      <w:pPr>
        <w:spacing w:before="80"/>
        <w:ind w:left="100" w:right="83"/>
        <w:jc w:val="both"/>
        <w:rPr>
          <w:rFonts w:ascii="Arial" w:eastAsia="Arial" w:hAnsi="Arial" w:cs="Arial"/>
        </w:rPr>
      </w:pPr>
      <w:r>
        <w:rPr>
          <w:rFonts w:ascii="Arial" w:eastAsia="Arial" w:hAnsi="Arial" w:cs="Arial"/>
        </w:rPr>
        <w:t>This</w:t>
      </w:r>
      <w:r>
        <w:rPr>
          <w:rFonts w:ascii="Arial" w:eastAsia="Arial" w:hAnsi="Arial" w:cs="Arial"/>
          <w:spacing w:val="45"/>
        </w:rPr>
        <w:t xml:space="preserve"> </w:t>
      </w:r>
      <w:r>
        <w:rPr>
          <w:rFonts w:ascii="Arial" w:eastAsia="Arial" w:hAnsi="Arial" w:cs="Arial"/>
        </w:rPr>
        <w:t>was</w:t>
      </w:r>
      <w:r>
        <w:rPr>
          <w:rFonts w:ascii="Arial" w:eastAsia="Arial" w:hAnsi="Arial" w:cs="Arial"/>
          <w:spacing w:val="45"/>
        </w:rPr>
        <w:t xml:space="preserve"> </w:t>
      </w:r>
      <w:r>
        <w:rPr>
          <w:rFonts w:ascii="Arial" w:eastAsia="Arial" w:hAnsi="Arial" w:cs="Arial"/>
        </w:rPr>
        <w:t>a</w:t>
      </w:r>
      <w:r>
        <w:rPr>
          <w:rFonts w:ascii="Arial" w:eastAsia="Arial" w:hAnsi="Arial" w:cs="Arial"/>
          <w:spacing w:val="45"/>
        </w:rPr>
        <w:t xml:space="preserve"> </w:t>
      </w:r>
      <w:r>
        <w:rPr>
          <w:rFonts w:ascii="Arial" w:eastAsia="Arial" w:hAnsi="Arial" w:cs="Arial"/>
        </w:rPr>
        <w:t>retrospective</w:t>
      </w:r>
      <w:r>
        <w:rPr>
          <w:rFonts w:ascii="Arial" w:eastAsia="Arial" w:hAnsi="Arial" w:cs="Arial"/>
          <w:spacing w:val="45"/>
        </w:rPr>
        <w:t xml:space="preserve"> </w:t>
      </w:r>
      <w:r>
        <w:rPr>
          <w:rFonts w:ascii="Arial" w:eastAsia="Arial" w:hAnsi="Arial" w:cs="Arial"/>
        </w:rPr>
        <w:t>descriptive</w:t>
      </w:r>
      <w:r>
        <w:rPr>
          <w:rFonts w:ascii="Arial" w:eastAsia="Arial" w:hAnsi="Arial" w:cs="Arial"/>
          <w:spacing w:val="45"/>
        </w:rPr>
        <w:t xml:space="preserve"> </w:t>
      </w:r>
      <w:r>
        <w:rPr>
          <w:rFonts w:ascii="Arial" w:eastAsia="Arial" w:hAnsi="Arial" w:cs="Arial"/>
        </w:rPr>
        <w:t>study</w:t>
      </w:r>
      <w:r>
        <w:rPr>
          <w:rFonts w:ascii="Arial" w:eastAsia="Arial" w:hAnsi="Arial" w:cs="Arial"/>
          <w:spacing w:val="45"/>
        </w:rPr>
        <w:t xml:space="preserve"> </w:t>
      </w:r>
      <w:r>
        <w:rPr>
          <w:rFonts w:ascii="Arial" w:eastAsia="Arial" w:hAnsi="Arial" w:cs="Arial"/>
        </w:rPr>
        <w:t>conducted</w:t>
      </w:r>
      <w:r>
        <w:rPr>
          <w:rFonts w:ascii="Arial" w:eastAsia="Arial" w:hAnsi="Arial" w:cs="Arial"/>
          <w:spacing w:val="45"/>
        </w:rPr>
        <w:t xml:space="preserve"> </w:t>
      </w:r>
      <w:r>
        <w:rPr>
          <w:rFonts w:ascii="Arial" w:eastAsia="Arial" w:hAnsi="Arial" w:cs="Arial"/>
        </w:rPr>
        <w:t>at</w:t>
      </w:r>
      <w:r>
        <w:rPr>
          <w:rFonts w:ascii="Arial" w:eastAsia="Arial" w:hAnsi="Arial" w:cs="Arial"/>
          <w:spacing w:val="45"/>
        </w:rPr>
        <w:t xml:space="preserve"> </w:t>
      </w:r>
      <w:r>
        <w:rPr>
          <w:rFonts w:ascii="Arial" w:eastAsia="Arial" w:hAnsi="Arial" w:cs="Arial"/>
        </w:rPr>
        <w:t>the</w:t>
      </w:r>
      <w:r>
        <w:rPr>
          <w:rFonts w:ascii="Arial" w:eastAsia="Arial" w:hAnsi="Arial" w:cs="Arial"/>
          <w:spacing w:val="45"/>
        </w:rPr>
        <w:t xml:space="preserve"> </w:t>
      </w:r>
      <w:r>
        <w:rPr>
          <w:rFonts w:ascii="Arial" w:eastAsia="Arial" w:hAnsi="Arial" w:cs="Arial"/>
        </w:rPr>
        <w:t>Department</w:t>
      </w:r>
      <w:r>
        <w:rPr>
          <w:rFonts w:ascii="Arial" w:eastAsia="Arial" w:hAnsi="Arial" w:cs="Arial"/>
          <w:spacing w:val="45"/>
        </w:rPr>
        <w:t xml:space="preserve"> </w:t>
      </w:r>
      <w:r>
        <w:rPr>
          <w:rFonts w:ascii="Arial" w:eastAsia="Arial" w:hAnsi="Arial" w:cs="Arial"/>
        </w:rPr>
        <w:t>of</w:t>
      </w:r>
      <w:r>
        <w:rPr>
          <w:rFonts w:ascii="Arial" w:eastAsia="Arial" w:hAnsi="Arial" w:cs="Arial"/>
          <w:spacing w:val="45"/>
        </w:rPr>
        <w:t xml:space="preserve"> </w:t>
      </w:r>
      <w:r>
        <w:rPr>
          <w:rFonts w:ascii="Arial" w:eastAsia="Arial" w:hAnsi="Arial" w:cs="Arial"/>
        </w:rPr>
        <w:t>Cardiolog</w:t>
      </w:r>
      <w:r>
        <w:rPr>
          <w:rFonts w:ascii="Arial" w:eastAsia="Arial" w:hAnsi="Arial" w:cs="Arial"/>
          <w:spacing w:val="-15"/>
        </w:rPr>
        <w:t>y</w:t>
      </w:r>
      <w:r>
        <w:rPr>
          <w:rFonts w:ascii="Arial" w:eastAsia="Arial" w:hAnsi="Arial" w:cs="Arial"/>
        </w:rPr>
        <w:t>,</w:t>
      </w:r>
      <w:r>
        <w:rPr>
          <w:rFonts w:ascii="Arial" w:eastAsia="Arial" w:hAnsi="Arial" w:cs="Arial"/>
          <w:spacing w:val="45"/>
        </w:rPr>
        <w:t xml:space="preserve"> </w:t>
      </w:r>
      <w:proofErr w:type="spellStart"/>
      <w:r>
        <w:rPr>
          <w:rFonts w:ascii="Arial" w:eastAsia="Arial" w:hAnsi="Arial" w:cs="Arial"/>
          <w:spacing w:val="-4"/>
        </w:rPr>
        <w:t>A</w:t>
      </w:r>
      <w:r>
        <w:rPr>
          <w:rFonts w:ascii="Arial" w:eastAsia="Arial" w:hAnsi="Arial" w:cs="Arial"/>
        </w:rPr>
        <w:t>vicenne</w:t>
      </w:r>
      <w:proofErr w:type="spellEnd"/>
    </w:p>
    <w:p w:rsidR="00760281" w:rsidRDefault="004E1050">
      <w:pPr>
        <w:ind w:left="100" w:right="94"/>
        <w:jc w:val="both"/>
        <w:rPr>
          <w:rFonts w:ascii="Arial" w:eastAsia="Arial" w:hAnsi="Arial" w:cs="Arial"/>
        </w:rPr>
      </w:pPr>
      <w:r>
        <w:rPr>
          <w:rFonts w:ascii="Arial" w:eastAsia="Arial" w:hAnsi="Arial" w:cs="Arial"/>
        </w:rPr>
        <w:t>Military</w:t>
      </w:r>
      <w:r>
        <w:rPr>
          <w:rFonts w:ascii="Arial" w:eastAsia="Arial" w:hAnsi="Arial" w:cs="Arial"/>
          <w:spacing w:val="30"/>
        </w:rPr>
        <w:t xml:space="preserve"> </w:t>
      </w:r>
      <w:r>
        <w:rPr>
          <w:rFonts w:ascii="Arial" w:eastAsia="Arial" w:hAnsi="Arial" w:cs="Arial"/>
        </w:rPr>
        <w:t>Hospital,</w:t>
      </w:r>
      <w:r>
        <w:rPr>
          <w:rFonts w:ascii="Arial" w:eastAsia="Arial" w:hAnsi="Arial" w:cs="Arial"/>
          <w:spacing w:val="30"/>
        </w:rPr>
        <w:t xml:space="preserve"> </w:t>
      </w:r>
      <w:r>
        <w:rPr>
          <w:rFonts w:ascii="Arial" w:eastAsia="Arial" w:hAnsi="Arial" w:cs="Arial"/>
        </w:rPr>
        <w:t>Marrakech,</w:t>
      </w:r>
      <w:r>
        <w:rPr>
          <w:rFonts w:ascii="Arial" w:eastAsia="Arial" w:hAnsi="Arial" w:cs="Arial"/>
          <w:spacing w:val="30"/>
        </w:rPr>
        <w:t xml:space="preserve"> </w:t>
      </w:r>
      <w:r>
        <w:rPr>
          <w:rFonts w:ascii="Arial" w:eastAsia="Arial" w:hAnsi="Arial" w:cs="Arial"/>
        </w:rPr>
        <w:t>Morocco,</w:t>
      </w:r>
      <w:r>
        <w:rPr>
          <w:rFonts w:ascii="Arial" w:eastAsia="Arial" w:hAnsi="Arial" w:cs="Arial"/>
          <w:spacing w:val="30"/>
        </w:rPr>
        <w:t xml:space="preserve"> </w:t>
      </w:r>
      <w:r>
        <w:rPr>
          <w:rFonts w:ascii="Arial" w:eastAsia="Arial" w:hAnsi="Arial" w:cs="Arial"/>
        </w:rPr>
        <w:t>over</w:t>
      </w:r>
      <w:r>
        <w:rPr>
          <w:rFonts w:ascii="Arial" w:eastAsia="Arial" w:hAnsi="Arial" w:cs="Arial"/>
          <w:spacing w:val="30"/>
        </w:rPr>
        <w:t xml:space="preserve"> </w:t>
      </w:r>
      <w:r>
        <w:rPr>
          <w:rFonts w:ascii="Arial" w:eastAsia="Arial" w:hAnsi="Arial" w:cs="Arial"/>
        </w:rPr>
        <w:t>a</w:t>
      </w:r>
      <w:r>
        <w:rPr>
          <w:rFonts w:ascii="Arial" w:eastAsia="Arial" w:hAnsi="Arial" w:cs="Arial"/>
          <w:spacing w:val="30"/>
        </w:rPr>
        <w:t xml:space="preserve"> </w:t>
      </w:r>
      <w:r>
        <w:rPr>
          <w:rFonts w:ascii="Arial" w:eastAsia="Arial" w:hAnsi="Arial" w:cs="Arial"/>
        </w:rPr>
        <w:t>24-month</w:t>
      </w:r>
      <w:r>
        <w:rPr>
          <w:rFonts w:ascii="Arial" w:eastAsia="Arial" w:hAnsi="Arial" w:cs="Arial"/>
          <w:spacing w:val="30"/>
        </w:rPr>
        <w:t xml:space="preserve"> </w:t>
      </w:r>
      <w:r>
        <w:rPr>
          <w:rFonts w:ascii="Arial" w:eastAsia="Arial" w:hAnsi="Arial" w:cs="Arial"/>
        </w:rPr>
        <w:t>period</w:t>
      </w:r>
      <w:r>
        <w:rPr>
          <w:rFonts w:ascii="Arial" w:eastAsia="Arial" w:hAnsi="Arial" w:cs="Arial"/>
          <w:spacing w:val="30"/>
        </w:rPr>
        <w:t xml:space="preserve"> </w:t>
      </w:r>
      <w:r>
        <w:rPr>
          <w:rFonts w:ascii="Arial" w:eastAsia="Arial" w:hAnsi="Arial" w:cs="Arial"/>
        </w:rPr>
        <w:t>from</w:t>
      </w:r>
      <w:r>
        <w:rPr>
          <w:rFonts w:ascii="Arial" w:eastAsia="Arial" w:hAnsi="Arial" w:cs="Arial"/>
          <w:spacing w:val="30"/>
        </w:rPr>
        <w:t xml:space="preserve"> </w:t>
      </w:r>
      <w:r>
        <w:rPr>
          <w:rFonts w:ascii="Arial" w:eastAsia="Arial" w:hAnsi="Arial" w:cs="Arial"/>
        </w:rPr>
        <w:t>December</w:t>
      </w:r>
      <w:r>
        <w:rPr>
          <w:rFonts w:ascii="Arial" w:eastAsia="Arial" w:hAnsi="Arial" w:cs="Arial"/>
          <w:spacing w:val="30"/>
        </w:rPr>
        <w:t xml:space="preserve"> </w:t>
      </w:r>
      <w:r>
        <w:rPr>
          <w:rFonts w:ascii="Arial" w:eastAsia="Arial" w:hAnsi="Arial" w:cs="Arial"/>
        </w:rPr>
        <w:t>2021</w:t>
      </w:r>
      <w:r>
        <w:rPr>
          <w:rFonts w:ascii="Arial" w:eastAsia="Arial" w:hAnsi="Arial" w:cs="Arial"/>
          <w:spacing w:val="30"/>
        </w:rPr>
        <w:t xml:space="preserve"> </w:t>
      </w:r>
      <w:r>
        <w:rPr>
          <w:rFonts w:ascii="Arial" w:eastAsia="Arial" w:hAnsi="Arial" w:cs="Arial"/>
        </w:rPr>
        <w:t>to</w:t>
      </w:r>
      <w:r>
        <w:rPr>
          <w:rFonts w:ascii="Arial" w:eastAsia="Arial" w:hAnsi="Arial" w:cs="Arial"/>
          <w:spacing w:val="30"/>
        </w:rPr>
        <w:t xml:space="preserve"> </w:t>
      </w:r>
      <w:r>
        <w:rPr>
          <w:rFonts w:ascii="Arial" w:eastAsia="Arial" w:hAnsi="Arial" w:cs="Arial"/>
        </w:rPr>
        <w:t>December</w:t>
      </w:r>
    </w:p>
    <w:p w:rsidR="00760281" w:rsidRDefault="004E1050">
      <w:pPr>
        <w:ind w:left="100" w:right="85"/>
        <w:jc w:val="both"/>
        <w:rPr>
          <w:rFonts w:ascii="Arial" w:eastAsia="Arial" w:hAnsi="Arial" w:cs="Arial"/>
        </w:rPr>
      </w:pPr>
      <w:r>
        <w:rPr>
          <w:rFonts w:ascii="Arial" w:eastAsia="Arial" w:hAnsi="Arial" w:cs="Arial"/>
        </w:rPr>
        <w:t>2023.</w:t>
      </w:r>
      <w:r>
        <w:rPr>
          <w:rFonts w:ascii="Arial" w:eastAsia="Arial" w:hAnsi="Arial" w:cs="Arial"/>
          <w:spacing w:val="15"/>
        </w:rPr>
        <w:t xml:space="preserve"> </w:t>
      </w:r>
      <w:r>
        <w:rPr>
          <w:rFonts w:ascii="Arial" w:eastAsia="Arial" w:hAnsi="Arial" w:cs="Arial"/>
        </w:rPr>
        <w:t>All</w:t>
      </w:r>
      <w:r>
        <w:rPr>
          <w:rFonts w:ascii="Arial" w:eastAsia="Arial" w:hAnsi="Arial" w:cs="Arial"/>
          <w:spacing w:val="15"/>
        </w:rPr>
        <w:t xml:space="preserve"> </w:t>
      </w:r>
      <w:r>
        <w:rPr>
          <w:rFonts w:ascii="Arial" w:eastAsia="Arial" w:hAnsi="Arial" w:cs="Arial"/>
        </w:rPr>
        <w:t xml:space="preserve">patients aged ≥ 18 years with a confirmed discharge diagnosis of </w:t>
      </w:r>
      <w:proofErr w:type="spellStart"/>
      <w:r>
        <w:rPr>
          <w:rFonts w:ascii="Arial" w:eastAsia="Arial" w:hAnsi="Arial" w:cs="Arial"/>
        </w:rPr>
        <w:t>HFrEF</w:t>
      </w:r>
      <w:proofErr w:type="spellEnd"/>
      <w:r>
        <w:rPr>
          <w:rFonts w:ascii="Arial" w:eastAsia="Arial" w:hAnsi="Arial" w:cs="Arial"/>
        </w:rPr>
        <w:t xml:space="preserve"> (</w:t>
      </w:r>
      <w:r>
        <w:rPr>
          <w:rFonts w:ascii="Arial" w:eastAsia="Arial" w:hAnsi="Arial" w:cs="Arial"/>
          <w:spacing w:val="-15"/>
        </w:rPr>
        <w:t>L</w:t>
      </w:r>
      <w:r>
        <w:rPr>
          <w:rFonts w:ascii="Arial" w:eastAsia="Arial" w:hAnsi="Arial" w:cs="Arial"/>
        </w:rPr>
        <w:t xml:space="preserve">VEF ≤ 40% on </w:t>
      </w:r>
      <w:proofErr w:type="gramStart"/>
      <w:r>
        <w:rPr>
          <w:rFonts w:ascii="Arial" w:eastAsia="Arial" w:hAnsi="Arial" w:cs="Arial"/>
        </w:rPr>
        <w:t xml:space="preserve">transthoracic </w:t>
      </w:r>
      <w:r>
        <w:rPr>
          <w:rFonts w:ascii="Arial" w:eastAsia="Arial" w:hAnsi="Arial" w:cs="Arial"/>
          <w:spacing w:val="15"/>
        </w:rPr>
        <w:t xml:space="preserve"> </w:t>
      </w:r>
      <w:r>
        <w:rPr>
          <w:rFonts w:ascii="Arial" w:eastAsia="Arial" w:hAnsi="Arial" w:cs="Arial"/>
        </w:rPr>
        <w:t>echocardiography</w:t>
      </w:r>
      <w:proofErr w:type="gramEnd"/>
      <w:r>
        <w:rPr>
          <w:rFonts w:ascii="Arial" w:eastAsia="Arial" w:hAnsi="Arial" w:cs="Arial"/>
        </w:rPr>
        <w:t xml:space="preserve">)  were  eligible  for  inclusion.  </w:t>
      </w:r>
      <w:proofErr w:type="gramStart"/>
      <w:r>
        <w:rPr>
          <w:rFonts w:ascii="Arial" w:eastAsia="Arial" w:hAnsi="Arial" w:cs="Arial"/>
        </w:rPr>
        <w:t>Patients  presenting</w:t>
      </w:r>
      <w:proofErr w:type="gramEnd"/>
      <w:r>
        <w:rPr>
          <w:rFonts w:ascii="Arial" w:eastAsia="Arial" w:hAnsi="Arial" w:cs="Arial"/>
        </w:rPr>
        <w:t xml:space="preserve">  with  cardiogenic shock</w:t>
      </w:r>
      <w:r>
        <w:rPr>
          <w:rFonts w:ascii="Arial" w:eastAsia="Arial" w:hAnsi="Arial" w:cs="Arial"/>
          <w:spacing w:val="15"/>
        </w:rPr>
        <w:t xml:space="preserve"> </w:t>
      </w:r>
      <w:r>
        <w:rPr>
          <w:rFonts w:ascii="Arial" w:eastAsia="Arial" w:hAnsi="Arial" w:cs="Arial"/>
        </w:rPr>
        <w:t>at</w:t>
      </w:r>
      <w:r>
        <w:rPr>
          <w:rFonts w:ascii="Arial" w:eastAsia="Arial" w:hAnsi="Arial" w:cs="Arial"/>
          <w:spacing w:val="15"/>
        </w:rPr>
        <w:t xml:space="preserve"> </w:t>
      </w:r>
      <w:r>
        <w:rPr>
          <w:rFonts w:ascii="Arial" w:eastAsia="Arial" w:hAnsi="Arial" w:cs="Arial"/>
        </w:rPr>
        <w:t>admission,</w:t>
      </w:r>
      <w:r>
        <w:rPr>
          <w:rFonts w:ascii="Arial" w:eastAsia="Arial" w:hAnsi="Arial" w:cs="Arial"/>
          <w:spacing w:val="15"/>
        </w:rPr>
        <w:t xml:space="preserve"> </w:t>
      </w:r>
      <w:r>
        <w:rPr>
          <w:rFonts w:ascii="Arial" w:eastAsia="Arial" w:hAnsi="Arial" w:cs="Arial"/>
        </w:rPr>
        <w:t>HF</w:t>
      </w:r>
      <w:r>
        <w:rPr>
          <w:rFonts w:ascii="Arial" w:eastAsia="Arial" w:hAnsi="Arial" w:cs="Arial"/>
          <w:spacing w:val="15"/>
        </w:rPr>
        <w:t xml:space="preserve"> </w:t>
      </w:r>
      <w:r>
        <w:rPr>
          <w:rFonts w:ascii="Arial" w:eastAsia="Arial" w:hAnsi="Arial" w:cs="Arial"/>
        </w:rPr>
        <w:t>with</w:t>
      </w:r>
      <w:r>
        <w:rPr>
          <w:rFonts w:ascii="Arial" w:eastAsia="Arial" w:hAnsi="Arial" w:cs="Arial"/>
          <w:spacing w:val="15"/>
        </w:rPr>
        <w:t xml:space="preserve"> </w:t>
      </w:r>
      <w:r>
        <w:rPr>
          <w:rFonts w:ascii="Arial" w:eastAsia="Arial" w:hAnsi="Arial" w:cs="Arial"/>
        </w:rPr>
        <w:t>mid-range</w:t>
      </w:r>
      <w:r>
        <w:rPr>
          <w:rFonts w:ascii="Arial" w:eastAsia="Arial" w:hAnsi="Arial" w:cs="Arial"/>
          <w:spacing w:val="15"/>
        </w:rPr>
        <w:t xml:space="preserve"> </w:t>
      </w:r>
      <w:r>
        <w:rPr>
          <w:rFonts w:ascii="Arial" w:eastAsia="Arial" w:hAnsi="Arial" w:cs="Arial"/>
        </w:rPr>
        <w:t>or</w:t>
      </w:r>
      <w:r>
        <w:rPr>
          <w:rFonts w:ascii="Arial" w:eastAsia="Arial" w:hAnsi="Arial" w:cs="Arial"/>
          <w:spacing w:val="15"/>
        </w:rPr>
        <w:t xml:space="preserve"> </w:t>
      </w:r>
      <w:r>
        <w:rPr>
          <w:rFonts w:ascii="Arial" w:eastAsia="Arial" w:hAnsi="Arial" w:cs="Arial"/>
        </w:rPr>
        <w:t>preserved</w:t>
      </w:r>
      <w:r>
        <w:rPr>
          <w:rFonts w:ascii="Arial" w:eastAsia="Arial" w:hAnsi="Arial" w:cs="Arial"/>
          <w:spacing w:val="15"/>
        </w:rPr>
        <w:t xml:space="preserve"> </w:t>
      </w:r>
      <w:r>
        <w:rPr>
          <w:rFonts w:ascii="Arial" w:eastAsia="Arial" w:hAnsi="Arial" w:cs="Arial"/>
        </w:rPr>
        <w:t>ejection</w:t>
      </w:r>
      <w:r>
        <w:rPr>
          <w:rFonts w:ascii="Arial" w:eastAsia="Arial" w:hAnsi="Arial" w:cs="Arial"/>
          <w:spacing w:val="15"/>
        </w:rPr>
        <w:t xml:space="preserve"> </w:t>
      </w:r>
      <w:r>
        <w:rPr>
          <w:rFonts w:ascii="Arial" w:eastAsia="Arial" w:hAnsi="Arial" w:cs="Arial"/>
        </w:rPr>
        <w:t>fraction,</w:t>
      </w:r>
      <w:r>
        <w:rPr>
          <w:rFonts w:ascii="Arial" w:eastAsia="Arial" w:hAnsi="Arial" w:cs="Arial"/>
          <w:spacing w:val="15"/>
        </w:rPr>
        <w:t xml:space="preserve"> </w:t>
      </w:r>
      <w:r>
        <w:rPr>
          <w:rFonts w:ascii="Arial" w:eastAsia="Arial" w:hAnsi="Arial" w:cs="Arial"/>
        </w:rPr>
        <w:t>or</w:t>
      </w:r>
      <w:r>
        <w:rPr>
          <w:rFonts w:ascii="Arial" w:eastAsia="Arial" w:hAnsi="Arial" w:cs="Arial"/>
          <w:spacing w:val="15"/>
        </w:rPr>
        <w:t xml:space="preserve"> </w:t>
      </w:r>
      <w:r>
        <w:rPr>
          <w:rFonts w:ascii="Arial" w:eastAsia="Arial" w:hAnsi="Arial" w:cs="Arial"/>
        </w:rPr>
        <w:t>incomplete medical records were excluded. A total of 173 patients met the inclusion criteria.</w:t>
      </w:r>
    </w:p>
    <w:p w:rsidR="00760281" w:rsidRDefault="00760281">
      <w:pPr>
        <w:spacing w:before="10" w:line="180" w:lineRule="exact"/>
        <w:rPr>
          <w:sz w:val="19"/>
          <w:szCs w:val="19"/>
        </w:rPr>
      </w:pPr>
    </w:p>
    <w:p w:rsidR="00760281" w:rsidRDefault="004E1050">
      <w:pPr>
        <w:ind w:left="100" w:right="5343"/>
        <w:jc w:val="both"/>
        <w:rPr>
          <w:rFonts w:ascii="Arial" w:eastAsia="Arial" w:hAnsi="Arial" w:cs="Arial"/>
          <w:sz w:val="24"/>
          <w:szCs w:val="24"/>
        </w:rPr>
      </w:pPr>
      <w:r>
        <w:rPr>
          <w:rFonts w:ascii="Arial" w:eastAsia="Arial" w:hAnsi="Arial" w:cs="Arial"/>
          <w:b/>
          <w:color w:val="1F497D"/>
          <w:sz w:val="24"/>
          <w:szCs w:val="24"/>
        </w:rPr>
        <w:t xml:space="preserve">2.2 Data Collection and </w:t>
      </w:r>
      <w:r>
        <w:rPr>
          <w:rFonts w:ascii="Arial" w:eastAsia="Arial" w:hAnsi="Arial" w:cs="Arial"/>
          <w:b/>
          <w:color w:val="1F497D"/>
          <w:spacing w:val="-13"/>
          <w:sz w:val="24"/>
          <w:szCs w:val="24"/>
        </w:rPr>
        <w:t>V</w:t>
      </w:r>
      <w:r>
        <w:rPr>
          <w:rFonts w:ascii="Arial" w:eastAsia="Arial" w:hAnsi="Arial" w:cs="Arial"/>
          <w:b/>
          <w:color w:val="1F497D"/>
          <w:sz w:val="24"/>
          <w:szCs w:val="24"/>
        </w:rPr>
        <w:t>ariables</w:t>
      </w:r>
    </w:p>
    <w:p w:rsidR="00760281" w:rsidRDefault="004E1050">
      <w:pPr>
        <w:spacing w:before="80"/>
        <w:ind w:left="100" w:right="81"/>
        <w:jc w:val="both"/>
        <w:rPr>
          <w:rFonts w:ascii="Arial" w:eastAsia="Arial" w:hAnsi="Arial" w:cs="Arial"/>
        </w:rPr>
      </w:pPr>
      <w:r>
        <w:rPr>
          <w:rFonts w:ascii="Arial" w:eastAsia="Arial" w:hAnsi="Arial" w:cs="Arial"/>
        </w:rPr>
        <w:t>Data</w:t>
      </w:r>
      <w:r>
        <w:rPr>
          <w:rFonts w:ascii="Arial" w:eastAsia="Arial" w:hAnsi="Arial" w:cs="Arial"/>
          <w:spacing w:val="15"/>
        </w:rPr>
        <w:t xml:space="preserve"> </w:t>
      </w:r>
      <w:r>
        <w:rPr>
          <w:rFonts w:ascii="Arial" w:eastAsia="Arial" w:hAnsi="Arial" w:cs="Arial"/>
        </w:rPr>
        <w:t>were</w:t>
      </w:r>
      <w:r>
        <w:rPr>
          <w:rFonts w:ascii="Arial" w:eastAsia="Arial" w:hAnsi="Arial" w:cs="Arial"/>
          <w:spacing w:val="15"/>
        </w:rPr>
        <w:t xml:space="preserve"> </w:t>
      </w:r>
      <w:r>
        <w:rPr>
          <w:rFonts w:ascii="Arial" w:eastAsia="Arial" w:hAnsi="Arial" w:cs="Arial"/>
        </w:rPr>
        <w:t>extracted</w:t>
      </w:r>
      <w:r>
        <w:rPr>
          <w:rFonts w:ascii="Arial" w:eastAsia="Arial" w:hAnsi="Arial" w:cs="Arial"/>
          <w:spacing w:val="15"/>
        </w:rPr>
        <w:t xml:space="preserve"> </w:t>
      </w:r>
      <w:r>
        <w:rPr>
          <w:rFonts w:ascii="Arial" w:eastAsia="Arial" w:hAnsi="Arial" w:cs="Arial"/>
        </w:rPr>
        <w:t>from</w:t>
      </w:r>
      <w:r>
        <w:rPr>
          <w:rFonts w:ascii="Arial" w:eastAsia="Arial" w:hAnsi="Arial" w:cs="Arial"/>
          <w:spacing w:val="15"/>
        </w:rPr>
        <w:t xml:space="preserve"> </w:t>
      </w:r>
      <w:r>
        <w:rPr>
          <w:rFonts w:ascii="Arial" w:eastAsia="Arial" w:hAnsi="Arial" w:cs="Arial"/>
        </w:rPr>
        <w:t>standardized</w:t>
      </w:r>
      <w:r>
        <w:rPr>
          <w:rFonts w:ascii="Arial" w:eastAsia="Arial" w:hAnsi="Arial" w:cs="Arial"/>
          <w:spacing w:val="15"/>
        </w:rPr>
        <w:t xml:space="preserve"> </w:t>
      </w:r>
      <w:r>
        <w:rPr>
          <w:rFonts w:ascii="Arial" w:eastAsia="Arial" w:hAnsi="Arial" w:cs="Arial"/>
        </w:rPr>
        <w:t>hospital</w:t>
      </w:r>
      <w:r>
        <w:rPr>
          <w:rFonts w:ascii="Arial" w:eastAsia="Arial" w:hAnsi="Arial" w:cs="Arial"/>
          <w:spacing w:val="15"/>
        </w:rPr>
        <w:t xml:space="preserve"> </w:t>
      </w:r>
      <w:r>
        <w:rPr>
          <w:rFonts w:ascii="Arial" w:eastAsia="Arial" w:hAnsi="Arial" w:cs="Arial"/>
        </w:rPr>
        <w:t>records</w:t>
      </w:r>
      <w:r>
        <w:rPr>
          <w:rFonts w:ascii="Arial" w:eastAsia="Arial" w:hAnsi="Arial" w:cs="Arial"/>
          <w:spacing w:val="15"/>
        </w:rPr>
        <w:t xml:space="preserve"> </w:t>
      </w:r>
      <w:r>
        <w:rPr>
          <w:rFonts w:ascii="Arial" w:eastAsia="Arial" w:hAnsi="Arial" w:cs="Arial"/>
        </w:rPr>
        <w:t>using</w:t>
      </w:r>
      <w:r>
        <w:rPr>
          <w:rFonts w:ascii="Arial" w:eastAsia="Arial" w:hAnsi="Arial" w:cs="Arial"/>
          <w:spacing w:val="15"/>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rPr>
        <w:t>pre-designed</w:t>
      </w:r>
      <w:r>
        <w:rPr>
          <w:rFonts w:ascii="Arial" w:eastAsia="Arial" w:hAnsi="Arial" w:cs="Arial"/>
          <w:spacing w:val="15"/>
        </w:rPr>
        <w:t xml:space="preserve"> </w:t>
      </w:r>
      <w:r>
        <w:rPr>
          <w:rFonts w:ascii="Arial" w:eastAsia="Arial" w:hAnsi="Arial" w:cs="Arial"/>
        </w:rPr>
        <w:t>data</w:t>
      </w:r>
      <w:r>
        <w:rPr>
          <w:rFonts w:ascii="Arial" w:eastAsia="Arial" w:hAnsi="Arial" w:cs="Arial"/>
          <w:spacing w:val="15"/>
        </w:rPr>
        <w:t xml:space="preserve"> </w:t>
      </w:r>
      <w:r>
        <w:rPr>
          <w:rFonts w:ascii="Arial" w:eastAsia="Arial" w:hAnsi="Arial" w:cs="Arial"/>
        </w:rPr>
        <w:t>collection form. Demographic</w:t>
      </w:r>
      <w:r>
        <w:rPr>
          <w:rFonts w:ascii="Arial" w:eastAsia="Arial" w:hAnsi="Arial" w:cs="Arial"/>
          <w:spacing w:val="15"/>
        </w:rPr>
        <w:t xml:space="preserve"> </w:t>
      </w:r>
      <w:r>
        <w:rPr>
          <w:rFonts w:ascii="Arial" w:eastAsia="Arial" w:hAnsi="Arial" w:cs="Arial"/>
        </w:rPr>
        <w:t>variables</w:t>
      </w:r>
      <w:r>
        <w:rPr>
          <w:rFonts w:ascii="Arial" w:eastAsia="Arial" w:hAnsi="Arial" w:cs="Arial"/>
          <w:spacing w:val="15"/>
        </w:rPr>
        <w:t xml:space="preserve"> </w:t>
      </w:r>
      <w:r>
        <w:rPr>
          <w:rFonts w:ascii="Arial" w:eastAsia="Arial" w:hAnsi="Arial" w:cs="Arial"/>
        </w:rPr>
        <w:t>included</w:t>
      </w:r>
      <w:r>
        <w:rPr>
          <w:rFonts w:ascii="Arial" w:eastAsia="Arial" w:hAnsi="Arial" w:cs="Arial"/>
          <w:spacing w:val="15"/>
        </w:rPr>
        <w:t xml:space="preserve"> </w:t>
      </w:r>
      <w:r>
        <w:rPr>
          <w:rFonts w:ascii="Arial" w:eastAsia="Arial" w:hAnsi="Arial" w:cs="Arial"/>
        </w:rPr>
        <w:t>age,</w:t>
      </w:r>
      <w:r>
        <w:rPr>
          <w:rFonts w:ascii="Arial" w:eastAsia="Arial" w:hAnsi="Arial" w:cs="Arial"/>
          <w:spacing w:val="15"/>
        </w:rPr>
        <w:t xml:space="preserve"> </w:t>
      </w:r>
      <w:r>
        <w:rPr>
          <w:rFonts w:ascii="Arial" w:eastAsia="Arial" w:hAnsi="Arial" w:cs="Arial"/>
        </w:rPr>
        <w:t>sex,</w:t>
      </w:r>
      <w:r>
        <w:rPr>
          <w:rFonts w:ascii="Arial" w:eastAsia="Arial" w:hAnsi="Arial" w:cs="Arial"/>
          <w:spacing w:val="15"/>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occupational status. Cardiovascular risk factors assessed</w:t>
      </w:r>
      <w:r>
        <w:rPr>
          <w:rFonts w:ascii="Arial" w:eastAsia="Arial" w:hAnsi="Arial" w:cs="Arial"/>
          <w:spacing w:val="15"/>
        </w:rPr>
        <w:t xml:space="preserve"> </w:t>
      </w:r>
      <w:r>
        <w:rPr>
          <w:rFonts w:ascii="Arial" w:eastAsia="Arial" w:hAnsi="Arial" w:cs="Arial"/>
        </w:rPr>
        <w:t>included</w:t>
      </w:r>
      <w:r>
        <w:rPr>
          <w:rFonts w:ascii="Arial" w:eastAsia="Arial" w:hAnsi="Arial" w:cs="Arial"/>
          <w:spacing w:val="15"/>
        </w:rPr>
        <w:t xml:space="preserve"> </w:t>
      </w:r>
      <w:r>
        <w:rPr>
          <w:rFonts w:ascii="Arial" w:eastAsia="Arial" w:hAnsi="Arial" w:cs="Arial"/>
        </w:rPr>
        <w:t>smoking</w:t>
      </w:r>
      <w:r>
        <w:rPr>
          <w:rFonts w:ascii="Arial" w:eastAsia="Arial" w:hAnsi="Arial" w:cs="Arial"/>
          <w:spacing w:val="15"/>
        </w:rPr>
        <w:t xml:space="preserve"> </w:t>
      </w:r>
      <w:r>
        <w:rPr>
          <w:rFonts w:ascii="Arial" w:eastAsia="Arial" w:hAnsi="Arial" w:cs="Arial"/>
        </w:rPr>
        <w:t>(active</w:t>
      </w:r>
      <w:r>
        <w:rPr>
          <w:rFonts w:ascii="Arial" w:eastAsia="Arial" w:hAnsi="Arial" w:cs="Arial"/>
          <w:spacing w:val="15"/>
        </w:rPr>
        <w:t xml:space="preserve"> </w:t>
      </w:r>
      <w:r>
        <w:rPr>
          <w:rFonts w:ascii="Arial" w:eastAsia="Arial" w:hAnsi="Arial" w:cs="Arial"/>
        </w:rPr>
        <w:t>or</w:t>
      </w:r>
      <w:r>
        <w:rPr>
          <w:rFonts w:ascii="Arial" w:eastAsia="Arial" w:hAnsi="Arial" w:cs="Arial"/>
          <w:spacing w:val="15"/>
        </w:rPr>
        <w:t xml:space="preserve"> </w:t>
      </w:r>
      <w:r>
        <w:rPr>
          <w:rFonts w:ascii="Arial" w:eastAsia="Arial" w:hAnsi="Arial" w:cs="Arial"/>
        </w:rPr>
        <w:t>past),</w:t>
      </w:r>
      <w:r>
        <w:rPr>
          <w:rFonts w:ascii="Arial" w:eastAsia="Arial" w:hAnsi="Arial" w:cs="Arial"/>
          <w:spacing w:val="15"/>
        </w:rPr>
        <w:t xml:space="preserve"> </w:t>
      </w:r>
      <w:r>
        <w:rPr>
          <w:rFonts w:ascii="Arial" w:eastAsia="Arial" w:hAnsi="Arial" w:cs="Arial"/>
        </w:rPr>
        <w:t>type</w:t>
      </w:r>
      <w:r>
        <w:rPr>
          <w:rFonts w:ascii="Arial" w:eastAsia="Arial" w:hAnsi="Arial" w:cs="Arial"/>
          <w:spacing w:val="15"/>
        </w:rPr>
        <w:t xml:space="preserve"> </w:t>
      </w:r>
      <w:r>
        <w:rPr>
          <w:rFonts w:ascii="Arial" w:eastAsia="Arial" w:hAnsi="Arial" w:cs="Arial"/>
        </w:rPr>
        <w:t>2</w:t>
      </w:r>
      <w:r>
        <w:rPr>
          <w:rFonts w:ascii="Arial" w:eastAsia="Arial" w:hAnsi="Arial" w:cs="Arial"/>
          <w:spacing w:val="15"/>
        </w:rPr>
        <w:t xml:space="preserve"> </w:t>
      </w:r>
      <w:r>
        <w:rPr>
          <w:rFonts w:ascii="Arial" w:eastAsia="Arial" w:hAnsi="Arial" w:cs="Arial"/>
        </w:rPr>
        <w:t>diabetes</w:t>
      </w:r>
      <w:r>
        <w:rPr>
          <w:rFonts w:ascii="Arial" w:eastAsia="Arial" w:hAnsi="Arial" w:cs="Arial"/>
          <w:spacing w:val="15"/>
        </w:rPr>
        <w:t xml:space="preserve"> </w:t>
      </w:r>
      <w:r>
        <w:rPr>
          <w:rFonts w:ascii="Arial" w:eastAsia="Arial" w:hAnsi="Arial" w:cs="Arial"/>
        </w:rPr>
        <w:t>mellitus</w:t>
      </w:r>
      <w:r>
        <w:rPr>
          <w:rFonts w:ascii="Arial" w:eastAsia="Arial" w:hAnsi="Arial" w:cs="Arial"/>
          <w:spacing w:val="15"/>
        </w:rPr>
        <w:t xml:space="preserve"> </w:t>
      </w:r>
      <w:r>
        <w:rPr>
          <w:rFonts w:ascii="Arial" w:eastAsia="Arial" w:hAnsi="Arial" w:cs="Arial"/>
        </w:rPr>
        <w:t>(T2DM),</w:t>
      </w:r>
      <w:r>
        <w:rPr>
          <w:rFonts w:ascii="Arial" w:eastAsia="Arial" w:hAnsi="Arial" w:cs="Arial"/>
          <w:spacing w:val="15"/>
        </w:rPr>
        <w:t xml:space="preserve"> </w:t>
      </w:r>
      <w:r>
        <w:rPr>
          <w:rFonts w:ascii="Arial" w:eastAsia="Arial" w:hAnsi="Arial" w:cs="Arial"/>
        </w:rPr>
        <w:t>arterial hypertension (AHT),</w:t>
      </w:r>
      <w:r>
        <w:rPr>
          <w:rFonts w:ascii="Arial" w:eastAsia="Arial" w:hAnsi="Arial" w:cs="Arial"/>
          <w:spacing w:val="45"/>
        </w:rPr>
        <w:t xml:space="preserve"> </w:t>
      </w:r>
      <w:r>
        <w:rPr>
          <w:rFonts w:ascii="Arial" w:eastAsia="Arial" w:hAnsi="Arial" w:cs="Arial"/>
        </w:rPr>
        <w:t>dyslipidemia,</w:t>
      </w:r>
      <w:r>
        <w:rPr>
          <w:rFonts w:ascii="Arial" w:eastAsia="Arial" w:hAnsi="Arial" w:cs="Arial"/>
          <w:spacing w:val="45"/>
        </w:rPr>
        <w:t xml:space="preserve"> </w:t>
      </w:r>
      <w:r>
        <w:rPr>
          <w:rFonts w:ascii="Arial" w:eastAsia="Arial" w:hAnsi="Arial" w:cs="Arial"/>
        </w:rPr>
        <w:t>obesity</w:t>
      </w:r>
      <w:r>
        <w:rPr>
          <w:rFonts w:ascii="Arial" w:eastAsia="Arial" w:hAnsi="Arial" w:cs="Arial"/>
          <w:spacing w:val="45"/>
        </w:rPr>
        <w:t xml:space="preserve"> </w:t>
      </w:r>
      <w:r>
        <w:rPr>
          <w:rFonts w:ascii="Arial" w:eastAsia="Arial" w:hAnsi="Arial" w:cs="Arial"/>
        </w:rPr>
        <w:t>(BMI</w:t>
      </w:r>
      <w:r>
        <w:rPr>
          <w:rFonts w:ascii="Arial" w:eastAsia="Arial" w:hAnsi="Arial" w:cs="Arial"/>
          <w:spacing w:val="45"/>
        </w:rPr>
        <w:t xml:space="preserve"> </w:t>
      </w:r>
      <w:r>
        <w:rPr>
          <w:rFonts w:ascii="Arial" w:eastAsia="Arial" w:hAnsi="Arial" w:cs="Arial"/>
        </w:rPr>
        <w:t>≥</w:t>
      </w:r>
      <w:r>
        <w:rPr>
          <w:rFonts w:ascii="Arial" w:eastAsia="Arial" w:hAnsi="Arial" w:cs="Arial"/>
          <w:spacing w:val="45"/>
        </w:rPr>
        <w:t xml:space="preserve"> </w:t>
      </w:r>
      <w:r>
        <w:rPr>
          <w:rFonts w:ascii="Arial" w:eastAsia="Arial" w:hAnsi="Arial" w:cs="Arial"/>
        </w:rPr>
        <w:t>30</w:t>
      </w:r>
      <w:r>
        <w:rPr>
          <w:rFonts w:ascii="Arial" w:eastAsia="Arial" w:hAnsi="Arial" w:cs="Arial"/>
          <w:spacing w:val="45"/>
        </w:rPr>
        <w:t xml:space="preserve"> </w:t>
      </w:r>
      <w:r>
        <w:rPr>
          <w:rFonts w:ascii="Arial" w:eastAsia="Arial" w:hAnsi="Arial" w:cs="Arial"/>
        </w:rPr>
        <w:t>kg/m²),</w:t>
      </w:r>
      <w:r>
        <w:rPr>
          <w:rFonts w:ascii="Arial" w:eastAsia="Arial" w:hAnsi="Arial" w:cs="Arial"/>
          <w:spacing w:val="45"/>
        </w:rPr>
        <w:t xml:space="preserve"> </w:t>
      </w:r>
      <w:r>
        <w:rPr>
          <w:rFonts w:ascii="Arial" w:eastAsia="Arial" w:hAnsi="Arial" w:cs="Arial"/>
        </w:rPr>
        <w:t>sedentary</w:t>
      </w:r>
      <w:r>
        <w:rPr>
          <w:rFonts w:ascii="Arial" w:eastAsia="Arial" w:hAnsi="Arial" w:cs="Arial"/>
          <w:spacing w:val="45"/>
        </w:rPr>
        <w:t xml:space="preserve"> </w:t>
      </w:r>
      <w:r>
        <w:rPr>
          <w:rFonts w:ascii="Arial" w:eastAsia="Arial" w:hAnsi="Arial" w:cs="Arial"/>
        </w:rPr>
        <w:t>lifestyle,</w:t>
      </w:r>
      <w:r>
        <w:rPr>
          <w:rFonts w:ascii="Arial" w:eastAsia="Arial" w:hAnsi="Arial" w:cs="Arial"/>
          <w:spacing w:val="45"/>
        </w:rPr>
        <w:t xml:space="preserve"> </w:t>
      </w:r>
      <w:r>
        <w:rPr>
          <w:rFonts w:ascii="Arial" w:eastAsia="Arial" w:hAnsi="Arial" w:cs="Arial"/>
        </w:rPr>
        <w:t>and</w:t>
      </w:r>
      <w:r>
        <w:rPr>
          <w:rFonts w:ascii="Arial" w:eastAsia="Arial" w:hAnsi="Arial" w:cs="Arial"/>
          <w:spacing w:val="45"/>
        </w:rPr>
        <w:t xml:space="preserve"> </w:t>
      </w:r>
      <w:r>
        <w:rPr>
          <w:rFonts w:ascii="Arial" w:eastAsia="Arial" w:hAnsi="Arial" w:cs="Arial"/>
        </w:rPr>
        <w:t>family</w:t>
      </w:r>
      <w:r>
        <w:rPr>
          <w:rFonts w:ascii="Arial" w:eastAsia="Arial" w:hAnsi="Arial" w:cs="Arial"/>
          <w:spacing w:val="45"/>
        </w:rPr>
        <w:t xml:space="preserve"> </w:t>
      </w:r>
      <w:r>
        <w:rPr>
          <w:rFonts w:ascii="Arial" w:eastAsia="Arial" w:hAnsi="Arial" w:cs="Arial"/>
        </w:rPr>
        <w:t>history</w:t>
      </w:r>
      <w:r>
        <w:rPr>
          <w:rFonts w:ascii="Arial" w:eastAsia="Arial" w:hAnsi="Arial" w:cs="Arial"/>
          <w:spacing w:val="30"/>
        </w:rPr>
        <w:t xml:space="preserve"> </w:t>
      </w:r>
      <w:r>
        <w:rPr>
          <w:rFonts w:ascii="Arial" w:eastAsia="Arial" w:hAnsi="Arial" w:cs="Arial"/>
        </w:rPr>
        <w:t>of</w:t>
      </w:r>
      <w:r>
        <w:rPr>
          <w:rFonts w:ascii="Arial" w:eastAsia="Arial" w:hAnsi="Arial" w:cs="Arial"/>
          <w:spacing w:val="30"/>
        </w:rPr>
        <w:t xml:space="preserve"> </w:t>
      </w:r>
      <w:r>
        <w:rPr>
          <w:rFonts w:ascii="Arial" w:eastAsia="Arial" w:hAnsi="Arial" w:cs="Arial"/>
        </w:rPr>
        <w:t>coronary artery</w:t>
      </w:r>
      <w:r>
        <w:rPr>
          <w:rFonts w:ascii="Arial" w:eastAsia="Arial" w:hAnsi="Arial" w:cs="Arial"/>
          <w:spacing w:val="15"/>
        </w:rPr>
        <w:t xml:space="preserve"> </w:t>
      </w:r>
      <w:r>
        <w:rPr>
          <w:rFonts w:ascii="Arial" w:eastAsia="Arial" w:hAnsi="Arial" w:cs="Arial"/>
        </w:rPr>
        <w:t>disease.</w:t>
      </w:r>
      <w:r>
        <w:rPr>
          <w:rFonts w:ascii="Arial" w:eastAsia="Arial" w:hAnsi="Arial" w:cs="Arial"/>
          <w:spacing w:val="15"/>
        </w:rPr>
        <w:t xml:space="preserve"> </w:t>
      </w:r>
      <w:r>
        <w:rPr>
          <w:rFonts w:ascii="Arial" w:eastAsia="Arial" w:hAnsi="Arial" w:cs="Arial"/>
        </w:rPr>
        <w:t>Comorbidities</w:t>
      </w:r>
      <w:r>
        <w:rPr>
          <w:rFonts w:ascii="Arial" w:eastAsia="Arial" w:hAnsi="Arial" w:cs="Arial"/>
          <w:spacing w:val="15"/>
        </w:rPr>
        <w:t xml:space="preserve"> </w:t>
      </w:r>
      <w:r>
        <w:rPr>
          <w:rFonts w:ascii="Arial" w:eastAsia="Arial" w:hAnsi="Arial" w:cs="Arial"/>
        </w:rPr>
        <w:t>recorded</w:t>
      </w:r>
      <w:r>
        <w:rPr>
          <w:rFonts w:ascii="Arial" w:eastAsia="Arial" w:hAnsi="Arial" w:cs="Arial"/>
          <w:spacing w:val="15"/>
        </w:rPr>
        <w:t xml:space="preserve"> </w:t>
      </w:r>
      <w:r>
        <w:rPr>
          <w:rFonts w:ascii="Arial" w:eastAsia="Arial" w:hAnsi="Arial" w:cs="Arial"/>
        </w:rPr>
        <w:t>included</w:t>
      </w:r>
      <w:r>
        <w:rPr>
          <w:rFonts w:ascii="Arial" w:eastAsia="Arial" w:hAnsi="Arial" w:cs="Arial"/>
          <w:spacing w:val="15"/>
        </w:rPr>
        <w:t xml:space="preserve"> </w:t>
      </w:r>
      <w:r>
        <w:rPr>
          <w:rFonts w:ascii="Arial" w:eastAsia="Arial" w:hAnsi="Arial" w:cs="Arial"/>
        </w:rPr>
        <w:t>anemia</w:t>
      </w:r>
      <w:r>
        <w:rPr>
          <w:rFonts w:ascii="Arial" w:eastAsia="Arial" w:hAnsi="Arial" w:cs="Arial"/>
          <w:spacing w:val="15"/>
        </w:rPr>
        <w:t xml:space="preserve"> </w:t>
      </w:r>
      <w:r>
        <w:rPr>
          <w:rFonts w:ascii="Arial" w:eastAsia="Arial" w:hAnsi="Arial" w:cs="Arial"/>
        </w:rPr>
        <w:t>(hemoglobin</w:t>
      </w:r>
      <w:r>
        <w:rPr>
          <w:rFonts w:ascii="Arial" w:eastAsia="Arial" w:hAnsi="Arial" w:cs="Arial"/>
          <w:spacing w:val="15"/>
        </w:rPr>
        <w:t xml:space="preserve"> </w:t>
      </w:r>
      <w:r>
        <w:rPr>
          <w:rFonts w:ascii="Arial" w:eastAsia="Arial" w:hAnsi="Arial" w:cs="Arial"/>
        </w:rPr>
        <w:t>&lt;</w:t>
      </w:r>
      <w:r>
        <w:rPr>
          <w:rFonts w:ascii="Arial" w:eastAsia="Arial" w:hAnsi="Arial" w:cs="Arial"/>
          <w:spacing w:val="15"/>
        </w:rPr>
        <w:t xml:space="preserve"> </w:t>
      </w:r>
      <w:r>
        <w:rPr>
          <w:rFonts w:ascii="Arial" w:eastAsia="Arial" w:hAnsi="Arial" w:cs="Arial"/>
        </w:rPr>
        <w:t>12</w:t>
      </w:r>
      <w:r>
        <w:rPr>
          <w:rFonts w:ascii="Arial" w:eastAsia="Arial" w:hAnsi="Arial" w:cs="Arial"/>
          <w:spacing w:val="15"/>
        </w:rPr>
        <w:t xml:space="preserve"> </w:t>
      </w:r>
      <w:r>
        <w:rPr>
          <w:rFonts w:ascii="Arial" w:eastAsia="Arial" w:hAnsi="Arial" w:cs="Arial"/>
        </w:rPr>
        <w:t>g/dL</w:t>
      </w:r>
      <w:r>
        <w:rPr>
          <w:rFonts w:ascii="Arial" w:eastAsia="Arial" w:hAnsi="Arial" w:cs="Arial"/>
          <w:spacing w:val="15"/>
        </w:rPr>
        <w:t xml:space="preserve"> </w:t>
      </w:r>
      <w:r>
        <w:rPr>
          <w:rFonts w:ascii="Arial" w:eastAsia="Arial" w:hAnsi="Arial" w:cs="Arial"/>
        </w:rPr>
        <w:t>in</w:t>
      </w:r>
      <w:r>
        <w:rPr>
          <w:rFonts w:ascii="Arial" w:eastAsia="Arial" w:hAnsi="Arial" w:cs="Arial"/>
          <w:spacing w:val="15"/>
        </w:rPr>
        <w:t xml:space="preserve"> </w:t>
      </w:r>
      <w:r>
        <w:rPr>
          <w:rFonts w:ascii="Arial" w:eastAsia="Arial" w:hAnsi="Arial" w:cs="Arial"/>
        </w:rPr>
        <w:t>women, &lt; 13 g/dL in</w:t>
      </w:r>
      <w:r>
        <w:rPr>
          <w:rFonts w:ascii="Arial" w:eastAsia="Arial" w:hAnsi="Arial" w:cs="Arial"/>
          <w:spacing w:val="15"/>
        </w:rPr>
        <w:t xml:space="preserve"> </w:t>
      </w:r>
      <w:r>
        <w:rPr>
          <w:rFonts w:ascii="Arial" w:eastAsia="Arial" w:hAnsi="Arial" w:cs="Arial"/>
        </w:rPr>
        <w:t>men),</w:t>
      </w:r>
      <w:r>
        <w:rPr>
          <w:rFonts w:ascii="Arial" w:eastAsia="Arial" w:hAnsi="Arial" w:cs="Arial"/>
          <w:spacing w:val="15"/>
        </w:rPr>
        <w:t xml:space="preserve"> </w:t>
      </w:r>
      <w:r>
        <w:rPr>
          <w:rFonts w:ascii="Arial" w:eastAsia="Arial" w:hAnsi="Arial" w:cs="Arial"/>
        </w:rPr>
        <w:t>chronic</w:t>
      </w:r>
      <w:r>
        <w:rPr>
          <w:rFonts w:ascii="Arial" w:eastAsia="Arial" w:hAnsi="Arial" w:cs="Arial"/>
          <w:spacing w:val="15"/>
        </w:rPr>
        <w:t xml:space="preserve"> </w:t>
      </w:r>
      <w:r>
        <w:rPr>
          <w:rFonts w:ascii="Arial" w:eastAsia="Arial" w:hAnsi="Arial" w:cs="Arial"/>
        </w:rPr>
        <w:t>kidney</w:t>
      </w:r>
      <w:r>
        <w:rPr>
          <w:rFonts w:ascii="Arial" w:eastAsia="Arial" w:hAnsi="Arial" w:cs="Arial"/>
          <w:spacing w:val="15"/>
        </w:rPr>
        <w:t xml:space="preserve"> </w:t>
      </w:r>
      <w:r>
        <w:rPr>
          <w:rFonts w:ascii="Arial" w:eastAsia="Arial" w:hAnsi="Arial" w:cs="Arial"/>
        </w:rPr>
        <w:t>disease</w:t>
      </w:r>
      <w:r>
        <w:rPr>
          <w:rFonts w:ascii="Arial" w:eastAsia="Arial" w:hAnsi="Arial" w:cs="Arial"/>
          <w:spacing w:val="15"/>
        </w:rPr>
        <w:t xml:space="preserve"> </w:t>
      </w:r>
      <w:r>
        <w:rPr>
          <w:rFonts w:ascii="Arial" w:eastAsia="Arial" w:hAnsi="Arial" w:cs="Arial"/>
        </w:rPr>
        <w:t>(CKD),</w:t>
      </w:r>
      <w:r>
        <w:rPr>
          <w:rFonts w:ascii="Arial" w:eastAsia="Arial" w:hAnsi="Arial" w:cs="Arial"/>
          <w:spacing w:val="15"/>
        </w:rPr>
        <w:t xml:space="preserve"> </w:t>
      </w:r>
      <w:r>
        <w:rPr>
          <w:rFonts w:ascii="Arial" w:eastAsia="Arial" w:hAnsi="Arial" w:cs="Arial"/>
        </w:rPr>
        <w:t>chronic obstructive pulmonary disease (COPD), obstructive sleep</w:t>
      </w:r>
      <w:r>
        <w:rPr>
          <w:rFonts w:ascii="Arial" w:eastAsia="Arial" w:hAnsi="Arial" w:cs="Arial"/>
          <w:spacing w:val="15"/>
        </w:rPr>
        <w:t xml:space="preserve"> </w:t>
      </w:r>
      <w:r>
        <w:rPr>
          <w:rFonts w:ascii="Arial" w:eastAsia="Arial" w:hAnsi="Arial" w:cs="Arial"/>
        </w:rPr>
        <w:t>apnea</w:t>
      </w:r>
      <w:r>
        <w:rPr>
          <w:rFonts w:ascii="Arial" w:eastAsia="Arial" w:hAnsi="Arial" w:cs="Arial"/>
          <w:spacing w:val="15"/>
        </w:rPr>
        <w:t xml:space="preserve"> </w:t>
      </w:r>
      <w:r>
        <w:rPr>
          <w:rFonts w:ascii="Arial" w:eastAsia="Arial" w:hAnsi="Arial" w:cs="Arial"/>
        </w:rPr>
        <w:t>syndrome</w:t>
      </w:r>
      <w:r>
        <w:rPr>
          <w:rFonts w:ascii="Arial" w:eastAsia="Arial" w:hAnsi="Arial" w:cs="Arial"/>
          <w:spacing w:val="15"/>
        </w:rPr>
        <w:t xml:space="preserve"> </w:t>
      </w:r>
      <w:r>
        <w:rPr>
          <w:rFonts w:ascii="Arial" w:eastAsia="Arial" w:hAnsi="Arial" w:cs="Arial"/>
        </w:rPr>
        <w:t>(OSAS),</w:t>
      </w:r>
      <w:r>
        <w:rPr>
          <w:rFonts w:ascii="Arial" w:eastAsia="Arial" w:hAnsi="Arial" w:cs="Arial"/>
          <w:spacing w:val="15"/>
        </w:rPr>
        <w:t xml:space="preserve"> </w:t>
      </w:r>
      <w:r>
        <w:rPr>
          <w:rFonts w:ascii="Arial" w:eastAsia="Arial" w:hAnsi="Arial" w:cs="Arial"/>
        </w:rPr>
        <w:t>prior</w:t>
      </w:r>
      <w:r>
        <w:rPr>
          <w:rFonts w:ascii="Arial" w:eastAsia="Arial" w:hAnsi="Arial" w:cs="Arial"/>
          <w:spacing w:val="15"/>
        </w:rPr>
        <w:t xml:space="preserve"> </w:t>
      </w:r>
      <w:r>
        <w:rPr>
          <w:rFonts w:ascii="Arial" w:eastAsia="Arial" w:hAnsi="Arial" w:cs="Arial"/>
        </w:rPr>
        <w:t>ischemic</w:t>
      </w:r>
      <w:r>
        <w:rPr>
          <w:rFonts w:ascii="Arial" w:eastAsia="Arial" w:hAnsi="Arial" w:cs="Arial"/>
          <w:spacing w:val="15"/>
        </w:rPr>
        <w:t xml:space="preserve"> </w:t>
      </w:r>
      <w:r>
        <w:rPr>
          <w:rFonts w:ascii="Arial" w:eastAsia="Arial" w:hAnsi="Arial" w:cs="Arial"/>
        </w:rPr>
        <w:t>cardiomyopathy</w:t>
      </w:r>
      <w:r>
        <w:rPr>
          <w:rFonts w:ascii="Arial" w:eastAsia="Arial" w:hAnsi="Arial" w:cs="Arial"/>
          <w:spacing w:val="15"/>
        </w:rPr>
        <w:t xml:space="preserve"> </w:t>
      </w:r>
      <w:r>
        <w:rPr>
          <w:rFonts w:ascii="Arial" w:eastAsia="Arial" w:hAnsi="Arial" w:cs="Arial"/>
        </w:rPr>
        <w:t>(CMI), valvular heart disease, rhythm disorders, and malignanc</w:t>
      </w:r>
      <w:r>
        <w:rPr>
          <w:rFonts w:ascii="Arial" w:eastAsia="Arial" w:hAnsi="Arial" w:cs="Arial"/>
          <w:spacing w:val="-15"/>
        </w:rPr>
        <w:t>y</w:t>
      </w:r>
      <w:r>
        <w:rPr>
          <w:rFonts w:ascii="Arial" w:eastAsia="Arial" w:hAnsi="Arial" w:cs="Arial"/>
        </w:rPr>
        <w:t>.</w:t>
      </w:r>
    </w:p>
    <w:p w:rsidR="00760281" w:rsidRDefault="004E1050">
      <w:pPr>
        <w:spacing w:before="60"/>
        <w:ind w:left="100" w:right="83"/>
        <w:jc w:val="both"/>
        <w:rPr>
          <w:rFonts w:ascii="Arial" w:eastAsia="Arial" w:hAnsi="Arial" w:cs="Arial"/>
        </w:rPr>
      </w:pPr>
      <w:r>
        <w:rPr>
          <w:rFonts w:ascii="Arial" w:eastAsia="Arial" w:hAnsi="Arial" w:cs="Arial"/>
        </w:rPr>
        <w:t>Sedentary</w:t>
      </w:r>
      <w:r>
        <w:rPr>
          <w:rFonts w:ascii="Arial" w:eastAsia="Arial" w:hAnsi="Arial" w:cs="Arial"/>
          <w:spacing w:val="15"/>
        </w:rPr>
        <w:t xml:space="preserve"> </w:t>
      </w:r>
      <w:r>
        <w:rPr>
          <w:rFonts w:ascii="Arial" w:eastAsia="Arial" w:hAnsi="Arial" w:cs="Arial"/>
        </w:rPr>
        <w:t>lifestyle was defined as engaging in less than 150 minutes of moderate-intensity physical activity</w:t>
      </w:r>
      <w:r>
        <w:rPr>
          <w:rFonts w:ascii="Arial" w:eastAsia="Arial" w:hAnsi="Arial" w:cs="Arial"/>
          <w:spacing w:val="15"/>
        </w:rPr>
        <w:t xml:space="preserve"> </w:t>
      </w:r>
      <w:r>
        <w:rPr>
          <w:rFonts w:ascii="Arial" w:eastAsia="Arial" w:hAnsi="Arial" w:cs="Arial"/>
        </w:rPr>
        <w:t>per</w:t>
      </w:r>
      <w:r>
        <w:rPr>
          <w:rFonts w:ascii="Arial" w:eastAsia="Arial" w:hAnsi="Arial" w:cs="Arial"/>
          <w:spacing w:val="15"/>
        </w:rPr>
        <w:t xml:space="preserve"> </w:t>
      </w:r>
      <w:r>
        <w:rPr>
          <w:rFonts w:ascii="Arial" w:eastAsia="Arial" w:hAnsi="Arial" w:cs="Arial"/>
        </w:rPr>
        <w:t>week,</w:t>
      </w:r>
      <w:r>
        <w:rPr>
          <w:rFonts w:ascii="Arial" w:eastAsia="Arial" w:hAnsi="Arial" w:cs="Arial"/>
          <w:spacing w:val="15"/>
        </w:rPr>
        <w:t xml:space="preserve"> </w:t>
      </w:r>
      <w:r>
        <w:rPr>
          <w:rFonts w:ascii="Arial" w:eastAsia="Arial" w:hAnsi="Arial" w:cs="Arial"/>
        </w:rPr>
        <w:t>in</w:t>
      </w:r>
      <w:r>
        <w:rPr>
          <w:rFonts w:ascii="Arial" w:eastAsia="Arial" w:hAnsi="Arial" w:cs="Arial"/>
          <w:spacing w:val="15"/>
        </w:rPr>
        <w:t xml:space="preserve"> </w:t>
      </w:r>
      <w:r>
        <w:rPr>
          <w:rFonts w:ascii="Arial" w:eastAsia="Arial" w:hAnsi="Arial" w:cs="Arial"/>
        </w:rPr>
        <w:t>accordance</w:t>
      </w:r>
      <w:r>
        <w:rPr>
          <w:rFonts w:ascii="Arial" w:eastAsia="Arial" w:hAnsi="Arial" w:cs="Arial"/>
          <w:spacing w:val="15"/>
        </w:rPr>
        <w:t xml:space="preserve"> </w:t>
      </w:r>
      <w:r>
        <w:rPr>
          <w:rFonts w:ascii="Arial" w:eastAsia="Arial" w:hAnsi="Arial" w:cs="Arial"/>
        </w:rPr>
        <w:t xml:space="preserve">with </w:t>
      </w:r>
      <w:r>
        <w:rPr>
          <w:rFonts w:ascii="Arial" w:eastAsia="Arial" w:hAnsi="Arial" w:cs="Arial"/>
          <w:spacing w:val="-4"/>
        </w:rPr>
        <w:t>W</w:t>
      </w:r>
      <w:r>
        <w:rPr>
          <w:rFonts w:ascii="Arial" w:eastAsia="Arial" w:hAnsi="Arial" w:cs="Arial"/>
        </w:rPr>
        <w:t>orld Health Organization (WHO) physical activity guidelines. It was considered both as a primary independent cardiovascular risk factor and as a potential cofactor potentiating metabolic risk factors such as obesity and type 2 diabetes mellitus.</w:t>
      </w:r>
    </w:p>
    <w:p w:rsidR="00760281" w:rsidRDefault="00760281">
      <w:pPr>
        <w:spacing w:line="200" w:lineRule="exact"/>
      </w:pPr>
    </w:p>
    <w:p w:rsidR="00760281" w:rsidRDefault="004E1050">
      <w:pPr>
        <w:ind w:left="100" w:right="6516"/>
        <w:jc w:val="both"/>
        <w:rPr>
          <w:rFonts w:ascii="Arial" w:eastAsia="Arial" w:hAnsi="Arial" w:cs="Arial"/>
          <w:sz w:val="24"/>
          <w:szCs w:val="24"/>
        </w:rPr>
      </w:pPr>
      <w:r>
        <w:rPr>
          <w:rFonts w:ascii="Arial" w:eastAsia="Arial" w:hAnsi="Arial" w:cs="Arial"/>
          <w:b/>
          <w:color w:val="1F497D"/>
          <w:sz w:val="24"/>
          <w:szCs w:val="24"/>
        </w:rPr>
        <w:t>2.3 Statistical Analysis</w:t>
      </w:r>
    </w:p>
    <w:p w:rsidR="00760281" w:rsidRDefault="004E1050">
      <w:pPr>
        <w:spacing w:before="80"/>
        <w:ind w:left="100" w:right="90"/>
        <w:jc w:val="both"/>
        <w:rPr>
          <w:rFonts w:ascii="Arial" w:eastAsia="Arial" w:hAnsi="Arial" w:cs="Arial"/>
        </w:rPr>
      </w:pPr>
      <w:r>
        <w:rPr>
          <w:rFonts w:ascii="Arial" w:eastAsia="Arial" w:hAnsi="Arial" w:cs="Arial"/>
        </w:rPr>
        <w:t>Data</w:t>
      </w:r>
      <w:r>
        <w:rPr>
          <w:rFonts w:ascii="Arial" w:eastAsia="Arial" w:hAnsi="Arial" w:cs="Arial"/>
          <w:spacing w:val="15"/>
        </w:rPr>
        <w:t xml:space="preserve"> </w:t>
      </w:r>
      <w:r>
        <w:rPr>
          <w:rFonts w:ascii="Arial" w:eastAsia="Arial" w:hAnsi="Arial" w:cs="Arial"/>
        </w:rPr>
        <w:t>were</w:t>
      </w:r>
      <w:r>
        <w:rPr>
          <w:rFonts w:ascii="Arial" w:eastAsia="Arial" w:hAnsi="Arial" w:cs="Arial"/>
          <w:spacing w:val="15"/>
        </w:rPr>
        <w:t xml:space="preserve"> </w:t>
      </w:r>
      <w:r>
        <w:rPr>
          <w:rFonts w:ascii="Arial" w:eastAsia="Arial" w:hAnsi="Arial" w:cs="Arial"/>
        </w:rPr>
        <w:t>entered</w:t>
      </w:r>
      <w:r>
        <w:rPr>
          <w:rFonts w:ascii="Arial" w:eastAsia="Arial" w:hAnsi="Arial" w:cs="Arial"/>
          <w:spacing w:val="15"/>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analyzed</w:t>
      </w:r>
      <w:r>
        <w:rPr>
          <w:rFonts w:ascii="Arial" w:eastAsia="Arial" w:hAnsi="Arial" w:cs="Arial"/>
          <w:spacing w:val="15"/>
        </w:rPr>
        <w:t xml:space="preserve"> </w:t>
      </w:r>
      <w:r>
        <w:rPr>
          <w:rFonts w:ascii="Arial" w:eastAsia="Arial" w:hAnsi="Arial" w:cs="Arial"/>
        </w:rPr>
        <w:t>using</w:t>
      </w:r>
      <w:r>
        <w:rPr>
          <w:rFonts w:ascii="Arial" w:eastAsia="Arial" w:hAnsi="Arial" w:cs="Arial"/>
          <w:spacing w:val="15"/>
        </w:rPr>
        <w:t xml:space="preserve"> </w:t>
      </w:r>
      <w:r>
        <w:rPr>
          <w:rFonts w:ascii="Arial" w:eastAsia="Arial" w:hAnsi="Arial" w:cs="Arial"/>
        </w:rPr>
        <w:t>Microsoft</w:t>
      </w:r>
      <w:r>
        <w:rPr>
          <w:rFonts w:ascii="Arial" w:eastAsia="Arial" w:hAnsi="Arial" w:cs="Arial"/>
          <w:spacing w:val="15"/>
        </w:rPr>
        <w:t xml:space="preserve"> </w:t>
      </w:r>
      <w:r>
        <w:rPr>
          <w:rFonts w:ascii="Arial" w:eastAsia="Arial" w:hAnsi="Arial" w:cs="Arial"/>
        </w:rPr>
        <w:t>Excel</w:t>
      </w:r>
      <w:r>
        <w:rPr>
          <w:rFonts w:ascii="Arial" w:eastAsia="Arial" w:hAnsi="Arial" w:cs="Arial"/>
          <w:spacing w:val="15"/>
        </w:rPr>
        <w:t xml:space="preserve"> </w:t>
      </w:r>
      <w:r>
        <w:rPr>
          <w:rFonts w:ascii="Arial" w:eastAsia="Arial" w:hAnsi="Arial" w:cs="Arial"/>
        </w:rPr>
        <w:t>2019.</w:t>
      </w:r>
      <w:r>
        <w:rPr>
          <w:rFonts w:ascii="Arial" w:eastAsia="Arial" w:hAnsi="Arial" w:cs="Arial"/>
          <w:spacing w:val="15"/>
        </w:rPr>
        <w:t xml:space="preserve"> </w:t>
      </w:r>
      <w:r>
        <w:rPr>
          <w:rFonts w:ascii="Arial" w:eastAsia="Arial" w:hAnsi="Arial" w:cs="Arial"/>
        </w:rPr>
        <w:t>Quantitative</w:t>
      </w:r>
      <w:r>
        <w:rPr>
          <w:rFonts w:ascii="Arial" w:eastAsia="Arial" w:hAnsi="Arial" w:cs="Arial"/>
          <w:spacing w:val="15"/>
        </w:rPr>
        <w:t xml:space="preserve"> </w:t>
      </w:r>
      <w:r>
        <w:rPr>
          <w:rFonts w:ascii="Arial" w:eastAsia="Arial" w:hAnsi="Arial" w:cs="Arial"/>
        </w:rPr>
        <w:t>variables</w:t>
      </w:r>
      <w:r>
        <w:rPr>
          <w:rFonts w:ascii="Arial" w:eastAsia="Arial" w:hAnsi="Arial" w:cs="Arial"/>
          <w:spacing w:val="15"/>
        </w:rPr>
        <w:t xml:space="preserve"> </w:t>
      </w:r>
      <w:r>
        <w:rPr>
          <w:rFonts w:ascii="Arial" w:eastAsia="Arial" w:hAnsi="Arial" w:cs="Arial"/>
        </w:rPr>
        <w:t>were</w:t>
      </w:r>
      <w:r>
        <w:rPr>
          <w:rFonts w:ascii="Arial" w:eastAsia="Arial" w:hAnsi="Arial" w:cs="Arial"/>
          <w:spacing w:val="15"/>
        </w:rPr>
        <w:t xml:space="preserve"> </w:t>
      </w:r>
      <w:r>
        <w:rPr>
          <w:rFonts w:ascii="Arial" w:eastAsia="Arial" w:hAnsi="Arial" w:cs="Arial"/>
        </w:rPr>
        <w:t xml:space="preserve">expressed </w:t>
      </w:r>
      <w:proofErr w:type="gramStart"/>
      <w:r>
        <w:rPr>
          <w:rFonts w:ascii="Arial" w:eastAsia="Arial" w:hAnsi="Arial" w:cs="Arial"/>
        </w:rPr>
        <w:t>as  means</w:t>
      </w:r>
      <w:proofErr w:type="gramEnd"/>
      <w:r>
        <w:rPr>
          <w:rFonts w:ascii="Arial" w:eastAsia="Arial" w:hAnsi="Arial" w:cs="Arial"/>
        </w:rPr>
        <w:t xml:space="preserve">  ±  standard  deviations  with  ranges.  </w:t>
      </w:r>
      <w:proofErr w:type="gramStart"/>
      <w:r>
        <w:rPr>
          <w:rFonts w:ascii="Arial" w:eastAsia="Arial" w:hAnsi="Arial" w:cs="Arial"/>
        </w:rPr>
        <w:t>Qualitative  variables</w:t>
      </w:r>
      <w:proofErr w:type="gramEnd"/>
      <w:r>
        <w:rPr>
          <w:rFonts w:ascii="Arial" w:eastAsia="Arial" w:hAnsi="Arial" w:cs="Arial"/>
          <w:spacing w:val="40"/>
        </w:rPr>
        <w:t xml:space="preserve"> </w:t>
      </w:r>
      <w:r>
        <w:rPr>
          <w:rFonts w:ascii="Arial" w:eastAsia="Arial" w:hAnsi="Arial" w:cs="Arial"/>
        </w:rPr>
        <w:t>were</w:t>
      </w:r>
      <w:r>
        <w:rPr>
          <w:rFonts w:ascii="Arial" w:eastAsia="Arial" w:hAnsi="Arial" w:cs="Arial"/>
          <w:spacing w:val="40"/>
        </w:rPr>
        <w:t xml:space="preserve"> </w:t>
      </w:r>
      <w:r>
        <w:rPr>
          <w:rFonts w:ascii="Arial" w:eastAsia="Arial" w:hAnsi="Arial" w:cs="Arial"/>
        </w:rPr>
        <w:t>expressed</w:t>
      </w:r>
      <w:r>
        <w:rPr>
          <w:rFonts w:ascii="Arial" w:eastAsia="Arial" w:hAnsi="Arial" w:cs="Arial"/>
          <w:spacing w:val="40"/>
        </w:rPr>
        <w:t xml:space="preserve"> </w:t>
      </w:r>
      <w:r>
        <w:rPr>
          <w:rFonts w:ascii="Arial" w:eastAsia="Arial" w:hAnsi="Arial" w:cs="Arial"/>
        </w:rPr>
        <w:t>as</w:t>
      </w:r>
      <w:r>
        <w:rPr>
          <w:rFonts w:ascii="Arial" w:eastAsia="Arial" w:hAnsi="Arial" w:cs="Arial"/>
          <w:spacing w:val="40"/>
        </w:rPr>
        <w:t xml:space="preserve"> </w:t>
      </w:r>
      <w:r>
        <w:rPr>
          <w:rFonts w:ascii="Arial" w:eastAsia="Arial" w:hAnsi="Arial" w:cs="Arial"/>
        </w:rPr>
        <w:t>absolute frequencies and percentages. Ethical confidentiality standards were maintained throughout the stud</w:t>
      </w:r>
      <w:r>
        <w:rPr>
          <w:rFonts w:ascii="Arial" w:eastAsia="Arial" w:hAnsi="Arial" w:cs="Arial"/>
          <w:spacing w:val="-15"/>
        </w:rPr>
        <w:t>y</w:t>
      </w:r>
      <w:r>
        <w:rPr>
          <w:rFonts w:ascii="Arial" w:eastAsia="Arial" w:hAnsi="Arial" w:cs="Arial"/>
        </w:rPr>
        <w:t>.</w:t>
      </w:r>
    </w:p>
    <w:p w:rsidR="00760281" w:rsidRDefault="00760281">
      <w:pPr>
        <w:spacing w:before="20" w:line="280" w:lineRule="exact"/>
        <w:rPr>
          <w:sz w:val="28"/>
          <w:szCs w:val="28"/>
        </w:rPr>
      </w:pPr>
    </w:p>
    <w:p w:rsidR="00760281" w:rsidRDefault="00A7335F">
      <w:pPr>
        <w:ind w:left="100" w:right="5755"/>
        <w:jc w:val="both"/>
        <w:rPr>
          <w:rFonts w:ascii="Arial" w:eastAsia="Arial" w:hAnsi="Arial" w:cs="Arial"/>
          <w:sz w:val="28"/>
          <w:szCs w:val="28"/>
        </w:rPr>
      </w:pPr>
      <w:r>
        <w:pict>
          <v:group id="_x0000_s1030" style="position:absolute;left:0;text-align:left;margin-left:1in;margin-top:17.55pt;width:451pt;height:0;z-index:-251659264;mso-position-horizontal-relative:page" coordorigin="1440,351" coordsize="9020,0">
            <v:shape id="_x0000_s1031" style="position:absolute;left:1440;top:351;width:9020;height:0" coordorigin="1440,351" coordsize="9020,0" path="m1440,351r9020,e" filled="f" strokecolor="#1f497d" strokeweight="1pt">
              <v:path arrowok="t"/>
            </v:shape>
            <w10:wrap anchorx="page"/>
          </v:group>
        </w:pict>
      </w:r>
      <w:r w:rsidR="004E1050">
        <w:rPr>
          <w:rFonts w:ascii="Arial" w:eastAsia="Arial" w:hAnsi="Arial" w:cs="Arial"/>
          <w:b/>
          <w:color w:val="1F497D"/>
          <w:sz w:val="28"/>
          <w:szCs w:val="28"/>
        </w:rPr>
        <w:t>3. Ethical Considerations</w:t>
      </w:r>
    </w:p>
    <w:p w:rsidR="00760281" w:rsidRDefault="00760281">
      <w:pPr>
        <w:spacing w:before="10" w:line="140" w:lineRule="exact"/>
        <w:rPr>
          <w:sz w:val="14"/>
          <w:szCs w:val="14"/>
        </w:rPr>
      </w:pPr>
    </w:p>
    <w:p w:rsidR="00760281" w:rsidRDefault="004E1050">
      <w:pPr>
        <w:ind w:left="100" w:right="82"/>
        <w:jc w:val="both"/>
        <w:rPr>
          <w:rFonts w:ascii="Arial" w:eastAsia="Arial" w:hAnsi="Arial" w:cs="Arial"/>
        </w:rPr>
      </w:pPr>
      <w:r>
        <w:rPr>
          <w:rFonts w:ascii="Arial" w:eastAsia="Arial" w:hAnsi="Arial" w:cs="Arial"/>
        </w:rPr>
        <w:t>This study was conducted in accordance with current ethical principles in force. Patient data were handled with strict confidentiality and anonymized prior to analysis. No ethical issues were identified in the conduct of this work.</w:t>
      </w:r>
    </w:p>
    <w:p w:rsidR="00760281" w:rsidRDefault="00760281">
      <w:pPr>
        <w:spacing w:before="20" w:line="280" w:lineRule="exact"/>
        <w:rPr>
          <w:sz w:val="28"/>
          <w:szCs w:val="28"/>
        </w:rPr>
      </w:pPr>
    </w:p>
    <w:p w:rsidR="00760281" w:rsidRDefault="00A7335F">
      <w:pPr>
        <w:ind w:left="100" w:right="7776"/>
        <w:jc w:val="both"/>
        <w:rPr>
          <w:rFonts w:ascii="Arial" w:eastAsia="Arial" w:hAnsi="Arial" w:cs="Arial"/>
          <w:sz w:val="28"/>
          <w:szCs w:val="28"/>
        </w:rPr>
      </w:pPr>
      <w:r>
        <w:pict>
          <v:group id="_x0000_s1028" style="position:absolute;left:0;text-align:left;margin-left:1in;margin-top:17.45pt;width:451pt;height:0;z-index:-251658240;mso-position-horizontal-relative:page" coordorigin="1440,349" coordsize="9020,0">
            <v:shape id="_x0000_s1029" style="position:absolute;left:1440;top:349;width:9020;height:0" coordorigin="1440,349" coordsize="9020,0" path="m1440,349r9020,e" filled="f" strokecolor="#1f497d" strokeweight="1pt">
              <v:path arrowok="t"/>
            </v:shape>
            <w10:wrap anchorx="page"/>
          </v:group>
        </w:pict>
      </w:r>
      <w:r w:rsidR="004E1050">
        <w:rPr>
          <w:rFonts w:ascii="Arial" w:eastAsia="Arial" w:hAnsi="Arial" w:cs="Arial"/>
          <w:b/>
          <w:color w:val="1F497D"/>
          <w:sz w:val="28"/>
          <w:szCs w:val="28"/>
        </w:rPr>
        <w:t>4. Results</w:t>
      </w:r>
    </w:p>
    <w:p w:rsidR="00760281" w:rsidRDefault="00760281">
      <w:pPr>
        <w:spacing w:before="10" w:line="220" w:lineRule="exact"/>
        <w:rPr>
          <w:sz w:val="22"/>
          <w:szCs w:val="22"/>
        </w:rPr>
      </w:pPr>
    </w:p>
    <w:p w:rsidR="00760281" w:rsidRDefault="004E1050">
      <w:pPr>
        <w:ind w:left="100" w:right="5850"/>
        <w:jc w:val="both"/>
        <w:rPr>
          <w:rFonts w:ascii="Arial" w:eastAsia="Arial" w:hAnsi="Arial" w:cs="Arial"/>
          <w:sz w:val="24"/>
          <w:szCs w:val="24"/>
        </w:rPr>
      </w:pPr>
      <w:r>
        <w:rPr>
          <w:rFonts w:ascii="Arial" w:eastAsia="Arial" w:hAnsi="Arial" w:cs="Arial"/>
          <w:b/>
          <w:color w:val="1F497D"/>
          <w:sz w:val="24"/>
          <w:szCs w:val="24"/>
        </w:rPr>
        <w:t>4.1 Age and Sex Distribution</w:t>
      </w:r>
    </w:p>
    <w:p w:rsidR="00760281" w:rsidRDefault="004E1050">
      <w:pPr>
        <w:spacing w:before="80"/>
        <w:ind w:left="100" w:right="81"/>
        <w:jc w:val="both"/>
        <w:rPr>
          <w:rFonts w:ascii="Arial" w:eastAsia="Arial" w:hAnsi="Arial" w:cs="Arial"/>
        </w:rPr>
        <w:sectPr w:rsidR="00760281">
          <w:pgSz w:w="11920" w:h="16840"/>
          <w:pgMar w:top="1360" w:right="1340" w:bottom="280" w:left="1340" w:header="720" w:footer="720" w:gutter="0"/>
          <w:cols w:space="720"/>
        </w:sectPr>
      </w:pPr>
      <w:r>
        <w:rPr>
          <w:rFonts w:ascii="Arial" w:eastAsia="Arial" w:hAnsi="Arial" w:cs="Arial"/>
        </w:rPr>
        <w:t>The</w:t>
      </w:r>
      <w:r>
        <w:rPr>
          <w:rFonts w:ascii="Arial" w:eastAsia="Arial" w:hAnsi="Arial" w:cs="Arial"/>
          <w:spacing w:val="15"/>
        </w:rPr>
        <w:t xml:space="preserve"> </w:t>
      </w:r>
      <w:r>
        <w:rPr>
          <w:rFonts w:ascii="Arial" w:eastAsia="Arial" w:hAnsi="Arial" w:cs="Arial"/>
        </w:rPr>
        <w:t>study</w:t>
      </w:r>
      <w:r>
        <w:rPr>
          <w:rFonts w:ascii="Arial" w:eastAsia="Arial" w:hAnsi="Arial" w:cs="Arial"/>
          <w:spacing w:val="15"/>
        </w:rPr>
        <w:t xml:space="preserve"> </w:t>
      </w:r>
      <w:r>
        <w:rPr>
          <w:rFonts w:ascii="Arial" w:eastAsia="Arial" w:hAnsi="Arial" w:cs="Arial"/>
        </w:rPr>
        <w:t>population</w:t>
      </w:r>
      <w:r>
        <w:rPr>
          <w:rFonts w:ascii="Arial" w:eastAsia="Arial" w:hAnsi="Arial" w:cs="Arial"/>
          <w:spacing w:val="15"/>
        </w:rPr>
        <w:t xml:space="preserve"> </w:t>
      </w:r>
      <w:r>
        <w:rPr>
          <w:rFonts w:ascii="Arial" w:eastAsia="Arial" w:hAnsi="Arial" w:cs="Arial"/>
        </w:rPr>
        <w:t>comprised</w:t>
      </w:r>
      <w:r>
        <w:rPr>
          <w:rFonts w:ascii="Arial" w:eastAsia="Arial" w:hAnsi="Arial" w:cs="Arial"/>
          <w:spacing w:val="15"/>
        </w:rPr>
        <w:t xml:space="preserve"> </w:t>
      </w:r>
      <w:r>
        <w:rPr>
          <w:rFonts w:ascii="Arial" w:eastAsia="Arial" w:hAnsi="Arial" w:cs="Arial"/>
        </w:rPr>
        <w:t>173</w:t>
      </w:r>
      <w:r>
        <w:rPr>
          <w:rFonts w:ascii="Arial" w:eastAsia="Arial" w:hAnsi="Arial" w:cs="Arial"/>
          <w:spacing w:val="15"/>
        </w:rPr>
        <w:t xml:space="preserve"> </w:t>
      </w:r>
      <w:r>
        <w:rPr>
          <w:rFonts w:ascii="Arial" w:eastAsia="Arial" w:hAnsi="Arial" w:cs="Arial"/>
        </w:rPr>
        <w:t>patients.</w:t>
      </w:r>
      <w:r>
        <w:rPr>
          <w:rFonts w:ascii="Arial" w:eastAsia="Arial" w:hAnsi="Arial" w:cs="Arial"/>
          <w:spacing w:val="15"/>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mean</w:t>
      </w:r>
      <w:r>
        <w:rPr>
          <w:rFonts w:ascii="Arial" w:eastAsia="Arial" w:hAnsi="Arial" w:cs="Arial"/>
          <w:spacing w:val="15"/>
        </w:rPr>
        <w:t xml:space="preserve"> </w:t>
      </w:r>
      <w:r>
        <w:rPr>
          <w:rFonts w:ascii="Arial" w:eastAsia="Arial" w:hAnsi="Arial" w:cs="Arial"/>
        </w:rPr>
        <w:t>age</w:t>
      </w:r>
      <w:r>
        <w:rPr>
          <w:rFonts w:ascii="Arial" w:eastAsia="Arial" w:hAnsi="Arial" w:cs="Arial"/>
          <w:spacing w:val="15"/>
        </w:rPr>
        <w:t xml:space="preserve"> </w:t>
      </w:r>
      <w:r>
        <w:rPr>
          <w:rFonts w:ascii="Arial" w:eastAsia="Arial" w:hAnsi="Arial" w:cs="Arial"/>
        </w:rPr>
        <w:t>was</w:t>
      </w:r>
      <w:r>
        <w:rPr>
          <w:rFonts w:ascii="Arial" w:eastAsia="Arial" w:hAnsi="Arial" w:cs="Arial"/>
          <w:spacing w:val="15"/>
        </w:rPr>
        <w:t xml:space="preserve"> </w:t>
      </w:r>
      <w:r>
        <w:rPr>
          <w:rFonts w:ascii="Arial" w:eastAsia="Arial" w:hAnsi="Arial" w:cs="Arial"/>
        </w:rPr>
        <w:t>67.9</w:t>
      </w:r>
      <w:r>
        <w:rPr>
          <w:rFonts w:ascii="Arial" w:eastAsia="Arial" w:hAnsi="Arial" w:cs="Arial"/>
          <w:spacing w:val="15"/>
        </w:rPr>
        <w:t xml:space="preserve"> </w:t>
      </w:r>
      <w:r>
        <w:rPr>
          <w:rFonts w:ascii="Arial" w:eastAsia="Arial" w:hAnsi="Arial" w:cs="Arial"/>
        </w:rPr>
        <w:t>±</w:t>
      </w:r>
      <w:r>
        <w:rPr>
          <w:rFonts w:ascii="Arial" w:eastAsia="Arial" w:hAnsi="Arial" w:cs="Arial"/>
          <w:spacing w:val="15"/>
        </w:rPr>
        <w:t xml:space="preserve"> </w:t>
      </w:r>
      <w:r>
        <w:rPr>
          <w:rFonts w:ascii="Arial" w:eastAsia="Arial" w:hAnsi="Arial" w:cs="Arial"/>
        </w:rPr>
        <w:t>8.7</w:t>
      </w:r>
      <w:r>
        <w:rPr>
          <w:rFonts w:ascii="Arial" w:eastAsia="Arial" w:hAnsi="Arial" w:cs="Arial"/>
          <w:spacing w:val="15"/>
        </w:rPr>
        <w:t xml:space="preserve"> </w:t>
      </w:r>
      <w:r>
        <w:rPr>
          <w:rFonts w:ascii="Arial" w:eastAsia="Arial" w:hAnsi="Arial" w:cs="Arial"/>
        </w:rPr>
        <w:t>years</w:t>
      </w:r>
      <w:r>
        <w:rPr>
          <w:rFonts w:ascii="Arial" w:eastAsia="Arial" w:hAnsi="Arial" w:cs="Arial"/>
          <w:spacing w:val="15"/>
        </w:rPr>
        <w:t xml:space="preserve"> </w:t>
      </w:r>
      <w:r>
        <w:rPr>
          <w:rFonts w:ascii="Arial" w:eastAsia="Arial" w:hAnsi="Arial" w:cs="Arial"/>
        </w:rPr>
        <w:t>(range: 38–92 years).</w:t>
      </w:r>
      <w:r>
        <w:rPr>
          <w:rFonts w:ascii="Arial" w:eastAsia="Arial" w:hAnsi="Arial" w:cs="Arial"/>
          <w:spacing w:val="15"/>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majority</w:t>
      </w:r>
      <w:r>
        <w:rPr>
          <w:rFonts w:ascii="Arial" w:eastAsia="Arial" w:hAnsi="Arial" w:cs="Arial"/>
          <w:spacing w:val="15"/>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patients</w:t>
      </w:r>
      <w:r>
        <w:rPr>
          <w:rFonts w:ascii="Arial" w:eastAsia="Arial" w:hAnsi="Arial" w:cs="Arial"/>
          <w:spacing w:val="15"/>
        </w:rPr>
        <w:t xml:space="preserve"> </w:t>
      </w:r>
      <w:r>
        <w:rPr>
          <w:rFonts w:ascii="Arial" w:eastAsia="Arial" w:hAnsi="Arial" w:cs="Arial"/>
        </w:rPr>
        <w:t>(79%)</w:t>
      </w:r>
      <w:r>
        <w:rPr>
          <w:rFonts w:ascii="Arial" w:eastAsia="Arial" w:hAnsi="Arial" w:cs="Arial"/>
          <w:spacing w:val="15"/>
        </w:rPr>
        <w:t xml:space="preserve"> </w:t>
      </w:r>
      <w:r>
        <w:rPr>
          <w:rFonts w:ascii="Arial" w:eastAsia="Arial" w:hAnsi="Arial" w:cs="Arial"/>
        </w:rPr>
        <w:t>were aged between 60 and 79 years: 52% in the 60–69 age group</w:t>
      </w:r>
      <w:r>
        <w:rPr>
          <w:rFonts w:ascii="Arial" w:eastAsia="Arial" w:hAnsi="Arial" w:cs="Arial"/>
          <w:spacing w:val="15"/>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27%</w:t>
      </w:r>
      <w:r>
        <w:rPr>
          <w:rFonts w:ascii="Arial" w:eastAsia="Arial" w:hAnsi="Arial" w:cs="Arial"/>
          <w:spacing w:val="15"/>
        </w:rPr>
        <w:t xml:space="preserve"> </w:t>
      </w:r>
      <w:r>
        <w:rPr>
          <w:rFonts w:ascii="Arial" w:eastAsia="Arial" w:hAnsi="Arial" w:cs="Arial"/>
        </w:rPr>
        <w:t>in</w:t>
      </w:r>
      <w:r>
        <w:rPr>
          <w:rFonts w:ascii="Arial" w:eastAsia="Arial" w:hAnsi="Arial" w:cs="Arial"/>
          <w:spacing w:val="15"/>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70–79</w:t>
      </w:r>
      <w:r>
        <w:rPr>
          <w:rFonts w:ascii="Arial" w:eastAsia="Arial" w:hAnsi="Arial" w:cs="Arial"/>
          <w:spacing w:val="15"/>
        </w:rPr>
        <w:t xml:space="preserve"> </w:t>
      </w:r>
      <w:r>
        <w:rPr>
          <w:rFonts w:ascii="Arial" w:eastAsia="Arial" w:hAnsi="Arial" w:cs="Arial"/>
        </w:rPr>
        <w:t>age group. Only 0.5% were under 40 years of age. Male sex predominated</w:t>
      </w:r>
      <w:r>
        <w:rPr>
          <w:rFonts w:ascii="Arial" w:eastAsia="Arial" w:hAnsi="Arial" w:cs="Arial"/>
          <w:spacing w:val="15"/>
        </w:rPr>
        <w:t xml:space="preserve"> </w:t>
      </w:r>
      <w:r>
        <w:rPr>
          <w:rFonts w:ascii="Arial" w:eastAsia="Arial" w:hAnsi="Arial" w:cs="Arial"/>
        </w:rPr>
        <w:t>markedl</w:t>
      </w:r>
      <w:r>
        <w:rPr>
          <w:rFonts w:ascii="Arial" w:eastAsia="Arial" w:hAnsi="Arial" w:cs="Arial"/>
          <w:spacing w:val="-15"/>
        </w:rPr>
        <w:t>y</w:t>
      </w:r>
      <w:r>
        <w:rPr>
          <w:rFonts w:ascii="Arial" w:eastAsia="Arial" w:hAnsi="Arial" w:cs="Arial"/>
        </w:rPr>
        <w:t>,</w:t>
      </w:r>
      <w:r>
        <w:rPr>
          <w:rFonts w:ascii="Arial" w:eastAsia="Arial" w:hAnsi="Arial" w:cs="Arial"/>
          <w:spacing w:val="15"/>
        </w:rPr>
        <w:t xml:space="preserve"> </w:t>
      </w:r>
      <w:r>
        <w:rPr>
          <w:rFonts w:ascii="Arial" w:eastAsia="Arial" w:hAnsi="Arial" w:cs="Arial"/>
        </w:rPr>
        <w:t>accounting</w:t>
      </w:r>
      <w:r>
        <w:rPr>
          <w:rFonts w:ascii="Arial" w:eastAsia="Arial" w:hAnsi="Arial" w:cs="Arial"/>
          <w:spacing w:val="15"/>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rPr>
        <w:t>138 patients (80%), versus 35 women (20%), yielding a sex ratio</w:t>
      </w:r>
      <w:r>
        <w:rPr>
          <w:rFonts w:ascii="Arial" w:eastAsia="Arial" w:hAnsi="Arial" w:cs="Arial"/>
          <w:spacing w:val="15"/>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4:1. This male predominance is substantially higher than that observed in European heart failure</w:t>
      </w:r>
      <w:r>
        <w:rPr>
          <w:rFonts w:ascii="Arial" w:eastAsia="Arial" w:hAnsi="Arial" w:cs="Arial"/>
          <w:spacing w:val="15"/>
        </w:rPr>
        <w:t xml:space="preserve"> </w:t>
      </w:r>
      <w:r>
        <w:rPr>
          <w:rFonts w:ascii="Arial" w:eastAsia="Arial" w:hAnsi="Arial" w:cs="Arial"/>
        </w:rPr>
        <w:t>registries</w:t>
      </w:r>
      <w:r>
        <w:rPr>
          <w:rFonts w:ascii="Arial" w:eastAsia="Arial" w:hAnsi="Arial" w:cs="Arial"/>
          <w:spacing w:val="15"/>
        </w:rPr>
        <w:t xml:space="preserve"> </w:t>
      </w:r>
      <w:r>
        <w:rPr>
          <w:rFonts w:ascii="Arial" w:eastAsia="Arial" w:hAnsi="Arial" w:cs="Arial"/>
        </w:rPr>
        <w:t>(approximately</w:t>
      </w:r>
      <w:r>
        <w:rPr>
          <w:rFonts w:ascii="Arial" w:eastAsia="Arial" w:hAnsi="Arial" w:cs="Arial"/>
          <w:spacing w:val="15"/>
        </w:rPr>
        <w:t xml:space="preserve"> </w:t>
      </w:r>
      <w:r>
        <w:rPr>
          <w:rFonts w:ascii="Arial" w:eastAsia="Arial" w:hAnsi="Arial" w:cs="Arial"/>
        </w:rPr>
        <w:t>60–65%</w:t>
      </w:r>
      <w:r>
        <w:rPr>
          <w:rFonts w:ascii="Arial" w:eastAsia="Arial" w:hAnsi="Arial" w:cs="Arial"/>
          <w:spacing w:val="15"/>
        </w:rPr>
        <w:t xml:space="preserve"> </w:t>
      </w:r>
      <w:r>
        <w:rPr>
          <w:rFonts w:ascii="Arial" w:eastAsia="Arial" w:hAnsi="Arial" w:cs="Arial"/>
        </w:rPr>
        <w:t>male)</w:t>
      </w:r>
      <w:r>
        <w:rPr>
          <w:rFonts w:ascii="Arial" w:eastAsia="Arial" w:hAnsi="Arial" w:cs="Arial"/>
          <w:spacing w:val="15"/>
        </w:rPr>
        <w:t xml:space="preserve"> </w:t>
      </w:r>
      <w:r>
        <w:rPr>
          <w:rFonts w:ascii="Arial" w:eastAsia="Arial" w:hAnsi="Arial" w:cs="Arial"/>
        </w:rPr>
        <w:t>[10,13],</w:t>
      </w:r>
      <w:r>
        <w:rPr>
          <w:rFonts w:ascii="Arial" w:eastAsia="Arial" w:hAnsi="Arial" w:cs="Arial"/>
          <w:spacing w:val="15"/>
        </w:rPr>
        <w:t xml:space="preserve"> </w:t>
      </w:r>
      <w:r>
        <w:rPr>
          <w:rFonts w:ascii="Arial" w:eastAsia="Arial" w:hAnsi="Arial" w:cs="Arial"/>
        </w:rPr>
        <w:t>which</w:t>
      </w:r>
      <w:r>
        <w:rPr>
          <w:rFonts w:ascii="Arial" w:eastAsia="Arial" w:hAnsi="Arial" w:cs="Arial"/>
          <w:spacing w:val="15"/>
        </w:rPr>
        <w:t xml:space="preserve"> </w:t>
      </w:r>
      <w:r>
        <w:rPr>
          <w:rFonts w:ascii="Arial" w:eastAsia="Arial" w:hAnsi="Arial" w:cs="Arial"/>
        </w:rPr>
        <w:t>may</w:t>
      </w:r>
      <w:r>
        <w:rPr>
          <w:rFonts w:ascii="Arial" w:eastAsia="Arial" w:hAnsi="Arial" w:cs="Arial"/>
          <w:spacing w:val="15"/>
        </w:rPr>
        <w:t xml:space="preserve"> </w:t>
      </w:r>
      <w:r>
        <w:rPr>
          <w:rFonts w:ascii="Arial" w:eastAsia="Arial" w:hAnsi="Arial" w:cs="Arial"/>
        </w:rPr>
        <w:t>reflect</w:t>
      </w:r>
      <w:r>
        <w:rPr>
          <w:rFonts w:ascii="Arial" w:eastAsia="Arial" w:hAnsi="Arial" w:cs="Arial"/>
          <w:spacing w:val="15"/>
        </w:rPr>
        <w:t xml:space="preserve"> </w:t>
      </w:r>
      <w:r>
        <w:rPr>
          <w:rFonts w:ascii="Arial" w:eastAsia="Arial" w:hAnsi="Arial" w:cs="Arial"/>
        </w:rPr>
        <w:t>both the military population characteristics</w:t>
      </w:r>
      <w:r>
        <w:rPr>
          <w:rFonts w:ascii="Arial" w:eastAsia="Arial" w:hAnsi="Arial" w:cs="Arial"/>
          <w:spacing w:val="15"/>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known</w:t>
      </w:r>
      <w:r>
        <w:rPr>
          <w:rFonts w:ascii="Arial" w:eastAsia="Arial" w:hAnsi="Arial" w:cs="Arial"/>
          <w:spacing w:val="15"/>
        </w:rPr>
        <w:t xml:space="preserve"> </w:t>
      </w:r>
      <w:r>
        <w:rPr>
          <w:rFonts w:ascii="Arial" w:eastAsia="Arial" w:hAnsi="Arial" w:cs="Arial"/>
        </w:rPr>
        <w:t>sex</w:t>
      </w:r>
      <w:r>
        <w:rPr>
          <w:rFonts w:ascii="Arial" w:eastAsia="Arial" w:hAnsi="Arial" w:cs="Arial"/>
          <w:spacing w:val="15"/>
        </w:rPr>
        <w:t xml:space="preserve"> </w:t>
      </w:r>
      <w:r>
        <w:rPr>
          <w:rFonts w:ascii="Arial" w:eastAsia="Arial" w:hAnsi="Arial" w:cs="Arial"/>
        </w:rPr>
        <w:t>disparities</w:t>
      </w:r>
      <w:r>
        <w:rPr>
          <w:rFonts w:ascii="Arial" w:eastAsia="Arial" w:hAnsi="Arial" w:cs="Arial"/>
          <w:spacing w:val="15"/>
        </w:rPr>
        <w:t xml:space="preserve"> </w:t>
      </w:r>
      <w:r>
        <w:rPr>
          <w:rFonts w:ascii="Arial" w:eastAsia="Arial" w:hAnsi="Arial" w:cs="Arial"/>
        </w:rPr>
        <w:t>in cardiovascular risk factor exposure in the North African region.</w:t>
      </w:r>
    </w:p>
    <w:p w:rsidR="00760281" w:rsidRDefault="00A7335F">
      <w:pPr>
        <w:spacing w:before="90"/>
        <w:ind w:left="130"/>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03.65pt">
            <v:imagedata r:id="rId5" o:title=""/>
          </v:shape>
        </w:pict>
      </w:r>
    </w:p>
    <w:p w:rsidR="00760281" w:rsidRDefault="00760281">
      <w:pPr>
        <w:spacing w:before="3" w:line="100" w:lineRule="exact"/>
        <w:rPr>
          <w:sz w:val="10"/>
          <w:szCs w:val="10"/>
        </w:rPr>
      </w:pPr>
    </w:p>
    <w:p w:rsidR="00760281" w:rsidRDefault="004E1050">
      <w:pPr>
        <w:ind w:left="132" w:right="487"/>
        <w:jc w:val="center"/>
        <w:rPr>
          <w:rFonts w:ascii="Arial" w:eastAsia="Arial" w:hAnsi="Arial" w:cs="Arial"/>
          <w:sz w:val="18"/>
          <w:szCs w:val="18"/>
        </w:rPr>
      </w:pPr>
      <w:r>
        <w:rPr>
          <w:rFonts w:ascii="Arial" w:eastAsia="Arial" w:hAnsi="Arial" w:cs="Arial"/>
          <w:i/>
          <w:color w:val="444444"/>
          <w:sz w:val="18"/>
          <w:szCs w:val="18"/>
        </w:rPr>
        <w:t xml:space="preserve">Figure 1. Age distribution of </w:t>
      </w:r>
      <w:proofErr w:type="spellStart"/>
      <w:r>
        <w:rPr>
          <w:rFonts w:ascii="Arial" w:eastAsia="Arial" w:hAnsi="Arial" w:cs="Arial"/>
          <w:i/>
          <w:color w:val="444444"/>
          <w:sz w:val="18"/>
          <w:szCs w:val="18"/>
        </w:rPr>
        <w:t>HFrEF</w:t>
      </w:r>
      <w:proofErr w:type="spellEnd"/>
      <w:r>
        <w:rPr>
          <w:rFonts w:ascii="Arial" w:eastAsia="Arial" w:hAnsi="Arial" w:cs="Arial"/>
          <w:i/>
          <w:color w:val="444444"/>
          <w:sz w:val="18"/>
          <w:szCs w:val="18"/>
        </w:rPr>
        <w:t xml:space="preserve"> patients (n = 173). The 60–</w:t>
      </w:r>
      <w:proofErr w:type="gramStart"/>
      <w:r>
        <w:rPr>
          <w:rFonts w:ascii="Arial" w:eastAsia="Arial" w:hAnsi="Arial" w:cs="Arial"/>
          <w:i/>
          <w:color w:val="444444"/>
          <w:sz w:val="18"/>
          <w:szCs w:val="18"/>
        </w:rPr>
        <w:t>69 year</w:t>
      </w:r>
      <w:proofErr w:type="gramEnd"/>
      <w:r>
        <w:rPr>
          <w:rFonts w:ascii="Arial" w:eastAsia="Arial" w:hAnsi="Arial" w:cs="Arial"/>
          <w:i/>
          <w:color w:val="444444"/>
          <w:sz w:val="18"/>
          <w:szCs w:val="18"/>
        </w:rPr>
        <w:t xml:space="preserve"> group accounts for the largest proportion</w:t>
      </w:r>
    </w:p>
    <w:p w:rsidR="00760281" w:rsidRDefault="004E1050">
      <w:pPr>
        <w:spacing w:line="200" w:lineRule="exact"/>
        <w:ind w:left="4314" w:right="4669"/>
        <w:jc w:val="center"/>
        <w:rPr>
          <w:rFonts w:ascii="Arial" w:eastAsia="Arial" w:hAnsi="Arial" w:cs="Arial"/>
          <w:sz w:val="18"/>
          <w:szCs w:val="18"/>
        </w:rPr>
      </w:pPr>
      <w:r>
        <w:rPr>
          <w:rFonts w:ascii="Arial" w:eastAsia="Arial" w:hAnsi="Arial" w:cs="Arial"/>
          <w:i/>
          <w:color w:val="444444"/>
          <w:position w:val="-1"/>
          <w:sz w:val="18"/>
          <w:szCs w:val="18"/>
        </w:rPr>
        <w:t>(52%).</w:t>
      </w:r>
    </w:p>
    <w:p w:rsidR="00760281" w:rsidRDefault="00760281">
      <w:pPr>
        <w:spacing w:before="5" w:line="160" w:lineRule="exact"/>
        <w:rPr>
          <w:sz w:val="17"/>
          <w:szCs w:val="17"/>
        </w:rPr>
      </w:pPr>
    </w:p>
    <w:p w:rsidR="00760281" w:rsidRDefault="004E1050">
      <w:pPr>
        <w:spacing w:before="29"/>
        <w:ind w:left="100" w:right="5802"/>
        <w:jc w:val="both"/>
        <w:rPr>
          <w:rFonts w:ascii="Arial" w:eastAsia="Arial" w:hAnsi="Arial" w:cs="Arial"/>
          <w:sz w:val="24"/>
          <w:szCs w:val="24"/>
        </w:rPr>
      </w:pPr>
      <w:r>
        <w:rPr>
          <w:rFonts w:ascii="Arial" w:eastAsia="Arial" w:hAnsi="Arial" w:cs="Arial"/>
          <w:b/>
          <w:color w:val="1F497D"/>
          <w:sz w:val="24"/>
          <w:szCs w:val="24"/>
        </w:rPr>
        <w:t>4.2 Cardiovascular Risk Factors</w:t>
      </w:r>
    </w:p>
    <w:p w:rsidR="00760281" w:rsidRDefault="004E1050">
      <w:pPr>
        <w:spacing w:before="80"/>
        <w:ind w:left="100" w:right="421"/>
        <w:jc w:val="both"/>
        <w:rPr>
          <w:rFonts w:ascii="Arial" w:eastAsia="Arial" w:hAnsi="Arial" w:cs="Arial"/>
        </w:rPr>
      </w:pPr>
      <w:r>
        <w:rPr>
          <w:rFonts w:ascii="Arial" w:eastAsia="Arial" w:hAnsi="Arial" w:cs="Arial"/>
          <w:spacing w:val="-22"/>
        </w:rPr>
        <w:t>T</w:t>
      </w:r>
      <w:r>
        <w:rPr>
          <w:rFonts w:ascii="Arial" w:eastAsia="Arial" w:hAnsi="Arial" w:cs="Arial"/>
        </w:rPr>
        <w:t>able 1 summarizes the distribution of modifiable cardiovascular risk factors. Sedentary lifestyle was the</w:t>
      </w:r>
      <w:r>
        <w:rPr>
          <w:rFonts w:ascii="Arial" w:eastAsia="Arial" w:hAnsi="Arial" w:cs="Arial"/>
          <w:spacing w:val="15"/>
        </w:rPr>
        <w:t xml:space="preserve"> </w:t>
      </w:r>
      <w:r>
        <w:rPr>
          <w:rFonts w:ascii="Arial" w:eastAsia="Arial" w:hAnsi="Arial" w:cs="Arial"/>
        </w:rPr>
        <w:t>most</w:t>
      </w:r>
      <w:r>
        <w:rPr>
          <w:rFonts w:ascii="Arial" w:eastAsia="Arial" w:hAnsi="Arial" w:cs="Arial"/>
          <w:spacing w:val="15"/>
        </w:rPr>
        <w:t xml:space="preserve"> </w:t>
      </w:r>
      <w:r>
        <w:rPr>
          <w:rFonts w:ascii="Arial" w:eastAsia="Arial" w:hAnsi="Arial" w:cs="Arial"/>
        </w:rPr>
        <w:t>prevalent</w:t>
      </w:r>
      <w:r>
        <w:rPr>
          <w:rFonts w:ascii="Arial" w:eastAsia="Arial" w:hAnsi="Arial" w:cs="Arial"/>
          <w:spacing w:val="15"/>
        </w:rPr>
        <w:t xml:space="preserve"> </w:t>
      </w:r>
      <w:r>
        <w:rPr>
          <w:rFonts w:ascii="Arial" w:eastAsia="Arial" w:hAnsi="Arial" w:cs="Arial"/>
        </w:rPr>
        <w:t>risk</w:t>
      </w:r>
      <w:r>
        <w:rPr>
          <w:rFonts w:ascii="Arial" w:eastAsia="Arial" w:hAnsi="Arial" w:cs="Arial"/>
          <w:spacing w:val="15"/>
        </w:rPr>
        <w:t xml:space="preserve"> </w:t>
      </w:r>
      <w:r>
        <w:rPr>
          <w:rFonts w:ascii="Arial" w:eastAsia="Arial" w:hAnsi="Arial" w:cs="Arial"/>
        </w:rPr>
        <w:t>facto</w:t>
      </w:r>
      <w:r>
        <w:rPr>
          <w:rFonts w:ascii="Arial" w:eastAsia="Arial" w:hAnsi="Arial" w:cs="Arial"/>
          <w:spacing w:val="-11"/>
        </w:rPr>
        <w:t>r</w:t>
      </w:r>
      <w:r>
        <w:rPr>
          <w:rFonts w:ascii="Arial" w:eastAsia="Arial" w:hAnsi="Arial" w:cs="Arial"/>
        </w:rPr>
        <w:t>, a</w:t>
      </w:r>
      <w:r>
        <w:rPr>
          <w:rFonts w:ascii="Arial" w:eastAsia="Arial" w:hAnsi="Arial" w:cs="Arial"/>
          <w:spacing w:val="-4"/>
        </w:rPr>
        <w:t>f</w:t>
      </w:r>
      <w:r>
        <w:rPr>
          <w:rFonts w:ascii="Arial" w:eastAsia="Arial" w:hAnsi="Arial" w:cs="Arial"/>
        </w:rPr>
        <w:t>fecting 147 patients (85%), followed by smoking in 91 patients (53%), type</w:t>
      </w:r>
      <w:r>
        <w:rPr>
          <w:rFonts w:ascii="Arial" w:eastAsia="Arial" w:hAnsi="Arial" w:cs="Arial"/>
          <w:spacing w:val="45"/>
        </w:rPr>
        <w:t xml:space="preserve"> </w:t>
      </w:r>
      <w:r>
        <w:rPr>
          <w:rFonts w:ascii="Arial" w:eastAsia="Arial" w:hAnsi="Arial" w:cs="Arial"/>
        </w:rPr>
        <w:t>2</w:t>
      </w:r>
      <w:r>
        <w:rPr>
          <w:rFonts w:ascii="Arial" w:eastAsia="Arial" w:hAnsi="Arial" w:cs="Arial"/>
          <w:spacing w:val="45"/>
        </w:rPr>
        <w:t xml:space="preserve"> </w:t>
      </w:r>
      <w:r>
        <w:rPr>
          <w:rFonts w:ascii="Arial" w:eastAsia="Arial" w:hAnsi="Arial" w:cs="Arial"/>
        </w:rPr>
        <w:t>diabetes</w:t>
      </w:r>
      <w:r>
        <w:rPr>
          <w:rFonts w:ascii="Arial" w:eastAsia="Arial" w:hAnsi="Arial" w:cs="Arial"/>
          <w:spacing w:val="45"/>
        </w:rPr>
        <w:t xml:space="preserve"> </w:t>
      </w:r>
      <w:r>
        <w:rPr>
          <w:rFonts w:ascii="Arial" w:eastAsia="Arial" w:hAnsi="Arial" w:cs="Arial"/>
        </w:rPr>
        <w:t>mellitus</w:t>
      </w:r>
      <w:r>
        <w:rPr>
          <w:rFonts w:ascii="Arial" w:eastAsia="Arial" w:hAnsi="Arial" w:cs="Arial"/>
          <w:spacing w:val="45"/>
        </w:rPr>
        <w:t xml:space="preserve"> </w:t>
      </w:r>
      <w:r>
        <w:rPr>
          <w:rFonts w:ascii="Arial" w:eastAsia="Arial" w:hAnsi="Arial" w:cs="Arial"/>
        </w:rPr>
        <w:t>(T2DM)</w:t>
      </w:r>
      <w:r>
        <w:rPr>
          <w:rFonts w:ascii="Arial" w:eastAsia="Arial" w:hAnsi="Arial" w:cs="Arial"/>
          <w:spacing w:val="45"/>
        </w:rPr>
        <w:t xml:space="preserve"> </w:t>
      </w:r>
      <w:r>
        <w:rPr>
          <w:rFonts w:ascii="Arial" w:eastAsia="Arial" w:hAnsi="Arial" w:cs="Arial"/>
        </w:rPr>
        <w:t>in</w:t>
      </w:r>
      <w:r>
        <w:rPr>
          <w:rFonts w:ascii="Arial" w:eastAsia="Arial" w:hAnsi="Arial" w:cs="Arial"/>
          <w:spacing w:val="45"/>
        </w:rPr>
        <w:t xml:space="preserve"> </w:t>
      </w:r>
      <w:r>
        <w:rPr>
          <w:rFonts w:ascii="Arial" w:eastAsia="Arial" w:hAnsi="Arial" w:cs="Arial"/>
        </w:rPr>
        <w:t>78</w:t>
      </w:r>
      <w:r>
        <w:rPr>
          <w:rFonts w:ascii="Arial" w:eastAsia="Arial" w:hAnsi="Arial" w:cs="Arial"/>
          <w:spacing w:val="45"/>
        </w:rPr>
        <w:t xml:space="preserve"> </w:t>
      </w:r>
      <w:r>
        <w:rPr>
          <w:rFonts w:ascii="Arial" w:eastAsia="Arial" w:hAnsi="Arial" w:cs="Arial"/>
        </w:rPr>
        <w:t>patients</w:t>
      </w:r>
      <w:r>
        <w:rPr>
          <w:rFonts w:ascii="Arial" w:eastAsia="Arial" w:hAnsi="Arial" w:cs="Arial"/>
          <w:spacing w:val="45"/>
        </w:rPr>
        <w:t xml:space="preserve"> </w:t>
      </w:r>
      <w:r>
        <w:rPr>
          <w:rFonts w:ascii="Arial" w:eastAsia="Arial" w:hAnsi="Arial" w:cs="Arial"/>
        </w:rPr>
        <w:t>(45%),</w:t>
      </w:r>
      <w:r>
        <w:rPr>
          <w:rFonts w:ascii="Arial" w:eastAsia="Arial" w:hAnsi="Arial" w:cs="Arial"/>
          <w:spacing w:val="45"/>
        </w:rPr>
        <w:t xml:space="preserve"> </w:t>
      </w:r>
      <w:r>
        <w:rPr>
          <w:rFonts w:ascii="Arial" w:eastAsia="Arial" w:hAnsi="Arial" w:cs="Arial"/>
        </w:rPr>
        <w:t>arterial</w:t>
      </w:r>
      <w:r>
        <w:rPr>
          <w:rFonts w:ascii="Arial" w:eastAsia="Arial" w:hAnsi="Arial" w:cs="Arial"/>
          <w:spacing w:val="45"/>
        </w:rPr>
        <w:t xml:space="preserve"> </w:t>
      </w:r>
      <w:r>
        <w:rPr>
          <w:rFonts w:ascii="Arial" w:eastAsia="Arial" w:hAnsi="Arial" w:cs="Arial"/>
        </w:rPr>
        <w:t>hypertension</w:t>
      </w:r>
      <w:r>
        <w:rPr>
          <w:rFonts w:ascii="Arial" w:eastAsia="Arial" w:hAnsi="Arial" w:cs="Arial"/>
          <w:spacing w:val="45"/>
        </w:rPr>
        <w:t xml:space="preserve"> </w:t>
      </w:r>
      <w:r>
        <w:rPr>
          <w:rFonts w:ascii="Arial" w:eastAsia="Arial" w:hAnsi="Arial" w:cs="Arial"/>
        </w:rPr>
        <w:t>(AHT)</w:t>
      </w:r>
      <w:r>
        <w:rPr>
          <w:rFonts w:ascii="Arial" w:eastAsia="Arial" w:hAnsi="Arial" w:cs="Arial"/>
          <w:spacing w:val="45"/>
        </w:rPr>
        <w:t xml:space="preserve"> </w:t>
      </w:r>
      <w:r>
        <w:rPr>
          <w:rFonts w:ascii="Arial" w:eastAsia="Arial" w:hAnsi="Arial" w:cs="Arial"/>
        </w:rPr>
        <w:t>in</w:t>
      </w:r>
      <w:r>
        <w:rPr>
          <w:rFonts w:ascii="Arial" w:eastAsia="Arial" w:hAnsi="Arial" w:cs="Arial"/>
          <w:spacing w:val="30"/>
        </w:rPr>
        <w:t xml:space="preserve"> </w:t>
      </w:r>
      <w:r>
        <w:rPr>
          <w:rFonts w:ascii="Arial" w:eastAsia="Arial" w:hAnsi="Arial" w:cs="Arial"/>
        </w:rPr>
        <w:t>58</w:t>
      </w:r>
      <w:r>
        <w:rPr>
          <w:rFonts w:ascii="Arial" w:eastAsia="Arial" w:hAnsi="Arial" w:cs="Arial"/>
          <w:spacing w:val="30"/>
        </w:rPr>
        <w:t xml:space="preserve"> </w:t>
      </w:r>
      <w:r>
        <w:rPr>
          <w:rFonts w:ascii="Arial" w:eastAsia="Arial" w:hAnsi="Arial" w:cs="Arial"/>
        </w:rPr>
        <w:t>patients (33%),</w:t>
      </w:r>
      <w:r>
        <w:rPr>
          <w:rFonts w:ascii="Arial" w:eastAsia="Arial" w:hAnsi="Arial" w:cs="Arial"/>
          <w:spacing w:val="15"/>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dyslipidemia</w:t>
      </w:r>
      <w:r>
        <w:rPr>
          <w:rFonts w:ascii="Arial" w:eastAsia="Arial" w:hAnsi="Arial" w:cs="Arial"/>
          <w:spacing w:val="15"/>
        </w:rPr>
        <w:t xml:space="preserve"> </w:t>
      </w:r>
      <w:r>
        <w:rPr>
          <w:rFonts w:ascii="Arial" w:eastAsia="Arial" w:hAnsi="Arial" w:cs="Arial"/>
        </w:rPr>
        <w:t>in 57 patients (33%). Obesity (BMI ≥ 30 kg/m²) was found in only 8% of patients, and no patient had a documented family history of coronary artery disease.</w:t>
      </w:r>
    </w:p>
    <w:p w:rsidR="00760281" w:rsidRDefault="004E1050">
      <w:pPr>
        <w:spacing w:before="60"/>
        <w:ind w:left="100" w:right="421"/>
        <w:jc w:val="both"/>
        <w:rPr>
          <w:rFonts w:ascii="Arial" w:eastAsia="Arial" w:hAnsi="Arial" w:cs="Arial"/>
        </w:rPr>
      </w:pPr>
      <w:r>
        <w:rPr>
          <w:rFonts w:ascii="Arial" w:eastAsia="Arial" w:hAnsi="Arial" w:cs="Arial"/>
        </w:rPr>
        <w:t>The</w:t>
      </w:r>
      <w:r>
        <w:rPr>
          <w:rFonts w:ascii="Arial" w:eastAsia="Arial" w:hAnsi="Arial" w:cs="Arial"/>
          <w:spacing w:val="30"/>
        </w:rPr>
        <w:t xml:space="preserve"> </w:t>
      </w:r>
      <w:r>
        <w:rPr>
          <w:rFonts w:ascii="Arial" w:eastAsia="Arial" w:hAnsi="Arial" w:cs="Arial"/>
        </w:rPr>
        <w:t>high</w:t>
      </w:r>
      <w:r>
        <w:rPr>
          <w:rFonts w:ascii="Arial" w:eastAsia="Arial" w:hAnsi="Arial" w:cs="Arial"/>
          <w:spacing w:val="30"/>
        </w:rPr>
        <w:t xml:space="preserve"> </w:t>
      </w:r>
      <w:r>
        <w:rPr>
          <w:rFonts w:ascii="Arial" w:eastAsia="Arial" w:hAnsi="Arial" w:cs="Arial"/>
        </w:rPr>
        <w:t>prevalence</w:t>
      </w:r>
      <w:r>
        <w:rPr>
          <w:rFonts w:ascii="Arial" w:eastAsia="Arial" w:hAnsi="Arial" w:cs="Arial"/>
          <w:spacing w:val="30"/>
        </w:rPr>
        <w:t xml:space="preserve"> </w:t>
      </w:r>
      <w:r>
        <w:rPr>
          <w:rFonts w:ascii="Arial" w:eastAsia="Arial" w:hAnsi="Arial" w:cs="Arial"/>
        </w:rPr>
        <w:t>of</w:t>
      </w:r>
      <w:r>
        <w:rPr>
          <w:rFonts w:ascii="Arial" w:eastAsia="Arial" w:hAnsi="Arial" w:cs="Arial"/>
          <w:spacing w:val="30"/>
        </w:rPr>
        <w:t xml:space="preserve"> </w:t>
      </w:r>
      <w:r>
        <w:rPr>
          <w:rFonts w:ascii="Arial" w:eastAsia="Arial" w:hAnsi="Arial" w:cs="Arial"/>
        </w:rPr>
        <w:t>sedentary</w:t>
      </w:r>
      <w:r>
        <w:rPr>
          <w:rFonts w:ascii="Arial" w:eastAsia="Arial" w:hAnsi="Arial" w:cs="Arial"/>
          <w:spacing w:val="30"/>
        </w:rPr>
        <w:t xml:space="preserve"> </w:t>
      </w:r>
      <w:r>
        <w:rPr>
          <w:rFonts w:ascii="Arial" w:eastAsia="Arial" w:hAnsi="Arial" w:cs="Arial"/>
        </w:rPr>
        <w:t>lifestyle</w:t>
      </w:r>
      <w:r>
        <w:rPr>
          <w:rFonts w:ascii="Arial" w:eastAsia="Arial" w:hAnsi="Arial" w:cs="Arial"/>
          <w:spacing w:val="30"/>
        </w:rPr>
        <w:t xml:space="preserve"> </w:t>
      </w:r>
      <w:r>
        <w:rPr>
          <w:rFonts w:ascii="Arial" w:eastAsia="Arial" w:hAnsi="Arial" w:cs="Arial"/>
        </w:rPr>
        <w:t>(85%)</w:t>
      </w:r>
      <w:r>
        <w:rPr>
          <w:rFonts w:ascii="Arial" w:eastAsia="Arial" w:hAnsi="Arial" w:cs="Arial"/>
          <w:spacing w:val="30"/>
        </w:rPr>
        <w:t xml:space="preserve"> </w:t>
      </w:r>
      <w:r>
        <w:rPr>
          <w:rFonts w:ascii="Arial" w:eastAsia="Arial" w:hAnsi="Arial" w:cs="Arial"/>
        </w:rPr>
        <w:t>is</w:t>
      </w:r>
      <w:r>
        <w:rPr>
          <w:rFonts w:ascii="Arial" w:eastAsia="Arial" w:hAnsi="Arial" w:cs="Arial"/>
          <w:spacing w:val="30"/>
        </w:rPr>
        <w:t xml:space="preserve"> </w:t>
      </w:r>
      <w:r>
        <w:rPr>
          <w:rFonts w:ascii="Arial" w:eastAsia="Arial" w:hAnsi="Arial" w:cs="Arial"/>
        </w:rPr>
        <w:t>particularly</w:t>
      </w:r>
      <w:r>
        <w:rPr>
          <w:rFonts w:ascii="Arial" w:eastAsia="Arial" w:hAnsi="Arial" w:cs="Arial"/>
          <w:spacing w:val="30"/>
        </w:rPr>
        <w:t xml:space="preserve"> </w:t>
      </w:r>
      <w:r>
        <w:rPr>
          <w:rFonts w:ascii="Arial" w:eastAsia="Arial" w:hAnsi="Arial" w:cs="Arial"/>
        </w:rPr>
        <w:t>notable.</w:t>
      </w:r>
      <w:r>
        <w:rPr>
          <w:rFonts w:ascii="Arial" w:eastAsia="Arial" w:hAnsi="Arial" w:cs="Arial"/>
          <w:spacing w:val="30"/>
        </w:rPr>
        <w:t xml:space="preserve"> </w:t>
      </w:r>
      <w:r>
        <w:rPr>
          <w:rFonts w:ascii="Arial" w:eastAsia="Arial" w:hAnsi="Arial" w:cs="Arial"/>
        </w:rPr>
        <w:t>This</w:t>
      </w:r>
      <w:r>
        <w:rPr>
          <w:rFonts w:ascii="Arial" w:eastAsia="Arial" w:hAnsi="Arial" w:cs="Arial"/>
          <w:spacing w:val="30"/>
        </w:rPr>
        <w:t xml:space="preserve"> </w:t>
      </w:r>
      <w:r>
        <w:rPr>
          <w:rFonts w:ascii="Arial" w:eastAsia="Arial" w:hAnsi="Arial" w:cs="Arial"/>
        </w:rPr>
        <w:t>risk</w:t>
      </w:r>
      <w:r>
        <w:rPr>
          <w:rFonts w:ascii="Arial" w:eastAsia="Arial" w:hAnsi="Arial" w:cs="Arial"/>
          <w:spacing w:val="15"/>
        </w:rPr>
        <w:t xml:space="preserve"> </w:t>
      </w:r>
      <w:r>
        <w:rPr>
          <w:rFonts w:ascii="Arial" w:eastAsia="Arial" w:hAnsi="Arial" w:cs="Arial"/>
        </w:rPr>
        <w:t>facto</w:t>
      </w:r>
      <w:r>
        <w:rPr>
          <w:rFonts w:ascii="Arial" w:eastAsia="Arial" w:hAnsi="Arial" w:cs="Arial"/>
          <w:spacing w:val="-11"/>
        </w:rPr>
        <w:t>r</w:t>
      </w:r>
      <w:r>
        <w:rPr>
          <w:rFonts w:ascii="Arial" w:eastAsia="Arial" w:hAnsi="Arial" w:cs="Arial"/>
        </w:rPr>
        <w:t>,</w:t>
      </w:r>
      <w:r>
        <w:rPr>
          <w:rFonts w:ascii="Arial" w:eastAsia="Arial" w:hAnsi="Arial" w:cs="Arial"/>
          <w:spacing w:val="15"/>
        </w:rPr>
        <w:t xml:space="preserve"> </w:t>
      </w:r>
      <w:r>
        <w:rPr>
          <w:rFonts w:ascii="Arial" w:eastAsia="Arial" w:hAnsi="Arial" w:cs="Arial"/>
        </w:rPr>
        <w:t>defined</w:t>
      </w:r>
      <w:r>
        <w:rPr>
          <w:rFonts w:ascii="Arial" w:eastAsia="Arial" w:hAnsi="Arial" w:cs="Arial"/>
          <w:spacing w:val="15"/>
        </w:rPr>
        <w:t xml:space="preserve"> </w:t>
      </w:r>
      <w:r>
        <w:rPr>
          <w:rFonts w:ascii="Arial" w:eastAsia="Arial" w:hAnsi="Arial" w:cs="Arial"/>
        </w:rPr>
        <w:t>as less</w:t>
      </w:r>
      <w:r>
        <w:rPr>
          <w:rFonts w:ascii="Arial" w:eastAsia="Arial" w:hAnsi="Arial" w:cs="Arial"/>
          <w:spacing w:val="14"/>
        </w:rPr>
        <w:t xml:space="preserve"> </w:t>
      </w:r>
      <w:r>
        <w:rPr>
          <w:rFonts w:ascii="Arial" w:eastAsia="Arial" w:hAnsi="Arial" w:cs="Arial"/>
        </w:rPr>
        <w:t>than</w:t>
      </w:r>
      <w:r>
        <w:rPr>
          <w:rFonts w:ascii="Arial" w:eastAsia="Arial" w:hAnsi="Arial" w:cs="Arial"/>
          <w:spacing w:val="14"/>
        </w:rPr>
        <w:t xml:space="preserve"> </w:t>
      </w:r>
      <w:r>
        <w:rPr>
          <w:rFonts w:ascii="Arial" w:eastAsia="Arial" w:hAnsi="Arial" w:cs="Arial"/>
        </w:rPr>
        <w:t>150 minutes of moderate-intensity physical activity per week, is recognized as an independent</w:t>
      </w:r>
      <w:r>
        <w:rPr>
          <w:rFonts w:ascii="Arial" w:eastAsia="Arial" w:hAnsi="Arial" w:cs="Arial"/>
          <w:spacing w:val="45"/>
        </w:rPr>
        <w:t xml:space="preserve"> </w:t>
      </w:r>
      <w:r>
        <w:rPr>
          <w:rFonts w:ascii="Arial" w:eastAsia="Arial" w:hAnsi="Arial" w:cs="Arial"/>
        </w:rPr>
        <w:t>predictor</w:t>
      </w:r>
      <w:r>
        <w:rPr>
          <w:rFonts w:ascii="Arial" w:eastAsia="Arial" w:hAnsi="Arial" w:cs="Arial"/>
          <w:spacing w:val="45"/>
        </w:rPr>
        <w:t xml:space="preserve"> </w:t>
      </w:r>
      <w:r>
        <w:rPr>
          <w:rFonts w:ascii="Arial" w:eastAsia="Arial" w:hAnsi="Arial" w:cs="Arial"/>
        </w:rPr>
        <w:t>of</w:t>
      </w:r>
      <w:r>
        <w:rPr>
          <w:rFonts w:ascii="Arial" w:eastAsia="Arial" w:hAnsi="Arial" w:cs="Arial"/>
          <w:spacing w:val="45"/>
        </w:rPr>
        <w:t xml:space="preserve"> </w:t>
      </w:r>
      <w:proofErr w:type="spellStart"/>
      <w:r>
        <w:rPr>
          <w:rFonts w:ascii="Arial" w:eastAsia="Arial" w:hAnsi="Arial" w:cs="Arial"/>
        </w:rPr>
        <w:t>HFrEF</w:t>
      </w:r>
      <w:proofErr w:type="spellEnd"/>
      <w:r>
        <w:rPr>
          <w:rFonts w:ascii="Arial" w:eastAsia="Arial" w:hAnsi="Arial" w:cs="Arial"/>
          <w:spacing w:val="30"/>
        </w:rPr>
        <w:t xml:space="preserve"> </w:t>
      </w:r>
      <w:r>
        <w:rPr>
          <w:rFonts w:ascii="Arial" w:eastAsia="Arial" w:hAnsi="Arial" w:cs="Arial"/>
        </w:rPr>
        <w:t>incidence</w:t>
      </w:r>
      <w:r>
        <w:rPr>
          <w:rFonts w:ascii="Arial" w:eastAsia="Arial" w:hAnsi="Arial" w:cs="Arial"/>
          <w:spacing w:val="30"/>
        </w:rPr>
        <w:t xml:space="preserve"> </w:t>
      </w:r>
      <w:r>
        <w:rPr>
          <w:rFonts w:ascii="Arial" w:eastAsia="Arial" w:hAnsi="Arial" w:cs="Arial"/>
        </w:rPr>
        <w:t>and</w:t>
      </w:r>
      <w:r>
        <w:rPr>
          <w:rFonts w:ascii="Arial" w:eastAsia="Arial" w:hAnsi="Arial" w:cs="Arial"/>
          <w:spacing w:val="30"/>
        </w:rPr>
        <w:t xml:space="preserve"> </w:t>
      </w:r>
      <w:r>
        <w:rPr>
          <w:rFonts w:ascii="Arial" w:eastAsia="Arial" w:hAnsi="Arial" w:cs="Arial"/>
        </w:rPr>
        <w:t>adverse</w:t>
      </w:r>
      <w:r>
        <w:rPr>
          <w:rFonts w:ascii="Arial" w:eastAsia="Arial" w:hAnsi="Arial" w:cs="Arial"/>
          <w:spacing w:val="30"/>
        </w:rPr>
        <w:t xml:space="preserve"> </w:t>
      </w:r>
      <w:r>
        <w:rPr>
          <w:rFonts w:ascii="Arial" w:eastAsia="Arial" w:hAnsi="Arial" w:cs="Arial"/>
        </w:rPr>
        <w:t>outcomes</w:t>
      </w:r>
      <w:r>
        <w:rPr>
          <w:rFonts w:ascii="Arial" w:eastAsia="Arial" w:hAnsi="Arial" w:cs="Arial"/>
          <w:spacing w:val="30"/>
        </w:rPr>
        <w:t xml:space="preserve"> </w:t>
      </w:r>
      <w:r>
        <w:rPr>
          <w:rFonts w:ascii="Arial" w:eastAsia="Arial" w:hAnsi="Arial" w:cs="Arial"/>
        </w:rPr>
        <w:t>[14].</w:t>
      </w:r>
      <w:r>
        <w:rPr>
          <w:rFonts w:ascii="Arial" w:eastAsia="Arial" w:hAnsi="Arial" w:cs="Arial"/>
          <w:spacing w:val="30"/>
        </w:rPr>
        <w:t xml:space="preserve"> </w:t>
      </w:r>
      <w:r>
        <w:rPr>
          <w:rFonts w:ascii="Arial" w:eastAsia="Arial" w:hAnsi="Arial" w:cs="Arial"/>
        </w:rPr>
        <w:t>In</w:t>
      </w:r>
      <w:r>
        <w:rPr>
          <w:rFonts w:ascii="Arial" w:eastAsia="Arial" w:hAnsi="Arial" w:cs="Arial"/>
          <w:spacing w:val="30"/>
        </w:rPr>
        <w:t xml:space="preserve"> </w:t>
      </w:r>
      <w:r>
        <w:rPr>
          <w:rFonts w:ascii="Arial" w:eastAsia="Arial" w:hAnsi="Arial" w:cs="Arial"/>
        </w:rPr>
        <w:t>the</w:t>
      </w:r>
      <w:r>
        <w:rPr>
          <w:rFonts w:ascii="Arial" w:eastAsia="Arial" w:hAnsi="Arial" w:cs="Arial"/>
          <w:spacing w:val="30"/>
        </w:rPr>
        <w:t xml:space="preserve"> </w:t>
      </w:r>
      <w:r>
        <w:rPr>
          <w:rFonts w:ascii="Arial" w:eastAsia="Arial" w:hAnsi="Arial" w:cs="Arial"/>
        </w:rPr>
        <w:t>context</w:t>
      </w:r>
      <w:r>
        <w:rPr>
          <w:rFonts w:ascii="Arial" w:eastAsia="Arial" w:hAnsi="Arial" w:cs="Arial"/>
          <w:spacing w:val="30"/>
        </w:rPr>
        <w:t xml:space="preserve"> </w:t>
      </w:r>
      <w:r>
        <w:rPr>
          <w:rFonts w:ascii="Arial" w:eastAsia="Arial" w:hAnsi="Arial" w:cs="Arial"/>
        </w:rPr>
        <w:t>of</w:t>
      </w:r>
      <w:r>
        <w:rPr>
          <w:rFonts w:ascii="Arial" w:eastAsia="Arial" w:hAnsi="Arial" w:cs="Arial"/>
          <w:spacing w:val="30"/>
        </w:rPr>
        <w:t xml:space="preserve"> </w:t>
      </w:r>
      <w:r>
        <w:rPr>
          <w:rFonts w:ascii="Arial" w:eastAsia="Arial" w:hAnsi="Arial" w:cs="Arial"/>
        </w:rPr>
        <w:t>Morocco, rapid urbanization and the adoption of increasingly sedentary occupational and leisure behaviors have contributed</w:t>
      </w:r>
      <w:r>
        <w:rPr>
          <w:rFonts w:ascii="Arial" w:eastAsia="Arial" w:hAnsi="Arial" w:cs="Arial"/>
          <w:spacing w:val="15"/>
        </w:rPr>
        <w:t xml:space="preserve"> </w:t>
      </w:r>
      <w:r>
        <w:rPr>
          <w:rFonts w:ascii="Arial" w:eastAsia="Arial" w:hAnsi="Arial" w:cs="Arial"/>
        </w:rPr>
        <w:t>to</w:t>
      </w:r>
      <w:r>
        <w:rPr>
          <w:rFonts w:ascii="Arial" w:eastAsia="Arial" w:hAnsi="Arial" w:cs="Arial"/>
          <w:spacing w:val="15"/>
        </w:rPr>
        <w:t xml:space="preserve"> </w:t>
      </w:r>
      <w:r>
        <w:rPr>
          <w:rFonts w:ascii="Arial" w:eastAsia="Arial" w:hAnsi="Arial" w:cs="Arial"/>
        </w:rPr>
        <w:t>this</w:t>
      </w:r>
      <w:r>
        <w:rPr>
          <w:rFonts w:ascii="Arial" w:eastAsia="Arial" w:hAnsi="Arial" w:cs="Arial"/>
          <w:spacing w:val="15"/>
        </w:rPr>
        <w:t xml:space="preserve"> </w:t>
      </w:r>
      <w:r>
        <w:rPr>
          <w:rFonts w:ascii="Arial" w:eastAsia="Arial" w:hAnsi="Arial" w:cs="Arial"/>
        </w:rPr>
        <w:t>trend. Sedentary behavior in this cohort likely operates both as a primary risk factor and as a potentiating cofactor for other metabolic conditions such as T2DM and obesit</w:t>
      </w:r>
      <w:r>
        <w:rPr>
          <w:rFonts w:ascii="Arial" w:eastAsia="Arial" w:hAnsi="Arial" w:cs="Arial"/>
          <w:spacing w:val="-15"/>
        </w:rPr>
        <w:t>y</w:t>
      </w:r>
      <w:r>
        <w:rPr>
          <w:rFonts w:ascii="Arial" w:eastAsia="Arial" w:hAnsi="Arial" w:cs="Arial"/>
        </w:rPr>
        <w:t>.</w:t>
      </w:r>
    </w:p>
    <w:p w:rsidR="00760281" w:rsidRDefault="004E1050">
      <w:pPr>
        <w:spacing w:before="60"/>
        <w:ind w:left="100" w:right="425"/>
        <w:jc w:val="both"/>
        <w:rPr>
          <w:rFonts w:ascii="Arial" w:eastAsia="Arial" w:hAnsi="Arial" w:cs="Arial"/>
        </w:rPr>
      </w:pPr>
      <w:r>
        <w:rPr>
          <w:rFonts w:ascii="Arial" w:eastAsia="Arial" w:hAnsi="Arial" w:cs="Arial"/>
        </w:rPr>
        <w:t>Sex-stratified</w:t>
      </w:r>
      <w:r>
        <w:rPr>
          <w:rFonts w:ascii="Arial" w:eastAsia="Arial" w:hAnsi="Arial" w:cs="Arial"/>
          <w:spacing w:val="15"/>
        </w:rPr>
        <w:t xml:space="preserve"> </w:t>
      </w:r>
      <w:r>
        <w:rPr>
          <w:rFonts w:ascii="Arial" w:eastAsia="Arial" w:hAnsi="Arial" w:cs="Arial"/>
        </w:rPr>
        <w:t>analysis</w:t>
      </w:r>
      <w:r>
        <w:rPr>
          <w:rFonts w:ascii="Arial" w:eastAsia="Arial" w:hAnsi="Arial" w:cs="Arial"/>
          <w:spacing w:val="15"/>
        </w:rPr>
        <w:t xml:space="preserve"> </w:t>
      </w:r>
      <w:r>
        <w:rPr>
          <w:rFonts w:ascii="Arial" w:eastAsia="Arial" w:hAnsi="Arial" w:cs="Arial"/>
        </w:rPr>
        <w:t>(Figure</w:t>
      </w:r>
      <w:r>
        <w:rPr>
          <w:rFonts w:ascii="Arial" w:eastAsia="Arial" w:hAnsi="Arial" w:cs="Arial"/>
          <w:spacing w:val="15"/>
        </w:rPr>
        <w:t xml:space="preserve"> </w:t>
      </w:r>
      <w:r>
        <w:rPr>
          <w:rFonts w:ascii="Arial" w:eastAsia="Arial" w:hAnsi="Arial" w:cs="Arial"/>
        </w:rPr>
        <w:t>2) revealed that all major cardiovascular risk factors were more prevalent</w:t>
      </w:r>
      <w:r>
        <w:rPr>
          <w:rFonts w:ascii="Arial" w:eastAsia="Arial" w:hAnsi="Arial" w:cs="Arial"/>
          <w:spacing w:val="15"/>
        </w:rPr>
        <w:t xml:space="preserve"> </w:t>
      </w:r>
      <w:r>
        <w:rPr>
          <w:rFonts w:ascii="Arial" w:eastAsia="Arial" w:hAnsi="Arial" w:cs="Arial"/>
        </w:rPr>
        <w:t>in</w:t>
      </w:r>
      <w:r>
        <w:rPr>
          <w:rFonts w:ascii="Arial" w:eastAsia="Arial" w:hAnsi="Arial" w:cs="Arial"/>
          <w:spacing w:val="15"/>
        </w:rPr>
        <w:t xml:space="preserve"> </w:t>
      </w:r>
      <w:r>
        <w:rPr>
          <w:rFonts w:ascii="Arial" w:eastAsia="Arial" w:hAnsi="Arial" w:cs="Arial"/>
        </w:rPr>
        <w:t>men,</w:t>
      </w:r>
      <w:r>
        <w:rPr>
          <w:rFonts w:ascii="Arial" w:eastAsia="Arial" w:hAnsi="Arial" w:cs="Arial"/>
          <w:spacing w:val="15"/>
        </w:rPr>
        <w:t xml:space="preserve"> </w:t>
      </w:r>
      <w:r>
        <w:rPr>
          <w:rFonts w:ascii="Arial" w:eastAsia="Arial" w:hAnsi="Arial" w:cs="Arial"/>
        </w:rPr>
        <w:t>consistent</w:t>
      </w:r>
      <w:r>
        <w:rPr>
          <w:rFonts w:ascii="Arial" w:eastAsia="Arial" w:hAnsi="Arial" w:cs="Arial"/>
          <w:spacing w:val="15"/>
        </w:rPr>
        <w:t xml:space="preserve"> </w:t>
      </w:r>
      <w:r>
        <w:rPr>
          <w:rFonts w:ascii="Arial" w:eastAsia="Arial" w:hAnsi="Arial" w:cs="Arial"/>
        </w:rPr>
        <w:t>with</w:t>
      </w:r>
      <w:r>
        <w:rPr>
          <w:rFonts w:ascii="Arial" w:eastAsia="Arial" w:hAnsi="Arial" w:cs="Arial"/>
          <w:spacing w:val="15"/>
        </w:rPr>
        <w:t xml:space="preserve"> </w:t>
      </w:r>
      <w:r>
        <w:rPr>
          <w:rFonts w:ascii="Arial" w:eastAsia="Arial" w:hAnsi="Arial" w:cs="Arial"/>
        </w:rPr>
        <w:t>the overall male predominance of the cohort. Smoking was predominantly</w:t>
      </w:r>
      <w:r>
        <w:rPr>
          <w:rFonts w:ascii="Arial" w:eastAsia="Arial" w:hAnsi="Arial" w:cs="Arial"/>
          <w:spacing w:val="15"/>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rPr>
        <w:t>male</w:t>
      </w:r>
      <w:r>
        <w:rPr>
          <w:rFonts w:ascii="Arial" w:eastAsia="Arial" w:hAnsi="Arial" w:cs="Arial"/>
          <w:spacing w:val="15"/>
        </w:rPr>
        <w:t xml:space="preserve"> </w:t>
      </w:r>
      <w:r>
        <w:rPr>
          <w:rFonts w:ascii="Arial" w:eastAsia="Arial" w:hAnsi="Arial" w:cs="Arial"/>
        </w:rPr>
        <w:t>risk</w:t>
      </w:r>
      <w:r>
        <w:rPr>
          <w:rFonts w:ascii="Arial" w:eastAsia="Arial" w:hAnsi="Arial" w:cs="Arial"/>
          <w:spacing w:val="15"/>
        </w:rPr>
        <w:t xml:space="preserve"> </w:t>
      </w:r>
      <w:r>
        <w:rPr>
          <w:rFonts w:ascii="Arial" w:eastAsia="Arial" w:hAnsi="Arial" w:cs="Arial"/>
        </w:rPr>
        <w:t>factor (91 male vs. 0 female smokers), consistent with known patterns of tobacco use in Morocco.</w:t>
      </w:r>
    </w:p>
    <w:p w:rsidR="00760281" w:rsidRDefault="00760281">
      <w:pPr>
        <w:spacing w:line="120" w:lineRule="exact"/>
        <w:rPr>
          <w:sz w:val="12"/>
          <w:szCs w:val="12"/>
        </w:rPr>
      </w:pPr>
    </w:p>
    <w:p w:rsidR="00760281" w:rsidRDefault="004E1050">
      <w:pPr>
        <w:ind w:left="100" w:right="2145"/>
        <w:jc w:val="both"/>
        <w:rPr>
          <w:rFonts w:ascii="Arial" w:eastAsia="Arial" w:hAnsi="Arial" w:cs="Arial"/>
          <w:sz w:val="18"/>
          <w:szCs w:val="18"/>
        </w:rPr>
      </w:pPr>
      <w:r>
        <w:rPr>
          <w:rFonts w:ascii="Arial" w:eastAsia="Arial" w:hAnsi="Arial" w:cs="Arial"/>
          <w:b/>
          <w:spacing w:val="-13"/>
          <w:sz w:val="18"/>
          <w:szCs w:val="18"/>
        </w:rPr>
        <w:t>T</w:t>
      </w:r>
      <w:r>
        <w:rPr>
          <w:rFonts w:ascii="Arial" w:eastAsia="Arial" w:hAnsi="Arial" w:cs="Arial"/>
          <w:b/>
          <w:sz w:val="18"/>
          <w:szCs w:val="18"/>
        </w:rPr>
        <w:t>able 1. Distribution of modifiable cardiovascular risk factors in the study population.</w:t>
      </w:r>
    </w:p>
    <w:p w:rsidR="00760281" w:rsidRDefault="00760281">
      <w:pPr>
        <w:spacing w:before="5" w:line="60" w:lineRule="exact"/>
        <w:rPr>
          <w:sz w:val="6"/>
          <w:szCs w:val="6"/>
        </w:rPr>
      </w:pPr>
    </w:p>
    <w:tbl>
      <w:tblPr>
        <w:tblW w:w="0" w:type="auto"/>
        <w:tblInd w:w="89" w:type="dxa"/>
        <w:tblLayout w:type="fixed"/>
        <w:tblCellMar>
          <w:left w:w="0" w:type="dxa"/>
          <w:right w:w="0" w:type="dxa"/>
        </w:tblCellMar>
        <w:tblLook w:val="01E0" w:firstRow="1" w:lastRow="1" w:firstColumn="1" w:lastColumn="1" w:noHBand="0" w:noVBand="0"/>
      </w:tblPr>
      <w:tblGrid>
        <w:gridCol w:w="6240"/>
        <w:gridCol w:w="1560"/>
        <w:gridCol w:w="1560"/>
      </w:tblGrid>
      <w:tr w:rsidR="00760281">
        <w:trPr>
          <w:trHeight w:hRule="exact" w:val="360"/>
        </w:trPr>
        <w:tc>
          <w:tcPr>
            <w:tcW w:w="6240" w:type="dxa"/>
            <w:tcBorders>
              <w:top w:val="single" w:sz="8" w:space="0" w:color="000000"/>
              <w:left w:val="single" w:sz="8" w:space="0" w:color="000000"/>
              <w:bottom w:val="single" w:sz="8" w:space="0" w:color="000000"/>
              <w:right w:val="single" w:sz="8" w:space="0" w:color="000000"/>
            </w:tcBorders>
            <w:shd w:val="clear" w:color="auto" w:fill="1F497D"/>
          </w:tcPr>
          <w:p w:rsidR="00760281" w:rsidRDefault="004E1050">
            <w:pPr>
              <w:spacing w:before="75"/>
              <w:ind w:left="100"/>
              <w:rPr>
                <w:rFonts w:ascii="Arial" w:eastAsia="Arial" w:hAnsi="Arial" w:cs="Arial"/>
                <w:sz w:val="18"/>
                <w:szCs w:val="18"/>
              </w:rPr>
            </w:pPr>
            <w:r>
              <w:rPr>
                <w:rFonts w:ascii="Arial" w:eastAsia="Arial" w:hAnsi="Arial" w:cs="Arial"/>
                <w:b/>
                <w:color w:val="FFFFFF"/>
                <w:sz w:val="18"/>
                <w:szCs w:val="18"/>
              </w:rPr>
              <w:t>Risk Factor</w:t>
            </w:r>
          </w:p>
        </w:tc>
        <w:tc>
          <w:tcPr>
            <w:tcW w:w="1560" w:type="dxa"/>
            <w:tcBorders>
              <w:top w:val="single" w:sz="8" w:space="0" w:color="000000"/>
              <w:left w:val="single" w:sz="8" w:space="0" w:color="000000"/>
              <w:bottom w:val="single" w:sz="8" w:space="0" w:color="000000"/>
              <w:right w:val="single" w:sz="8" w:space="0" w:color="000000"/>
            </w:tcBorders>
            <w:shd w:val="clear" w:color="auto" w:fill="1F497D"/>
          </w:tcPr>
          <w:p w:rsidR="00760281" w:rsidRDefault="004E1050">
            <w:pPr>
              <w:spacing w:before="75"/>
              <w:ind w:left="672" w:right="692"/>
              <w:jc w:val="center"/>
              <w:rPr>
                <w:rFonts w:ascii="Arial" w:eastAsia="Arial" w:hAnsi="Arial" w:cs="Arial"/>
                <w:sz w:val="18"/>
                <w:szCs w:val="18"/>
              </w:rPr>
            </w:pPr>
            <w:r>
              <w:rPr>
                <w:rFonts w:ascii="Arial" w:eastAsia="Arial" w:hAnsi="Arial" w:cs="Arial"/>
                <w:b/>
                <w:color w:val="FFFFFF"/>
                <w:sz w:val="18"/>
                <w:szCs w:val="18"/>
              </w:rPr>
              <w:t>n</w:t>
            </w:r>
          </w:p>
        </w:tc>
        <w:tc>
          <w:tcPr>
            <w:tcW w:w="1560" w:type="dxa"/>
            <w:tcBorders>
              <w:top w:val="single" w:sz="8" w:space="0" w:color="000000"/>
              <w:left w:val="single" w:sz="8" w:space="0" w:color="000000"/>
              <w:bottom w:val="single" w:sz="8" w:space="0" w:color="000000"/>
              <w:right w:val="single" w:sz="8" w:space="0" w:color="000000"/>
            </w:tcBorders>
            <w:shd w:val="clear" w:color="auto" w:fill="1F497D"/>
          </w:tcPr>
          <w:p w:rsidR="00760281" w:rsidRDefault="004E1050">
            <w:pPr>
              <w:spacing w:before="75"/>
              <w:ind w:left="646" w:right="666"/>
              <w:jc w:val="center"/>
              <w:rPr>
                <w:rFonts w:ascii="Arial" w:eastAsia="Arial" w:hAnsi="Arial" w:cs="Arial"/>
                <w:sz w:val="18"/>
                <w:szCs w:val="18"/>
              </w:rPr>
            </w:pPr>
            <w:r>
              <w:rPr>
                <w:rFonts w:ascii="Arial" w:eastAsia="Arial" w:hAnsi="Arial" w:cs="Arial"/>
                <w:b/>
                <w:color w:val="FFFFFF"/>
                <w:sz w:val="18"/>
                <w:szCs w:val="18"/>
              </w:rPr>
              <w:t>%</w:t>
            </w:r>
          </w:p>
        </w:tc>
      </w:tr>
      <w:tr w:rsidR="00760281">
        <w:trPr>
          <w:trHeight w:hRule="exact" w:val="380"/>
        </w:trPr>
        <w:tc>
          <w:tcPr>
            <w:tcW w:w="6240" w:type="dxa"/>
            <w:tcBorders>
              <w:top w:val="single" w:sz="8" w:space="0" w:color="000000"/>
              <w:left w:val="single" w:sz="8" w:space="0" w:color="000000"/>
              <w:bottom w:val="single" w:sz="8" w:space="0" w:color="000000"/>
              <w:right w:val="single" w:sz="8" w:space="0" w:color="000000"/>
            </w:tcBorders>
          </w:tcPr>
          <w:p w:rsidR="00760281" w:rsidRDefault="004E1050">
            <w:pPr>
              <w:spacing w:before="87"/>
              <w:ind w:left="100"/>
              <w:rPr>
                <w:rFonts w:ascii="Arial" w:eastAsia="Arial" w:hAnsi="Arial" w:cs="Arial"/>
                <w:sz w:val="18"/>
                <w:szCs w:val="18"/>
              </w:rPr>
            </w:pPr>
            <w:r>
              <w:rPr>
                <w:rFonts w:ascii="Arial" w:eastAsia="Arial" w:hAnsi="Arial" w:cs="Arial"/>
                <w:sz w:val="18"/>
                <w:szCs w:val="18"/>
              </w:rPr>
              <w:t>Sedentary lifestyle</w:t>
            </w:r>
          </w:p>
        </w:tc>
        <w:tc>
          <w:tcPr>
            <w:tcW w:w="1560" w:type="dxa"/>
            <w:tcBorders>
              <w:top w:val="single" w:sz="8" w:space="0" w:color="000000"/>
              <w:left w:val="single" w:sz="8" w:space="0" w:color="000000"/>
              <w:bottom w:val="single" w:sz="8" w:space="0" w:color="000000"/>
              <w:right w:val="single" w:sz="8" w:space="0" w:color="000000"/>
            </w:tcBorders>
          </w:tcPr>
          <w:p w:rsidR="00760281" w:rsidRDefault="004E1050">
            <w:pPr>
              <w:spacing w:before="87"/>
              <w:ind w:left="576" w:right="596"/>
              <w:jc w:val="center"/>
              <w:rPr>
                <w:rFonts w:ascii="Arial" w:eastAsia="Arial" w:hAnsi="Arial" w:cs="Arial"/>
                <w:sz w:val="18"/>
                <w:szCs w:val="18"/>
              </w:rPr>
            </w:pPr>
            <w:r>
              <w:rPr>
                <w:rFonts w:ascii="Arial" w:eastAsia="Arial" w:hAnsi="Arial" w:cs="Arial"/>
                <w:sz w:val="18"/>
                <w:szCs w:val="18"/>
              </w:rPr>
              <w:t>147</w:t>
            </w:r>
          </w:p>
        </w:tc>
        <w:tc>
          <w:tcPr>
            <w:tcW w:w="1560" w:type="dxa"/>
            <w:tcBorders>
              <w:top w:val="single" w:sz="8" w:space="0" w:color="000000"/>
              <w:left w:val="single" w:sz="8" w:space="0" w:color="000000"/>
              <w:bottom w:val="single" w:sz="8" w:space="0" w:color="000000"/>
              <w:right w:val="single" w:sz="8" w:space="0" w:color="000000"/>
            </w:tcBorders>
          </w:tcPr>
          <w:p w:rsidR="00760281" w:rsidRDefault="004E1050">
            <w:pPr>
              <w:spacing w:before="87"/>
              <w:ind w:left="546" w:right="566"/>
              <w:jc w:val="center"/>
              <w:rPr>
                <w:rFonts w:ascii="Arial" w:eastAsia="Arial" w:hAnsi="Arial" w:cs="Arial"/>
                <w:sz w:val="18"/>
                <w:szCs w:val="18"/>
              </w:rPr>
            </w:pPr>
            <w:r>
              <w:rPr>
                <w:rFonts w:ascii="Arial" w:eastAsia="Arial" w:hAnsi="Arial" w:cs="Arial"/>
                <w:sz w:val="18"/>
                <w:szCs w:val="18"/>
              </w:rPr>
              <w:t>85%</w:t>
            </w:r>
          </w:p>
        </w:tc>
      </w:tr>
      <w:tr w:rsidR="00760281">
        <w:trPr>
          <w:trHeight w:hRule="exact" w:val="377"/>
        </w:trPr>
        <w:tc>
          <w:tcPr>
            <w:tcW w:w="6240" w:type="dxa"/>
            <w:tcBorders>
              <w:top w:val="single" w:sz="8" w:space="0" w:color="000000"/>
              <w:left w:val="single" w:sz="8" w:space="0" w:color="000000"/>
              <w:bottom w:val="single" w:sz="8" w:space="0" w:color="000000"/>
              <w:right w:val="single" w:sz="8" w:space="0" w:color="000000"/>
            </w:tcBorders>
            <w:shd w:val="clear" w:color="auto" w:fill="D5E3F0"/>
          </w:tcPr>
          <w:p w:rsidR="00760281" w:rsidRDefault="004E1050">
            <w:pPr>
              <w:spacing w:before="79"/>
              <w:ind w:left="100"/>
              <w:rPr>
                <w:rFonts w:ascii="Arial" w:eastAsia="Arial" w:hAnsi="Arial" w:cs="Arial"/>
                <w:sz w:val="18"/>
                <w:szCs w:val="18"/>
              </w:rPr>
            </w:pPr>
            <w:r>
              <w:rPr>
                <w:rFonts w:ascii="Arial" w:eastAsia="Arial" w:hAnsi="Arial" w:cs="Arial"/>
                <w:sz w:val="18"/>
                <w:szCs w:val="18"/>
              </w:rPr>
              <w:t>Smoking</w:t>
            </w:r>
          </w:p>
        </w:tc>
        <w:tc>
          <w:tcPr>
            <w:tcW w:w="1560" w:type="dxa"/>
            <w:tcBorders>
              <w:top w:val="single" w:sz="8" w:space="0" w:color="000000"/>
              <w:left w:val="single" w:sz="8" w:space="0" w:color="000000"/>
              <w:bottom w:val="single" w:sz="8" w:space="0" w:color="000000"/>
              <w:right w:val="single" w:sz="8" w:space="0" w:color="000000"/>
            </w:tcBorders>
            <w:shd w:val="clear" w:color="auto" w:fill="D5E3F0"/>
          </w:tcPr>
          <w:p w:rsidR="00760281" w:rsidRDefault="004E1050">
            <w:pPr>
              <w:spacing w:before="79"/>
              <w:ind w:left="626" w:right="646"/>
              <w:jc w:val="center"/>
              <w:rPr>
                <w:rFonts w:ascii="Arial" w:eastAsia="Arial" w:hAnsi="Arial" w:cs="Arial"/>
                <w:sz w:val="18"/>
                <w:szCs w:val="18"/>
              </w:rPr>
            </w:pPr>
            <w:r>
              <w:rPr>
                <w:rFonts w:ascii="Arial" w:eastAsia="Arial" w:hAnsi="Arial" w:cs="Arial"/>
                <w:sz w:val="18"/>
                <w:szCs w:val="18"/>
              </w:rPr>
              <w:t>91</w:t>
            </w:r>
          </w:p>
        </w:tc>
        <w:tc>
          <w:tcPr>
            <w:tcW w:w="1560" w:type="dxa"/>
            <w:tcBorders>
              <w:top w:val="single" w:sz="8" w:space="0" w:color="000000"/>
              <w:left w:val="single" w:sz="8" w:space="0" w:color="000000"/>
              <w:bottom w:val="single" w:sz="8" w:space="0" w:color="000000"/>
              <w:right w:val="single" w:sz="8" w:space="0" w:color="000000"/>
            </w:tcBorders>
            <w:shd w:val="clear" w:color="auto" w:fill="D5E3F0"/>
          </w:tcPr>
          <w:p w:rsidR="00760281" w:rsidRDefault="004E1050">
            <w:pPr>
              <w:spacing w:before="79"/>
              <w:ind w:left="546" w:right="566"/>
              <w:jc w:val="center"/>
              <w:rPr>
                <w:rFonts w:ascii="Arial" w:eastAsia="Arial" w:hAnsi="Arial" w:cs="Arial"/>
                <w:sz w:val="18"/>
                <w:szCs w:val="18"/>
              </w:rPr>
            </w:pPr>
            <w:r>
              <w:rPr>
                <w:rFonts w:ascii="Arial" w:eastAsia="Arial" w:hAnsi="Arial" w:cs="Arial"/>
                <w:sz w:val="18"/>
                <w:szCs w:val="18"/>
              </w:rPr>
              <w:t>53%</w:t>
            </w:r>
          </w:p>
        </w:tc>
      </w:tr>
      <w:tr w:rsidR="00760281">
        <w:trPr>
          <w:trHeight w:hRule="exact" w:val="363"/>
        </w:trPr>
        <w:tc>
          <w:tcPr>
            <w:tcW w:w="6240" w:type="dxa"/>
            <w:tcBorders>
              <w:top w:val="single" w:sz="8" w:space="0" w:color="000000"/>
              <w:left w:val="single" w:sz="8" w:space="0" w:color="000000"/>
              <w:bottom w:val="single" w:sz="8" w:space="0" w:color="000000"/>
              <w:right w:val="single" w:sz="8" w:space="0" w:color="000000"/>
            </w:tcBorders>
          </w:tcPr>
          <w:p w:rsidR="00760281" w:rsidRDefault="004E1050">
            <w:pPr>
              <w:spacing w:before="73"/>
              <w:ind w:left="100"/>
              <w:rPr>
                <w:rFonts w:ascii="Arial" w:eastAsia="Arial" w:hAnsi="Arial" w:cs="Arial"/>
                <w:sz w:val="18"/>
                <w:szCs w:val="18"/>
              </w:rPr>
            </w:pPr>
            <w:r>
              <w:rPr>
                <w:rFonts w:ascii="Arial" w:eastAsia="Arial" w:hAnsi="Arial" w:cs="Arial"/>
                <w:spacing w:val="-10"/>
                <w:sz w:val="18"/>
                <w:szCs w:val="18"/>
              </w:rPr>
              <w:t>T</w:t>
            </w:r>
            <w:r>
              <w:rPr>
                <w:rFonts w:ascii="Arial" w:eastAsia="Arial" w:hAnsi="Arial" w:cs="Arial"/>
                <w:sz w:val="18"/>
                <w:szCs w:val="18"/>
              </w:rPr>
              <w:t>ype 2 Diabetes Mellitus</w:t>
            </w:r>
          </w:p>
        </w:tc>
        <w:tc>
          <w:tcPr>
            <w:tcW w:w="1560" w:type="dxa"/>
            <w:tcBorders>
              <w:top w:val="single" w:sz="8" w:space="0" w:color="000000"/>
              <w:left w:val="single" w:sz="8" w:space="0" w:color="000000"/>
              <w:bottom w:val="single" w:sz="8" w:space="0" w:color="000000"/>
              <w:right w:val="single" w:sz="8" w:space="0" w:color="000000"/>
            </w:tcBorders>
          </w:tcPr>
          <w:p w:rsidR="00760281" w:rsidRDefault="004E1050">
            <w:pPr>
              <w:spacing w:before="73"/>
              <w:ind w:left="626" w:right="646"/>
              <w:jc w:val="center"/>
              <w:rPr>
                <w:rFonts w:ascii="Arial" w:eastAsia="Arial" w:hAnsi="Arial" w:cs="Arial"/>
                <w:sz w:val="18"/>
                <w:szCs w:val="18"/>
              </w:rPr>
            </w:pPr>
            <w:r>
              <w:rPr>
                <w:rFonts w:ascii="Arial" w:eastAsia="Arial" w:hAnsi="Arial" w:cs="Arial"/>
                <w:sz w:val="18"/>
                <w:szCs w:val="18"/>
              </w:rPr>
              <w:t>78</w:t>
            </w:r>
          </w:p>
        </w:tc>
        <w:tc>
          <w:tcPr>
            <w:tcW w:w="1560" w:type="dxa"/>
            <w:tcBorders>
              <w:top w:val="single" w:sz="8" w:space="0" w:color="000000"/>
              <w:left w:val="single" w:sz="8" w:space="0" w:color="000000"/>
              <w:bottom w:val="single" w:sz="8" w:space="0" w:color="000000"/>
              <w:right w:val="single" w:sz="8" w:space="0" w:color="000000"/>
            </w:tcBorders>
          </w:tcPr>
          <w:p w:rsidR="00760281" w:rsidRDefault="004E1050">
            <w:pPr>
              <w:spacing w:before="73"/>
              <w:ind w:left="546" w:right="566"/>
              <w:jc w:val="center"/>
              <w:rPr>
                <w:rFonts w:ascii="Arial" w:eastAsia="Arial" w:hAnsi="Arial" w:cs="Arial"/>
                <w:sz w:val="18"/>
                <w:szCs w:val="18"/>
              </w:rPr>
            </w:pPr>
            <w:r>
              <w:rPr>
                <w:rFonts w:ascii="Arial" w:eastAsia="Arial" w:hAnsi="Arial" w:cs="Arial"/>
                <w:sz w:val="18"/>
                <w:szCs w:val="18"/>
              </w:rPr>
              <w:t>45%</w:t>
            </w:r>
          </w:p>
        </w:tc>
      </w:tr>
      <w:tr w:rsidR="00760281">
        <w:trPr>
          <w:trHeight w:hRule="exact" w:val="380"/>
        </w:trPr>
        <w:tc>
          <w:tcPr>
            <w:tcW w:w="6240" w:type="dxa"/>
            <w:tcBorders>
              <w:top w:val="single" w:sz="8" w:space="0" w:color="000000"/>
              <w:left w:val="single" w:sz="8" w:space="0" w:color="000000"/>
              <w:bottom w:val="single" w:sz="8" w:space="0" w:color="000000"/>
              <w:right w:val="single" w:sz="8" w:space="0" w:color="000000"/>
            </w:tcBorders>
            <w:shd w:val="clear" w:color="auto" w:fill="D5E3F0"/>
          </w:tcPr>
          <w:p w:rsidR="00760281" w:rsidRDefault="004E1050">
            <w:pPr>
              <w:spacing w:before="83"/>
              <w:ind w:left="100"/>
              <w:rPr>
                <w:rFonts w:ascii="Arial" w:eastAsia="Arial" w:hAnsi="Arial" w:cs="Arial"/>
                <w:sz w:val="18"/>
                <w:szCs w:val="18"/>
              </w:rPr>
            </w:pPr>
            <w:r>
              <w:rPr>
                <w:rFonts w:ascii="Arial" w:eastAsia="Arial" w:hAnsi="Arial" w:cs="Arial"/>
                <w:sz w:val="18"/>
                <w:szCs w:val="18"/>
              </w:rPr>
              <w:t>Hypertension</w:t>
            </w:r>
          </w:p>
        </w:tc>
        <w:tc>
          <w:tcPr>
            <w:tcW w:w="1560" w:type="dxa"/>
            <w:tcBorders>
              <w:top w:val="single" w:sz="8" w:space="0" w:color="000000"/>
              <w:left w:val="single" w:sz="8" w:space="0" w:color="000000"/>
              <w:bottom w:val="single" w:sz="8" w:space="0" w:color="000000"/>
              <w:right w:val="single" w:sz="8" w:space="0" w:color="000000"/>
            </w:tcBorders>
            <w:shd w:val="clear" w:color="auto" w:fill="D5E3F0"/>
          </w:tcPr>
          <w:p w:rsidR="00760281" w:rsidRDefault="004E1050">
            <w:pPr>
              <w:spacing w:before="83"/>
              <w:ind w:left="626" w:right="646"/>
              <w:jc w:val="center"/>
              <w:rPr>
                <w:rFonts w:ascii="Arial" w:eastAsia="Arial" w:hAnsi="Arial" w:cs="Arial"/>
                <w:sz w:val="18"/>
                <w:szCs w:val="18"/>
              </w:rPr>
            </w:pPr>
            <w:r>
              <w:rPr>
                <w:rFonts w:ascii="Arial" w:eastAsia="Arial" w:hAnsi="Arial" w:cs="Arial"/>
                <w:sz w:val="18"/>
                <w:szCs w:val="18"/>
              </w:rPr>
              <w:t>58</w:t>
            </w:r>
          </w:p>
        </w:tc>
        <w:tc>
          <w:tcPr>
            <w:tcW w:w="1560" w:type="dxa"/>
            <w:tcBorders>
              <w:top w:val="single" w:sz="8" w:space="0" w:color="000000"/>
              <w:left w:val="single" w:sz="8" w:space="0" w:color="000000"/>
              <w:bottom w:val="single" w:sz="8" w:space="0" w:color="000000"/>
              <w:right w:val="single" w:sz="8" w:space="0" w:color="000000"/>
            </w:tcBorders>
            <w:shd w:val="clear" w:color="auto" w:fill="D5E3F0"/>
          </w:tcPr>
          <w:p w:rsidR="00760281" w:rsidRDefault="004E1050">
            <w:pPr>
              <w:spacing w:before="83"/>
              <w:ind w:left="546" w:right="566"/>
              <w:jc w:val="center"/>
              <w:rPr>
                <w:rFonts w:ascii="Arial" w:eastAsia="Arial" w:hAnsi="Arial" w:cs="Arial"/>
                <w:sz w:val="18"/>
                <w:szCs w:val="18"/>
              </w:rPr>
            </w:pPr>
            <w:r>
              <w:rPr>
                <w:rFonts w:ascii="Arial" w:eastAsia="Arial" w:hAnsi="Arial" w:cs="Arial"/>
                <w:sz w:val="18"/>
                <w:szCs w:val="18"/>
              </w:rPr>
              <w:t>33%</w:t>
            </w:r>
          </w:p>
        </w:tc>
      </w:tr>
      <w:tr w:rsidR="00760281">
        <w:trPr>
          <w:trHeight w:hRule="exact" w:val="360"/>
        </w:trPr>
        <w:tc>
          <w:tcPr>
            <w:tcW w:w="6240" w:type="dxa"/>
            <w:tcBorders>
              <w:top w:val="single" w:sz="8" w:space="0" w:color="000000"/>
              <w:left w:val="single" w:sz="8" w:space="0" w:color="000000"/>
              <w:bottom w:val="single" w:sz="8" w:space="0" w:color="000000"/>
              <w:right w:val="single" w:sz="8" w:space="0" w:color="000000"/>
            </w:tcBorders>
          </w:tcPr>
          <w:p w:rsidR="00760281" w:rsidRDefault="004E1050">
            <w:pPr>
              <w:spacing w:before="75"/>
              <w:ind w:left="100"/>
              <w:rPr>
                <w:rFonts w:ascii="Arial" w:eastAsia="Arial" w:hAnsi="Arial" w:cs="Arial"/>
                <w:sz w:val="18"/>
                <w:szCs w:val="18"/>
              </w:rPr>
            </w:pPr>
            <w:r>
              <w:rPr>
                <w:rFonts w:ascii="Arial" w:eastAsia="Arial" w:hAnsi="Arial" w:cs="Arial"/>
                <w:sz w:val="18"/>
                <w:szCs w:val="18"/>
              </w:rPr>
              <w:t>Dyslipidemia</w:t>
            </w:r>
          </w:p>
        </w:tc>
        <w:tc>
          <w:tcPr>
            <w:tcW w:w="1560" w:type="dxa"/>
            <w:tcBorders>
              <w:top w:val="single" w:sz="8" w:space="0" w:color="000000"/>
              <w:left w:val="single" w:sz="8" w:space="0" w:color="000000"/>
              <w:bottom w:val="single" w:sz="8" w:space="0" w:color="000000"/>
              <w:right w:val="single" w:sz="8" w:space="0" w:color="000000"/>
            </w:tcBorders>
          </w:tcPr>
          <w:p w:rsidR="00760281" w:rsidRDefault="004E1050">
            <w:pPr>
              <w:spacing w:before="75"/>
              <w:ind w:left="626" w:right="646"/>
              <w:jc w:val="center"/>
              <w:rPr>
                <w:rFonts w:ascii="Arial" w:eastAsia="Arial" w:hAnsi="Arial" w:cs="Arial"/>
                <w:sz w:val="18"/>
                <w:szCs w:val="18"/>
              </w:rPr>
            </w:pPr>
            <w:r>
              <w:rPr>
                <w:rFonts w:ascii="Arial" w:eastAsia="Arial" w:hAnsi="Arial" w:cs="Arial"/>
                <w:sz w:val="18"/>
                <w:szCs w:val="18"/>
              </w:rPr>
              <w:t>57</w:t>
            </w:r>
          </w:p>
        </w:tc>
        <w:tc>
          <w:tcPr>
            <w:tcW w:w="1560" w:type="dxa"/>
            <w:tcBorders>
              <w:top w:val="single" w:sz="8" w:space="0" w:color="000000"/>
              <w:left w:val="single" w:sz="8" w:space="0" w:color="000000"/>
              <w:bottom w:val="single" w:sz="8" w:space="0" w:color="000000"/>
              <w:right w:val="single" w:sz="8" w:space="0" w:color="000000"/>
            </w:tcBorders>
          </w:tcPr>
          <w:p w:rsidR="00760281" w:rsidRDefault="004E1050">
            <w:pPr>
              <w:spacing w:before="75"/>
              <w:ind w:left="546" w:right="566"/>
              <w:jc w:val="center"/>
              <w:rPr>
                <w:rFonts w:ascii="Arial" w:eastAsia="Arial" w:hAnsi="Arial" w:cs="Arial"/>
                <w:sz w:val="18"/>
                <w:szCs w:val="18"/>
              </w:rPr>
            </w:pPr>
            <w:r>
              <w:rPr>
                <w:rFonts w:ascii="Arial" w:eastAsia="Arial" w:hAnsi="Arial" w:cs="Arial"/>
                <w:sz w:val="18"/>
                <w:szCs w:val="18"/>
              </w:rPr>
              <w:t>33%</w:t>
            </w:r>
          </w:p>
        </w:tc>
      </w:tr>
      <w:tr w:rsidR="00760281">
        <w:trPr>
          <w:trHeight w:hRule="exact" w:val="380"/>
        </w:trPr>
        <w:tc>
          <w:tcPr>
            <w:tcW w:w="6240" w:type="dxa"/>
            <w:tcBorders>
              <w:top w:val="single" w:sz="8" w:space="0" w:color="000000"/>
              <w:left w:val="single" w:sz="8" w:space="0" w:color="000000"/>
              <w:bottom w:val="single" w:sz="8" w:space="0" w:color="000000"/>
              <w:right w:val="single" w:sz="8" w:space="0" w:color="000000"/>
            </w:tcBorders>
            <w:shd w:val="clear" w:color="auto" w:fill="D5E3F0"/>
          </w:tcPr>
          <w:p w:rsidR="00760281" w:rsidRDefault="004E1050">
            <w:pPr>
              <w:spacing w:before="86"/>
              <w:ind w:left="100"/>
              <w:rPr>
                <w:rFonts w:ascii="Arial" w:eastAsia="Arial" w:hAnsi="Arial" w:cs="Arial"/>
                <w:sz w:val="18"/>
                <w:szCs w:val="18"/>
              </w:rPr>
            </w:pPr>
            <w:r>
              <w:rPr>
                <w:rFonts w:ascii="Arial" w:eastAsia="Arial" w:hAnsi="Arial" w:cs="Arial"/>
                <w:sz w:val="18"/>
                <w:szCs w:val="18"/>
              </w:rPr>
              <w:t>Obesity (BMI ≥ 30 kg/m²)</w:t>
            </w:r>
          </w:p>
        </w:tc>
        <w:tc>
          <w:tcPr>
            <w:tcW w:w="1560" w:type="dxa"/>
            <w:tcBorders>
              <w:top w:val="single" w:sz="8" w:space="0" w:color="000000"/>
              <w:left w:val="single" w:sz="8" w:space="0" w:color="000000"/>
              <w:bottom w:val="single" w:sz="8" w:space="0" w:color="000000"/>
              <w:right w:val="single" w:sz="8" w:space="0" w:color="000000"/>
            </w:tcBorders>
            <w:shd w:val="clear" w:color="auto" w:fill="D5E3F0"/>
          </w:tcPr>
          <w:p w:rsidR="00760281" w:rsidRDefault="004E1050">
            <w:pPr>
              <w:spacing w:before="86"/>
              <w:ind w:left="626" w:right="646"/>
              <w:jc w:val="center"/>
              <w:rPr>
                <w:rFonts w:ascii="Arial" w:eastAsia="Arial" w:hAnsi="Arial" w:cs="Arial"/>
                <w:sz w:val="18"/>
                <w:szCs w:val="18"/>
              </w:rPr>
            </w:pPr>
            <w:r>
              <w:rPr>
                <w:rFonts w:ascii="Arial" w:eastAsia="Arial" w:hAnsi="Arial" w:cs="Arial"/>
                <w:sz w:val="18"/>
                <w:szCs w:val="18"/>
              </w:rPr>
              <w:t>14</w:t>
            </w:r>
          </w:p>
        </w:tc>
        <w:tc>
          <w:tcPr>
            <w:tcW w:w="1560" w:type="dxa"/>
            <w:tcBorders>
              <w:top w:val="single" w:sz="8" w:space="0" w:color="000000"/>
              <w:left w:val="single" w:sz="8" w:space="0" w:color="000000"/>
              <w:bottom w:val="single" w:sz="8" w:space="0" w:color="000000"/>
              <w:right w:val="single" w:sz="8" w:space="0" w:color="000000"/>
            </w:tcBorders>
            <w:shd w:val="clear" w:color="auto" w:fill="D5E3F0"/>
          </w:tcPr>
          <w:p w:rsidR="00760281" w:rsidRDefault="004E1050">
            <w:pPr>
              <w:spacing w:before="86"/>
              <w:ind w:left="596" w:right="616"/>
              <w:jc w:val="center"/>
              <w:rPr>
                <w:rFonts w:ascii="Arial" w:eastAsia="Arial" w:hAnsi="Arial" w:cs="Arial"/>
                <w:sz w:val="18"/>
                <w:szCs w:val="18"/>
              </w:rPr>
            </w:pPr>
            <w:r>
              <w:rPr>
                <w:rFonts w:ascii="Arial" w:eastAsia="Arial" w:hAnsi="Arial" w:cs="Arial"/>
                <w:sz w:val="18"/>
                <w:szCs w:val="18"/>
              </w:rPr>
              <w:t>8%</w:t>
            </w:r>
          </w:p>
        </w:tc>
      </w:tr>
      <w:tr w:rsidR="00760281">
        <w:trPr>
          <w:trHeight w:hRule="exact" w:val="380"/>
        </w:trPr>
        <w:tc>
          <w:tcPr>
            <w:tcW w:w="6240" w:type="dxa"/>
            <w:tcBorders>
              <w:top w:val="single" w:sz="8" w:space="0" w:color="000000"/>
              <w:left w:val="single" w:sz="8" w:space="0" w:color="000000"/>
              <w:bottom w:val="single" w:sz="8" w:space="0" w:color="000000"/>
              <w:right w:val="single" w:sz="8" w:space="0" w:color="000000"/>
            </w:tcBorders>
          </w:tcPr>
          <w:p w:rsidR="00760281" w:rsidRDefault="004E1050">
            <w:pPr>
              <w:spacing w:before="78"/>
              <w:ind w:left="100"/>
              <w:rPr>
                <w:rFonts w:ascii="Arial" w:eastAsia="Arial" w:hAnsi="Arial" w:cs="Arial"/>
                <w:sz w:val="18"/>
                <w:szCs w:val="18"/>
              </w:rPr>
            </w:pPr>
            <w:r>
              <w:rPr>
                <w:rFonts w:ascii="Arial" w:eastAsia="Arial" w:hAnsi="Arial" w:cs="Arial"/>
                <w:sz w:val="18"/>
                <w:szCs w:val="18"/>
              </w:rPr>
              <w:t>Family history of CAD</w:t>
            </w:r>
          </w:p>
        </w:tc>
        <w:tc>
          <w:tcPr>
            <w:tcW w:w="1560" w:type="dxa"/>
            <w:tcBorders>
              <w:top w:val="single" w:sz="8" w:space="0" w:color="000000"/>
              <w:left w:val="single" w:sz="8" w:space="0" w:color="000000"/>
              <w:bottom w:val="single" w:sz="8" w:space="0" w:color="000000"/>
              <w:right w:val="single" w:sz="8" w:space="0" w:color="000000"/>
            </w:tcBorders>
          </w:tcPr>
          <w:p w:rsidR="00760281" w:rsidRDefault="004E1050">
            <w:pPr>
              <w:spacing w:before="78"/>
              <w:ind w:left="676" w:right="696"/>
              <w:jc w:val="center"/>
              <w:rPr>
                <w:rFonts w:ascii="Arial" w:eastAsia="Arial" w:hAnsi="Arial" w:cs="Arial"/>
                <w:sz w:val="18"/>
                <w:szCs w:val="18"/>
              </w:rPr>
            </w:pPr>
            <w:r>
              <w:rPr>
                <w:rFonts w:ascii="Arial" w:eastAsia="Arial" w:hAnsi="Arial" w:cs="Arial"/>
                <w:sz w:val="18"/>
                <w:szCs w:val="18"/>
              </w:rPr>
              <w:t>0</w:t>
            </w:r>
          </w:p>
        </w:tc>
        <w:tc>
          <w:tcPr>
            <w:tcW w:w="1560" w:type="dxa"/>
            <w:tcBorders>
              <w:top w:val="single" w:sz="8" w:space="0" w:color="000000"/>
              <w:left w:val="single" w:sz="8" w:space="0" w:color="000000"/>
              <w:bottom w:val="single" w:sz="8" w:space="0" w:color="000000"/>
              <w:right w:val="single" w:sz="8" w:space="0" w:color="000000"/>
            </w:tcBorders>
          </w:tcPr>
          <w:p w:rsidR="00760281" w:rsidRDefault="004E1050">
            <w:pPr>
              <w:spacing w:before="78"/>
              <w:ind w:left="596" w:right="616"/>
              <w:jc w:val="center"/>
              <w:rPr>
                <w:rFonts w:ascii="Arial" w:eastAsia="Arial" w:hAnsi="Arial" w:cs="Arial"/>
                <w:sz w:val="18"/>
                <w:szCs w:val="18"/>
              </w:rPr>
            </w:pPr>
            <w:r>
              <w:rPr>
                <w:rFonts w:ascii="Arial" w:eastAsia="Arial" w:hAnsi="Arial" w:cs="Arial"/>
                <w:sz w:val="18"/>
                <w:szCs w:val="18"/>
              </w:rPr>
              <w:t>0%</w:t>
            </w:r>
          </w:p>
        </w:tc>
      </w:tr>
    </w:tbl>
    <w:p w:rsidR="00760281" w:rsidRDefault="00760281">
      <w:pPr>
        <w:sectPr w:rsidR="00760281">
          <w:pgSz w:w="11920" w:h="16840"/>
          <w:pgMar w:top="1380" w:right="1000" w:bottom="280" w:left="1340" w:header="720" w:footer="720" w:gutter="0"/>
          <w:cols w:space="720"/>
        </w:sectPr>
      </w:pPr>
    </w:p>
    <w:p w:rsidR="00760281" w:rsidRDefault="00A7335F">
      <w:pPr>
        <w:spacing w:before="100"/>
        <w:ind w:left="130"/>
      </w:pPr>
      <w:r>
        <w:lastRenderedPageBreak/>
        <w:pict>
          <v:shape id="_x0000_i1026" type="#_x0000_t75" style="width:6in;height:208.5pt">
            <v:imagedata r:id="rId6" o:title=""/>
          </v:shape>
        </w:pict>
      </w:r>
    </w:p>
    <w:p w:rsidR="00760281" w:rsidRDefault="00760281">
      <w:pPr>
        <w:spacing w:before="6" w:line="120" w:lineRule="exact"/>
        <w:rPr>
          <w:sz w:val="12"/>
          <w:szCs w:val="12"/>
        </w:rPr>
      </w:pPr>
    </w:p>
    <w:p w:rsidR="00760281" w:rsidRDefault="004E1050">
      <w:pPr>
        <w:spacing w:before="37"/>
        <w:ind w:left="1507"/>
        <w:rPr>
          <w:rFonts w:ascii="Arial" w:eastAsia="Arial" w:hAnsi="Arial" w:cs="Arial"/>
          <w:sz w:val="18"/>
          <w:szCs w:val="18"/>
        </w:rPr>
      </w:pPr>
      <w:r>
        <w:rPr>
          <w:rFonts w:ascii="Arial" w:eastAsia="Arial" w:hAnsi="Arial" w:cs="Arial"/>
          <w:i/>
          <w:color w:val="444444"/>
          <w:sz w:val="18"/>
          <w:szCs w:val="18"/>
        </w:rPr>
        <w:t>Figure 2. Distribution of modifiable cardiovascular risk factors stratified by sex.</w:t>
      </w:r>
    </w:p>
    <w:p w:rsidR="00760281" w:rsidRDefault="00760281">
      <w:pPr>
        <w:spacing w:before="10" w:line="180" w:lineRule="exact"/>
        <w:rPr>
          <w:sz w:val="19"/>
          <w:szCs w:val="19"/>
        </w:rPr>
      </w:pPr>
    </w:p>
    <w:p w:rsidR="00760281" w:rsidRDefault="004E1050">
      <w:pPr>
        <w:ind w:left="100" w:right="7430"/>
        <w:jc w:val="both"/>
        <w:rPr>
          <w:rFonts w:ascii="Arial" w:eastAsia="Arial" w:hAnsi="Arial" w:cs="Arial"/>
          <w:sz w:val="24"/>
          <w:szCs w:val="24"/>
        </w:rPr>
      </w:pPr>
      <w:r>
        <w:rPr>
          <w:rFonts w:ascii="Arial" w:eastAsia="Arial" w:hAnsi="Arial" w:cs="Arial"/>
          <w:b/>
          <w:color w:val="1F497D"/>
          <w:sz w:val="24"/>
          <w:szCs w:val="24"/>
        </w:rPr>
        <w:t>4.3 Comorbidities</w:t>
      </w:r>
    </w:p>
    <w:p w:rsidR="00760281" w:rsidRDefault="004E1050">
      <w:pPr>
        <w:spacing w:before="80"/>
        <w:ind w:left="100" w:right="421"/>
        <w:jc w:val="both"/>
        <w:rPr>
          <w:rFonts w:ascii="Arial" w:eastAsia="Arial" w:hAnsi="Arial" w:cs="Arial"/>
        </w:rPr>
      </w:pPr>
      <w:proofErr w:type="gramStart"/>
      <w:r>
        <w:rPr>
          <w:rFonts w:ascii="Arial" w:eastAsia="Arial" w:hAnsi="Arial" w:cs="Arial"/>
        </w:rPr>
        <w:t>The  distribution</w:t>
      </w:r>
      <w:proofErr w:type="gramEnd"/>
      <w:r>
        <w:rPr>
          <w:rFonts w:ascii="Arial" w:eastAsia="Arial" w:hAnsi="Arial" w:cs="Arial"/>
        </w:rPr>
        <w:t xml:space="preserve">  of  comorbidities  is  presented  in  </w:t>
      </w:r>
      <w:r>
        <w:rPr>
          <w:rFonts w:ascii="Arial" w:eastAsia="Arial" w:hAnsi="Arial" w:cs="Arial"/>
          <w:spacing w:val="-22"/>
        </w:rPr>
        <w:t>T</w:t>
      </w:r>
      <w:r>
        <w:rPr>
          <w:rFonts w:ascii="Arial" w:eastAsia="Arial" w:hAnsi="Arial" w:cs="Arial"/>
        </w:rPr>
        <w:t>able</w:t>
      </w:r>
      <w:r>
        <w:rPr>
          <w:rFonts w:ascii="Arial" w:eastAsia="Arial" w:hAnsi="Arial" w:cs="Arial"/>
          <w:spacing w:val="40"/>
        </w:rPr>
        <w:t xml:space="preserve"> </w:t>
      </w:r>
      <w:r>
        <w:rPr>
          <w:rFonts w:ascii="Arial" w:eastAsia="Arial" w:hAnsi="Arial" w:cs="Arial"/>
        </w:rPr>
        <w:t>2.</w:t>
      </w:r>
      <w:r>
        <w:rPr>
          <w:rFonts w:ascii="Arial" w:eastAsia="Arial" w:hAnsi="Arial" w:cs="Arial"/>
          <w:spacing w:val="40"/>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rPr>
        <w:t>most</w:t>
      </w:r>
      <w:r>
        <w:rPr>
          <w:rFonts w:ascii="Arial" w:eastAsia="Arial" w:hAnsi="Arial" w:cs="Arial"/>
          <w:spacing w:val="40"/>
        </w:rPr>
        <w:t xml:space="preserve"> </w:t>
      </w:r>
      <w:r>
        <w:rPr>
          <w:rFonts w:ascii="Arial" w:eastAsia="Arial" w:hAnsi="Arial" w:cs="Arial"/>
        </w:rPr>
        <w:t>frequent</w:t>
      </w:r>
      <w:r>
        <w:rPr>
          <w:rFonts w:ascii="Arial" w:eastAsia="Arial" w:hAnsi="Arial" w:cs="Arial"/>
          <w:spacing w:val="40"/>
        </w:rPr>
        <w:t xml:space="preserve"> </w:t>
      </w:r>
      <w:r>
        <w:rPr>
          <w:rFonts w:ascii="Arial" w:eastAsia="Arial" w:hAnsi="Arial" w:cs="Arial"/>
        </w:rPr>
        <w:t>comorbidities</w:t>
      </w:r>
      <w:r>
        <w:rPr>
          <w:rFonts w:ascii="Arial" w:eastAsia="Arial" w:hAnsi="Arial" w:cs="Arial"/>
          <w:spacing w:val="40"/>
        </w:rPr>
        <w:t xml:space="preserve"> </w:t>
      </w:r>
      <w:r>
        <w:rPr>
          <w:rFonts w:ascii="Arial" w:eastAsia="Arial" w:hAnsi="Arial" w:cs="Arial"/>
        </w:rPr>
        <w:t>were anemia</w:t>
      </w:r>
      <w:r>
        <w:rPr>
          <w:rFonts w:ascii="Arial" w:eastAsia="Arial" w:hAnsi="Arial" w:cs="Arial"/>
          <w:spacing w:val="15"/>
        </w:rPr>
        <w:t xml:space="preserve"> </w:t>
      </w:r>
      <w:r>
        <w:rPr>
          <w:rFonts w:ascii="Arial" w:eastAsia="Arial" w:hAnsi="Arial" w:cs="Arial"/>
        </w:rPr>
        <w:t>(45%),</w:t>
      </w:r>
      <w:r>
        <w:rPr>
          <w:rFonts w:ascii="Arial" w:eastAsia="Arial" w:hAnsi="Arial" w:cs="Arial"/>
          <w:spacing w:val="15"/>
        </w:rPr>
        <w:t xml:space="preserve"> </w:t>
      </w:r>
      <w:r>
        <w:rPr>
          <w:rFonts w:ascii="Arial" w:eastAsia="Arial" w:hAnsi="Arial" w:cs="Arial"/>
        </w:rPr>
        <w:t>prior</w:t>
      </w:r>
      <w:r>
        <w:rPr>
          <w:rFonts w:ascii="Arial" w:eastAsia="Arial" w:hAnsi="Arial" w:cs="Arial"/>
          <w:spacing w:val="15"/>
        </w:rPr>
        <w:t xml:space="preserve"> </w:t>
      </w:r>
      <w:r>
        <w:rPr>
          <w:rFonts w:ascii="Arial" w:eastAsia="Arial" w:hAnsi="Arial" w:cs="Arial"/>
        </w:rPr>
        <w:t>ischemic</w:t>
      </w:r>
      <w:r>
        <w:rPr>
          <w:rFonts w:ascii="Arial" w:eastAsia="Arial" w:hAnsi="Arial" w:cs="Arial"/>
          <w:spacing w:val="15"/>
        </w:rPr>
        <w:t xml:space="preserve"> </w:t>
      </w:r>
      <w:r>
        <w:rPr>
          <w:rFonts w:ascii="Arial" w:eastAsia="Arial" w:hAnsi="Arial" w:cs="Arial"/>
        </w:rPr>
        <w:t>cardiomyopathy</w:t>
      </w:r>
      <w:r>
        <w:rPr>
          <w:rFonts w:ascii="Arial" w:eastAsia="Arial" w:hAnsi="Arial" w:cs="Arial"/>
          <w:spacing w:val="15"/>
        </w:rPr>
        <w:t xml:space="preserve"> </w:t>
      </w:r>
      <w:r>
        <w:rPr>
          <w:rFonts w:ascii="Arial" w:eastAsia="Arial" w:hAnsi="Arial" w:cs="Arial"/>
        </w:rPr>
        <w:t>(41.6%), renal failure (36%), valvular heart disease (18%),</w:t>
      </w:r>
      <w:r>
        <w:rPr>
          <w:rFonts w:ascii="Arial" w:eastAsia="Arial" w:hAnsi="Arial" w:cs="Arial"/>
          <w:spacing w:val="15"/>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rhythm</w:t>
      </w:r>
      <w:r>
        <w:rPr>
          <w:rFonts w:ascii="Arial" w:eastAsia="Arial" w:hAnsi="Arial" w:cs="Arial"/>
          <w:spacing w:val="15"/>
        </w:rPr>
        <w:t xml:space="preserve"> </w:t>
      </w:r>
      <w:r>
        <w:rPr>
          <w:rFonts w:ascii="Arial" w:eastAsia="Arial" w:hAnsi="Arial" w:cs="Arial"/>
        </w:rPr>
        <w:t>disorders</w:t>
      </w:r>
      <w:r>
        <w:rPr>
          <w:rFonts w:ascii="Arial" w:eastAsia="Arial" w:hAnsi="Arial" w:cs="Arial"/>
          <w:spacing w:val="15"/>
        </w:rPr>
        <w:t xml:space="preserve"> </w:t>
      </w:r>
      <w:r>
        <w:rPr>
          <w:rFonts w:ascii="Arial" w:eastAsia="Arial" w:hAnsi="Arial" w:cs="Arial"/>
        </w:rPr>
        <w:t>(6.3%).</w:t>
      </w:r>
      <w:r>
        <w:rPr>
          <w:rFonts w:ascii="Arial" w:eastAsia="Arial" w:hAnsi="Arial" w:cs="Arial"/>
          <w:spacing w:val="15"/>
        </w:rPr>
        <w:t xml:space="preserve"> </w:t>
      </w:r>
      <w:r>
        <w:rPr>
          <w:rFonts w:ascii="Arial" w:eastAsia="Arial" w:hAnsi="Arial" w:cs="Arial"/>
        </w:rPr>
        <w:t>COPD</w:t>
      </w:r>
      <w:r>
        <w:rPr>
          <w:rFonts w:ascii="Arial" w:eastAsia="Arial" w:hAnsi="Arial" w:cs="Arial"/>
          <w:spacing w:val="15"/>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OSAS</w:t>
      </w:r>
      <w:r>
        <w:rPr>
          <w:rFonts w:ascii="Arial" w:eastAsia="Arial" w:hAnsi="Arial" w:cs="Arial"/>
          <w:spacing w:val="15"/>
        </w:rPr>
        <w:t xml:space="preserve"> </w:t>
      </w:r>
      <w:r>
        <w:rPr>
          <w:rFonts w:ascii="Arial" w:eastAsia="Arial" w:hAnsi="Arial" w:cs="Arial"/>
        </w:rPr>
        <w:t>were</w:t>
      </w:r>
      <w:r>
        <w:rPr>
          <w:rFonts w:ascii="Arial" w:eastAsia="Arial" w:hAnsi="Arial" w:cs="Arial"/>
          <w:spacing w:val="15"/>
        </w:rPr>
        <w:t xml:space="preserve"> </w:t>
      </w:r>
      <w:r>
        <w:rPr>
          <w:rFonts w:ascii="Arial" w:eastAsia="Arial" w:hAnsi="Arial" w:cs="Arial"/>
        </w:rPr>
        <w:t>present</w:t>
      </w:r>
      <w:r>
        <w:rPr>
          <w:rFonts w:ascii="Arial" w:eastAsia="Arial" w:hAnsi="Arial" w:cs="Arial"/>
          <w:spacing w:val="15"/>
        </w:rPr>
        <w:t xml:space="preserve"> </w:t>
      </w:r>
      <w:r>
        <w:rPr>
          <w:rFonts w:ascii="Arial" w:eastAsia="Arial" w:hAnsi="Arial" w:cs="Arial"/>
        </w:rPr>
        <w:t>in</w:t>
      </w:r>
      <w:r>
        <w:rPr>
          <w:rFonts w:ascii="Arial" w:eastAsia="Arial" w:hAnsi="Arial" w:cs="Arial"/>
          <w:spacing w:val="15"/>
        </w:rPr>
        <w:t xml:space="preserve"> </w:t>
      </w:r>
      <w:r>
        <w:rPr>
          <w:rFonts w:ascii="Arial" w:eastAsia="Arial" w:hAnsi="Arial" w:cs="Arial"/>
        </w:rPr>
        <w:t>4%</w:t>
      </w:r>
      <w:r>
        <w:rPr>
          <w:rFonts w:ascii="Arial" w:eastAsia="Arial" w:hAnsi="Arial" w:cs="Arial"/>
          <w:spacing w:val="15"/>
        </w:rPr>
        <w:t xml:space="preserve"> </w:t>
      </w:r>
      <w:r>
        <w:rPr>
          <w:rFonts w:ascii="Arial" w:eastAsia="Arial" w:hAnsi="Arial" w:cs="Arial"/>
        </w:rPr>
        <w:t>and 3% of patients, respectivel</w:t>
      </w:r>
      <w:r>
        <w:rPr>
          <w:rFonts w:ascii="Arial" w:eastAsia="Arial" w:hAnsi="Arial" w:cs="Arial"/>
          <w:spacing w:val="-15"/>
        </w:rPr>
        <w:t>y</w:t>
      </w:r>
      <w:r>
        <w:rPr>
          <w:rFonts w:ascii="Arial" w:eastAsia="Arial" w:hAnsi="Arial" w:cs="Arial"/>
        </w:rPr>
        <w:t>.</w:t>
      </w:r>
      <w:r>
        <w:rPr>
          <w:rFonts w:ascii="Arial" w:eastAsia="Arial" w:hAnsi="Arial" w:cs="Arial"/>
          <w:spacing w:val="15"/>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 xml:space="preserve">simultaneous presence of anemia and renal failure in a substantial proportion of </w:t>
      </w:r>
      <w:proofErr w:type="gramStart"/>
      <w:r>
        <w:rPr>
          <w:rFonts w:ascii="Arial" w:eastAsia="Arial" w:hAnsi="Arial" w:cs="Arial"/>
        </w:rPr>
        <w:t>patients  creates</w:t>
      </w:r>
      <w:proofErr w:type="gramEnd"/>
      <w:r>
        <w:rPr>
          <w:rFonts w:ascii="Arial" w:eastAsia="Arial" w:hAnsi="Arial" w:cs="Arial"/>
          <w:spacing w:val="40"/>
        </w:rPr>
        <w:t xml:space="preserve"> </w:t>
      </w:r>
      <w:r>
        <w:rPr>
          <w:rFonts w:ascii="Arial" w:eastAsia="Arial" w:hAnsi="Arial" w:cs="Arial"/>
        </w:rPr>
        <w:t>a</w:t>
      </w:r>
      <w:r>
        <w:rPr>
          <w:rFonts w:ascii="Arial" w:eastAsia="Arial" w:hAnsi="Arial" w:cs="Arial"/>
          <w:spacing w:val="40"/>
        </w:rPr>
        <w:t xml:space="preserve"> </w:t>
      </w:r>
      <w:r>
        <w:rPr>
          <w:rFonts w:ascii="Arial" w:eastAsia="Arial" w:hAnsi="Arial" w:cs="Arial"/>
        </w:rPr>
        <w:t>complex</w:t>
      </w:r>
      <w:r>
        <w:rPr>
          <w:rFonts w:ascii="Arial" w:eastAsia="Arial" w:hAnsi="Arial" w:cs="Arial"/>
          <w:spacing w:val="40"/>
        </w:rPr>
        <w:t xml:space="preserve"> </w:t>
      </w:r>
      <w:r>
        <w:rPr>
          <w:rFonts w:ascii="Arial" w:eastAsia="Arial" w:hAnsi="Arial" w:cs="Arial"/>
        </w:rPr>
        <w:t>clinical</w:t>
      </w:r>
      <w:r>
        <w:rPr>
          <w:rFonts w:ascii="Arial" w:eastAsia="Arial" w:hAnsi="Arial" w:cs="Arial"/>
          <w:spacing w:val="40"/>
        </w:rPr>
        <w:t xml:space="preserve"> </w:t>
      </w:r>
      <w:r>
        <w:rPr>
          <w:rFonts w:ascii="Arial" w:eastAsia="Arial" w:hAnsi="Arial" w:cs="Arial"/>
        </w:rPr>
        <w:t>picture</w:t>
      </w:r>
      <w:r>
        <w:rPr>
          <w:rFonts w:ascii="Arial" w:eastAsia="Arial" w:hAnsi="Arial" w:cs="Arial"/>
          <w:spacing w:val="40"/>
        </w:rPr>
        <w:t xml:space="preserve"> </w:t>
      </w:r>
      <w:r>
        <w:rPr>
          <w:rFonts w:ascii="Arial" w:eastAsia="Arial" w:hAnsi="Arial" w:cs="Arial"/>
        </w:rPr>
        <w:t>that</w:t>
      </w:r>
      <w:r>
        <w:rPr>
          <w:rFonts w:ascii="Arial" w:eastAsia="Arial" w:hAnsi="Arial" w:cs="Arial"/>
          <w:spacing w:val="40"/>
        </w:rPr>
        <w:t xml:space="preserve"> </w:t>
      </w:r>
      <w:r>
        <w:rPr>
          <w:rFonts w:ascii="Arial" w:eastAsia="Arial" w:hAnsi="Arial" w:cs="Arial"/>
        </w:rPr>
        <w:t>complicates</w:t>
      </w:r>
      <w:r>
        <w:rPr>
          <w:rFonts w:ascii="Arial" w:eastAsia="Arial" w:hAnsi="Arial" w:cs="Arial"/>
          <w:spacing w:val="40"/>
        </w:rPr>
        <w:t xml:space="preserve"> </w:t>
      </w:r>
      <w:r>
        <w:rPr>
          <w:rFonts w:ascii="Arial" w:eastAsia="Arial" w:hAnsi="Arial" w:cs="Arial"/>
        </w:rPr>
        <w:t>pharmacological</w:t>
      </w:r>
      <w:r>
        <w:rPr>
          <w:rFonts w:ascii="Arial" w:eastAsia="Arial" w:hAnsi="Arial" w:cs="Arial"/>
          <w:spacing w:val="40"/>
        </w:rPr>
        <w:t xml:space="preserve"> </w:t>
      </w:r>
      <w:r>
        <w:rPr>
          <w:rFonts w:ascii="Arial" w:eastAsia="Arial" w:hAnsi="Arial" w:cs="Arial"/>
        </w:rPr>
        <w:t>management</w:t>
      </w:r>
      <w:r>
        <w:rPr>
          <w:rFonts w:ascii="Arial" w:eastAsia="Arial" w:hAnsi="Arial" w:cs="Arial"/>
          <w:spacing w:val="40"/>
        </w:rPr>
        <w:t xml:space="preserve"> </w:t>
      </w:r>
      <w:r>
        <w:rPr>
          <w:rFonts w:ascii="Arial" w:eastAsia="Arial" w:hAnsi="Arial" w:cs="Arial"/>
        </w:rPr>
        <w:t>and</w:t>
      </w:r>
      <w:r>
        <w:rPr>
          <w:rFonts w:ascii="Arial" w:eastAsia="Arial" w:hAnsi="Arial" w:cs="Arial"/>
          <w:spacing w:val="40"/>
        </w:rPr>
        <w:t xml:space="preserve"> </w:t>
      </w:r>
      <w:r>
        <w:rPr>
          <w:rFonts w:ascii="Arial" w:eastAsia="Arial" w:hAnsi="Arial" w:cs="Arial"/>
        </w:rPr>
        <w:t xml:space="preserve">is associated with worse prognosis in </w:t>
      </w:r>
      <w:proofErr w:type="spellStart"/>
      <w:r>
        <w:rPr>
          <w:rFonts w:ascii="Arial" w:eastAsia="Arial" w:hAnsi="Arial" w:cs="Arial"/>
        </w:rPr>
        <w:t>HFrE</w:t>
      </w:r>
      <w:r>
        <w:rPr>
          <w:rFonts w:ascii="Arial" w:eastAsia="Arial" w:hAnsi="Arial" w:cs="Arial"/>
          <w:spacing w:val="-22"/>
        </w:rPr>
        <w:t>F</w:t>
      </w:r>
      <w:proofErr w:type="spellEnd"/>
      <w:r>
        <w:rPr>
          <w:rFonts w:ascii="Arial" w:eastAsia="Arial" w:hAnsi="Arial" w:cs="Arial"/>
        </w:rPr>
        <w:t>.</w:t>
      </w:r>
    </w:p>
    <w:p w:rsidR="00760281" w:rsidRDefault="00760281">
      <w:pPr>
        <w:spacing w:before="10" w:line="100" w:lineRule="exact"/>
        <w:rPr>
          <w:sz w:val="11"/>
          <w:szCs w:val="11"/>
        </w:rPr>
      </w:pPr>
    </w:p>
    <w:p w:rsidR="00760281" w:rsidRDefault="004E1050">
      <w:pPr>
        <w:spacing w:line="200" w:lineRule="exact"/>
        <w:ind w:left="100" w:right="4206"/>
        <w:jc w:val="both"/>
        <w:rPr>
          <w:rFonts w:ascii="Arial" w:eastAsia="Arial" w:hAnsi="Arial" w:cs="Arial"/>
          <w:sz w:val="18"/>
          <w:szCs w:val="18"/>
        </w:rPr>
      </w:pPr>
      <w:r>
        <w:rPr>
          <w:rFonts w:ascii="Arial" w:eastAsia="Arial" w:hAnsi="Arial" w:cs="Arial"/>
          <w:b/>
          <w:spacing w:val="-13"/>
          <w:position w:val="-1"/>
          <w:sz w:val="18"/>
          <w:szCs w:val="18"/>
        </w:rPr>
        <w:t>T</w:t>
      </w:r>
      <w:r>
        <w:rPr>
          <w:rFonts w:ascii="Arial" w:eastAsia="Arial" w:hAnsi="Arial" w:cs="Arial"/>
          <w:b/>
          <w:position w:val="-1"/>
          <w:sz w:val="18"/>
          <w:szCs w:val="18"/>
        </w:rPr>
        <w:t>able 2. Distribution of comorbidities in the study population.</w:t>
      </w:r>
    </w:p>
    <w:p w:rsidR="00760281" w:rsidRDefault="00760281">
      <w:pPr>
        <w:spacing w:before="1" w:line="60" w:lineRule="exact"/>
        <w:rPr>
          <w:sz w:val="7"/>
          <w:szCs w:val="7"/>
        </w:rPr>
      </w:pPr>
    </w:p>
    <w:tbl>
      <w:tblPr>
        <w:tblW w:w="0" w:type="auto"/>
        <w:tblInd w:w="89" w:type="dxa"/>
        <w:tblLayout w:type="fixed"/>
        <w:tblCellMar>
          <w:left w:w="0" w:type="dxa"/>
          <w:right w:w="0" w:type="dxa"/>
        </w:tblCellMar>
        <w:tblLook w:val="01E0" w:firstRow="1" w:lastRow="1" w:firstColumn="1" w:lastColumn="1" w:noHBand="0" w:noVBand="0"/>
      </w:tblPr>
      <w:tblGrid>
        <w:gridCol w:w="6240"/>
        <w:gridCol w:w="1560"/>
        <w:gridCol w:w="1560"/>
      </w:tblGrid>
      <w:tr w:rsidR="00760281">
        <w:trPr>
          <w:trHeight w:hRule="exact" w:val="360"/>
        </w:trPr>
        <w:tc>
          <w:tcPr>
            <w:tcW w:w="6240" w:type="dxa"/>
            <w:tcBorders>
              <w:top w:val="single" w:sz="8" w:space="0" w:color="000000"/>
              <w:left w:val="single" w:sz="8" w:space="0" w:color="000000"/>
              <w:bottom w:val="single" w:sz="8" w:space="0" w:color="000000"/>
              <w:right w:val="single" w:sz="8" w:space="0" w:color="000000"/>
            </w:tcBorders>
            <w:shd w:val="clear" w:color="auto" w:fill="1F497D"/>
          </w:tcPr>
          <w:p w:rsidR="00760281" w:rsidRDefault="004E1050">
            <w:pPr>
              <w:spacing w:before="73"/>
              <w:ind w:left="100"/>
              <w:rPr>
                <w:rFonts w:ascii="Arial" w:eastAsia="Arial" w:hAnsi="Arial" w:cs="Arial"/>
                <w:sz w:val="18"/>
                <w:szCs w:val="18"/>
              </w:rPr>
            </w:pPr>
            <w:r>
              <w:rPr>
                <w:rFonts w:ascii="Arial" w:eastAsia="Arial" w:hAnsi="Arial" w:cs="Arial"/>
                <w:b/>
                <w:color w:val="FFFFFF"/>
                <w:sz w:val="18"/>
                <w:szCs w:val="18"/>
              </w:rPr>
              <w:t>Comorbidity</w:t>
            </w:r>
          </w:p>
        </w:tc>
        <w:tc>
          <w:tcPr>
            <w:tcW w:w="1560" w:type="dxa"/>
            <w:tcBorders>
              <w:top w:val="single" w:sz="8" w:space="0" w:color="000000"/>
              <w:left w:val="single" w:sz="8" w:space="0" w:color="000000"/>
              <w:bottom w:val="single" w:sz="8" w:space="0" w:color="000000"/>
              <w:right w:val="single" w:sz="8" w:space="0" w:color="000000"/>
            </w:tcBorders>
            <w:shd w:val="clear" w:color="auto" w:fill="1F497D"/>
          </w:tcPr>
          <w:p w:rsidR="00760281" w:rsidRDefault="004E1050">
            <w:pPr>
              <w:spacing w:before="73"/>
              <w:ind w:left="672" w:right="692"/>
              <w:jc w:val="center"/>
              <w:rPr>
                <w:rFonts w:ascii="Arial" w:eastAsia="Arial" w:hAnsi="Arial" w:cs="Arial"/>
                <w:sz w:val="18"/>
                <w:szCs w:val="18"/>
              </w:rPr>
            </w:pPr>
            <w:r>
              <w:rPr>
                <w:rFonts w:ascii="Arial" w:eastAsia="Arial" w:hAnsi="Arial" w:cs="Arial"/>
                <w:b/>
                <w:color w:val="FFFFFF"/>
                <w:sz w:val="18"/>
                <w:szCs w:val="18"/>
              </w:rPr>
              <w:t>n</w:t>
            </w:r>
          </w:p>
        </w:tc>
        <w:tc>
          <w:tcPr>
            <w:tcW w:w="1560" w:type="dxa"/>
            <w:tcBorders>
              <w:top w:val="single" w:sz="8" w:space="0" w:color="000000"/>
              <w:left w:val="single" w:sz="8" w:space="0" w:color="000000"/>
              <w:bottom w:val="single" w:sz="8" w:space="0" w:color="000000"/>
              <w:right w:val="single" w:sz="8" w:space="0" w:color="000000"/>
            </w:tcBorders>
            <w:shd w:val="clear" w:color="auto" w:fill="1F497D"/>
          </w:tcPr>
          <w:p w:rsidR="00760281" w:rsidRDefault="004E1050">
            <w:pPr>
              <w:spacing w:before="73"/>
              <w:ind w:left="646" w:right="666"/>
              <w:jc w:val="center"/>
              <w:rPr>
                <w:rFonts w:ascii="Arial" w:eastAsia="Arial" w:hAnsi="Arial" w:cs="Arial"/>
                <w:sz w:val="18"/>
                <w:szCs w:val="18"/>
              </w:rPr>
            </w:pPr>
            <w:r>
              <w:rPr>
                <w:rFonts w:ascii="Arial" w:eastAsia="Arial" w:hAnsi="Arial" w:cs="Arial"/>
                <w:b/>
                <w:color w:val="FFFFFF"/>
                <w:sz w:val="18"/>
                <w:szCs w:val="18"/>
              </w:rPr>
              <w:t>%</w:t>
            </w:r>
          </w:p>
        </w:tc>
      </w:tr>
      <w:tr w:rsidR="00760281">
        <w:trPr>
          <w:trHeight w:hRule="exact" w:val="380"/>
        </w:trPr>
        <w:tc>
          <w:tcPr>
            <w:tcW w:w="6240" w:type="dxa"/>
            <w:tcBorders>
              <w:top w:val="single" w:sz="8" w:space="0" w:color="000000"/>
              <w:left w:val="single" w:sz="8" w:space="0" w:color="000000"/>
              <w:bottom w:val="single" w:sz="8" w:space="0" w:color="000000"/>
              <w:right w:val="single" w:sz="8" w:space="0" w:color="000000"/>
            </w:tcBorders>
          </w:tcPr>
          <w:p w:rsidR="00760281" w:rsidRDefault="004E1050">
            <w:pPr>
              <w:spacing w:before="85"/>
              <w:ind w:left="100"/>
              <w:rPr>
                <w:rFonts w:ascii="Arial" w:eastAsia="Arial" w:hAnsi="Arial" w:cs="Arial"/>
                <w:sz w:val="18"/>
                <w:szCs w:val="18"/>
              </w:rPr>
            </w:pPr>
            <w:r>
              <w:rPr>
                <w:rFonts w:ascii="Arial" w:eastAsia="Arial" w:hAnsi="Arial" w:cs="Arial"/>
                <w:sz w:val="18"/>
                <w:szCs w:val="18"/>
              </w:rPr>
              <w:t>Anemia (Hb &lt; 12 g/dL women, &lt; 13 g/dL men)</w:t>
            </w:r>
          </w:p>
        </w:tc>
        <w:tc>
          <w:tcPr>
            <w:tcW w:w="1560" w:type="dxa"/>
            <w:tcBorders>
              <w:top w:val="single" w:sz="8" w:space="0" w:color="000000"/>
              <w:left w:val="single" w:sz="8" w:space="0" w:color="000000"/>
              <w:bottom w:val="single" w:sz="8" w:space="0" w:color="000000"/>
              <w:right w:val="single" w:sz="8" w:space="0" w:color="000000"/>
            </w:tcBorders>
          </w:tcPr>
          <w:p w:rsidR="00760281" w:rsidRDefault="004E1050">
            <w:pPr>
              <w:spacing w:before="85"/>
              <w:ind w:left="626" w:right="646"/>
              <w:jc w:val="center"/>
              <w:rPr>
                <w:rFonts w:ascii="Arial" w:eastAsia="Arial" w:hAnsi="Arial" w:cs="Arial"/>
                <w:sz w:val="18"/>
                <w:szCs w:val="18"/>
              </w:rPr>
            </w:pPr>
            <w:r>
              <w:rPr>
                <w:rFonts w:ascii="Arial" w:eastAsia="Arial" w:hAnsi="Arial" w:cs="Arial"/>
                <w:sz w:val="18"/>
                <w:szCs w:val="18"/>
              </w:rPr>
              <w:t>78</w:t>
            </w:r>
          </w:p>
        </w:tc>
        <w:tc>
          <w:tcPr>
            <w:tcW w:w="1560" w:type="dxa"/>
            <w:tcBorders>
              <w:top w:val="single" w:sz="8" w:space="0" w:color="000000"/>
              <w:left w:val="single" w:sz="8" w:space="0" w:color="000000"/>
              <w:bottom w:val="single" w:sz="8" w:space="0" w:color="000000"/>
              <w:right w:val="single" w:sz="8" w:space="0" w:color="000000"/>
            </w:tcBorders>
          </w:tcPr>
          <w:p w:rsidR="00760281" w:rsidRDefault="004E1050">
            <w:pPr>
              <w:spacing w:before="85"/>
              <w:ind w:left="546" w:right="566"/>
              <w:jc w:val="center"/>
              <w:rPr>
                <w:rFonts w:ascii="Arial" w:eastAsia="Arial" w:hAnsi="Arial" w:cs="Arial"/>
                <w:sz w:val="18"/>
                <w:szCs w:val="18"/>
              </w:rPr>
            </w:pPr>
            <w:r>
              <w:rPr>
                <w:rFonts w:ascii="Arial" w:eastAsia="Arial" w:hAnsi="Arial" w:cs="Arial"/>
                <w:sz w:val="18"/>
                <w:szCs w:val="18"/>
              </w:rPr>
              <w:t>45%</w:t>
            </w:r>
          </w:p>
        </w:tc>
      </w:tr>
      <w:tr w:rsidR="00760281">
        <w:trPr>
          <w:trHeight w:hRule="exact" w:val="360"/>
        </w:trPr>
        <w:tc>
          <w:tcPr>
            <w:tcW w:w="6240" w:type="dxa"/>
            <w:tcBorders>
              <w:top w:val="single" w:sz="8" w:space="0" w:color="000000"/>
              <w:left w:val="single" w:sz="8" w:space="0" w:color="000000"/>
              <w:bottom w:val="single" w:sz="8" w:space="0" w:color="000000"/>
              <w:right w:val="single" w:sz="8" w:space="0" w:color="000000"/>
            </w:tcBorders>
            <w:shd w:val="clear" w:color="auto" w:fill="D5E3F0"/>
          </w:tcPr>
          <w:p w:rsidR="00760281" w:rsidRDefault="004E1050">
            <w:pPr>
              <w:spacing w:before="77"/>
              <w:ind w:left="100"/>
              <w:rPr>
                <w:rFonts w:ascii="Arial" w:eastAsia="Arial" w:hAnsi="Arial" w:cs="Arial"/>
                <w:sz w:val="18"/>
                <w:szCs w:val="18"/>
              </w:rPr>
            </w:pPr>
            <w:r>
              <w:rPr>
                <w:rFonts w:ascii="Arial" w:eastAsia="Arial" w:hAnsi="Arial" w:cs="Arial"/>
                <w:sz w:val="18"/>
                <w:szCs w:val="18"/>
              </w:rPr>
              <w:t>Prior ischemic cardiomyopathy (CMI)</w:t>
            </w:r>
          </w:p>
        </w:tc>
        <w:tc>
          <w:tcPr>
            <w:tcW w:w="1560" w:type="dxa"/>
            <w:tcBorders>
              <w:top w:val="single" w:sz="8" w:space="0" w:color="000000"/>
              <w:left w:val="single" w:sz="8" w:space="0" w:color="000000"/>
              <w:bottom w:val="single" w:sz="8" w:space="0" w:color="000000"/>
              <w:right w:val="single" w:sz="8" w:space="0" w:color="000000"/>
            </w:tcBorders>
            <w:shd w:val="clear" w:color="auto" w:fill="D5E3F0"/>
          </w:tcPr>
          <w:p w:rsidR="00760281" w:rsidRDefault="004E1050">
            <w:pPr>
              <w:spacing w:before="77"/>
              <w:ind w:left="626" w:right="646"/>
              <w:jc w:val="center"/>
              <w:rPr>
                <w:rFonts w:ascii="Arial" w:eastAsia="Arial" w:hAnsi="Arial" w:cs="Arial"/>
                <w:sz w:val="18"/>
                <w:szCs w:val="18"/>
              </w:rPr>
            </w:pPr>
            <w:r>
              <w:rPr>
                <w:rFonts w:ascii="Arial" w:eastAsia="Arial" w:hAnsi="Arial" w:cs="Arial"/>
                <w:sz w:val="18"/>
                <w:szCs w:val="18"/>
              </w:rPr>
              <w:t>72</w:t>
            </w:r>
          </w:p>
        </w:tc>
        <w:tc>
          <w:tcPr>
            <w:tcW w:w="1560" w:type="dxa"/>
            <w:tcBorders>
              <w:top w:val="single" w:sz="8" w:space="0" w:color="000000"/>
              <w:left w:val="single" w:sz="8" w:space="0" w:color="000000"/>
              <w:bottom w:val="single" w:sz="8" w:space="0" w:color="000000"/>
              <w:right w:val="single" w:sz="8" w:space="0" w:color="000000"/>
            </w:tcBorders>
            <w:shd w:val="clear" w:color="auto" w:fill="D5E3F0"/>
          </w:tcPr>
          <w:p w:rsidR="00760281" w:rsidRDefault="004E1050">
            <w:pPr>
              <w:spacing w:before="77"/>
              <w:ind w:left="505"/>
              <w:rPr>
                <w:rFonts w:ascii="Arial" w:eastAsia="Arial" w:hAnsi="Arial" w:cs="Arial"/>
                <w:sz w:val="18"/>
                <w:szCs w:val="18"/>
              </w:rPr>
            </w:pPr>
            <w:r>
              <w:rPr>
                <w:rFonts w:ascii="Arial" w:eastAsia="Arial" w:hAnsi="Arial" w:cs="Arial"/>
                <w:sz w:val="18"/>
                <w:szCs w:val="18"/>
              </w:rPr>
              <w:t>41.6%</w:t>
            </w:r>
          </w:p>
        </w:tc>
      </w:tr>
      <w:tr w:rsidR="00760281">
        <w:trPr>
          <w:trHeight w:hRule="exact" w:val="380"/>
        </w:trPr>
        <w:tc>
          <w:tcPr>
            <w:tcW w:w="6240" w:type="dxa"/>
            <w:tcBorders>
              <w:top w:val="single" w:sz="8" w:space="0" w:color="000000"/>
              <w:left w:val="single" w:sz="8" w:space="0" w:color="000000"/>
              <w:bottom w:val="single" w:sz="8" w:space="0" w:color="000000"/>
              <w:right w:val="single" w:sz="8" w:space="0" w:color="000000"/>
            </w:tcBorders>
          </w:tcPr>
          <w:p w:rsidR="00760281" w:rsidRDefault="004E1050">
            <w:pPr>
              <w:spacing w:before="89"/>
              <w:ind w:left="100"/>
              <w:rPr>
                <w:rFonts w:ascii="Arial" w:eastAsia="Arial" w:hAnsi="Arial" w:cs="Arial"/>
                <w:sz w:val="18"/>
                <w:szCs w:val="18"/>
              </w:rPr>
            </w:pPr>
            <w:r>
              <w:rPr>
                <w:rFonts w:ascii="Arial" w:eastAsia="Arial" w:hAnsi="Arial" w:cs="Arial"/>
                <w:sz w:val="18"/>
                <w:szCs w:val="18"/>
              </w:rPr>
              <w:t>Renal failure (CKD)</w:t>
            </w:r>
          </w:p>
        </w:tc>
        <w:tc>
          <w:tcPr>
            <w:tcW w:w="1560" w:type="dxa"/>
            <w:tcBorders>
              <w:top w:val="single" w:sz="8" w:space="0" w:color="000000"/>
              <w:left w:val="single" w:sz="8" w:space="0" w:color="000000"/>
              <w:bottom w:val="single" w:sz="8" w:space="0" w:color="000000"/>
              <w:right w:val="single" w:sz="8" w:space="0" w:color="000000"/>
            </w:tcBorders>
          </w:tcPr>
          <w:p w:rsidR="00760281" w:rsidRDefault="004E1050">
            <w:pPr>
              <w:spacing w:before="89"/>
              <w:ind w:left="626" w:right="646"/>
              <w:jc w:val="center"/>
              <w:rPr>
                <w:rFonts w:ascii="Arial" w:eastAsia="Arial" w:hAnsi="Arial" w:cs="Arial"/>
                <w:sz w:val="18"/>
                <w:szCs w:val="18"/>
              </w:rPr>
            </w:pPr>
            <w:r>
              <w:rPr>
                <w:rFonts w:ascii="Arial" w:eastAsia="Arial" w:hAnsi="Arial" w:cs="Arial"/>
                <w:sz w:val="18"/>
                <w:szCs w:val="18"/>
              </w:rPr>
              <w:t>62</w:t>
            </w:r>
          </w:p>
        </w:tc>
        <w:tc>
          <w:tcPr>
            <w:tcW w:w="1560" w:type="dxa"/>
            <w:tcBorders>
              <w:top w:val="single" w:sz="8" w:space="0" w:color="000000"/>
              <w:left w:val="single" w:sz="8" w:space="0" w:color="000000"/>
              <w:bottom w:val="single" w:sz="8" w:space="0" w:color="000000"/>
              <w:right w:val="single" w:sz="8" w:space="0" w:color="000000"/>
            </w:tcBorders>
          </w:tcPr>
          <w:p w:rsidR="00760281" w:rsidRDefault="004E1050">
            <w:pPr>
              <w:spacing w:before="89"/>
              <w:ind w:left="546" w:right="566"/>
              <w:jc w:val="center"/>
              <w:rPr>
                <w:rFonts w:ascii="Arial" w:eastAsia="Arial" w:hAnsi="Arial" w:cs="Arial"/>
                <w:sz w:val="18"/>
                <w:szCs w:val="18"/>
              </w:rPr>
            </w:pPr>
            <w:r>
              <w:rPr>
                <w:rFonts w:ascii="Arial" w:eastAsia="Arial" w:hAnsi="Arial" w:cs="Arial"/>
                <w:sz w:val="18"/>
                <w:szCs w:val="18"/>
              </w:rPr>
              <w:t>36%</w:t>
            </w:r>
          </w:p>
        </w:tc>
      </w:tr>
      <w:tr w:rsidR="00760281">
        <w:trPr>
          <w:trHeight w:hRule="exact" w:val="380"/>
        </w:trPr>
        <w:tc>
          <w:tcPr>
            <w:tcW w:w="6240" w:type="dxa"/>
            <w:tcBorders>
              <w:top w:val="single" w:sz="8" w:space="0" w:color="000000"/>
              <w:left w:val="single" w:sz="8" w:space="0" w:color="000000"/>
              <w:bottom w:val="single" w:sz="8" w:space="0" w:color="000000"/>
              <w:right w:val="single" w:sz="8" w:space="0" w:color="000000"/>
            </w:tcBorders>
            <w:shd w:val="clear" w:color="auto" w:fill="D5E3F0"/>
          </w:tcPr>
          <w:p w:rsidR="00760281" w:rsidRDefault="004E1050">
            <w:pPr>
              <w:spacing w:before="81"/>
              <w:ind w:left="100"/>
              <w:rPr>
                <w:rFonts w:ascii="Arial" w:eastAsia="Arial" w:hAnsi="Arial" w:cs="Arial"/>
                <w:sz w:val="18"/>
                <w:szCs w:val="18"/>
              </w:rPr>
            </w:pPr>
            <w:r>
              <w:rPr>
                <w:rFonts w:ascii="Arial" w:eastAsia="Arial" w:hAnsi="Arial" w:cs="Arial"/>
                <w:spacing w:val="-13"/>
                <w:sz w:val="18"/>
                <w:szCs w:val="18"/>
              </w:rPr>
              <w:t>V</w:t>
            </w:r>
            <w:r>
              <w:rPr>
                <w:rFonts w:ascii="Arial" w:eastAsia="Arial" w:hAnsi="Arial" w:cs="Arial"/>
                <w:sz w:val="18"/>
                <w:szCs w:val="18"/>
              </w:rPr>
              <w:t>alvular heart disease</w:t>
            </w:r>
          </w:p>
        </w:tc>
        <w:tc>
          <w:tcPr>
            <w:tcW w:w="1560" w:type="dxa"/>
            <w:tcBorders>
              <w:top w:val="single" w:sz="8" w:space="0" w:color="000000"/>
              <w:left w:val="single" w:sz="8" w:space="0" w:color="000000"/>
              <w:bottom w:val="single" w:sz="8" w:space="0" w:color="000000"/>
              <w:right w:val="single" w:sz="8" w:space="0" w:color="000000"/>
            </w:tcBorders>
            <w:shd w:val="clear" w:color="auto" w:fill="D5E3F0"/>
          </w:tcPr>
          <w:p w:rsidR="00760281" w:rsidRDefault="004E1050">
            <w:pPr>
              <w:spacing w:before="81"/>
              <w:ind w:left="626" w:right="646"/>
              <w:jc w:val="center"/>
              <w:rPr>
                <w:rFonts w:ascii="Arial" w:eastAsia="Arial" w:hAnsi="Arial" w:cs="Arial"/>
                <w:sz w:val="18"/>
                <w:szCs w:val="18"/>
              </w:rPr>
            </w:pPr>
            <w:r>
              <w:rPr>
                <w:rFonts w:ascii="Arial" w:eastAsia="Arial" w:hAnsi="Arial" w:cs="Arial"/>
                <w:sz w:val="18"/>
                <w:szCs w:val="18"/>
              </w:rPr>
              <w:t>31</w:t>
            </w:r>
          </w:p>
        </w:tc>
        <w:tc>
          <w:tcPr>
            <w:tcW w:w="1560" w:type="dxa"/>
            <w:tcBorders>
              <w:top w:val="single" w:sz="8" w:space="0" w:color="000000"/>
              <w:left w:val="single" w:sz="8" w:space="0" w:color="000000"/>
              <w:bottom w:val="single" w:sz="8" w:space="0" w:color="000000"/>
              <w:right w:val="single" w:sz="8" w:space="0" w:color="000000"/>
            </w:tcBorders>
            <w:shd w:val="clear" w:color="auto" w:fill="D5E3F0"/>
          </w:tcPr>
          <w:p w:rsidR="00760281" w:rsidRDefault="004E1050">
            <w:pPr>
              <w:spacing w:before="81"/>
              <w:ind w:left="546" w:right="566"/>
              <w:jc w:val="center"/>
              <w:rPr>
                <w:rFonts w:ascii="Arial" w:eastAsia="Arial" w:hAnsi="Arial" w:cs="Arial"/>
                <w:sz w:val="18"/>
                <w:szCs w:val="18"/>
              </w:rPr>
            </w:pPr>
            <w:r>
              <w:rPr>
                <w:rFonts w:ascii="Arial" w:eastAsia="Arial" w:hAnsi="Arial" w:cs="Arial"/>
                <w:sz w:val="18"/>
                <w:szCs w:val="18"/>
              </w:rPr>
              <w:t>18%</w:t>
            </w:r>
          </w:p>
        </w:tc>
      </w:tr>
      <w:tr w:rsidR="00760281">
        <w:trPr>
          <w:trHeight w:hRule="exact" w:val="360"/>
        </w:trPr>
        <w:tc>
          <w:tcPr>
            <w:tcW w:w="6240" w:type="dxa"/>
            <w:tcBorders>
              <w:top w:val="single" w:sz="8" w:space="0" w:color="000000"/>
              <w:left w:val="single" w:sz="8" w:space="0" w:color="000000"/>
              <w:bottom w:val="single" w:sz="8" w:space="0" w:color="000000"/>
              <w:right w:val="single" w:sz="8" w:space="0" w:color="000000"/>
            </w:tcBorders>
          </w:tcPr>
          <w:p w:rsidR="00760281" w:rsidRDefault="004E1050">
            <w:pPr>
              <w:spacing w:before="73"/>
              <w:ind w:left="100"/>
              <w:rPr>
                <w:rFonts w:ascii="Arial" w:eastAsia="Arial" w:hAnsi="Arial" w:cs="Arial"/>
                <w:sz w:val="18"/>
                <w:szCs w:val="18"/>
              </w:rPr>
            </w:pPr>
            <w:r>
              <w:rPr>
                <w:rFonts w:ascii="Arial" w:eastAsia="Arial" w:hAnsi="Arial" w:cs="Arial"/>
                <w:sz w:val="18"/>
                <w:szCs w:val="18"/>
              </w:rPr>
              <w:t>Rhythm disorders</w:t>
            </w:r>
          </w:p>
        </w:tc>
        <w:tc>
          <w:tcPr>
            <w:tcW w:w="1560" w:type="dxa"/>
            <w:tcBorders>
              <w:top w:val="single" w:sz="8" w:space="0" w:color="000000"/>
              <w:left w:val="single" w:sz="8" w:space="0" w:color="000000"/>
              <w:bottom w:val="single" w:sz="8" w:space="0" w:color="000000"/>
              <w:right w:val="single" w:sz="8" w:space="0" w:color="000000"/>
            </w:tcBorders>
          </w:tcPr>
          <w:p w:rsidR="00760281" w:rsidRDefault="004E1050">
            <w:pPr>
              <w:spacing w:before="73"/>
              <w:ind w:left="633" w:right="653"/>
              <w:jc w:val="center"/>
              <w:rPr>
                <w:rFonts w:ascii="Arial" w:eastAsia="Arial" w:hAnsi="Arial" w:cs="Arial"/>
                <w:sz w:val="18"/>
                <w:szCs w:val="18"/>
              </w:rPr>
            </w:pPr>
            <w:r>
              <w:rPr>
                <w:rFonts w:ascii="Arial" w:eastAsia="Arial" w:hAnsi="Arial" w:cs="Arial"/>
                <w:spacing w:val="-13"/>
                <w:sz w:val="18"/>
                <w:szCs w:val="18"/>
              </w:rPr>
              <w:t>1</w:t>
            </w:r>
            <w:r>
              <w:rPr>
                <w:rFonts w:ascii="Arial" w:eastAsia="Arial" w:hAnsi="Arial" w:cs="Arial"/>
                <w:sz w:val="18"/>
                <w:szCs w:val="18"/>
              </w:rPr>
              <w:t>1</w:t>
            </w:r>
          </w:p>
        </w:tc>
        <w:tc>
          <w:tcPr>
            <w:tcW w:w="1560" w:type="dxa"/>
            <w:tcBorders>
              <w:top w:val="single" w:sz="8" w:space="0" w:color="000000"/>
              <w:left w:val="single" w:sz="8" w:space="0" w:color="000000"/>
              <w:bottom w:val="single" w:sz="8" w:space="0" w:color="000000"/>
              <w:right w:val="single" w:sz="8" w:space="0" w:color="000000"/>
            </w:tcBorders>
          </w:tcPr>
          <w:p w:rsidR="00760281" w:rsidRDefault="004E1050">
            <w:pPr>
              <w:spacing w:before="73"/>
              <w:ind w:left="521" w:right="541"/>
              <w:jc w:val="center"/>
              <w:rPr>
                <w:rFonts w:ascii="Arial" w:eastAsia="Arial" w:hAnsi="Arial" w:cs="Arial"/>
                <w:sz w:val="18"/>
                <w:szCs w:val="18"/>
              </w:rPr>
            </w:pPr>
            <w:r>
              <w:rPr>
                <w:rFonts w:ascii="Arial" w:eastAsia="Arial" w:hAnsi="Arial" w:cs="Arial"/>
                <w:sz w:val="18"/>
                <w:szCs w:val="18"/>
              </w:rPr>
              <w:t>6.3%</w:t>
            </w:r>
          </w:p>
        </w:tc>
      </w:tr>
      <w:tr w:rsidR="00760281">
        <w:trPr>
          <w:trHeight w:hRule="exact" w:val="380"/>
        </w:trPr>
        <w:tc>
          <w:tcPr>
            <w:tcW w:w="6240" w:type="dxa"/>
            <w:tcBorders>
              <w:top w:val="single" w:sz="8" w:space="0" w:color="000000"/>
              <w:left w:val="single" w:sz="8" w:space="0" w:color="000000"/>
              <w:bottom w:val="single" w:sz="8" w:space="0" w:color="000000"/>
              <w:right w:val="single" w:sz="8" w:space="0" w:color="000000"/>
            </w:tcBorders>
            <w:shd w:val="clear" w:color="auto" w:fill="D5E3F0"/>
          </w:tcPr>
          <w:p w:rsidR="00760281" w:rsidRDefault="004E1050">
            <w:pPr>
              <w:spacing w:before="85"/>
              <w:ind w:left="100"/>
              <w:rPr>
                <w:rFonts w:ascii="Arial" w:eastAsia="Arial" w:hAnsi="Arial" w:cs="Arial"/>
                <w:sz w:val="18"/>
                <w:szCs w:val="18"/>
              </w:rPr>
            </w:pPr>
            <w:r>
              <w:rPr>
                <w:rFonts w:ascii="Arial" w:eastAsia="Arial" w:hAnsi="Arial" w:cs="Arial"/>
                <w:sz w:val="18"/>
                <w:szCs w:val="18"/>
              </w:rPr>
              <w:t>COPD</w:t>
            </w:r>
          </w:p>
        </w:tc>
        <w:tc>
          <w:tcPr>
            <w:tcW w:w="1560" w:type="dxa"/>
            <w:tcBorders>
              <w:top w:val="single" w:sz="8" w:space="0" w:color="000000"/>
              <w:left w:val="single" w:sz="8" w:space="0" w:color="000000"/>
              <w:bottom w:val="single" w:sz="8" w:space="0" w:color="000000"/>
              <w:right w:val="single" w:sz="8" w:space="0" w:color="000000"/>
            </w:tcBorders>
            <w:shd w:val="clear" w:color="auto" w:fill="D5E3F0"/>
          </w:tcPr>
          <w:p w:rsidR="00760281" w:rsidRDefault="004E1050">
            <w:pPr>
              <w:spacing w:before="85"/>
              <w:ind w:left="676" w:right="696"/>
              <w:jc w:val="center"/>
              <w:rPr>
                <w:rFonts w:ascii="Arial" w:eastAsia="Arial" w:hAnsi="Arial" w:cs="Arial"/>
                <w:sz w:val="18"/>
                <w:szCs w:val="18"/>
              </w:rPr>
            </w:pPr>
            <w:r>
              <w:rPr>
                <w:rFonts w:ascii="Arial" w:eastAsia="Arial" w:hAnsi="Arial" w:cs="Arial"/>
                <w:sz w:val="18"/>
                <w:szCs w:val="18"/>
              </w:rPr>
              <w:t>7</w:t>
            </w:r>
          </w:p>
        </w:tc>
        <w:tc>
          <w:tcPr>
            <w:tcW w:w="1560" w:type="dxa"/>
            <w:tcBorders>
              <w:top w:val="single" w:sz="8" w:space="0" w:color="000000"/>
              <w:left w:val="single" w:sz="8" w:space="0" w:color="000000"/>
              <w:bottom w:val="single" w:sz="8" w:space="0" w:color="000000"/>
              <w:right w:val="single" w:sz="8" w:space="0" w:color="000000"/>
            </w:tcBorders>
            <w:shd w:val="clear" w:color="auto" w:fill="D5E3F0"/>
          </w:tcPr>
          <w:p w:rsidR="00760281" w:rsidRDefault="004E1050">
            <w:pPr>
              <w:spacing w:before="85"/>
              <w:ind w:left="596" w:right="616"/>
              <w:jc w:val="center"/>
              <w:rPr>
                <w:rFonts w:ascii="Arial" w:eastAsia="Arial" w:hAnsi="Arial" w:cs="Arial"/>
                <w:sz w:val="18"/>
                <w:szCs w:val="18"/>
              </w:rPr>
            </w:pPr>
            <w:r>
              <w:rPr>
                <w:rFonts w:ascii="Arial" w:eastAsia="Arial" w:hAnsi="Arial" w:cs="Arial"/>
                <w:sz w:val="18"/>
                <w:szCs w:val="18"/>
              </w:rPr>
              <w:t>4%</w:t>
            </w:r>
          </w:p>
        </w:tc>
      </w:tr>
      <w:tr w:rsidR="00760281">
        <w:trPr>
          <w:trHeight w:hRule="exact" w:val="360"/>
        </w:trPr>
        <w:tc>
          <w:tcPr>
            <w:tcW w:w="6240" w:type="dxa"/>
            <w:tcBorders>
              <w:top w:val="single" w:sz="8" w:space="0" w:color="000000"/>
              <w:left w:val="single" w:sz="8" w:space="0" w:color="000000"/>
              <w:bottom w:val="single" w:sz="8" w:space="0" w:color="000000"/>
              <w:right w:val="single" w:sz="8" w:space="0" w:color="000000"/>
            </w:tcBorders>
          </w:tcPr>
          <w:p w:rsidR="00760281" w:rsidRDefault="004E1050">
            <w:pPr>
              <w:spacing w:before="77"/>
              <w:ind w:left="100"/>
              <w:rPr>
                <w:rFonts w:ascii="Arial" w:eastAsia="Arial" w:hAnsi="Arial" w:cs="Arial"/>
                <w:sz w:val="18"/>
                <w:szCs w:val="18"/>
              </w:rPr>
            </w:pPr>
            <w:r>
              <w:rPr>
                <w:rFonts w:ascii="Arial" w:eastAsia="Arial" w:hAnsi="Arial" w:cs="Arial"/>
                <w:sz w:val="18"/>
                <w:szCs w:val="18"/>
              </w:rPr>
              <w:t>OSAS</w:t>
            </w:r>
          </w:p>
        </w:tc>
        <w:tc>
          <w:tcPr>
            <w:tcW w:w="1560" w:type="dxa"/>
            <w:tcBorders>
              <w:top w:val="single" w:sz="8" w:space="0" w:color="000000"/>
              <w:left w:val="single" w:sz="8" w:space="0" w:color="000000"/>
              <w:bottom w:val="single" w:sz="8" w:space="0" w:color="000000"/>
              <w:right w:val="single" w:sz="8" w:space="0" w:color="000000"/>
            </w:tcBorders>
          </w:tcPr>
          <w:p w:rsidR="00760281" w:rsidRDefault="004E1050">
            <w:pPr>
              <w:spacing w:before="77"/>
              <w:ind w:left="676" w:right="696"/>
              <w:jc w:val="center"/>
              <w:rPr>
                <w:rFonts w:ascii="Arial" w:eastAsia="Arial" w:hAnsi="Arial" w:cs="Arial"/>
                <w:sz w:val="18"/>
                <w:szCs w:val="18"/>
              </w:rPr>
            </w:pPr>
            <w:r>
              <w:rPr>
                <w:rFonts w:ascii="Arial" w:eastAsia="Arial" w:hAnsi="Arial" w:cs="Arial"/>
                <w:sz w:val="18"/>
                <w:szCs w:val="18"/>
              </w:rPr>
              <w:t>5</w:t>
            </w:r>
          </w:p>
        </w:tc>
        <w:tc>
          <w:tcPr>
            <w:tcW w:w="1560" w:type="dxa"/>
            <w:tcBorders>
              <w:top w:val="single" w:sz="8" w:space="0" w:color="000000"/>
              <w:left w:val="single" w:sz="8" w:space="0" w:color="000000"/>
              <w:bottom w:val="single" w:sz="8" w:space="0" w:color="000000"/>
              <w:right w:val="single" w:sz="8" w:space="0" w:color="000000"/>
            </w:tcBorders>
          </w:tcPr>
          <w:p w:rsidR="00760281" w:rsidRDefault="004E1050">
            <w:pPr>
              <w:spacing w:before="77"/>
              <w:ind w:left="596" w:right="616"/>
              <w:jc w:val="center"/>
              <w:rPr>
                <w:rFonts w:ascii="Arial" w:eastAsia="Arial" w:hAnsi="Arial" w:cs="Arial"/>
                <w:sz w:val="18"/>
                <w:szCs w:val="18"/>
              </w:rPr>
            </w:pPr>
            <w:r>
              <w:rPr>
                <w:rFonts w:ascii="Arial" w:eastAsia="Arial" w:hAnsi="Arial" w:cs="Arial"/>
                <w:sz w:val="18"/>
                <w:szCs w:val="18"/>
              </w:rPr>
              <w:t>3%</w:t>
            </w:r>
          </w:p>
        </w:tc>
      </w:tr>
    </w:tbl>
    <w:p w:rsidR="00760281" w:rsidRDefault="00760281">
      <w:pPr>
        <w:spacing w:before="20" w:line="260" w:lineRule="exact"/>
        <w:rPr>
          <w:sz w:val="26"/>
          <w:szCs w:val="26"/>
        </w:rPr>
      </w:pPr>
    </w:p>
    <w:p w:rsidR="00760281" w:rsidRDefault="004E1050">
      <w:pPr>
        <w:tabs>
          <w:tab w:val="left" w:pos="9100"/>
        </w:tabs>
        <w:spacing w:before="24"/>
        <w:ind w:left="100" w:right="418"/>
        <w:jc w:val="both"/>
        <w:rPr>
          <w:rFonts w:ascii="Arial" w:eastAsia="Arial" w:hAnsi="Arial" w:cs="Arial"/>
          <w:sz w:val="28"/>
          <w:szCs w:val="28"/>
        </w:rPr>
      </w:pPr>
      <w:r>
        <w:rPr>
          <w:rFonts w:ascii="Arial" w:eastAsia="Arial" w:hAnsi="Arial" w:cs="Arial"/>
          <w:b/>
          <w:color w:val="1F497D"/>
          <w:sz w:val="28"/>
          <w:szCs w:val="28"/>
          <w:u w:val="thick" w:color="1F497D"/>
        </w:rPr>
        <w:t xml:space="preserve"> 5.  Discussion </w:t>
      </w:r>
      <w:r>
        <w:rPr>
          <w:rFonts w:ascii="Arial" w:eastAsia="Arial" w:hAnsi="Arial" w:cs="Arial"/>
          <w:b/>
          <w:color w:val="1F497D"/>
          <w:sz w:val="28"/>
          <w:szCs w:val="28"/>
          <w:u w:val="thick" w:color="1F497D"/>
        </w:rPr>
        <w:tab/>
      </w:r>
    </w:p>
    <w:p w:rsidR="00760281" w:rsidRDefault="00760281">
      <w:pPr>
        <w:spacing w:before="10" w:line="140" w:lineRule="exact"/>
        <w:rPr>
          <w:sz w:val="14"/>
          <w:szCs w:val="14"/>
        </w:rPr>
      </w:pPr>
    </w:p>
    <w:p w:rsidR="00760281" w:rsidRDefault="004E1050">
      <w:pPr>
        <w:ind w:left="100" w:right="428"/>
        <w:jc w:val="both"/>
        <w:rPr>
          <w:rFonts w:ascii="Arial" w:eastAsia="Arial" w:hAnsi="Arial" w:cs="Arial"/>
        </w:rPr>
      </w:pPr>
      <w:r>
        <w:rPr>
          <w:rFonts w:ascii="Arial" w:eastAsia="Arial" w:hAnsi="Arial" w:cs="Arial"/>
        </w:rPr>
        <w:t>Our</w:t>
      </w:r>
      <w:r>
        <w:rPr>
          <w:rFonts w:ascii="Arial" w:eastAsia="Arial" w:hAnsi="Arial" w:cs="Arial"/>
          <w:spacing w:val="15"/>
        </w:rPr>
        <w:t xml:space="preserve"> </w:t>
      </w:r>
      <w:r>
        <w:rPr>
          <w:rFonts w:ascii="Arial" w:eastAsia="Arial" w:hAnsi="Arial" w:cs="Arial"/>
        </w:rPr>
        <w:t>study</w:t>
      </w:r>
      <w:r>
        <w:rPr>
          <w:rFonts w:ascii="Arial" w:eastAsia="Arial" w:hAnsi="Arial" w:cs="Arial"/>
          <w:spacing w:val="15"/>
        </w:rPr>
        <w:t xml:space="preserve"> </w:t>
      </w:r>
      <w:r>
        <w:rPr>
          <w:rFonts w:ascii="Arial" w:eastAsia="Arial" w:hAnsi="Arial" w:cs="Arial"/>
        </w:rPr>
        <w:t>provides</w:t>
      </w:r>
      <w:r>
        <w:rPr>
          <w:rFonts w:ascii="Arial" w:eastAsia="Arial" w:hAnsi="Arial" w:cs="Arial"/>
          <w:spacing w:val="15"/>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rPr>
        <w:t>detailed</w:t>
      </w:r>
      <w:r>
        <w:rPr>
          <w:rFonts w:ascii="Arial" w:eastAsia="Arial" w:hAnsi="Arial" w:cs="Arial"/>
          <w:spacing w:val="15"/>
        </w:rPr>
        <w:t xml:space="preserve"> </w:t>
      </w:r>
      <w:r>
        <w:rPr>
          <w:rFonts w:ascii="Arial" w:eastAsia="Arial" w:hAnsi="Arial" w:cs="Arial"/>
        </w:rPr>
        <w:t>epidemiological</w:t>
      </w:r>
      <w:r>
        <w:rPr>
          <w:rFonts w:ascii="Arial" w:eastAsia="Arial" w:hAnsi="Arial" w:cs="Arial"/>
          <w:spacing w:val="15"/>
        </w:rPr>
        <w:t xml:space="preserve"> </w:t>
      </w:r>
      <w:r>
        <w:rPr>
          <w:rFonts w:ascii="Arial" w:eastAsia="Arial" w:hAnsi="Arial" w:cs="Arial"/>
        </w:rPr>
        <w:t>characterization</w:t>
      </w:r>
      <w:r>
        <w:rPr>
          <w:rFonts w:ascii="Arial" w:eastAsia="Arial" w:hAnsi="Arial" w:cs="Arial"/>
          <w:spacing w:val="15"/>
        </w:rPr>
        <w:t xml:space="preserve"> </w:t>
      </w:r>
      <w:r>
        <w:rPr>
          <w:rFonts w:ascii="Arial" w:eastAsia="Arial" w:hAnsi="Arial" w:cs="Arial"/>
        </w:rPr>
        <w:t>of</w:t>
      </w:r>
      <w:r>
        <w:rPr>
          <w:rFonts w:ascii="Arial" w:eastAsia="Arial" w:hAnsi="Arial" w:cs="Arial"/>
          <w:spacing w:val="15"/>
        </w:rPr>
        <w:t xml:space="preserve"> </w:t>
      </w:r>
      <w:proofErr w:type="spellStart"/>
      <w:r>
        <w:rPr>
          <w:rFonts w:ascii="Arial" w:eastAsia="Arial" w:hAnsi="Arial" w:cs="Arial"/>
        </w:rPr>
        <w:t>HFrEF</w:t>
      </w:r>
      <w:proofErr w:type="spellEnd"/>
      <w:r>
        <w:rPr>
          <w:rFonts w:ascii="Arial" w:eastAsia="Arial" w:hAnsi="Arial" w:cs="Arial"/>
          <w:spacing w:val="15"/>
        </w:rPr>
        <w:t xml:space="preserve"> </w:t>
      </w:r>
      <w:r>
        <w:rPr>
          <w:rFonts w:ascii="Arial" w:eastAsia="Arial" w:hAnsi="Arial" w:cs="Arial"/>
        </w:rPr>
        <w:t>in</w:t>
      </w:r>
      <w:r>
        <w:rPr>
          <w:rFonts w:ascii="Arial" w:eastAsia="Arial" w:hAnsi="Arial" w:cs="Arial"/>
          <w:spacing w:val="15"/>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rPr>
        <w:t>military</w:t>
      </w:r>
      <w:r>
        <w:rPr>
          <w:rFonts w:ascii="Arial" w:eastAsia="Arial" w:hAnsi="Arial" w:cs="Arial"/>
          <w:spacing w:val="15"/>
        </w:rPr>
        <w:t xml:space="preserve"> </w:t>
      </w:r>
      <w:r>
        <w:rPr>
          <w:rFonts w:ascii="Arial" w:eastAsia="Arial" w:hAnsi="Arial" w:cs="Arial"/>
        </w:rPr>
        <w:t>hospital</w:t>
      </w:r>
      <w:r>
        <w:rPr>
          <w:rFonts w:ascii="Arial" w:eastAsia="Arial" w:hAnsi="Arial" w:cs="Arial"/>
          <w:spacing w:val="15"/>
        </w:rPr>
        <w:t xml:space="preserve"> </w:t>
      </w:r>
      <w:r>
        <w:rPr>
          <w:rFonts w:ascii="Arial" w:eastAsia="Arial" w:hAnsi="Arial" w:cs="Arial"/>
        </w:rPr>
        <w:t>setting in</w:t>
      </w:r>
      <w:r>
        <w:rPr>
          <w:rFonts w:ascii="Arial" w:eastAsia="Arial" w:hAnsi="Arial" w:cs="Arial"/>
          <w:spacing w:val="15"/>
        </w:rPr>
        <w:t xml:space="preserve"> </w:t>
      </w:r>
      <w:r>
        <w:rPr>
          <w:rFonts w:ascii="Arial" w:eastAsia="Arial" w:hAnsi="Arial" w:cs="Arial"/>
        </w:rPr>
        <w:t>Morocco.</w:t>
      </w:r>
      <w:r>
        <w:rPr>
          <w:rFonts w:ascii="Arial" w:eastAsia="Arial" w:hAnsi="Arial" w:cs="Arial"/>
          <w:spacing w:val="15"/>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mean</w:t>
      </w:r>
      <w:r>
        <w:rPr>
          <w:rFonts w:ascii="Arial" w:eastAsia="Arial" w:hAnsi="Arial" w:cs="Arial"/>
          <w:spacing w:val="15"/>
        </w:rPr>
        <w:t xml:space="preserve"> </w:t>
      </w:r>
      <w:r>
        <w:rPr>
          <w:rFonts w:ascii="Arial" w:eastAsia="Arial" w:hAnsi="Arial" w:cs="Arial"/>
        </w:rPr>
        <w:t>age</w:t>
      </w:r>
      <w:r>
        <w:rPr>
          <w:rFonts w:ascii="Arial" w:eastAsia="Arial" w:hAnsi="Arial" w:cs="Arial"/>
          <w:spacing w:val="15"/>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67.9</w:t>
      </w:r>
      <w:r>
        <w:rPr>
          <w:rFonts w:ascii="Arial" w:eastAsia="Arial" w:hAnsi="Arial" w:cs="Arial"/>
          <w:spacing w:val="15"/>
        </w:rPr>
        <w:t xml:space="preserve"> </w:t>
      </w:r>
      <w:r>
        <w:rPr>
          <w:rFonts w:ascii="Arial" w:eastAsia="Arial" w:hAnsi="Arial" w:cs="Arial"/>
        </w:rPr>
        <w:t>years</w:t>
      </w:r>
      <w:r>
        <w:rPr>
          <w:rFonts w:ascii="Arial" w:eastAsia="Arial" w:hAnsi="Arial" w:cs="Arial"/>
          <w:spacing w:val="15"/>
        </w:rPr>
        <w:t xml:space="preserve"> </w:t>
      </w:r>
      <w:r>
        <w:rPr>
          <w:rFonts w:ascii="Arial" w:eastAsia="Arial" w:hAnsi="Arial" w:cs="Arial"/>
        </w:rPr>
        <w:t>is</w:t>
      </w:r>
      <w:r>
        <w:rPr>
          <w:rFonts w:ascii="Arial" w:eastAsia="Arial" w:hAnsi="Arial" w:cs="Arial"/>
          <w:spacing w:val="15"/>
        </w:rPr>
        <w:t xml:space="preserve"> </w:t>
      </w:r>
      <w:r>
        <w:rPr>
          <w:rFonts w:ascii="Arial" w:eastAsia="Arial" w:hAnsi="Arial" w:cs="Arial"/>
        </w:rPr>
        <w:t>consistent</w:t>
      </w:r>
      <w:r>
        <w:rPr>
          <w:rFonts w:ascii="Arial" w:eastAsia="Arial" w:hAnsi="Arial" w:cs="Arial"/>
          <w:spacing w:val="15"/>
        </w:rPr>
        <w:t xml:space="preserve"> </w:t>
      </w:r>
      <w:r>
        <w:rPr>
          <w:rFonts w:ascii="Arial" w:eastAsia="Arial" w:hAnsi="Arial" w:cs="Arial"/>
        </w:rPr>
        <w:t>with</w:t>
      </w:r>
      <w:r>
        <w:rPr>
          <w:rFonts w:ascii="Arial" w:eastAsia="Arial" w:hAnsi="Arial" w:cs="Arial"/>
          <w:spacing w:val="15"/>
        </w:rPr>
        <w:t xml:space="preserve"> </w:t>
      </w:r>
      <w:r>
        <w:rPr>
          <w:rFonts w:ascii="Arial" w:eastAsia="Arial" w:hAnsi="Arial" w:cs="Arial"/>
        </w:rPr>
        <w:t>data</w:t>
      </w:r>
      <w:r>
        <w:rPr>
          <w:rFonts w:ascii="Arial" w:eastAsia="Arial" w:hAnsi="Arial" w:cs="Arial"/>
          <w:spacing w:val="15"/>
        </w:rPr>
        <w:t xml:space="preserve"> </w:t>
      </w:r>
      <w:r>
        <w:rPr>
          <w:rFonts w:ascii="Arial" w:eastAsia="Arial" w:hAnsi="Arial" w:cs="Arial"/>
        </w:rPr>
        <w:t>from</w:t>
      </w:r>
      <w:r>
        <w:rPr>
          <w:rFonts w:ascii="Arial" w:eastAsia="Arial" w:hAnsi="Arial" w:cs="Arial"/>
          <w:spacing w:val="15"/>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ESC-HF-</w:t>
      </w:r>
      <w:r>
        <w:rPr>
          <w:rFonts w:ascii="Arial" w:eastAsia="Arial" w:hAnsi="Arial" w:cs="Arial"/>
          <w:spacing w:val="-15"/>
        </w:rPr>
        <w:t>L</w:t>
      </w:r>
      <w:r>
        <w:rPr>
          <w:rFonts w:ascii="Arial" w:eastAsia="Arial" w:hAnsi="Arial" w:cs="Arial"/>
        </w:rPr>
        <w:t>T registry (mean</w:t>
      </w:r>
    </w:p>
    <w:p w:rsidR="00760281" w:rsidRDefault="004E1050">
      <w:pPr>
        <w:ind w:left="100" w:right="422"/>
        <w:jc w:val="both"/>
        <w:rPr>
          <w:rFonts w:ascii="Arial" w:eastAsia="Arial" w:hAnsi="Arial" w:cs="Arial"/>
        </w:rPr>
      </w:pPr>
      <w:proofErr w:type="gramStart"/>
      <w:r>
        <w:rPr>
          <w:rFonts w:ascii="Arial" w:eastAsia="Arial" w:hAnsi="Arial" w:cs="Arial"/>
        </w:rPr>
        <w:t>66  years</w:t>
      </w:r>
      <w:proofErr w:type="gramEnd"/>
      <w:r>
        <w:rPr>
          <w:rFonts w:ascii="Arial" w:eastAsia="Arial" w:hAnsi="Arial" w:cs="Arial"/>
        </w:rPr>
        <w:t>)  [10]</w:t>
      </w:r>
      <w:r>
        <w:rPr>
          <w:rFonts w:ascii="Arial" w:eastAsia="Arial" w:hAnsi="Arial" w:cs="Arial"/>
          <w:spacing w:val="40"/>
        </w:rPr>
        <w:t xml:space="preserve"> </w:t>
      </w:r>
      <w:r>
        <w:rPr>
          <w:rFonts w:ascii="Arial" w:eastAsia="Arial" w:hAnsi="Arial" w:cs="Arial"/>
        </w:rPr>
        <w:t>and</w:t>
      </w:r>
      <w:r>
        <w:rPr>
          <w:rFonts w:ascii="Arial" w:eastAsia="Arial" w:hAnsi="Arial" w:cs="Arial"/>
          <w:spacing w:val="40"/>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rPr>
        <w:t>INTER-CHF</w:t>
      </w:r>
      <w:r>
        <w:rPr>
          <w:rFonts w:ascii="Arial" w:eastAsia="Arial" w:hAnsi="Arial" w:cs="Arial"/>
          <w:spacing w:val="40"/>
        </w:rPr>
        <w:t xml:space="preserve"> </w:t>
      </w:r>
      <w:r>
        <w:rPr>
          <w:rFonts w:ascii="Arial" w:eastAsia="Arial" w:hAnsi="Arial" w:cs="Arial"/>
        </w:rPr>
        <w:t>study</w:t>
      </w:r>
      <w:r>
        <w:rPr>
          <w:rFonts w:ascii="Arial" w:eastAsia="Arial" w:hAnsi="Arial" w:cs="Arial"/>
          <w:spacing w:val="40"/>
        </w:rPr>
        <w:t xml:space="preserve"> </w:t>
      </w:r>
      <w:r>
        <w:rPr>
          <w:rFonts w:ascii="Arial" w:eastAsia="Arial" w:hAnsi="Arial" w:cs="Arial"/>
        </w:rPr>
        <w:t>[12],</w:t>
      </w:r>
      <w:r>
        <w:rPr>
          <w:rFonts w:ascii="Arial" w:eastAsia="Arial" w:hAnsi="Arial" w:cs="Arial"/>
          <w:spacing w:val="40"/>
        </w:rPr>
        <w:t xml:space="preserve"> </w:t>
      </w:r>
      <w:r>
        <w:rPr>
          <w:rFonts w:ascii="Arial" w:eastAsia="Arial" w:hAnsi="Arial" w:cs="Arial"/>
        </w:rPr>
        <w:t>suggesting</w:t>
      </w:r>
      <w:r>
        <w:rPr>
          <w:rFonts w:ascii="Arial" w:eastAsia="Arial" w:hAnsi="Arial" w:cs="Arial"/>
          <w:spacing w:val="40"/>
        </w:rPr>
        <w:t xml:space="preserve"> </w:t>
      </w:r>
      <w:r>
        <w:rPr>
          <w:rFonts w:ascii="Arial" w:eastAsia="Arial" w:hAnsi="Arial" w:cs="Arial"/>
        </w:rPr>
        <w:t>that</w:t>
      </w:r>
      <w:r>
        <w:rPr>
          <w:rFonts w:ascii="Arial" w:eastAsia="Arial" w:hAnsi="Arial" w:cs="Arial"/>
          <w:spacing w:val="40"/>
        </w:rPr>
        <w:t xml:space="preserve"> </w:t>
      </w:r>
      <w:proofErr w:type="spellStart"/>
      <w:r>
        <w:rPr>
          <w:rFonts w:ascii="Arial" w:eastAsia="Arial" w:hAnsi="Arial" w:cs="Arial"/>
        </w:rPr>
        <w:t>HFrEF</w:t>
      </w:r>
      <w:proofErr w:type="spellEnd"/>
      <w:r>
        <w:rPr>
          <w:rFonts w:ascii="Arial" w:eastAsia="Arial" w:hAnsi="Arial" w:cs="Arial"/>
          <w:spacing w:val="40"/>
        </w:rPr>
        <w:t xml:space="preserve"> </w:t>
      </w:r>
      <w:r>
        <w:rPr>
          <w:rFonts w:ascii="Arial" w:eastAsia="Arial" w:hAnsi="Arial" w:cs="Arial"/>
        </w:rPr>
        <w:t>predominantly</w:t>
      </w:r>
      <w:r>
        <w:rPr>
          <w:rFonts w:ascii="Arial" w:eastAsia="Arial" w:hAnsi="Arial" w:cs="Arial"/>
          <w:spacing w:val="40"/>
        </w:rPr>
        <w:t xml:space="preserve"> </w:t>
      </w:r>
      <w:r>
        <w:rPr>
          <w:rFonts w:ascii="Arial" w:eastAsia="Arial" w:hAnsi="Arial" w:cs="Arial"/>
        </w:rPr>
        <w:t>a</w:t>
      </w:r>
      <w:r>
        <w:rPr>
          <w:rFonts w:ascii="Arial" w:eastAsia="Arial" w:hAnsi="Arial" w:cs="Arial"/>
          <w:spacing w:val="-4"/>
        </w:rPr>
        <w:t>f</w:t>
      </w:r>
      <w:r>
        <w:rPr>
          <w:rFonts w:ascii="Arial" w:eastAsia="Arial" w:hAnsi="Arial" w:cs="Arial"/>
        </w:rPr>
        <w:t>fects</w:t>
      </w:r>
      <w:r>
        <w:rPr>
          <w:rFonts w:ascii="Arial" w:eastAsia="Arial" w:hAnsi="Arial" w:cs="Arial"/>
          <w:spacing w:val="40"/>
        </w:rPr>
        <w:t xml:space="preserve"> </w:t>
      </w:r>
      <w:r>
        <w:rPr>
          <w:rFonts w:ascii="Arial" w:eastAsia="Arial" w:hAnsi="Arial" w:cs="Arial"/>
        </w:rPr>
        <w:t>the elderly</w:t>
      </w:r>
      <w:r>
        <w:rPr>
          <w:rFonts w:ascii="Arial" w:eastAsia="Arial" w:hAnsi="Arial" w:cs="Arial"/>
          <w:spacing w:val="15"/>
        </w:rPr>
        <w:t xml:space="preserve"> </w:t>
      </w:r>
      <w:r>
        <w:rPr>
          <w:rFonts w:ascii="Arial" w:eastAsia="Arial" w:hAnsi="Arial" w:cs="Arial"/>
        </w:rPr>
        <w:t xml:space="preserve">in both </w:t>
      </w:r>
      <w:r>
        <w:rPr>
          <w:rFonts w:ascii="Arial" w:eastAsia="Arial" w:hAnsi="Arial" w:cs="Arial"/>
          <w:spacing w:val="-4"/>
        </w:rPr>
        <w:t>W</w:t>
      </w:r>
      <w:r>
        <w:rPr>
          <w:rFonts w:ascii="Arial" w:eastAsia="Arial" w:hAnsi="Arial" w:cs="Arial"/>
        </w:rPr>
        <w:t>estern and MENA populations. Howeve</w:t>
      </w:r>
      <w:r>
        <w:rPr>
          <w:rFonts w:ascii="Arial" w:eastAsia="Arial" w:hAnsi="Arial" w:cs="Arial"/>
          <w:spacing w:val="-11"/>
        </w:rPr>
        <w:t>r</w:t>
      </w:r>
      <w:r>
        <w:rPr>
          <w:rFonts w:ascii="Arial" w:eastAsia="Arial" w:hAnsi="Arial" w:cs="Arial"/>
        </w:rPr>
        <w:t>, the striking male predominance observed in our</w:t>
      </w:r>
      <w:r>
        <w:rPr>
          <w:rFonts w:ascii="Arial" w:eastAsia="Arial" w:hAnsi="Arial" w:cs="Arial"/>
          <w:spacing w:val="15"/>
        </w:rPr>
        <w:t xml:space="preserve"> </w:t>
      </w:r>
      <w:r>
        <w:rPr>
          <w:rFonts w:ascii="Arial" w:eastAsia="Arial" w:hAnsi="Arial" w:cs="Arial"/>
        </w:rPr>
        <w:t>cohort</w:t>
      </w:r>
      <w:r>
        <w:rPr>
          <w:rFonts w:ascii="Arial" w:eastAsia="Arial" w:hAnsi="Arial" w:cs="Arial"/>
          <w:spacing w:val="15"/>
        </w:rPr>
        <w:t xml:space="preserve"> </w:t>
      </w:r>
      <w:r>
        <w:rPr>
          <w:rFonts w:ascii="Arial" w:eastAsia="Arial" w:hAnsi="Arial" w:cs="Arial"/>
        </w:rPr>
        <w:t>(80%)</w:t>
      </w:r>
      <w:r>
        <w:rPr>
          <w:rFonts w:ascii="Arial" w:eastAsia="Arial" w:hAnsi="Arial" w:cs="Arial"/>
          <w:spacing w:val="15"/>
        </w:rPr>
        <w:t xml:space="preserve"> </w:t>
      </w:r>
      <w:r>
        <w:rPr>
          <w:rFonts w:ascii="Arial" w:eastAsia="Arial" w:hAnsi="Arial" w:cs="Arial"/>
        </w:rPr>
        <w:t>is</w:t>
      </w:r>
      <w:r>
        <w:rPr>
          <w:rFonts w:ascii="Arial" w:eastAsia="Arial" w:hAnsi="Arial" w:cs="Arial"/>
          <w:spacing w:val="15"/>
        </w:rPr>
        <w:t xml:space="preserve"> </w:t>
      </w:r>
      <w:r>
        <w:rPr>
          <w:rFonts w:ascii="Arial" w:eastAsia="Arial" w:hAnsi="Arial" w:cs="Arial"/>
        </w:rPr>
        <w:t>notably</w:t>
      </w:r>
      <w:r>
        <w:rPr>
          <w:rFonts w:ascii="Arial" w:eastAsia="Arial" w:hAnsi="Arial" w:cs="Arial"/>
          <w:spacing w:val="15"/>
        </w:rPr>
        <w:t xml:space="preserve"> </w:t>
      </w:r>
      <w:r>
        <w:rPr>
          <w:rFonts w:ascii="Arial" w:eastAsia="Arial" w:hAnsi="Arial" w:cs="Arial"/>
        </w:rPr>
        <w:t>higher</w:t>
      </w:r>
      <w:r>
        <w:rPr>
          <w:rFonts w:ascii="Arial" w:eastAsia="Arial" w:hAnsi="Arial" w:cs="Arial"/>
          <w:spacing w:val="15"/>
        </w:rPr>
        <w:t xml:space="preserve"> </w:t>
      </w:r>
      <w:r>
        <w:rPr>
          <w:rFonts w:ascii="Arial" w:eastAsia="Arial" w:hAnsi="Arial" w:cs="Arial"/>
        </w:rPr>
        <w:t>than</w:t>
      </w:r>
      <w:r>
        <w:rPr>
          <w:rFonts w:ascii="Arial" w:eastAsia="Arial" w:hAnsi="Arial" w:cs="Arial"/>
          <w:spacing w:val="15"/>
        </w:rPr>
        <w:t xml:space="preserve"> </w:t>
      </w:r>
      <w:r>
        <w:rPr>
          <w:rFonts w:ascii="Arial" w:eastAsia="Arial" w:hAnsi="Arial" w:cs="Arial"/>
        </w:rPr>
        <w:t>in</w:t>
      </w:r>
      <w:r>
        <w:rPr>
          <w:rFonts w:ascii="Arial" w:eastAsia="Arial" w:hAnsi="Arial" w:cs="Arial"/>
          <w:spacing w:val="15"/>
        </w:rPr>
        <w:t xml:space="preserve"> </w:t>
      </w:r>
      <w:r>
        <w:rPr>
          <w:rFonts w:ascii="Arial" w:eastAsia="Arial" w:hAnsi="Arial" w:cs="Arial"/>
        </w:rPr>
        <w:t>European</w:t>
      </w:r>
      <w:r>
        <w:rPr>
          <w:rFonts w:ascii="Arial" w:eastAsia="Arial" w:hAnsi="Arial" w:cs="Arial"/>
          <w:spacing w:val="15"/>
        </w:rPr>
        <w:t xml:space="preserve"> </w:t>
      </w:r>
      <w:r>
        <w:rPr>
          <w:rFonts w:ascii="Arial" w:eastAsia="Arial" w:hAnsi="Arial" w:cs="Arial"/>
        </w:rPr>
        <w:t>registries (approximately 60–65% male) [10,13], possibly</w:t>
      </w:r>
      <w:r>
        <w:rPr>
          <w:rFonts w:ascii="Arial" w:eastAsia="Arial" w:hAnsi="Arial" w:cs="Arial"/>
          <w:spacing w:val="15"/>
        </w:rPr>
        <w:t xml:space="preserve"> </w:t>
      </w:r>
      <w:r>
        <w:rPr>
          <w:rFonts w:ascii="Arial" w:eastAsia="Arial" w:hAnsi="Arial" w:cs="Arial"/>
        </w:rPr>
        <w:t>reflecting the military nature of the study population and known sex disparities in risk factor exposure in this region.</w:t>
      </w:r>
    </w:p>
    <w:p w:rsidR="00760281" w:rsidRDefault="004E1050">
      <w:pPr>
        <w:spacing w:before="60"/>
        <w:ind w:left="100" w:right="422"/>
        <w:jc w:val="both"/>
        <w:rPr>
          <w:rFonts w:ascii="Arial" w:eastAsia="Arial" w:hAnsi="Arial" w:cs="Arial"/>
        </w:rPr>
        <w:sectPr w:rsidR="00760281">
          <w:pgSz w:w="11920" w:h="16840"/>
          <w:pgMar w:top="1280" w:right="1000" w:bottom="280" w:left="1340" w:header="720" w:footer="720" w:gutter="0"/>
          <w:cols w:space="720"/>
        </w:sectPr>
      </w:pPr>
      <w:r>
        <w:rPr>
          <w:rFonts w:ascii="Arial" w:eastAsia="Arial" w:hAnsi="Arial" w:cs="Arial"/>
        </w:rPr>
        <w:t>The</w:t>
      </w:r>
      <w:r>
        <w:rPr>
          <w:rFonts w:ascii="Arial" w:eastAsia="Arial" w:hAnsi="Arial" w:cs="Arial"/>
          <w:spacing w:val="15"/>
        </w:rPr>
        <w:t xml:space="preserve"> </w:t>
      </w:r>
      <w:r>
        <w:rPr>
          <w:rFonts w:ascii="Arial" w:eastAsia="Arial" w:hAnsi="Arial" w:cs="Arial"/>
        </w:rPr>
        <w:t>high prevalence of smoking (53%) in our cohort is alarming and aligns with reports from the WHO documenting</w:t>
      </w:r>
      <w:r>
        <w:rPr>
          <w:rFonts w:ascii="Arial" w:eastAsia="Arial" w:hAnsi="Arial" w:cs="Arial"/>
          <w:spacing w:val="15"/>
        </w:rPr>
        <w:t xml:space="preserve"> </w:t>
      </w:r>
      <w:r>
        <w:rPr>
          <w:rFonts w:ascii="Arial" w:eastAsia="Arial" w:hAnsi="Arial" w:cs="Arial"/>
        </w:rPr>
        <w:t>high</w:t>
      </w:r>
      <w:r>
        <w:rPr>
          <w:rFonts w:ascii="Arial" w:eastAsia="Arial" w:hAnsi="Arial" w:cs="Arial"/>
          <w:spacing w:val="15"/>
        </w:rPr>
        <w:t xml:space="preserve"> </w:t>
      </w:r>
      <w:r>
        <w:rPr>
          <w:rFonts w:ascii="Arial" w:eastAsia="Arial" w:hAnsi="Arial" w:cs="Arial"/>
        </w:rPr>
        <w:t>tobacco use rates in North Africa [15]. Morocco has one of the higher smoking prevalence</w:t>
      </w:r>
      <w:r>
        <w:rPr>
          <w:rFonts w:ascii="Arial" w:eastAsia="Arial" w:hAnsi="Arial" w:cs="Arial"/>
          <w:spacing w:val="15"/>
        </w:rPr>
        <w:t xml:space="preserve"> </w:t>
      </w:r>
      <w:r>
        <w:rPr>
          <w:rFonts w:ascii="Arial" w:eastAsia="Arial" w:hAnsi="Arial" w:cs="Arial"/>
        </w:rPr>
        <w:t>rates in the MENA region, with tobacco use disproportionately a</w:t>
      </w:r>
      <w:r>
        <w:rPr>
          <w:rFonts w:ascii="Arial" w:eastAsia="Arial" w:hAnsi="Arial" w:cs="Arial"/>
          <w:spacing w:val="-4"/>
        </w:rPr>
        <w:t>f</w:t>
      </w:r>
      <w:r>
        <w:rPr>
          <w:rFonts w:ascii="Arial" w:eastAsia="Arial" w:hAnsi="Arial" w:cs="Arial"/>
        </w:rPr>
        <w:t>fecting men. Smoking is a well-established</w:t>
      </w:r>
      <w:r>
        <w:rPr>
          <w:rFonts w:ascii="Arial" w:eastAsia="Arial" w:hAnsi="Arial" w:cs="Arial"/>
          <w:spacing w:val="30"/>
        </w:rPr>
        <w:t xml:space="preserve"> </w:t>
      </w:r>
      <w:r>
        <w:rPr>
          <w:rFonts w:ascii="Arial" w:eastAsia="Arial" w:hAnsi="Arial" w:cs="Arial"/>
        </w:rPr>
        <w:t>independent</w:t>
      </w:r>
      <w:r>
        <w:rPr>
          <w:rFonts w:ascii="Arial" w:eastAsia="Arial" w:hAnsi="Arial" w:cs="Arial"/>
          <w:spacing w:val="30"/>
        </w:rPr>
        <w:t xml:space="preserve"> </w:t>
      </w:r>
      <w:r>
        <w:rPr>
          <w:rFonts w:ascii="Arial" w:eastAsia="Arial" w:hAnsi="Arial" w:cs="Arial"/>
        </w:rPr>
        <w:t>risk</w:t>
      </w:r>
      <w:r>
        <w:rPr>
          <w:rFonts w:ascii="Arial" w:eastAsia="Arial" w:hAnsi="Arial" w:cs="Arial"/>
          <w:spacing w:val="30"/>
        </w:rPr>
        <w:t xml:space="preserve"> </w:t>
      </w:r>
      <w:r>
        <w:rPr>
          <w:rFonts w:ascii="Arial" w:eastAsia="Arial" w:hAnsi="Arial" w:cs="Arial"/>
        </w:rPr>
        <w:t>factor</w:t>
      </w:r>
      <w:r>
        <w:rPr>
          <w:rFonts w:ascii="Arial" w:eastAsia="Arial" w:hAnsi="Arial" w:cs="Arial"/>
          <w:spacing w:val="30"/>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rPr>
        <w:t>the</w:t>
      </w:r>
      <w:r>
        <w:rPr>
          <w:rFonts w:ascii="Arial" w:eastAsia="Arial" w:hAnsi="Arial" w:cs="Arial"/>
          <w:spacing w:val="30"/>
        </w:rPr>
        <w:t xml:space="preserve"> </w:t>
      </w:r>
      <w:r>
        <w:rPr>
          <w:rFonts w:ascii="Arial" w:eastAsia="Arial" w:hAnsi="Arial" w:cs="Arial"/>
        </w:rPr>
        <w:t>development</w:t>
      </w:r>
      <w:r>
        <w:rPr>
          <w:rFonts w:ascii="Arial" w:eastAsia="Arial" w:hAnsi="Arial" w:cs="Arial"/>
          <w:spacing w:val="30"/>
        </w:rPr>
        <w:t xml:space="preserve"> </w:t>
      </w:r>
      <w:r>
        <w:rPr>
          <w:rFonts w:ascii="Arial" w:eastAsia="Arial" w:hAnsi="Arial" w:cs="Arial"/>
        </w:rPr>
        <w:t>of</w:t>
      </w:r>
      <w:r>
        <w:rPr>
          <w:rFonts w:ascii="Arial" w:eastAsia="Arial" w:hAnsi="Arial" w:cs="Arial"/>
          <w:spacing w:val="30"/>
        </w:rPr>
        <w:t xml:space="preserve"> </w:t>
      </w:r>
      <w:proofErr w:type="spellStart"/>
      <w:r>
        <w:rPr>
          <w:rFonts w:ascii="Arial" w:eastAsia="Arial" w:hAnsi="Arial" w:cs="Arial"/>
        </w:rPr>
        <w:t>HFrEF</w:t>
      </w:r>
      <w:proofErr w:type="spellEnd"/>
      <w:r>
        <w:rPr>
          <w:rFonts w:ascii="Arial" w:eastAsia="Arial" w:hAnsi="Arial" w:cs="Arial"/>
          <w:spacing w:val="30"/>
        </w:rPr>
        <w:t xml:space="preserve"> </w:t>
      </w:r>
      <w:r>
        <w:rPr>
          <w:rFonts w:ascii="Arial" w:eastAsia="Arial" w:hAnsi="Arial" w:cs="Arial"/>
        </w:rPr>
        <w:t>through</w:t>
      </w:r>
      <w:r>
        <w:rPr>
          <w:rFonts w:ascii="Arial" w:eastAsia="Arial" w:hAnsi="Arial" w:cs="Arial"/>
          <w:spacing w:val="30"/>
        </w:rPr>
        <w:t xml:space="preserve"> </w:t>
      </w:r>
      <w:r>
        <w:rPr>
          <w:rFonts w:ascii="Arial" w:eastAsia="Arial" w:hAnsi="Arial" w:cs="Arial"/>
        </w:rPr>
        <w:t>its</w:t>
      </w:r>
      <w:r>
        <w:rPr>
          <w:rFonts w:ascii="Arial" w:eastAsia="Arial" w:hAnsi="Arial" w:cs="Arial"/>
          <w:spacing w:val="30"/>
        </w:rPr>
        <w:t xml:space="preserve"> </w:t>
      </w:r>
      <w:r>
        <w:rPr>
          <w:rFonts w:ascii="Arial" w:eastAsia="Arial" w:hAnsi="Arial" w:cs="Arial"/>
        </w:rPr>
        <w:t>pro-atherogenic, pro-inflammator</w:t>
      </w:r>
      <w:r>
        <w:rPr>
          <w:rFonts w:ascii="Arial" w:eastAsia="Arial" w:hAnsi="Arial" w:cs="Arial"/>
          <w:spacing w:val="-15"/>
        </w:rPr>
        <w:t>y</w:t>
      </w:r>
      <w:r>
        <w:rPr>
          <w:rFonts w:ascii="Arial" w:eastAsia="Arial" w:hAnsi="Arial" w:cs="Arial"/>
        </w:rPr>
        <w:t>,</w:t>
      </w:r>
      <w:r>
        <w:rPr>
          <w:rFonts w:ascii="Arial" w:eastAsia="Arial" w:hAnsi="Arial" w:cs="Arial"/>
          <w:spacing w:val="15"/>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direct</w:t>
      </w:r>
      <w:r>
        <w:rPr>
          <w:rFonts w:ascii="Arial" w:eastAsia="Arial" w:hAnsi="Arial" w:cs="Arial"/>
          <w:spacing w:val="15"/>
        </w:rPr>
        <w:t xml:space="preserve"> </w:t>
      </w:r>
      <w:r>
        <w:rPr>
          <w:rFonts w:ascii="Arial" w:eastAsia="Arial" w:hAnsi="Arial" w:cs="Arial"/>
        </w:rPr>
        <w:t>cardiotoxic</w:t>
      </w:r>
      <w:r>
        <w:rPr>
          <w:rFonts w:ascii="Arial" w:eastAsia="Arial" w:hAnsi="Arial" w:cs="Arial"/>
          <w:spacing w:val="15"/>
        </w:rPr>
        <w:t xml:space="preserve"> </w:t>
      </w:r>
      <w:r>
        <w:rPr>
          <w:rFonts w:ascii="Arial" w:eastAsia="Arial" w:hAnsi="Arial" w:cs="Arial"/>
        </w:rPr>
        <w:t>e</w:t>
      </w:r>
      <w:r>
        <w:rPr>
          <w:rFonts w:ascii="Arial" w:eastAsia="Arial" w:hAnsi="Arial" w:cs="Arial"/>
          <w:spacing w:val="-4"/>
        </w:rPr>
        <w:t>f</w:t>
      </w:r>
      <w:r>
        <w:rPr>
          <w:rFonts w:ascii="Arial" w:eastAsia="Arial" w:hAnsi="Arial" w:cs="Arial"/>
        </w:rPr>
        <w:t>fects.</w:t>
      </w:r>
      <w:r>
        <w:rPr>
          <w:rFonts w:ascii="Arial" w:eastAsia="Arial" w:hAnsi="Arial" w:cs="Arial"/>
          <w:spacing w:val="15"/>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implementation of comprehensive tobacco cessation programs at both the healthcare and policy level is therefore a public health priorit</w:t>
      </w:r>
      <w:r>
        <w:rPr>
          <w:rFonts w:ascii="Arial" w:eastAsia="Arial" w:hAnsi="Arial" w:cs="Arial"/>
          <w:spacing w:val="-15"/>
        </w:rPr>
        <w:t>y</w:t>
      </w:r>
      <w:r>
        <w:rPr>
          <w:rFonts w:ascii="Arial" w:eastAsia="Arial" w:hAnsi="Arial" w:cs="Arial"/>
        </w:rPr>
        <w:t>.</w:t>
      </w:r>
    </w:p>
    <w:p w:rsidR="00760281" w:rsidRDefault="004E1050">
      <w:pPr>
        <w:spacing w:before="80"/>
        <w:ind w:left="100" w:right="81"/>
        <w:jc w:val="both"/>
        <w:rPr>
          <w:rFonts w:ascii="Arial" w:eastAsia="Arial" w:hAnsi="Arial" w:cs="Arial"/>
        </w:rPr>
      </w:pPr>
      <w:r>
        <w:rPr>
          <w:rFonts w:ascii="Arial" w:eastAsia="Arial" w:hAnsi="Arial" w:cs="Arial"/>
        </w:rPr>
        <w:lastRenderedPageBreak/>
        <w:t>The</w:t>
      </w:r>
      <w:r>
        <w:rPr>
          <w:rFonts w:ascii="Arial" w:eastAsia="Arial" w:hAnsi="Arial" w:cs="Arial"/>
          <w:spacing w:val="15"/>
        </w:rPr>
        <w:t xml:space="preserve"> </w:t>
      </w:r>
      <w:r>
        <w:rPr>
          <w:rFonts w:ascii="Arial" w:eastAsia="Arial" w:hAnsi="Arial" w:cs="Arial"/>
        </w:rPr>
        <w:t>45% prevalence of T2DM in our cohort is substantially higher than in European cohorts (~30%) [10],</w:t>
      </w:r>
      <w:r>
        <w:rPr>
          <w:rFonts w:ascii="Arial" w:eastAsia="Arial" w:hAnsi="Arial" w:cs="Arial"/>
          <w:spacing w:val="15"/>
        </w:rPr>
        <w:t xml:space="preserve"> </w:t>
      </w:r>
      <w:r>
        <w:rPr>
          <w:rFonts w:ascii="Arial" w:eastAsia="Arial" w:hAnsi="Arial" w:cs="Arial"/>
        </w:rPr>
        <w:t>reflecting</w:t>
      </w:r>
      <w:r>
        <w:rPr>
          <w:rFonts w:ascii="Arial" w:eastAsia="Arial" w:hAnsi="Arial" w:cs="Arial"/>
          <w:spacing w:val="15"/>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epidemiological transition in Morocco and the burden of metabolic syndrome in this population.</w:t>
      </w:r>
      <w:r>
        <w:rPr>
          <w:rFonts w:ascii="Arial" w:eastAsia="Arial" w:hAnsi="Arial" w:cs="Arial"/>
          <w:spacing w:val="15"/>
        </w:rPr>
        <w:t xml:space="preserve"> </w:t>
      </w:r>
      <w:r>
        <w:rPr>
          <w:rFonts w:ascii="Arial" w:eastAsia="Arial" w:hAnsi="Arial" w:cs="Arial"/>
        </w:rPr>
        <w:t>Diabetes</w:t>
      </w:r>
      <w:r>
        <w:rPr>
          <w:rFonts w:ascii="Arial" w:eastAsia="Arial" w:hAnsi="Arial" w:cs="Arial"/>
          <w:spacing w:val="15"/>
        </w:rPr>
        <w:t xml:space="preserve"> </w:t>
      </w:r>
      <w:r>
        <w:rPr>
          <w:rFonts w:ascii="Arial" w:eastAsia="Arial" w:hAnsi="Arial" w:cs="Arial"/>
        </w:rPr>
        <w:t>mellitus</w:t>
      </w:r>
      <w:r>
        <w:rPr>
          <w:rFonts w:ascii="Arial" w:eastAsia="Arial" w:hAnsi="Arial" w:cs="Arial"/>
          <w:spacing w:val="15"/>
        </w:rPr>
        <w:t xml:space="preserve"> </w:t>
      </w:r>
      <w:r>
        <w:rPr>
          <w:rFonts w:ascii="Arial" w:eastAsia="Arial" w:hAnsi="Arial" w:cs="Arial"/>
        </w:rPr>
        <w:t>contributes</w:t>
      </w:r>
      <w:r>
        <w:rPr>
          <w:rFonts w:ascii="Arial" w:eastAsia="Arial" w:hAnsi="Arial" w:cs="Arial"/>
          <w:spacing w:val="15"/>
        </w:rPr>
        <w:t xml:space="preserve"> </w:t>
      </w:r>
      <w:r>
        <w:rPr>
          <w:rFonts w:ascii="Arial" w:eastAsia="Arial" w:hAnsi="Arial" w:cs="Arial"/>
        </w:rPr>
        <w:t>to</w:t>
      </w:r>
      <w:r>
        <w:rPr>
          <w:rFonts w:ascii="Arial" w:eastAsia="Arial" w:hAnsi="Arial" w:cs="Arial"/>
          <w:spacing w:val="15"/>
        </w:rPr>
        <w:t xml:space="preserve"> </w:t>
      </w:r>
      <w:proofErr w:type="spellStart"/>
      <w:r>
        <w:rPr>
          <w:rFonts w:ascii="Arial" w:eastAsia="Arial" w:hAnsi="Arial" w:cs="Arial"/>
        </w:rPr>
        <w:t>HFrEF</w:t>
      </w:r>
      <w:proofErr w:type="spellEnd"/>
      <w:r>
        <w:rPr>
          <w:rFonts w:ascii="Arial" w:eastAsia="Arial" w:hAnsi="Arial" w:cs="Arial"/>
          <w:spacing w:val="15"/>
        </w:rPr>
        <w:t xml:space="preserve"> </w:t>
      </w:r>
      <w:r>
        <w:rPr>
          <w:rFonts w:ascii="Arial" w:eastAsia="Arial" w:hAnsi="Arial" w:cs="Arial"/>
        </w:rPr>
        <w:t>through</w:t>
      </w:r>
      <w:r>
        <w:rPr>
          <w:rFonts w:ascii="Arial" w:eastAsia="Arial" w:hAnsi="Arial" w:cs="Arial"/>
          <w:spacing w:val="15"/>
        </w:rPr>
        <w:t xml:space="preserve"> </w:t>
      </w:r>
      <w:r>
        <w:rPr>
          <w:rFonts w:ascii="Arial" w:eastAsia="Arial" w:hAnsi="Arial" w:cs="Arial"/>
        </w:rPr>
        <w:t>multiple mechanisms, including diabetic cardiomyopath</w:t>
      </w:r>
      <w:r>
        <w:rPr>
          <w:rFonts w:ascii="Arial" w:eastAsia="Arial" w:hAnsi="Arial" w:cs="Arial"/>
          <w:spacing w:val="-15"/>
        </w:rPr>
        <w:t>y</w:t>
      </w:r>
      <w:r>
        <w:rPr>
          <w:rFonts w:ascii="Arial" w:eastAsia="Arial" w:hAnsi="Arial" w:cs="Arial"/>
        </w:rPr>
        <w:t>,</w:t>
      </w:r>
      <w:r>
        <w:rPr>
          <w:rFonts w:ascii="Arial" w:eastAsia="Arial" w:hAnsi="Arial" w:cs="Arial"/>
          <w:spacing w:val="15"/>
        </w:rPr>
        <w:t xml:space="preserve"> </w:t>
      </w:r>
      <w:r>
        <w:rPr>
          <w:rFonts w:ascii="Arial" w:eastAsia="Arial" w:hAnsi="Arial" w:cs="Arial"/>
        </w:rPr>
        <w:t>accelerated</w:t>
      </w:r>
      <w:r>
        <w:rPr>
          <w:rFonts w:ascii="Arial" w:eastAsia="Arial" w:hAnsi="Arial" w:cs="Arial"/>
          <w:spacing w:val="15"/>
        </w:rPr>
        <w:t xml:space="preserve"> </w:t>
      </w:r>
      <w:r>
        <w:rPr>
          <w:rFonts w:ascii="Arial" w:eastAsia="Arial" w:hAnsi="Arial" w:cs="Arial"/>
        </w:rPr>
        <w:t>coronary</w:t>
      </w:r>
      <w:r>
        <w:rPr>
          <w:rFonts w:ascii="Arial" w:eastAsia="Arial" w:hAnsi="Arial" w:cs="Arial"/>
          <w:spacing w:val="15"/>
        </w:rPr>
        <w:t xml:space="preserve"> </w:t>
      </w:r>
      <w:r>
        <w:rPr>
          <w:rFonts w:ascii="Arial" w:eastAsia="Arial" w:hAnsi="Arial" w:cs="Arial"/>
        </w:rPr>
        <w:t>artery</w:t>
      </w:r>
      <w:r>
        <w:rPr>
          <w:rFonts w:ascii="Arial" w:eastAsia="Arial" w:hAnsi="Arial" w:cs="Arial"/>
          <w:spacing w:val="15"/>
        </w:rPr>
        <w:t xml:space="preserve"> </w:t>
      </w:r>
      <w:r>
        <w:rPr>
          <w:rFonts w:ascii="Arial" w:eastAsia="Arial" w:hAnsi="Arial" w:cs="Arial"/>
        </w:rPr>
        <w:t>disease, and neurohormonal dysregulation. Improved glycemic</w:t>
      </w:r>
      <w:r>
        <w:rPr>
          <w:rFonts w:ascii="Arial" w:eastAsia="Arial" w:hAnsi="Arial" w:cs="Arial"/>
          <w:spacing w:val="15"/>
        </w:rPr>
        <w:t xml:space="preserve"> </w:t>
      </w:r>
      <w:r>
        <w:rPr>
          <w:rFonts w:ascii="Arial" w:eastAsia="Arial" w:hAnsi="Arial" w:cs="Arial"/>
        </w:rPr>
        <w:t>control</w:t>
      </w:r>
      <w:r>
        <w:rPr>
          <w:rFonts w:ascii="Arial" w:eastAsia="Arial" w:hAnsi="Arial" w:cs="Arial"/>
          <w:spacing w:val="15"/>
        </w:rPr>
        <w:t xml:space="preserve"> </w:t>
      </w:r>
      <w:r>
        <w:rPr>
          <w:rFonts w:ascii="Arial" w:eastAsia="Arial" w:hAnsi="Arial" w:cs="Arial"/>
        </w:rPr>
        <w:t xml:space="preserve">through structured diabetes care programs could therefore have a meaningful impact on </w:t>
      </w:r>
      <w:proofErr w:type="spellStart"/>
      <w:r>
        <w:rPr>
          <w:rFonts w:ascii="Arial" w:eastAsia="Arial" w:hAnsi="Arial" w:cs="Arial"/>
        </w:rPr>
        <w:t>HFrEF</w:t>
      </w:r>
      <w:proofErr w:type="spellEnd"/>
      <w:r>
        <w:rPr>
          <w:rFonts w:ascii="Arial" w:eastAsia="Arial" w:hAnsi="Arial" w:cs="Arial"/>
        </w:rPr>
        <w:t xml:space="preserve"> prevention in this context.</w:t>
      </w:r>
    </w:p>
    <w:p w:rsidR="00760281" w:rsidRDefault="004E1050">
      <w:pPr>
        <w:spacing w:before="60"/>
        <w:ind w:left="100" w:right="83"/>
        <w:jc w:val="both"/>
        <w:rPr>
          <w:rFonts w:ascii="Arial" w:eastAsia="Arial" w:hAnsi="Arial" w:cs="Arial"/>
        </w:rPr>
      </w:pPr>
      <w:proofErr w:type="gramStart"/>
      <w:r>
        <w:rPr>
          <w:rFonts w:ascii="Arial" w:eastAsia="Arial" w:hAnsi="Arial" w:cs="Arial"/>
        </w:rPr>
        <w:t>Sedentary  lifestyle</w:t>
      </w:r>
      <w:proofErr w:type="gramEnd"/>
      <w:r>
        <w:rPr>
          <w:rFonts w:ascii="Arial" w:eastAsia="Arial" w:hAnsi="Arial" w:cs="Arial"/>
        </w:rPr>
        <w:t>,  a</w:t>
      </w:r>
      <w:r>
        <w:rPr>
          <w:rFonts w:ascii="Arial" w:eastAsia="Arial" w:hAnsi="Arial" w:cs="Arial"/>
          <w:spacing w:val="-4"/>
        </w:rPr>
        <w:t>f</w:t>
      </w:r>
      <w:r>
        <w:rPr>
          <w:rFonts w:ascii="Arial" w:eastAsia="Arial" w:hAnsi="Arial" w:cs="Arial"/>
        </w:rPr>
        <w:t>fecting  85%  of  patients,</w:t>
      </w:r>
      <w:r>
        <w:rPr>
          <w:rFonts w:ascii="Arial" w:eastAsia="Arial" w:hAnsi="Arial" w:cs="Arial"/>
          <w:spacing w:val="40"/>
        </w:rPr>
        <w:t xml:space="preserve"> </w:t>
      </w:r>
      <w:r>
        <w:rPr>
          <w:rFonts w:ascii="Arial" w:eastAsia="Arial" w:hAnsi="Arial" w:cs="Arial"/>
        </w:rPr>
        <w:t>is</w:t>
      </w:r>
      <w:r>
        <w:rPr>
          <w:rFonts w:ascii="Arial" w:eastAsia="Arial" w:hAnsi="Arial" w:cs="Arial"/>
          <w:spacing w:val="40"/>
        </w:rPr>
        <w:t xml:space="preserve"> </w:t>
      </w:r>
      <w:r>
        <w:rPr>
          <w:rFonts w:ascii="Arial" w:eastAsia="Arial" w:hAnsi="Arial" w:cs="Arial"/>
        </w:rPr>
        <w:t>particularly</w:t>
      </w:r>
      <w:r>
        <w:rPr>
          <w:rFonts w:ascii="Arial" w:eastAsia="Arial" w:hAnsi="Arial" w:cs="Arial"/>
          <w:spacing w:val="40"/>
        </w:rPr>
        <w:t xml:space="preserve"> </w:t>
      </w:r>
      <w:r>
        <w:rPr>
          <w:rFonts w:ascii="Arial" w:eastAsia="Arial" w:hAnsi="Arial" w:cs="Arial"/>
        </w:rPr>
        <w:t>concerning.</w:t>
      </w:r>
      <w:r>
        <w:rPr>
          <w:rFonts w:ascii="Arial" w:eastAsia="Arial" w:hAnsi="Arial" w:cs="Arial"/>
          <w:spacing w:val="40"/>
        </w:rPr>
        <w:t xml:space="preserve"> </w:t>
      </w:r>
      <w:r>
        <w:rPr>
          <w:rFonts w:ascii="Arial" w:eastAsia="Arial" w:hAnsi="Arial" w:cs="Arial"/>
        </w:rPr>
        <w:t>Physical</w:t>
      </w:r>
      <w:r>
        <w:rPr>
          <w:rFonts w:ascii="Arial" w:eastAsia="Arial" w:hAnsi="Arial" w:cs="Arial"/>
          <w:spacing w:val="40"/>
        </w:rPr>
        <w:t xml:space="preserve"> </w:t>
      </w:r>
      <w:r>
        <w:rPr>
          <w:rFonts w:ascii="Arial" w:eastAsia="Arial" w:hAnsi="Arial" w:cs="Arial"/>
        </w:rPr>
        <w:t>inactivity</w:t>
      </w:r>
      <w:r>
        <w:rPr>
          <w:rFonts w:ascii="Arial" w:eastAsia="Arial" w:hAnsi="Arial" w:cs="Arial"/>
          <w:spacing w:val="40"/>
        </w:rPr>
        <w:t xml:space="preserve"> </w:t>
      </w:r>
      <w:r>
        <w:rPr>
          <w:rFonts w:ascii="Arial" w:eastAsia="Arial" w:hAnsi="Arial" w:cs="Arial"/>
        </w:rPr>
        <w:t>is</w:t>
      </w:r>
      <w:r>
        <w:rPr>
          <w:rFonts w:ascii="Arial" w:eastAsia="Arial" w:hAnsi="Arial" w:cs="Arial"/>
          <w:spacing w:val="40"/>
        </w:rPr>
        <w:t xml:space="preserve"> </w:t>
      </w:r>
      <w:r>
        <w:rPr>
          <w:rFonts w:ascii="Arial" w:eastAsia="Arial" w:hAnsi="Arial" w:cs="Arial"/>
        </w:rPr>
        <w:t>an independent</w:t>
      </w:r>
      <w:r>
        <w:rPr>
          <w:rFonts w:ascii="Arial" w:eastAsia="Arial" w:hAnsi="Arial" w:cs="Arial"/>
          <w:spacing w:val="15"/>
        </w:rPr>
        <w:t xml:space="preserve"> </w:t>
      </w:r>
      <w:r>
        <w:rPr>
          <w:rFonts w:ascii="Arial" w:eastAsia="Arial" w:hAnsi="Arial" w:cs="Arial"/>
        </w:rPr>
        <w:t>risk</w:t>
      </w:r>
      <w:r>
        <w:rPr>
          <w:rFonts w:ascii="Arial" w:eastAsia="Arial" w:hAnsi="Arial" w:cs="Arial"/>
          <w:spacing w:val="15"/>
        </w:rPr>
        <w:t xml:space="preserve"> </w:t>
      </w:r>
      <w:r>
        <w:rPr>
          <w:rFonts w:ascii="Arial" w:eastAsia="Arial" w:hAnsi="Arial" w:cs="Arial"/>
        </w:rPr>
        <w:t>factor</w:t>
      </w:r>
      <w:r>
        <w:rPr>
          <w:rFonts w:ascii="Arial" w:eastAsia="Arial" w:hAnsi="Arial" w:cs="Arial"/>
          <w:spacing w:val="15"/>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rPr>
        <w:t>both</w:t>
      </w:r>
      <w:r>
        <w:rPr>
          <w:rFonts w:ascii="Arial" w:eastAsia="Arial" w:hAnsi="Arial" w:cs="Arial"/>
          <w:spacing w:val="15"/>
        </w:rPr>
        <w:t xml:space="preserve"> </w:t>
      </w:r>
      <w:r>
        <w:rPr>
          <w:rFonts w:ascii="Arial" w:eastAsia="Arial" w:hAnsi="Arial" w:cs="Arial"/>
        </w:rPr>
        <w:t>HF</w:t>
      </w:r>
      <w:r>
        <w:rPr>
          <w:rFonts w:ascii="Arial" w:eastAsia="Arial" w:hAnsi="Arial" w:cs="Arial"/>
          <w:spacing w:val="15"/>
        </w:rPr>
        <w:t xml:space="preserve"> </w:t>
      </w:r>
      <w:r>
        <w:rPr>
          <w:rFonts w:ascii="Arial" w:eastAsia="Arial" w:hAnsi="Arial" w:cs="Arial"/>
        </w:rPr>
        <w:t>incidence and worse outcomes [14]. In this cohort, sedentary behavior</w:t>
      </w:r>
      <w:r>
        <w:rPr>
          <w:rFonts w:ascii="Arial" w:eastAsia="Arial" w:hAnsi="Arial" w:cs="Arial"/>
          <w:spacing w:val="15"/>
        </w:rPr>
        <w:t xml:space="preserve"> </w:t>
      </w:r>
      <w:r>
        <w:rPr>
          <w:rFonts w:ascii="Arial" w:eastAsia="Arial" w:hAnsi="Arial" w:cs="Arial"/>
        </w:rPr>
        <w:t>was</w:t>
      </w:r>
      <w:r>
        <w:rPr>
          <w:rFonts w:ascii="Arial" w:eastAsia="Arial" w:hAnsi="Arial" w:cs="Arial"/>
          <w:spacing w:val="15"/>
        </w:rPr>
        <w:t xml:space="preserve"> </w:t>
      </w:r>
      <w:r>
        <w:rPr>
          <w:rFonts w:ascii="Arial" w:eastAsia="Arial" w:hAnsi="Arial" w:cs="Arial"/>
        </w:rPr>
        <w:t>defined</w:t>
      </w:r>
      <w:r>
        <w:rPr>
          <w:rFonts w:ascii="Arial" w:eastAsia="Arial" w:hAnsi="Arial" w:cs="Arial"/>
          <w:spacing w:val="15"/>
        </w:rPr>
        <w:t xml:space="preserve"> </w:t>
      </w:r>
      <w:r>
        <w:rPr>
          <w:rFonts w:ascii="Arial" w:eastAsia="Arial" w:hAnsi="Arial" w:cs="Arial"/>
        </w:rPr>
        <w:t>as</w:t>
      </w:r>
      <w:r>
        <w:rPr>
          <w:rFonts w:ascii="Arial" w:eastAsia="Arial" w:hAnsi="Arial" w:cs="Arial"/>
          <w:spacing w:val="15"/>
        </w:rPr>
        <w:t xml:space="preserve"> </w:t>
      </w:r>
      <w:r>
        <w:rPr>
          <w:rFonts w:ascii="Arial" w:eastAsia="Arial" w:hAnsi="Arial" w:cs="Arial"/>
        </w:rPr>
        <w:t>less</w:t>
      </w:r>
      <w:r>
        <w:rPr>
          <w:rFonts w:ascii="Arial" w:eastAsia="Arial" w:hAnsi="Arial" w:cs="Arial"/>
          <w:spacing w:val="15"/>
        </w:rPr>
        <w:t xml:space="preserve"> </w:t>
      </w:r>
      <w:r>
        <w:rPr>
          <w:rFonts w:ascii="Arial" w:eastAsia="Arial" w:hAnsi="Arial" w:cs="Arial"/>
        </w:rPr>
        <w:t>than 150 minutes of moderate-intensity physical activity per week per WHO</w:t>
      </w:r>
      <w:r>
        <w:rPr>
          <w:rFonts w:ascii="Arial" w:eastAsia="Arial" w:hAnsi="Arial" w:cs="Arial"/>
          <w:spacing w:val="15"/>
        </w:rPr>
        <w:t xml:space="preserve"> </w:t>
      </w:r>
      <w:r>
        <w:rPr>
          <w:rFonts w:ascii="Arial" w:eastAsia="Arial" w:hAnsi="Arial" w:cs="Arial"/>
        </w:rPr>
        <w:t>guidelines.</w:t>
      </w:r>
      <w:r>
        <w:rPr>
          <w:rFonts w:ascii="Arial" w:eastAsia="Arial" w:hAnsi="Arial" w:cs="Arial"/>
          <w:spacing w:val="15"/>
        </w:rPr>
        <w:t xml:space="preserve"> </w:t>
      </w:r>
      <w:r>
        <w:rPr>
          <w:rFonts w:ascii="Arial" w:eastAsia="Arial" w:hAnsi="Arial" w:cs="Arial"/>
        </w:rPr>
        <w:t>It was the single most prevalent risk facto</w:t>
      </w:r>
      <w:r>
        <w:rPr>
          <w:rFonts w:ascii="Arial" w:eastAsia="Arial" w:hAnsi="Arial" w:cs="Arial"/>
          <w:spacing w:val="-11"/>
        </w:rPr>
        <w:t>r</w:t>
      </w:r>
      <w:r>
        <w:rPr>
          <w:rFonts w:ascii="Arial" w:eastAsia="Arial" w:hAnsi="Arial" w:cs="Arial"/>
        </w:rPr>
        <w:t xml:space="preserve">, exceeding smoking and diabetes. This </w:t>
      </w:r>
      <w:proofErr w:type="gramStart"/>
      <w:r>
        <w:rPr>
          <w:rFonts w:ascii="Arial" w:eastAsia="Arial" w:hAnsi="Arial" w:cs="Arial"/>
        </w:rPr>
        <w:t>finding  underscores</w:t>
      </w:r>
      <w:proofErr w:type="gramEnd"/>
      <w:r>
        <w:rPr>
          <w:rFonts w:ascii="Arial" w:eastAsia="Arial" w:hAnsi="Arial" w:cs="Arial"/>
        </w:rPr>
        <w:t xml:space="preserve">  the  importance  of  integrating  physical  activity  promotion</w:t>
      </w:r>
      <w:r>
        <w:rPr>
          <w:rFonts w:ascii="Arial" w:eastAsia="Arial" w:hAnsi="Arial" w:cs="Arial"/>
          <w:spacing w:val="40"/>
        </w:rPr>
        <w:t xml:space="preserve"> </w:t>
      </w:r>
      <w:r>
        <w:rPr>
          <w:rFonts w:ascii="Arial" w:eastAsia="Arial" w:hAnsi="Arial" w:cs="Arial"/>
        </w:rPr>
        <w:t>into</w:t>
      </w:r>
      <w:r>
        <w:rPr>
          <w:rFonts w:ascii="Arial" w:eastAsia="Arial" w:hAnsi="Arial" w:cs="Arial"/>
          <w:spacing w:val="40"/>
        </w:rPr>
        <w:t xml:space="preserve"> </w:t>
      </w:r>
      <w:r>
        <w:rPr>
          <w:rFonts w:ascii="Arial" w:eastAsia="Arial" w:hAnsi="Arial" w:cs="Arial"/>
        </w:rPr>
        <w:t>cardiovascular prevention  programs  in  Morocco,  both  as</w:t>
      </w:r>
      <w:r>
        <w:rPr>
          <w:rFonts w:ascii="Arial" w:eastAsia="Arial" w:hAnsi="Arial" w:cs="Arial"/>
          <w:spacing w:val="40"/>
        </w:rPr>
        <w:t xml:space="preserve"> </w:t>
      </w:r>
      <w:r>
        <w:rPr>
          <w:rFonts w:ascii="Arial" w:eastAsia="Arial" w:hAnsi="Arial" w:cs="Arial"/>
        </w:rPr>
        <w:t>a</w:t>
      </w:r>
      <w:r>
        <w:rPr>
          <w:rFonts w:ascii="Arial" w:eastAsia="Arial" w:hAnsi="Arial" w:cs="Arial"/>
          <w:spacing w:val="40"/>
        </w:rPr>
        <w:t xml:space="preserve"> </w:t>
      </w:r>
      <w:r>
        <w:rPr>
          <w:rFonts w:ascii="Arial" w:eastAsia="Arial" w:hAnsi="Arial" w:cs="Arial"/>
        </w:rPr>
        <w:t>primary</w:t>
      </w:r>
      <w:r>
        <w:rPr>
          <w:rFonts w:ascii="Arial" w:eastAsia="Arial" w:hAnsi="Arial" w:cs="Arial"/>
          <w:spacing w:val="40"/>
        </w:rPr>
        <w:t xml:space="preserve"> </w:t>
      </w:r>
      <w:r>
        <w:rPr>
          <w:rFonts w:ascii="Arial" w:eastAsia="Arial" w:hAnsi="Arial" w:cs="Arial"/>
        </w:rPr>
        <w:t>preventive</w:t>
      </w:r>
      <w:r>
        <w:rPr>
          <w:rFonts w:ascii="Arial" w:eastAsia="Arial" w:hAnsi="Arial" w:cs="Arial"/>
          <w:spacing w:val="40"/>
        </w:rPr>
        <w:t xml:space="preserve"> </w:t>
      </w:r>
      <w:r>
        <w:rPr>
          <w:rFonts w:ascii="Arial" w:eastAsia="Arial" w:hAnsi="Arial" w:cs="Arial"/>
        </w:rPr>
        <w:t>measure</w:t>
      </w:r>
      <w:r>
        <w:rPr>
          <w:rFonts w:ascii="Arial" w:eastAsia="Arial" w:hAnsi="Arial" w:cs="Arial"/>
          <w:spacing w:val="40"/>
        </w:rPr>
        <w:t xml:space="preserve"> </w:t>
      </w:r>
      <w:r>
        <w:rPr>
          <w:rFonts w:ascii="Arial" w:eastAsia="Arial" w:hAnsi="Arial" w:cs="Arial"/>
        </w:rPr>
        <w:t>and</w:t>
      </w:r>
      <w:r>
        <w:rPr>
          <w:rFonts w:ascii="Arial" w:eastAsia="Arial" w:hAnsi="Arial" w:cs="Arial"/>
          <w:spacing w:val="40"/>
        </w:rPr>
        <w:t xml:space="preserve"> </w:t>
      </w:r>
      <w:r>
        <w:rPr>
          <w:rFonts w:ascii="Arial" w:eastAsia="Arial" w:hAnsi="Arial" w:cs="Arial"/>
        </w:rPr>
        <w:t>as</w:t>
      </w:r>
      <w:r>
        <w:rPr>
          <w:rFonts w:ascii="Arial" w:eastAsia="Arial" w:hAnsi="Arial" w:cs="Arial"/>
          <w:spacing w:val="40"/>
        </w:rPr>
        <w:t xml:space="preserve"> </w:t>
      </w:r>
      <w:r>
        <w:rPr>
          <w:rFonts w:ascii="Arial" w:eastAsia="Arial" w:hAnsi="Arial" w:cs="Arial"/>
        </w:rPr>
        <w:t>part</w:t>
      </w:r>
      <w:r>
        <w:rPr>
          <w:rFonts w:ascii="Arial" w:eastAsia="Arial" w:hAnsi="Arial" w:cs="Arial"/>
          <w:spacing w:val="40"/>
        </w:rPr>
        <w:t xml:space="preserve"> </w:t>
      </w:r>
      <w:r>
        <w:rPr>
          <w:rFonts w:ascii="Arial" w:eastAsia="Arial" w:hAnsi="Arial" w:cs="Arial"/>
        </w:rPr>
        <w:t>of</w:t>
      </w:r>
      <w:r>
        <w:rPr>
          <w:rFonts w:ascii="Arial" w:eastAsia="Arial" w:hAnsi="Arial" w:cs="Arial"/>
          <w:spacing w:val="40"/>
        </w:rPr>
        <w:t xml:space="preserve"> </w:t>
      </w:r>
      <w:r>
        <w:rPr>
          <w:rFonts w:ascii="Arial" w:eastAsia="Arial" w:hAnsi="Arial" w:cs="Arial"/>
        </w:rPr>
        <w:t xml:space="preserve">cardiac rehabilitation for established </w:t>
      </w:r>
      <w:proofErr w:type="spellStart"/>
      <w:r>
        <w:rPr>
          <w:rFonts w:ascii="Arial" w:eastAsia="Arial" w:hAnsi="Arial" w:cs="Arial"/>
        </w:rPr>
        <w:t>HFrE</w:t>
      </w:r>
      <w:r>
        <w:rPr>
          <w:rFonts w:ascii="Arial" w:eastAsia="Arial" w:hAnsi="Arial" w:cs="Arial"/>
          <w:spacing w:val="-22"/>
        </w:rPr>
        <w:t>F</w:t>
      </w:r>
      <w:proofErr w:type="spellEnd"/>
      <w:r>
        <w:rPr>
          <w:rFonts w:ascii="Arial" w:eastAsia="Arial" w:hAnsi="Arial" w:cs="Arial"/>
        </w:rPr>
        <w:t>.</w:t>
      </w:r>
    </w:p>
    <w:p w:rsidR="00760281" w:rsidRDefault="004E1050">
      <w:pPr>
        <w:spacing w:before="60"/>
        <w:ind w:left="100" w:right="87"/>
        <w:jc w:val="both"/>
        <w:rPr>
          <w:rFonts w:ascii="Arial" w:eastAsia="Arial" w:hAnsi="Arial" w:cs="Arial"/>
        </w:rPr>
      </w:pPr>
      <w:proofErr w:type="gramStart"/>
      <w:r>
        <w:rPr>
          <w:rFonts w:ascii="Arial" w:eastAsia="Arial" w:hAnsi="Arial" w:cs="Arial"/>
        </w:rPr>
        <w:t>The  co</w:t>
      </w:r>
      <w:proofErr w:type="gramEnd"/>
      <w:r>
        <w:rPr>
          <w:rFonts w:ascii="Arial" w:eastAsia="Arial" w:hAnsi="Arial" w:cs="Arial"/>
        </w:rPr>
        <w:t>-occurrence</w:t>
      </w:r>
      <w:r>
        <w:rPr>
          <w:rFonts w:ascii="Arial" w:eastAsia="Arial" w:hAnsi="Arial" w:cs="Arial"/>
          <w:spacing w:val="40"/>
        </w:rPr>
        <w:t xml:space="preserve"> </w:t>
      </w:r>
      <w:r>
        <w:rPr>
          <w:rFonts w:ascii="Arial" w:eastAsia="Arial" w:hAnsi="Arial" w:cs="Arial"/>
        </w:rPr>
        <w:t>of</w:t>
      </w:r>
      <w:r>
        <w:rPr>
          <w:rFonts w:ascii="Arial" w:eastAsia="Arial" w:hAnsi="Arial" w:cs="Arial"/>
          <w:spacing w:val="40"/>
        </w:rPr>
        <w:t xml:space="preserve"> </w:t>
      </w:r>
      <w:r>
        <w:rPr>
          <w:rFonts w:ascii="Arial" w:eastAsia="Arial" w:hAnsi="Arial" w:cs="Arial"/>
        </w:rPr>
        <w:t>anemia</w:t>
      </w:r>
      <w:r>
        <w:rPr>
          <w:rFonts w:ascii="Arial" w:eastAsia="Arial" w:hAnsi="Arial" w:cs="Arial"/>
          <w:spacing w:val="40"/>
        </w:rPr>
        <w:t xml:space="preserve"> </w:t>
      </w:r>
      <w:r>
        <w:rPr>
          <w:rFonts w:ascii="Arial" w:eastAsia="Arial" w:hAnsi="Arial" w:cs="Arial"/>
        </w:rPr>
        <w:t>(45%)</w:t>
      </w:r>
      <w:r>
        <w:rPr>
          <w:rFonts w:ascii="Arial" w:eastAsia="Arial" w:hAnsi="Arial" w:cs="Arial"/>
          <w:spacing w:val="40"/>
        </w:rPr>
        <w:t xml:space="preserve"> </w:t>
      </w:r>
      <w:r>
        <w:rPr>
          <w:rFonts w:ascii="Arial" w:eastAsia="Arial" w:hAnsi="Arial" w:cs="Arial"/>
        </w:rPr>
        <w:t>is</w:t>
      </w:r>
      <w:r>
        <w:rPr>
          <w:rFonts w:ascii="Arial" w:eastAsia="Arial" w:hAnsi="Arial" w:cs="Arial"/>
          <w:spacing w:val="40"/>
        </w:rPr>
        <w:t xml:space="preserve"> </w:t>
      </w:r>
      <w:r>
        <w:rPr>
          <w:rFonts w:ascii="Arial" w:eastAsia="Arial" w:hAnsi="Arial" w:cs="Arial"/>
        </w:rPr>
        <w:t>well-documented</w:t>
      </w:r>
      <w:r>
        <w:rPr>
          <w:rFonts w:ascii="Arial" w:eastAsia="Arial" w:hAnsi="Arial" w:cs="Arial"/>
          <w:spacing w:val="40"/>
        </w:rPr>
        <w:t xml:space="preserve"> </w:t>
      </w:r>
      <w:r>
        <w:rPr>
          <w:rFonts w:ascii="Arial" w:eastAsia="Arial" w:hAnsi="Arial" w:cs="Arial"/>
        </w:rPr>
        <w:t>in</w:t>
      </w:r>
      <w:r>
        <w:rPr>
          <w:rFonts w:ascii="Arial" w:eastAsia="Arial" w:hAnsi="Arial" w:cs="Arial"/>
          <w:spacing w:val="40"/>
        </w:rPr>
        <w:t xml:space="preserve"> </w:t>
      </w:r>
      <w:proofErr w:type="spellStart"/>
      <w:r>
        <w:rPr>
          <w:rFonts w:ascii="Arial" w:eastAsia="Arial" w:hAnsi="Arial" w:cs="Arial"/>
        </w:rPr>
        <w:t>HFrEF</w:t>
      </w:r>
      <w:proofErr w:type="spellEnd"/>
      <w:r>
        <w:rPr>
          <w:rFonts w:ascii="Arial" w:eastAsia="Arial" w:hAnsi="Arial" w:cs="Arial"/>
          <w:spacing w:val="40"/>
        </w:rPr>
        <w:t xml:space="preserve"> </w:t>
      </w:r>
      <w:r>
        <w:rPr>
          <w:rFonts w:ascii="Arial" w:eastAsia="Arial" w:hAnsi="Arial" w:cs="Arial"/>
        </w:rPr>
        <w:t>and</w:t>
      </w:r>
      <w:r>
        <w:rPr>
          <w:rFonts w:ascii="Arial" w:eastAsia="Arial" w:hAnsi="Arial" w:cs="Arial"/>
          <w:spacing w:val="40"/>
        </w:rPr>
        <w:t xml:space="preserve"> </w:t>
      </w:r>
      <w:r>
        <w:rPr>
          <w:rFonts w:ascii="Arial" w:eastAsia="Arial" w:hAnsi="Arial" w:cs="Arial"/>
        </w:rPr>
        <w:t>is</w:t>
      </w:r>
      <w:r>
        <w:rPr>
          <w:rFonts w:ascii="Arial" w:eastAsia="Arial" w:hAnsi="Arial" w:cs="Arial"/>
          <w:spacing w:val="40"/>
        </w:rPr>
        <w:t xml:space="preserve"> </w:t>
      </w:r>
      <w:r>
        <w:rPr>
          <w:rFonts w:ascii="Arial" w:eastAsia="Arial" w:hAnsi="Arial" w:cs="Arial"/>
        </w:rPr>
        <w:t>associated</w:t>
      </w:r>
      <w:r>
        <w:rPr>
          <w:rFonts w:ascii="Arial" w:eastAsia="Arial" w:hAnsi="Arial" w:cs="Arial"/>
          <w:spacing w:val="40"/>
        </w:rPr>
        <w:t xml:space="preserve"> </w:t>
      </w:r>
      <w:r>
        <w:rPr>
          <w:rFonts w:ascii="Arial" w:eastAsia="Arial" w:hAnsi="Arial" w:cs="Arial"/>
        </w:rPr>
        <w:t>with</w:t>
      </w:r>
      <w:r>
        <w:rPr>
          <w:rFonts w:ascii="Arial" w:eastAsia="Arial" w:hAnsi="Arial" w:cs="Arial"/>
          <w:spacing w:val="40"/>
        </w:rPr>
        <w:t xml:space="preserve"> </w:t>
      </w:r>
      <w:r>
        <w:rPr>
          <w:rFonts w:ascii="Arial" w:eastAsia="Arial" w:hAnsi="Arial" w:cs="Arial"/>
        </w:rPr>
        <w:t>worse functional</w:t>
      </w:r>
      <w:r>
        <w:rPr>
          <w:rFonts w:ascii="Arial" w:eastAsia="Arial" w:hAnsi="Arial" w:cs="Arial"/>
          <w:spacing w:val="15"/>
        </w:rPr>
        <w:t xml:space="preserve"> </w:t>
      </w:r>
      <w:r>
        <w:rPr>
          <w:rFonts w:ascii="Arial" w:eastAsia="Arial" w:hAnsi="Arial" w:cs="Arial"/>
        </w:rPr>
        <w:t>status,</w:t>
      </w:r>
      <w:r>
        <w:rPr>
          <w:rFonts w:ascii="Arial" w:eastAsia="Arial" w:hAnsi="Arial" w:cs="Arial"/>
          <w:spacing w:val="15"/>
        </w:rPr>
        <w:t xml:space="preserve"> </w:t>
      </w:r>
      <w:r>
        <w:rPr>
          <w:rFonts w:ascii="Arial" w:eastAsia="Arial" w:hAnsi="Arial" w:cs="Arial"/>
        </w:rPr>
        <w:t>increased</w:t>
      </w:r>
      <w:r>
        <w:rPr>
          <w:rFonts w:ascii="Arial" w:eastAsia="Arial" w:hAnsi="Arial" w:cs="Arial"/>
          <w:spacing w:val="15"/>
        </w:rPr>
        <w:t xml:space="preserve"> </w:t>
      </w:r>
      <w:r>
        <w:rPr>
          <w:rFonts w:ascii="Arial" w:eastAsia="Arial" w:hAnsi="Arial" w:cs="Arial"/>
        </w:rPr>
        <w:t>hospitalization</w:t>
      </w:r>
      <w:r>
        <w:rPr>
          <w:rFonts w:ascii="Arial" w:eastAsia="Arial" w:hAnsi="Arial" w:cs="Arial"/>
          <w:spacing w:val="15"/>
        </w:rPr>
        <w:t xml:space="preserve"> </w:t>
      </w:r>
      <w:r>
        <w:rPr>
          <w:rFonts w:ascii="Arial" w:eastAsia="Arial" w:hAnsi="Arial" w:cs="Arial"/>
        </w:rPr>
        <w:t>rates,</w:t>
      </w:r>
      <w:r>
        <w:rPr>
          <w:rFonts w:ascii="Arial" w:eastAsia="Arial" w:hAnsi="Arial" w:cs="Arial"/>
          <w:spacing w:val="15"/>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higher</w:t>
      </w:r>
      <w:r>
        <w:rPr>
          <w:rFonts w:ascii="Arial" w:eastAsia="Arial" w:hAnsi="Arial" w:cs="Arial"/>
          <w:spacing w:val="15"/>
        </w:rPr>
        <w:t xml:space="preserve"> </w:t>
      </w:r>
      <w:r>
        <w:rPr>
          <w:rFonts w:ascii="Arial" w:eastAsia="Arial" w:hAnsi="Arial" w:cs="Arial"/>
        </w:rPr>
        <w:t>mortality</w:t>
      </w:r>
      <w:r>
        <w:rPr>
          <w:rFonts w:ascii="Arial" w:eastAsia="Arial" w:hAnsi="Arial" w:cs="Arial"/>
          <w:spacing w:val="15"/>
        </w:rPr>
        <w:t xml:space="preserve"> </w:t>
      </w:r>
      <w:r>
        <w:rPr>
          <w:rFonts w:ascii="Arial" w:eastAsia="Arial" w:hAnsi="Arial" w:cs="Arial"/>
        </w:rPr>
        <w:t>[16].</w:t>
      </w:r>
      <w:r>
        <w:rPr>
          <w:rFonts w:ascii="Arial" w:eastAsia="Arial" w:hAnsi="Arial" w:cs="Arial"/>
          <w:spacing w:val="15"/>
        </w:rPr>
        <w:t xml:space="preserve"> </w:t>
      </w:r>
      <w:r>
        <w:rPr>
          <w:rFonts w:ascii="Arial" w:eastAsia="Arial" w:hAnsi="Arial" w:cs="Arial"/>
        </w:rPr>
        <w:t>Iron deficiency anemia, in particula</w:t>
      </w:r>
      <w:r>
        <w:rPr>
          <w:rFonts w:ascii="Arial" w:eastAsia="Arial" w:hAnsi="Arial" w:cs="Arial"/>
          <w:spacing w:val="-11"/>
        </w:rPr>
        <w:t>r</w:t>
      </w:r>
      <w:r>
        <w:rPr>
          <w:rFonts w:ascii="Arial" w:eastAsia="Arial" w:hAnsi="Arial" w:cs="Arial"/>
        </w:rPr>
        <w:t>,</w:t>
      </w:r>
      <w:r>
        <w:rPr>
          <w:rFonts w:ascii="Arial" w:eastAsia="Arial" w:hAnsi="Arial" w:cs="Arial"/>
          <w:spacing w:val="15"/>
        </w:rPr>
        <w:t xml:space="preserve"> </w:t>
      </w:r>
      <w:r>
        <w:rPr>
          <w:rFonts w:ascii="Arial" w:eastAsia="Arial" w:hAnsi="Arial" w:cs="Arial"/>
        </w:rPr>
        <w:t>has</w:t>
      </w:r>
      <w:r>
        <w:rPr>
          <w:rFonts w:ascii="Arial" w:eastAsia="Arial" w:hAnsi="Arial" w:cs="Arial"/>
          <w:spacing w:val="15"/>
        </w:rPr>
        <w:t xml:space="preserve"> </w:t>
      </w:r>
      <w:r>
        <w:rPr>
          <w:rFonts w:ascii="Arial" w:eastAsia="Arial" w:hAnsi="Arial" w:cs="Arial"/>
        </w:rPr>
        <w:t>emerged</w:t>
      </w:r>
      <w:r>
        <w:rPr>
          <w:rFonts w:ascii="Arial" w:eastAsia="Arial" w:hAnsi="Arial" w:cs="Arial"/>
          <w:spacing w:val="15"/>
        </w:rPr>
        <w:t xml:space="preserve"> </w:t>
      </w:r>
      <w:r>
        <w:rPr>
          <w:rFonts w:ascii="Arial" w:eastAsia="Arial" w:hAnsi="Arial" w:cs="Arial"/>
        </w:rPr>
        <w:t>as</w:t>
      </w:r>
      <w:r>
        <w:rPr>
          <w:rFonts w:ascii="Arial" w:eastAsia="Arial" w:hAnsi="Arial" w:cs="Arial"/>
          <w:spacing w:val="15"/>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rPr>
        <w:t>therapeutic</w:t>
      </w:r>
      <w:r>
        <w:rPr>
          <w:rFonts w:ascii="Arial" w:eastAsia="Arial" w:hAnsi="Arial" w:cs="Arial"/>
          <w:spacing w:val="15"/>
        </w:rPr>
        <w:t xml:space="preserve"> </w:t>
      </w:r>
      <w:r>
        <w:rPr>
          <w:rFonts w:ascii="Arial" w:eastAsia="Arial" w:hAnsi="Arial" w:cs="Arial"/>
        </w:rPr>
        <w:t xml:space="preserve">target, with ferric </w:t>
      </w:r>
      <w:proofErr w:type="spellStart"/>
      <w:r>
        <w:rPr>
          <w:rFonts w:ascii="Arial" w:eastAsia="Arial" w:hAnsi="Arial" w:cs="Arial"/>
        </w:rPr>
        <w:t>carboxymaltose</w:t>
      </w:r>
      <w:proofErr w:type="spellEnd"/>
      <w:r>
        <w:rPr>
          <w:rFonts w:ascii="Arial" w:eastAsia="Arial" w:hAnsi="Arial" w:cs="Arial"/>
        </w:rPr>
        <w:t xml:space="preserve"> demonstrating improvements in exercise capacity and quality of life [17].</w:t>
      </w:r>
    </w:p>
    <w:p w:rsidR="00760281" w:rsidRDefault="004E1050">
      <w:pPr>
        <w:spacing w:before="60"/>
        <w:ind w:left="100" w:right="81"/>
        <w:jc w:val="both"/>
        <w:rPr>
          <w:rFonts w:ascii="Arial" w:eastAsia="Arial" w:hAnsi="Arial" w:cs="Arial"/>
        </w:rPr>
      </w:pPr>
      <w:r>
        <w:rPr>
          <w:rFonts w:ascii="Arial" w:eastAsia="Arial" w:hAnsi="Arial" w:cs="Arial"/>
        </w:rPr>
        <w:t>Renal</w:t>
      </w:r>
      <w:r>
        <w:rPr>
          <w:rFonts w:ascii="Arial" w:eastAsia="Arial" w:hAnsi="Arial" w:cs="Arial"/>
          <w:spacing w:val="15"/>
        </w:rPr>
        <w:t xml:space="preserve"> </w:t>
      </w:r>
      <w:r>
        <w:rPr>
          <w:rFonts w:ascii="Arial" w:eastAsia="Arial" w:hAnsi="Arial" w:cs="Arial"/>
        </w:rPr>
        <w:t>failure</w:t>
      </w:r>
      <w:r>
        <w:rPr>
          <w:rFonts w:ascii="Arial" w:eastAsia="Arial" w:hAnsi="Arial" w:cs="Arial"/>
          <w:spacing w:val="15"/>
        </w:rPr>
        <w:t xml:space="preserve"> </w:t>
      </w:r>
      <w:r>
        <w:rPr>
          <w:rFonts w:ascii="Arial" w:eastAsia="Arial" w:hAnsi="Arial" w:cs="Arial"/>
        </w:rPr>
        <w:t>(36%)</w:t>
      </w:r>
      <w:r>
        <w:rPr>
          <w:rFonts w:ascii="Arial" w:eastAsia="Arial" w:hAnsi="Arial" w:cs="Arial"/>
          <w:spacing w:val="15"/>
        </w:rPr>
        <w:t xml:space="preserve"> </w:t>
      </w:r>
      <w:r>
        <w:rPr>
          <w:rFonts w:ascii="Arial" w:eastAsia="Arial" w:hAnsi="Arial" w:cs="Arial"/>
        </w:rPr>
        <w:t>further complicates management, as it limits use of renin-angiotensin-aldosterone system</w:t>
      </w:r>
      <w:r>
        <w:rPr>
          <w:rFonts w:ascii="Arial" w:eastAsia="Arial" w:hAnsi="Arial" w:cs="Arial"/>
          <w:spacing w:val="15"/>
        </w:rPr>
        <w:t xml:space="preserve"> </w:t>
      </w:r>
      <w:r>
        <w:rPr>
          <w:rFonts w:ascii="Arial" w:eastAsia="Arial" w:hAnsi="Arial" w:cs="Arial"/>
        </w:rPr>
        <w:t>inhibitors</w:t>
      </w:r>
      <w:r>
        <w:rPr>
          <w:rFonts w:ascii="Arial" w:eastAsia="Arial" w:hAnsi="Arial" w:cs="Arial"/>
          <w:spacing w:val="15"/>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increases</w:t>
      </w:r>
      <w:r>
        <w:rPr>
          <w:rFonts w:ascii="Arial" w:eastAsia="Arial" w:hAnsi="Arial" w:cs="Arial"/>
          <w:spacing w:val="15"/>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risk</w:t>
      </w:r>
      <w:r>
        <w:rPr>
          <w:rFonts w:ascii="Arial" w:eastAsia="Arial" w:hAnsi="Arial" w:cs="Arial"/>
          <w:spacing w:val="15"/>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cardiorenal</w:t>
      </w:r>
      <w:r>
        <w:rPr>
          <w:rFonts w:ascii="Arial" w:eastAsia="Arial" w:hAnsi="Arial" w:cs="Arial"/>
          <w:spacing w:val="15"/>
        </w:rPr>
        <w:t xml:space="preserve"> </w:t>
      </w:r>
      <w:r>
        <w:rPr>
          <w:rFonts w:ascii="Arial" w:eastAsia="Arial" w:hAnsi="Arial" w:cs="Arial"/>
        </w:rPr>
        <w:t>syndrome</w:t>
      </w:r>
      <w:r>
        <w:rPr>
          <w:rFonts w:ascii="Arial" w:eastAsia="Arial" w:hAnsi="Arial" w:cs="Arial"/>
          <w:spacing w:val="15"/>
        </w:rPr>
        <w:t xml:space="preserve"> </w:t>
      </w:r>
      <w:r>
        <w:rPr>
          <w:rFonts w:ascii="Arial" w:eastAsia="Arial" w:hAnsi="Arial" w:cs="Arial"/>
        </w:rPr>
        <w:t>[18]. The high prevalence of both anemia</w:t>
      </w:r>
      <w:r>
        <w:rPr>
          <w:rFonts w:ascii="Arial" w:eastAsia="Arial" w:hAnsi="Arial" w:cs="Arial"/>
          <w:spacing w:val="15"/>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renal</w:t>
      </w:r>
      <w:r>
        <w:rPr>
          <w:rFonts w:ascii="Arial" w:eastAsia="Arial" w:hAnsi="Arial" w:cs="Arial"/>
          <w:spacing w:val="15"/>
        </w:rPr>
        <w:t xml:space="preserve"> </w:t>
      </w:r>
      <w:r>
        <w:rPr>
          <w:rFonts w:ascii="Arial" w:eastAsia="Arial" w:hAnsi="Arial" w:cs="Arial"/>
        </w:rPr>
        <w:t>failure in this cohort likely reflects the advanced age and high comorbidity burden of the population, and points to the need for integrated cardiorenal management pathways.</w:t>
      </w:r>
    </w:p>
    <w:p w:rsidR="00760281" w:rsidRDefault="004E1050">
      <w:pPr>
        <w:spacing w:before="60"/>
        <w:ind w:left="100" w:right="83"/>
        <w:jc w:val="both"/>
        <w:rPr>
          <w:rFonts w:ascii="Arial" w:eastAsia="Arial" w:hAnsi="Arial" w:cs="Arial"/>
        </w:rPr>
      </w:pPr>
      <w:r>
        <w:rPr>
          <w:rFonts w:ascii="Arial" w:eastAsia="Arial" w:hAnsi="Arial" w:cs="Arial"/>
        </w:rPr>
        <w:t>Prior</w:t>
      </w:r>
      <w:r>
        <w:rPr>
          <w:rFonts w:ascii="Arial" w:eastAsia="Arial" w:hAnsi="Arial" w:cs="Arial"/>
          <w:spacing w:val="15"/>
        </w:rPr>
        <w:t xml:space="preserve"> </w:t>
      </w:r>
      <w:r>
        <w:rPr>
          <w:rFonts w:ascii="Arial" w:eastAsia="Arial" w:hAnsi="Arial" w:cs="Arial"/>
        </w:rPr>
        <w:t>ischemic</w:t>
      </w:r>
      <w:r>
        <w:rPr>
          <w:rFonts w:ascii="Arial" w:eastAsia="Arial" w:hAnsi="Arial" w:cs="Arial"/>
          <w:spacing w:val="15"/>
        </w:rPr>
        <w:t xml:space="preserve"> </w:t>
      </w:r>
      <w:r>
        <w:rPr>
          <w:rFonts w:ascii="Arial" w:eastAsia="Arial" w:hAnsi="Arial" w:cs="Arial"/>
        </w:rPr>
        <w:t>cardiomyopathy</w:t>
      </w:r>
      <w:r>
        <w:rPr>
          <w:rFonts w:ascii="Arial" w:eastAsia="Arial" w:hAnsi="Arial" w:cs="Arial"/>
          <w:spacing w:val="15"/>
        </w:rPr>
        <w:t xml:space="preserve"> </w:t>
      </w:r>
      <w:r>
        <w:rPr>
          <w:rFonts w:ascii="Arial" w:eastAsia="Arial" w:hAnsi="Arial" w:cs="Arial"/>
        </w:rPr>
        <w:t>was</w:t>
      </w:r>
      <w:r>
        <w:rPr>
          <w:rFonts w:ascii="Arial" w:eastAsia="Arial" w:hAnsi="Arial" w:cs="Arial"/>
          <w:spacing w:val="15"/>
        </w:rPr>
        <w:t xml:space="preserve"> </w:t>
      </w:r>
      <w:r>
        <w:rPr>
          <w:rFonts w:ascii="Arial" w:eastAsia="Arial" w:hAnsi="Arial" w:cs="Arial"/>
        </w:rPr>
        <w:t>present</w:t>
      </w:r>
      <w:r>
        <w:rPr>
          <w:rFonts w:ascii="Arial" w:eastAsia="Arial" w:hAnsi="Arial" w:cs="Arial"/>
          <w:spacing w:val="15"/>
        </w:rPr>
        <w:t xml:space="preserve"> </w:t>
      </w:r>
      <w:r>
        <w:rPr>
          <w:rFonts w:ascii="Arial" w:eastAsia="Arial" w:hAnsi="Arial" w:cs="Arial"/>
        </w:rPr>
        <w:t>in</w:t>
      </w:r>
      <w:r>
        <w:rPr>
          <w:rFonts w:ascii="Arial" w:eastAsia="Arial" w:hAnsi="Arial" w:cs="Arial"/>
          <w:spacing w:val="15"/>
        </w:rPr>
        <w:t xml:space="preserve"> </w:t>
      </w:r>
      <w:r>
        <w:rPr>
          <w:rFonts w:ascii="Arial" w:eastAsia="Arial" w:hAnsi="Arial" w:cs="Arial"/>
        </w:rPr>
        <w:t>41.6%</w:t>
      </w:r>
      <w:r>
        <w:rPr>
          <w:rFonts w:ascii="Arial" w:eastAsia="Arial" w:hAnsi="Arial" w:cs="Arial"/>
          <w:spacing w:val="15"/>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patients,</w:t>
      </w:r>
      <w:r>
        <w:rPr>
          <w:rFonts w:ascii="Arial" w:eastAsia="Arial" w:hAnsi="Arial" w:cs="Arial"/>
          <w:spacing w:val="15"/>
        </w:rPr>
        <w:t xml:space="preserve"> </w:t>
      </w:r>
      <w:r>
        <w:rPr>
          <w:rFonts w:ascii="Arial" w:eastAsia="Arial" w:hAnsi="Arial" w:cs="Arial"/>
        </w:rPr>
        <w:t>making</w:t>
      </w:r>
      <w:r>
        <w:rPr>
          <w:rFonts w:ascii="Arial" w:eastAsia="Arial" w:hAnsi="Arial" w:cs="Arial"/>
          <w:spacing w:val="15"/>
        </w:rPr>
        <w:t xml:space="preserve"> </w:t>
      </w:r>
      <w:r>
        <w:rPr>
          <w:rFonts w:ascii="Arial" w:eastAsia="Arial" w:hAnsi="Arial" w:cs="Arial"/>
        </w:rPr>
        <w:t>it</w:t>
      </w:r>
      <w:r>
        <w:rPr>
          <w:rFonts w:ascii="Arial" w:eastAsia="Arial" w:hAnsi="Arial" w:cs="Arial"/>
          <w:spacing w:val="15"/>
        </w:rPr>
        <w:t xml:space="preserve"> </w:t>
      </w:r>
      <w:r>
        <w:rPr>
          <w:rFonts w:ascii="Arial" w:eastAsia="Arial" w:hAnsi="Arial" w:cs="Arial"/>
        </w:rPr>
        <w:t>one</w:t>
      </w:r>
      <w:r>
        <w:rPr>
          <w:rFonts w:ascii="Arial" w:eastAsia="Arial" w:hAnsi="Arial" w:cs="Arial"/>
          <w:spacing w:val="15"/>
        </w:rPr>
        <w:t xml:space="preserve"> </w:t>
      </w:r>
      <w:r>
        <w:rPr>
          <w:rFonts w:ascii="Arial" w:eastAsia="Arial" w:hAnsi="Arial" w:cs="Arial"/>
        </w:rPr>
        <w:t>of the most common identified</w:t>
      </w:r>
      <w:r>
        <w:rPr>
          <w:rFonts w:ascii="Arial" w:eastAsia="Arial" w:hAnsi="Arial" w:cs="Arial"/>
          <w:spacing w:val="15"/>
        </w:rPr>
        <w:t xml:space="preserve"> </w:t>
      </w:r>
      <w:r>
        <w:rPr>
          <w:rFonts w:ascii="Arial" w:eastAsia="Arial" w:hAnsi="Arial" w:cs="Arial"/>
        </w:rPr>
        <w:t>etiologies</w:t>
      </w:r>
      <w:r>
        <w:rPr>
          <w:rFonts w:ascii="Arial" w:eastAsia="Arial" w:hAnsi="Arial" w:cs="Arial"/>
          <w:spacing w:val="15"/>
        </w:rPr>
        <w:t xml:space="preserve"> </w:t>
      </w:r>
      <w:r>
        <w:rPr>
          <w:rFonts w:ascii="Arial" w:eastAsia="Arial" w:hAnsi="Arial" w:cs="Arial"/>
        </w:rPr>
        <w:t>in</w:t>
      </w:r>
      <w:r>
        <w:rPr>
          <w:rFonts w:ascii="Arial" w:eastAsia="Arial" w:hAnsi="Arial" w:cs="Arial"/>
          <w:spacing w:val="15"/>
        </w:rPr>
        <w:t xml:space="preserve"> </w:t>
      </w:r>
      <w:r>
        <w:rPr>
          <w:rFonts w:ascii="Arial" w:eastAsia="Arial" w:hAnsi="Arial" w:cs="Arial"/>
        </w:rPr>
        <w:t>this</w:t>
      </w:r>
      <w:r>
        <w:rPr>
          <w:rFonts w:ascii="Arial" w:eastAsia="Arial" w:hAnsi="Arial" w:cs="Arial"/>
          <w:spacing w:val="15"/>
        </w:rPr>
        <w:t xml:space="preserve"> </w:t>
      </w:r>
      <w:r>
        <w:rPr>
          <w:rFonts w:ascii="Arial" w:eastAsia="Arial" w:hAnsi="Arial" w:cs="Arial"/>
        </w:rPr>
        <w:t>cohort. This is consistent with global trends, as ischemic cardiomyopathy remains</w:t>
      </w:r>
      <w:r>
        <w:rPr>
          <w:rFonts w:ascii="Arial" w:eastAsia="Arial" w:hAnsi="Arial" w:cs="Arial"/>
          <w:spacing w:val="15"/>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leading</w:t>
      </w:r>
      <w:r>
        <w:rPr>
          <w:rFonts w:ascii="Arial" w:eastAsia="Arial" w:hAnsi="Arial" w:cs="Arial"/>
          <w:spacing w:val="15"/>
        </w:rPr>
        <w:t xml:space="preserve"> </w:t>
      </w:r>
      <w:r>
        <w:rPr>
          <w:rFonts w:ascii="Arial" w:eastAsia="Arial" w:hAnsi="Arial" w:cs="Arial"/>
        </w:rPr>
        <w:t xml:space="preserve">cause of </w:t>
      </w:r>
      <w:proofErr w:type="spellStart"/>
      <w:r>
        <w:rPr>
          <w:rFonts w:ascii="Arial" w:eastAsia="Arial" w:hAnsi="Arial" w:cs="Arial"/>
        </w:rPr>
        <w:t>HFrEF</w:t>
      </w:r>
      <w:proofErr w:type="spellEnd"/>
      <w:r>
        <w:rPr>
          <w:rFonts w:ascii="Arial" w:eastAsia="Arial" w:hAnsi="Arial" w:cs="Arial"/>
        </w:rPr>
        <w:t xml:space="preserve"> in countries undergoing epidemiological transition [19]. Howeve</w:t>
      </w:r>
      <w:r>
        <w:rPr>
          <w:rFonts w:ascii="Arial" w:eastAsia="Arial" w:hAnsi="Arial" w:cs="Arial"/>
          <w:spacing w:val="-11"/>
        </w:rPr>
        <w:t>r</w:t>
      </w:r>
      <w:r>
        <w:rPr>
          <w:rFonts w:ascii="Arial" w:eastAsia="Arial" w:hAnsi="Arial" w:cs="Arial"/>
        </w:rPr>
        <w:t xml:space="preserve">, </w:t>
      </w:r>
      <w:proofErr w:type="gramStart"/>
      <w:r>
        <w:rPr>
          <w:rFonts w:ascii="Arial" w:eastAsia="Arial" w:hAnsi="Arial" w:cs="Arial"/>
        </w:rPr>
        <w:t>it  is</w:t>
      </w:r>
      <w:proofErr w:type="gramEnd"/>
      <w:r>
        <w:rPr>
          <w:rFonts w:ascii="Arial" w:eastAsia="Arial" w:hAnsi="Arial" w:cs="Arial"/>
        </w:rPr>
        <w:t xml:space="preserve">  lower  than  rates  reported  in  some  European  registries  (~60%)  [10],  suggesting  that</w:t>
      </w:r>
      <w:r>
        <w:rPr>
          <w:rFonts w:ascii="Arial" w:eastAsia="Arial" w:hAnsi="Arial" w:cs="Arial"/>
          <w:spacing w:val="40"/>
        </w:rPr>
        <w:t xml:space="preserve"> </w:t>
      </w:r>
      <w:r>
        <w:rPr>
          <w:rFonts w:ascii="Arial" w:eastAsia="Arial" w:hAnsi="Arial" w:cs="Arial"/>
        </w:rPr>
        <w:t>other etiologies—including</w:t>
      </w:r>
      <w:r>
        <w:rPr>
          <w:rFonts w:ascii="Arial" w:eastAsia="Arial" w:hAnsi="Arial" w:cs="Arial"/>
          <w:spacing w:val="15"/>
        </w:rPr>
        <w:t xml:space="preserve"> </w:t>
      </w:r>
      <w:r>
        <w:rPr>
          <w:rFonts w:ascii="Arial" w:eastAsia="Arial" w:hAnsi="Arial" w:cs="Arial"/>
        </w:rPr>
        <w:t>hypertensive</w:t>
      </w:r>
      <w:r>
        <w:rPr>
          <w:rFonts w:ascii="Arial" w:eastAsia="Arial" w:hAnsi="Arial" w:cs="Arial"/>
          <w:spacing w:val="15"/>
        </w:rPr>
        <w:t xml:space="preserve"> </w:t>
      </w:r>
      <w:r>
        <w:rPr>
          <w:rFonts w:ascii="Arial" w:eastAsia="Arial" w:hAnsi="Arial" w:cs="Arial"/>
        </w:rPr>
        <w:t>and idiopathic dilated cardiomyopathy—remain significant contributors in the Moroccan context.</w:t>
      </w:r>
    </w:p>
    <w:p w:rsidR="00760281" w:rsidRDefault="004E1050">
      <w:pPr>
        <w:spacing w:before="60"/>
        <w:ind w:left="100" w:right="83"/>
        <w:jc w:val="both"/>
        <w:rPr>
          <w:rFonts w:ascii="Arial" w:eastAsia="Arial" w:hAnsi="Arial" w:cs="Arial"/>
        </w:rPr>
      </w:pPr>
      <w:r>
        <w:rPr>
          <w:rFonts w:ascii="Arial" w:eastAsia="Arial" w:hAnsi="Arial" w:cs="Arial"/>
        </w:rPr>
        <w:t>These</w:t>
      </w:r>
      <w:r>
        <w:rPr>
          <w:rFonts w:ascii="Arial" w:eastAsia="Arial" w:hAnsi="Arial" w:cs="Arial"/>
          <w:spacing w:val="15"/>
        </w:rPr>
        <w:t xml:space="preserve"> </w:t>
      </w:r>
      <w:r>
        <w:rPr>
          <w:rFonts w:ascii="Arial" w:eastAsia="Arial" w:hAnsi="Arial" w:cs="Arial"/>
        </w:rPr>
        <w:t>findings</w:t>
      </w:r>
      <w:r>
        <w:rPr>
          <w:rFonts w:ascii="Arial" w:eastAsia="Arial" w:hAnsi="Arial" w:cs="Arial"/>
          <w:spacing w:val="15"/>
        </w:rPr>
        <w:t xml:space="preserve"> </w:t>
      </w:r>
      <w:r>
        <w:rPr>
          <w:rFonts w:ascii="Arial" w:eastAsia="Arial" w:hAnsi="Arial" w:cs="Arial"/>
        </w:rPr>
        <w:t>support the hypothesis that e</w:t>
      </w:r>
      <w:r>
        <w:rPr>
          <w:rFonts w:ascii="Arial" w:eastAsia="Arial" w:hAnsi="Arial" w:cs="Arial"/>
          <w:spacing w:val="-4"/>
        </w:rPr>
        <w:t>f</w:t>
      </w:r>
      <w:r>
        <w:rPr>
          <w:rFonts w:ascii="Arial" w:eastAsia="Arial" w:hAnsi="Arial" w:cs="Arial"/>
        </w:rPr>
        <w:t xml:space="preserve">fective </w:t>
      </w:r>
      <w:proofErr w:type="spellStart"/>
      <w:r>
        <w:rPr>
          <w:rFonts w:ascii="Arial" w:eastAsia="Arial" w:hAnsi="Arial" w:cs="Arial"/>
        </w:rPr>
        <w:t>HFrEF</w:t>
      </w:r>
      <w:proofErr w:type="spellEnd"/>
      <w:r>
        <w:rPr>
          <w:rFonts w:ascii="Arial" w:eastAsia="Arial" w:hAnsi="Arial" w:cs="Arial"/>
        </w:rPr>
        <w:t xml:space="preserve"> prevention in Morocco and similar settings must</w:t>
      </w:r>
      <w:r>
        <w:rPr>
          <w:rFonts w:ascii="Arial" w:eastAsia="Arial" w:hAnsi="Arial" w:cs="Arial"/>
          <w:spacing w:val="15"/>
        </w:rPr>
        <w:t xml:space="preserve"> </w:t>
      </w:r>
      <w:r>
        <w:rPr>
          <w:rFonts w:ascii="Arial" w:eastAsia="Arial" w:hAnsi="Arial" w:cs="Arial"/>
        </w:rPr>
        <w:t>begin</w:t>
      </w:r>
      <w:r>
        <w:rPr>
          <w:rFonts w:ascii="Arial" w:eastAsia="Arial" w:hAnsi="Arial" w:cs="Arial"/>
          <w:spacing w:val="15"/>
        </w:rPr>
        <w:t xml:space="preserve"> </w:t>
      </w:r>
      <w:r>
        <w:rPr>
          <w:rFonts w:ascii="Arial" w:eastAsia="Arial" w:hAnsi="Arial" w:cs="Arial"/>
        </w:rPr>
        <w:t>with</w:t>
      </w:r>
      <w:r>
        <w:rPr>
          <w:rFonts w:ascii="Arial" w:eastAsia="Arial" w:hAnsi="Arial" w:cs="Arial"/>
          <w:spacing w:val="15"/>
        </w:rPr>
        <w:t xml:space="preserve"> </w:t>
      </w:r>
      <w:r>
        <w:rPr>
          <w:rFonts w:ascii="Arial" w:eastAsia="Arial" w:hAnsi="Arial" w:cs="Arial"/>
        </w:rPr>
        <w:t>aggressive management of traditional risk factors—particularly smoking cessation programs,</w:t>
      </w:r>
      <w:r>
        <w:rPr>
          <w:rFonts w:ascii="Arial" w:eastAsia="Arial" w:hAnsi="Arial" w:cs="Arial"/>
          <w:spacing w:val="15"/>
        </w:rPr>
        <w:t xml:space="preserve"> </w:t>
      </w:r>
      <w:r>
        <w:rPr>
          <w:rFonts w:ascii="Arial" w:eastAsia="Arial" w:hAnsi="Arial" w:cs="Arial"/>
        </w:rPr>
        <w:t>improved glycemic control, antihypertensive treatment optimization, and promotion of physical activity at the population level.</w:t>
      </w:r>
    </w:p>
    <w:p w:rsidR="00760281" w:rsidRDefault="00760281">
      <w:pPr>
        <w:spacing w:line="100" w:lineRule="exact"/>
        <w:rPr>
          <w:sz w:val="10"/>
          <w:szCs w:val="10"/>
        </w:rPr>
      </w:pPr>
    </w:p>
    <w:p w:rsidR="00760281" w:rsidRDefault="00760281">
      <w:pPr>
        <w:spacing w:line="200" w:lineRule="exact"/>
      </w:pPr>
    </w:p>
    <w:p w:rsidR="00760281" w:rsidRDefault="004E1050">
      <w:pPr>
        <w:tabs>
          <w:tab w:val="left" w:pos="9100"/>
        </w:tabs>
        <w:ind w:left="100" w:right="78"/>
        <w:jc w:val="both"/>
        <w:rPr>
          <w:rFonts w:ascii="Arial" w:eastAsia="Arial" w:hAnsi="Arial" w:cs="Arial"/>
          <w:sz w:val="28"/>
          <w:szCs w:val="28"/>
        </w:rPr>
      </w:pPr>
      <w:r>
        <w:rPr>
          <w:rFonts w:ascii="Arial" w:eastAsia="Arial" w:hAnsi="Arial" w:cs="Arial"/>
          <w:b/>
          <w:color w:val="1F497D"/>
          <w:sz w:val="28"/>
          <w:szCs w:val="28"/>
          <w:u w:val="thick" w:color="1F497D"/>
        </w:rPr>
        <w:t xml:space="preserve"> 6.  Limitations </w:t>
      </w:r>
      <w:r>
        <w:rPr>
          <w:rFonts w:ascii="Arial" w:eastAsia="Arial" w:hAnsi="Arial" w:cs="Arial"/>
          <w:b/>
          <w:color w:val="1F497D"/>
          <w:sz w:val="28"/>
          <w:szCs w:val="28"/>
          <w:u w:val="thick" w:color="1F497D"/>
        </w:rPr>
        <w:tab/>
      </w:r>
    </w:p>
    <w:p w:rsidR="00760281" w:rsidRDefault="00760281">
      <w:pPr>
        <w:spacing w:before="10" w:line="140" w:lineRule="exact"/>
        <w:rPr>
          <w:sz w:val="14"/>
          <w:szCs w:val="14"/>
        </w:rPr>
      </w:pPr>
    </w:p>
    <w:p w:rsidR="00760281" w:rsidRDefault="004E1050">
      <w:pPr>
        <w:ind w:left="100" w:right="82"/>
        <w:jc w:val="both"/>
        <w:rPr>
          <w:rFonts w:ascii="Arial" w:eastAsia="Arial" w:hAnsi="Arial" w:cs="Arial"/>
        </w:rPr>
      </w:pPr>
      <w:r>
        <w:rPr>
          <w:rFonts w:ascii="Arial" w:eastAsia="Arial" w:hAnsi="Arial" w:cs="Arial"/>
        </w:rPr>
        <w:t>This</w:t>
      </w:r>
      <w:r>
        <w:rPr>
          <w:rFonts w:ascii="Arial" w:eastAsia="Arial" w:hAnsi="Arial" w:cs="Arial"/>
          <w:spacing w:val="15"/>
        </w:rPr>
        <w:t xml:space="preserve"> </w:t>
      </w:r>
      <w:r>
        <w:rPr>
          <w:rFonts w:ascii="Arial" w:eastAsia="Arial" w:hAnsi="Arial" w:cs="Arial"/>
        </w:rPr>
        <w:t>study</w:t>
      </w:r>
      <w:r>
        <w:rPr>
          <w:rFonts w:ascii="Arial" w:eastAsia="Arial" w:hAnsi="Arial" w:cs="Arial"/>
          <w:spacing w:val="15"/>
        </w:rPr>
        <w:t xml:space="preserve"> </w:t>
      </w:r>
      <w:r>
        <w:rPr>
          <w:rFonts w:ascii="Arial" w:eastAsia="Arial" w:hAnsi="Arial" w:cs="Arial"/>
        </w:rPr>
        <w:t>has</w:t>
      </w:r>
      <w:r>
        <w:rPr>
          <w:rFonts w:ascii="Arial" w:eastAsia="Arial" w:hAnsi="Arial" w:cs="Arial"/>
          <w:spacing w:val="15"/>
        </w:rPr>
        <w:t xml:space="preserve"> </w:t>
      </w:r>
      <w:r>
        <w:rPr>
          <w:rFonts w:ascii="Arial" w:eastAsia="Arial" w:hAnsi="Arial" w:cs="Arial"/>
        </w:rPr>
        <w:t>several</w:t>
      </w:r>
      <w:r>
        <w:rPr>
          <w:rFonts w:ascii="Arial" w:eastAsia="Arial" w:hAnsi="Arial" w:cs="Arial"/>
          <w:spacing w:val="15"/>
        </w:rPr>
        <w:t xml:space="preserve"> </w:t>
      </w:r>
      <w:r>
        <w:rPr>
          <w:rFonts w:ascii="Arial" w:eastAsia="Arial" w:hAnsi="Arial" w:cs="Arial"/>
        </w:rPr>
        <w:t>limitations</w:t>
      </w:r>
      <w:r>
        <w:rPr>
          <w:rFonts w:ascii="Arial" w:eastAsia="Arial" w:hAnsi="Arial" w:cs="Arial"/>
          <w:spacing w:val="15"/>
        </w:rPr>
        <w:t xml:space="preserve"> </w:t>
      </w:r>
      <w:r>
        <w:rPr>
          <w:rFonts w:ascii="Arial" w:eastAsia="Arial" w:hAnsi="Arial" w:cs="Arial"/>
        </w:rPr>
        <w:t>that</w:t>
      </w:r>
      <w:r>
        <w:rPr>
          <w:rFonts w:ascii="Arial" w:eastAsia="Arial" w:hAnsi="Arial" w:cs="Arial"/>
          <w:spacing w:val="15"/>
        </w:rPr>
        <w:t xml:space="preserve"> </w:t>
      </w:r>
      <w:r>
        <w:rPr>
          <w:rFonts w:ascii="Arial" w:eastAsia="Arial" w:hAnsi="Arial" w:cs="Arial"/>
        </w:rPr>
        <w:t>should</w:t>
      </w:r>
      <w:r>
        <w:rPr>
          <w:rFonts w:ascii="Arial" w:eastAsia="Arial" w:hAnsi="Arial" w:cs="Arial"/>
          <w:spacing w:val="15"/>
        </w:rPr>
        <w:t xml:space="preserve"> </w:t>
      </w:r>
      <w:r>
        <w:rPr>
          <w:rFonts w:ascii="Arial" w:eastAsia="Arial" w:hAnsi="Arial" w:cs="Arial"/>
        </w:rPr>
        <w:t>be</w:t>
      </w:r>
      <w:r>
        <w:rPr>
          <w:rFonts w:ascii="Arial" w:eastAsia="Arial" w:hAnsi="Arial" w:cs="Arial"/>
          <w:spacing w:val="15"/>
        </w:rPr>
        <w:t xml:space="preserve"> </w:t>
      </w:r>
      <w:r>
        <w:rPr>
          <w:rFonts w:ascii="Arial" w:eastAsia="Arial" w:hAnsi="Arial" w:cs="Arial"/>
        </w:rPr>
        <w:t>considered</w:t>
      </w:r>
      <w:r>
        <w:rPr>
          <w:rFonts w:ascii="Arial" w:eastAsia="Arial" w:hAnsi="Arial" w:cs="Arial"/>
          <w:spacing w:val="15"/>
        </w:rPr>
        <w:t xml:space="preserve"> </w:t>
      </w:r>
      <w:r>
        <w:rPr>
          <w:rFonts w:ascii="Arial" w:eastAsia="Arial" w:hAnsi="Arial" w:cs="Arial"/>
        </w:rPr>
        <w:t>when</w:t>
      </w:r>
      <w:r>
        <w:rPr>
          <w:rFonts w:ascii="Arial" w:eastAsia="Arial" w:hAnsi="Arial" w:cs="Arial"/>
          <w:spacing w:val="15"/>
        </w:rPr>
        <w:t xml:space="preserve"> </w:t>
      </w:r>
      <w:r>
        <w:rPr>
          <w:rFonts w:ascii="Arial" w:eastAsia="Arial" w:hAnsi="Arial" w:cs="Arial"/>
        </w:rPr>
        <w:t>interpreting</w:t>
      </w:r>
      <w:r>
        <w:rPr>
          <w:rFonts w:ascii="Arial" w:eastAsia="Arial" w:hAnsi="Arial" w:cs="Arial"/>
          <w:spacing w:val="15"/>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findings. First, the retrospective</w:t>
      </w:r>
      <w:r>
        <w:rPr>
          <w:rFonts w:ascii="Arial" w:eastAsia="Arial" w:hAnsi="Arial" w:cs="Arial"/>
          <w:spacing w:val="15"/>
        </w:rPr>
        <w:t xml:space="preserve"> </w:t>
      </w:r>
      <w:r>
        <w:rPr>
          <w:rFonts w:ascii="Arial" w:eastAsia="Arial" w:hAnsi="Arial" w:cs="Arial"/>
        </w:rPr>
        <w:t>single-center</w:t>
      </w:r>
      <w:r>
        <w:rPr>
          <w:rFonts w:ascii="Arial" w:eastAsia="Arial" w:hAnsi="Arial" w:cs="Arial"/>
          <w:spacing w:val="15"/>
        </w:rPr>
        <w:t xml:space="preserve"> </w:t>
      </w:r>
      <w:r>
        <w:rPr>
          <w:rFonts w:ascii="Arial" w:eastAsia="Arial" w:hAnsi="Arial" w:cs="Arial"/>
        </w:rPr>
        <w:t>design</w:t>
      </w:r>
      <w:r>
        <w:rPr>
          <w:rFonts w:ascii="Arial" w:eastAsia="Arial" w:hAnsi="Arial" w:cs="Arial"/>
          <w:spacing w:val="15"/>
        </w:rPr>
        <w:t xml:space="preserve"> </w:t>
      </w:r>
      <w:r>
        <w:rPr>
          <w:rFonts w:ascii="Arial" w:eastAsia="Arial" w:hAnsi="Arial" w:cs="Arial"/>
        </w:rPr>
        <w:t>inherently</w:t>
      </w:r>
      <w:r>
        <w:rPr>
          <w:rFonts w:ascii="Arial" w:eastAsia="Arial" w:hAnsi="Arial" w:cs="Arial"/>
          <w:spacing w:val="15"/>
        </w:rPr>
        <w:t xml:space="preserve"> </w:t>
      </w:r>
      <w:r>
        <w:rPr>
          <w:rFonts w:ascii="Arial" w:eastAsia="Arial" w:hAnsi="Arial" w:cs="Arial"/>
        </w:rPr>
        <w:t>limits</w:t>
      </w:r>
      <w:r>
        <w:rPr>
          <w:rFonts w:ascii="Arial" w:eastAsia="Arial" w:hAnsi="Arial" w:cs="Arial"/>
          <w:spacing w:val="15"/>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completeness</w:t>
      </w:r>
      <w:r>
        <w:rPr>
          <w:rFonts w:ascii="Arial" w:eastAsia="Arial" w:hAnsi="Arial" w:cs="Arial"/>
          <w:spacing w:val="15"/>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data</w:t>
      </w:r>
      <w:r>
        <w:rPr>
          <w:rFonts w:ascii="Arial" w:eastAsia="Arial" w:hAnsi="Arial" w:cs="Arial"/>
          <w:spacing w:val="15"/>
        </w:rPr>
        <w:t xml:space="preserve"> </w:t>
      </w:r>
      <w:r>
        <w:rPr>
          <w:rFonts w:ascii="Arial" w:eastAsia="Arial" w:hAnsi="Arial" w:cs="Arial"/>
        </w:rPr>
        <w:t>collection and may be subject</w:t>
      </w:r>
      <w:r>
        <w:rPr>
          <w:rFonts w:ascii="Arial" w:eastAsia="Arial" w:hAnsi="Arial" w:cs="Arial"/>
          <w:spacing w:val="14"/>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selection</w:t>
      </w:r>
      <w:r>
        <w:rPr>
          <w:rFonts w:ascii="Arial" w:eastAsia="Arial" w:hAnsi="Arial" w:cs="Arial"/>
          <w:spacing w:val="14"/>
        </w:rPr>
        <w:t xml:space="preserve"> </w:t>
      </w:r>
      <w:r>
        <w:rPr>
          <w:rFonts w:ascii="Arial" w:eastAsia="Arial" w:hAnsi="Arial" w:cs="Arial"/>
        </w:rPr>
        <w:t>bias.</w:t>
      </w:r>
      <w:r>
        <w:rPr>
          <w:rFonts w:ascii="Arial" w:eastAsia="Arial" w:hAnsi="Arial" w:cs="Arial"/>
          <w:spacing w:val="14"/>
        </w:rPr>
        <w:t xml:space="preserve"> </w:t>
      </w:r>
      <w:r>
        <w:rPr>
          <w:rFonts w:ascii="Arial" w:eastAsia="Arial" w:hAnsi="Arial" w:cs="Arial"/>
        </w:rPr>
        <w:t>Second,</w:t>
      </w:r>
      <w:r>
        <w:rPr>
          <w:rFonts w:ascii="Arial" w:eastAsia="Arial" w:hAnsi="Arial" w:cs="Arial"/>
          <w:spacing w:val="14"/>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study</w:t>
      </w:r>
      <w:r>
        <w:rPr>
          <w:rFonts w:ascii="Arial" w:eastAsia="Arial" w:hAnsi="Arial" w:cs="Arial"/>
          <w:spacing w:val="14"/>
        </w:rPr>
        <w:t xml:space="preserve"> </w:t>
      </w:r>
      <w:r>
        <w:rPr>
          <w:rFonts w:ascii="Arial" w:eastAsia="Arial" w:hAnsi="Arial" w:cs="Arial"/>
        </w:rPr>
        <w:t>was</w:t>
      </w:r>
      <w:r>
        <w:rPr>
          <w:rFonts w:ascii="Arial" w:eastAsia="Arial" w:hAnsi="Arial" w:cs="Arial"/>
          <w:spacing w:val="14"/>
        </w:rPr>
        <w:t xml:space="preserve"> </w:t>
      </w:r>
      <w:r>
        <w:rPr>
          <w:rFonts w:ascii="Arial" w:eastAsia="Arial" w:hAnsi="Arial" w:cs="Arial"/>
        </w:rPr>
        <w:t>conducted</w:t>
      </w:r>
      <w:r>
        <w:rPr>
          <w:rFonts w:ascii="Arial" w:eastAsia="Arial" w:hAnsi="Arial" w:cs="Arial"/>
          <w:spacing w:val="14"/>
        </w:rPr>
        <w:t xml:space="preserve"> </w:t>
      </w:r>
      <w:r>
        <w:rPr>
          <w:rFonts w:ascii="Arial" w:eastAsia="Arial" w:hAnsi="Arial" w:cs="Arial"/>
        </w:rPr>
        <w:t>at</w:t>
      </w:r>
      <w:r>
        <w:rPr>
          <w:rFonts w:ascii="Arial" w:eastAsia="Arial" w:hAnsi="Arial" w:cs="Arial"/>
          <w:spacing w:val="14"/>
        </w:rPr>
        <w:t xml:space="preserve"> </w:t>
      </w:r>
      <w:r>
        <w:rPr>
          <w:rFonts w:ascii="Arial" w:eastAsia="Arial" w:hAnsi="Arial" w:cs="Arial"/>
        </w:rPr>
        <w:t>a military hospital, and the predominantly</w:t>
      </w:r>
      <w:r>
        <w:rPr>
          <w:rFonts w:ascii="Arial" w:eastAsia="Arial" w:hAnsi="Arial" w:cs="Arial"/>
          <w:spacing w:val="15"/>
        </w:rPr>
        <w:t xml:space="preserve"> </w:t>
      </w:r>
      <w:r>
        <w:rPr>
          <w:rFonts w:ascii="Arial" w:eastAsia="Arial" w:hAnsi="Arial" w:cs="Arial"/>
        </w:rPr>
        <w:t>male,</w:t>
      </w:r>
      <w:r>
        <w:rPr>
          <w:rFonts w:ascii="Arial" w:eastAsia="Arial" w:hAnsi="Arial" w:cs="Arial"/>
          <w:spacing w:val="15"/>
        </w:rPr>
        <w:t xml:space="preserve"> </w:t>
      </w:r>
      <w:r>
        <w:rPr>
          <w:rFonts w:ascii="Arial" w:eastAsia="Arial" w:hAnsi="Arial" w:cs="Arial"/>
        </w:rPr>
        <w:t>active-duty</w:t>
      </w:r>
      <w:r>
        <w:rPr>
          <w:rFonts w:ascii="Arial" w:eastAsia="Arial" w:hAnsi="Arial" w:cs="Arial"/>
          <w:spacing w:val="15"/>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retired</w:t>
      </w:r>
      <w:r>
        <w:rPr>
          <w:rFonts w:ascii="Arial" w:eastAsia="Arial" w:hAnsi="Arial" w:cs="Arial"/>
          <w:spacing w:val="15"/>
        </w:rPr>
        <w:t xml:space="preserve"> </w:t>
      </w:r>
      <w:r>
        <w:rPr>
          <w:rFonts w:ascii="Arial" w:eastAsia="Arial" w:hAnsi="Arial" w:cs="Arial"/>
        </w:rPr>
        <w:t>military</w:t>
      </w:r>
      <w:r>
        <w:rPr>
          <w:rFonts w:ascii="Arial" w:eastAsia="Arial" w:hAnsi="Arial" w:cs="Arial"/>
          <w:spacing w:val="15"/>
        </w:rPr>
        <w:t xml:space="preserve"> </w:t>
      </w:r>
      <w:r>
        <w:rPr>
          <w:rFonts w:ascii="Arial" w:eastAsia="Arial" w:hAnsi="Arial" w:cs="Arial"/>
        </w:rPr>
        <w:t>population</w:t>
      </w:r>
      <w:r>
        <w:rPr>
          <w:rFonts w:ascii="Arial" w:eastAsia="Arial" w:hAnsi="Arial" w:cs="Arial"/>
          <w:spacing w:val="15"/>
        </w:rPr>
        <w:t xml:space="preserve"> </w:t>
      </w:r>
      <w:r>
        <w:rPr>
          <w:rFonts w:ascii="Arial" w:eastAsia="Arial" w:hAnsi="Arial" w:cs="Arial"/>
        </w:rPr>
        <w:t>may</w:t>
      </w:r>
      <w:r>
        <w:rPr>
          <w:rFonts w:ascii="Arial" w:eastAsia="Arial" w:hAnsi="Arial" w:cs="Arial"/>
          <w:spacing w:val="15"/>
        </w:rPr>
        <w:t xml:space="preserve"> </w:t>
      </w:r>
      <w:r>
        <w:rPr>
          <w:rFonts w:ascii="Arial" w:eastAsia="Arial" w:hAnsi="Arial" w:cs="Arial"/>
        </w:rPr>
        <w:t>not</w:t>
      </w:r>
      <w:r>
        <w:rPr>
          <w:rFonts w:ascii="Arial" w:eastAsia="Arial" w:hAnsi="Arial" w:cs="Arial"/>
          <w:spacing w:val="15"/>
        </w:rPr>
        <w:t xml:space="preserve"> </w:t>
      </w:r>
      <w:r>
        <w:rPr>
          <w:rFonts w:ascii="Arial" w:eastAsia="Arial" w:hAnsi="Arial" w:cs="Arial"/>
        </w:rPr>
        <w:t>be</w:t>
      </w:r>
      <w:r>
        <w:rPr>
          <w:rFonts w:ascii="Arial" w:eastAsia="Arial" w:hAnsi="Arial" w:cs="Arial"/>
          <w:spacing w:val="15"/>
        </w:rPr>
        <w:t xml:space="preserve"> </w:t>
      </w:r>
      <w:r>
        <w:rPr>
          <w:rFonts w:ascii="Arial" w:eastAsia="Arial" w:hAnsi="Arial" w:cs="Arial"/>
        </w:rPr>
        <w:t>fully</w:t>
      </w:r>
      <w:r>
        <w:rPr>
          <w:rFonts w:ascii="Arial" w:eastAsia="Arial" w:hAnsi="Arial" w:cs="Arial"/>
          <w:spacing w:val="15"/>
        </w:rPr>
        <w:t xml:space="preserve"> </w:t>
      </w:r>
      <w:r>
        <w:rPr>
          <w:rFonts w:ascii="Arial" w:eastAsia="Arial" w:hAnsi="Arial" w:cs="Arial"/>
        </w:rPr>
        <w:t>representative</w:t>
      </w:r>
      <w:r>
        <w:rPr>
          <w:rFonts w:ascii="Arial" w:eastAsia="Arial" w:hAnsi="Arial" w:cs="Arial"/>
          <w:spacing w:val="15"/>
        </w:rPr>
        <w:t xml:space="preserve"> </w:t>
      </w:r>
      <w:r>
        <w:rPr>
          <w:rFonts w:ascii="Arial" w:eastAsia="Arial" w:hAnsi="Arial" w:cs="Arial"/>
        </w:rPr>
        <w:t>of the general</w:t>
      </w:r>
      <w:r>
        <w:rPr>
          <w:rFonts w:ascii="Arial" w:eastAsia="Arial" w:hAnsi="Arial" w:cs="Arial"/>
          <w:spacing w:val="15"/>
        </w:rPr>
        <w:t xml:space="preserve"> </w:t>
      </w:r>
      <w:r>
        <w:rPr>
          <w:rFonts w:ascii="Arial" w:eastAsia="Arial" w:hAnsi="Arial" w:cs="Arial"/>
        </w:rPr>
        <w:t>Moroccan</w:t>
      </w:r>
      <w:r>
        <w:rPr>
          <w:rFonts w:ascii="Arial" w:eastAsia="Arial" w:hAnsi="Arial" w:cs="Arial"/>
          <w:spacing w:val="15"/>
        </w:rPr>
        <w:t xml:space="preserve"> </w:t>
      </w:r>
      <w:r>
        <w:rPr>
          <w:rFonts w:ascii="Arial" w:eastAsia="Arial" w:hAnsi="Arial" w:cs="Arial"/>
        </w:rPr>
        <w:t xml:space="preserve">population with </w:t>
      </w:r>
      <w:proofErr w:type="spellStart"/>
      <w:r>
        <w:rPr>
          <w:rFonts w:ascii="Arial" w:eastAsia="Arial" w:hAnsi="Arial" w:cs="Arial"/>
        </w:rPr>
        <w:t>HFrE</w:t>
      </w:r>
      <w:r>
        <w:rPr>
          <w:rFonts w:ascii="Arial" w:eastAsia="Arial" w:hAnsi="Arial" w:cs="Arial"/>
          <w:spacing w:val="-22"/>
        </w:rPr>
        <w:t>F</w:t>
      </w:r>
      <w:proofErr w:type="spellEnd"/>
      <w:r>
        <w:rPr>
          <w:rFonts w:ascii="Arial" w:eastAsia="Arial" w:hAnsi="Arial" w:cs="Arial"/>
        </w:rPr>
        <w:t>. Third, only descriptive statistics were performed; the absence</w:t>
      </w:r>
      <w:r>
        <w:rPr>
          <w:rFonts w:ascii="Arial" w:eastAsia="Arial" w:hAnsi="Arial" w:cs="Arial"/>
          <w:spacing w:val="15"/>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inferential</w:t>
      </w:r>
      <w:r>
        <w:rPr>
          <w:rFonts w:ascii="Arial" w:eastAsia="Arial" w:hAnsi="Arial" w:cs="Arial"/>
          <w:spacing w:val="15"/>
        </w:rPr>
        <w:t xml:space="preserve"> </w:t>
      </w:r>
      <w:r>
        <w:rPr>
          <w:rFonts w:ascii="Arial" w:eastAsia="Arial" w:hAnsi="Arial" w:cs="Arial"/>
        </w:rPr>
        <w:t>statistical</w:t>
      </w:r>
      <w:r>
        <w:rPr>
          <w:rFonts w:ascii="Arial" w:eastAsia="Arial" w:hAnsi="Arial" w:cs="Arial"/>
          <w:spacing w:val="15"/>
        </w:rPr>
        <w:t xml:space="preserve"> </w:t>
      </w:r>
      <w:r>
        <w:rPr>
          <w:rFonts w:ascii="Arial" w:eastAsia="Arial" w:hAnsi="Arial" w:cs="Arial"/>
        </w:rPr>
        <w:t>analysis (e.g., multivariable logistic regression) limits the ability to identify independent predictors of clinical outcomes.</w:t>
      </w:r>
    </w:p>
    <w:p w:rsidR="00760281" w:rsidRDefault="00760281">
      <w:pPr>
        <w:spacing w:before="20" w:line="280" w:lineRule="exact"/>
        <w:rPr>
          <w:sz w:val="28"/>
          <w:szCs w:val="28"/>
        </w:rPr>
      </w:pPr>
    </w:p>
    <w:p w:rsidR="00760281" w:rsidRDefault="004E1050">
      <w:pPr>
        <w:tabs>
          <w:tab w:val="left" w:pos="9100"/>
        </w:tabs>
        <w:ind w:left="100" w:right="78"/>
        <w:jc w:val="both"/>
        <w:rPr>
          <w:rFonts w:ascii="Arial" w:eastAsia="Arial" w:hAnsi="Arial" w:cs="Arial"/>
          <w:sz w:val="28"/>
          <w:szCs w:val="28"/>
        </w:rPr>
      </w:pPr>
      <w:r>
        <w:rPr>
          <w:rFonts w:ascii="Arial" w:eastAsia="Arial" w:hAnsi="Arial" w:cs="Arial"/>
          <w:b/>
          <w:color w:val="1F497D"/>
          <w:sz w:val="28"/>
          <w:szCs w:val="28"/>
          <w:u w:val="thick" w:color="1F497D"/>
        </w:rPr>
        <w:t xml:space="preserve"> 7.  Conclusion </w:t>
      </w:r>
      <w:r>
        <w:rPr>
          <w:rFonts w:ascii="Arial" w:eastAsia="Arial" w:hAnsi="Arial" w:cs="Arial"/>
          <w:b/>
          <w:color w:val="1F497D"/>
          <w:sz w:val="28"/>
          <w:szCs w:val="28"/>
          <w:u w:val="thick" w:color="1F497D"/>
        </w:rPr>
        <w:tab/>
      </w:r>
    </w:p>
    <w:p w:rsidR="00760281" w:rsidRDefault="00760281">
      <w:pPr>
        <w:spacing w:line="140" w:lineRule="exact"/>
        <w:rPr>
          <w:sz w:val="15"/>
          <w:szCs w:val="15"/>
        </w:rPr>
      </w:pPr>
    </w:p>
    <w:p w:rsidR="00760281" w:rsidRDefault="004E1050">
      <w:pPr>
        <w:ind w:left="100" w:right="82"/>
        <w:jc w:val="both"/>
        <w:rPr>
          <w:rFonts w:ascii="Arial" w:eastAsia="Arial" w:hAnsi="Arial" w:cs="Arial"/>
        </w:rPr>
      </w:pPr>
      <w:proofErr w:type="spellStart"/>
      <w:r>
        <w:rPr>
          <w:rFonts w:ascii="Arial" w:eastAsia="Arial" w:hAnsi="Arial" w:cs="Arial"/>
        </w:rPr>
        <w:t>HFrEF</w:t>
      </w:r>
      <w:proofErr w:type="spellEnd"/>
      <w:r>
        <w:rPr>
          <w:rFonts w:ascii="Arial" w:eastAsia="Arial" w:hAnsi="Arial" w:cs="Arial"/>
          <w:spacing w:val="15"/>
        </w:rPr>
        <w:t xml:space="preserve"> </w:t>
      </w:r>
      <w:r>
        <w:rPr>
          <w:rFonts w:ascii="Arial" w:eastAsia="Arial" w:hAnsi="Arial" w:cs="Arial"/>
        </w:rPr>
        <w:t xml:space="preserve">at the </w:t>
      </w:r>
      <w:proofErr w:type="spellStart"/>
      <w:r>
        <w:rPr>
          <w:rFonts w:ascii="Arial" w:eastAsia="Arial" w:hAnsi="Arial" w:cs="Arial"/>
          <w:spacing w:val="-4"/>
        </w:rPr>
        <w:t>A</w:t>
      </w:r>
      <w:r>
        <w:rPr>
          <w:rFonts w:ascii="Arial" w:eastAsia="Arial" w:hAnsi="Arial" w:cs="Arial"/>
        </w:rPr>
        <w:t>vicenne</w:t>
      </w:r>
      <w:proofErr w:type="spellEnd"/>
      <w:r>
        <w:rPr>
          <w:rFonts w:ascii="Arial" w:eastAsia="Arial" w:hAnsi="Arial" w:cs="Arial"/>
        </w:rPr>
        <w:t xml:space="preserve"> Military Hospital predominantly a</w:t>
      </w:r>
      <w:r>
        <w:rPr>
          <w:rFonts w:ascii="Arial" w:eastAsia="Arial" w:hAnsi="Arial" w:cs="Arial"/>
          <w:spacing w:val="-4"/>
        </w:rPr>
        <w:t>f</w:t>
      </w:r>
      <w:r>
        <w:rPr>
          <w:rFonts w:ascii="Arial" w:eastAsia="Arial" w:hAnsi="Arial" w:cs="Arial"/>
        </w:rPr>
        <w:t xml:space="preserve">fects elderly men with multiple modifiable </w:t>
      </w:r>
      <w:proofErr w:type="gramStart"/>
      <w:r>
        <w:rPr>
          <w:rFonts w:ascii="Arial" w:eastAsia="Arial" w:hAnsi="Arial" w:cs="Arial"/>
        </w:rPr>
        <w:t>cardiovascular  risk</w:t>
      </w:r>
      <w:proofErr w:type="gramEnd"/>
      <w:r>
        <w:rPr>
          <w:rFonts w:ascii="Arial" w:eastAsia="Arial" w:hAnsi="Arial" w:cs="Arial"/>
          <w:spacing w:val="40"/>
        </w:rPr>
        <w:t xml:space="preserve"> </w:t>
      </w:r>
      <w:r>
        <w:rPr>
          <w:rFonts w:ascii="Arial" w:eastAsia="Arial" w:hAnsi="Arial" w:cs="Arial"/>
        </w:rPr>
        <w:t>factors,</w:t>
      </w:r>
      <w:r>
        <w:rPr>
          <w:rFonts w:ascii="Arial" w:eastAsia="Arial" w:hAnsi="Arial" w:cs="Arial"/>
          <w:spacing w:val="40"/>
        </w:rPr>
        <w:t xml:space="preserve"> </w:t>
      </w:r>
      <w:r>
        <w:rPr>
          <w:rFonts w:ascii="Arial" w:eastAsia="Arial" w:hAnsi="Arial" w:cs="Arial"/>
        </w:rPr>
        <w:t>particularly</w:t>
      </w:r>
      <w:r>
        <w:rPr>
          <w:rFonts w:ascii="Arial" w:eastAsia="Arial" w:hAnsi="Arial" w:cs="Arial"/>
          <w:spacing w:val="40"/>
        </w:rPr>
        <w:t xml:space="preserve"> </w:t>
      </w:r>
      <w:r>
        <w:rPr>
          <w:rFonts w:ascii="Arial" w:eastAsia="Arial" w:hAnsi="Arial" w:cs="Arial"/>
        </w:rPr>
        <w:t>sedentary</w:t>
      </w:r>
      <w:r>
        <w:rPr>
          <w:rFonts w:ascii="Arial" w:eastAsia="Arial" w:hAnsi="Arial" w:cs="Arial"/>
          <w:spacing w:val="40"/>
        </w:rPr>
        <w:t xml:space="preserve"> </w:t>
      </w:r>
      <w:r>
        <w:rPr>
          <w:rFonts w:ascii="Arial" w:eastAsia="Arial" w:hAnsi="Arial" w:cs="Arial"/>
        </w:rPr>
        <w:t>lifestyle,</w:t>
      </w:r>
      <w:r>
        <w:rPr>
          <w:rFonts w:ascii="Arial" w:eastAsia="Arial" w:hAnsi="Arial" w:cs="Arial"/>
          <w:spacing w:val="40"/>
        </w:rPr>
        <w:t xml:space="preserve"> </w:t>
      </w:r>
      <w:r>
        <w:rPr>
          <w:rFonts w:ascii="Arial" w:eastAsia="Arial" w:hAnsi="Arial" w:cs="Arial"/>
        </w:rPr>
        <w:t>smoking,</w:t>
      </w:r>
      <w:r>
        <w:rPr>
          <w:rFonts w:ascii="Arial" w:eastAsia="Arial" w:hAnsi="Arial" w:cs="Arial"/>
          <w:spacing w:val="40"/>
        </w:rPr>
        <w:t xml:space="preserve"> </w:t>
      </w:r>
      <w:r>
        <w:rPr>
          <w:rFonts w:ascii="Arial" w:eastAsia="Arial" w:hAnsi="Arial" w:cs="Arial"/>
        </w:rPr>
        <w:t>and</w:t>
      </w:r>
      <w:r>
        <w:rPr>
          <w:rFonts w:ascii="Arial" w:eastAsia="Arial" w:hAnsi="Arial" w:cs="Arial"/>
          <w:spacing w:val="40"/>
        </w:rPr>
        <w:t xml:space="preserve"> </w:t>
      </w:r>
      <w:r>
        <w:rPr>
          <w:rFonts w:ascii="Arial" w:eastAsia="Arial" w:hAnsi="Arial" w:cs="Arial"/>
        </w:rPr>
        <w:t>diabetes</w:t>
      </w:r>
      <w:r>
        <w:rPr>
          <w:rFonts w:ascii="Arial" w:eastAsia="Arial" w:hAnsi="Arial" w:cs="Arial"/>
          <w:spacing w:val="40"/>
        </w:rPr>
        <w:t xml:space="preserve"> </w:t>
      </w:r>
      <w:r>
        <w:rPr>
          <w:rFonts w:ascii="Arial" w:eastAsia="Arial" w:hAnsi="Arial" w:cs="Arial"/>
        </w:rPr>
        <w:t>mellitus.</w:t>
      </w:r>
      <w:r>
        <w:rPr>
          <w:rFonts w:ascii="Arial" w:eastAsia="Arial" w:hAnsi="Arial" w:cs="Arial"/>
          <w:spacing w:val="40"/>
        </w:rPr>
        <w:t xml:space="preserve"> </w:t>
      </w:r>
      <w:r>
        <w:rPr>
          <w:rFonts w:ascii="Arial" w:eastAsia="Arial" w:hAnsi="Arial" w:cs="Arial"/>
        </w:rPr>
        <w:t xml:space="preserve">These results underscore the importance of primary and secondary cardiovascular prevention programs </w:t>
      </w:r>
      <w:proofErr w:type="gramStart"/>
      <w:r>
        <w:rPr>
          <w:rFonts w:ascii="Arial" w:eastAsia="Arial" w:hAnsi="Arial" w:cs="Arial"/>
        </w:rPr>
        <w:t>tailored  to</w:t>
      </w:r>
      <w:proofErr w:type="gramEnd"/>
      <w:r>
        <w:rPr>
          <w:rFonts w:ascii="Arial" w:eastAsia="Arial" w:hAnsi="Arial" w:cs="Arial"/>
          <w:spacing w:val="40"/>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rPr>
        <w:t>Moroccan</w:t>
      </w:r>
      <w:r>
        <w:rPr>
          <w:rFonts w:ascii="Arial" w:eastAsia="Arial" w:hAnsi="Arial" w:cs="Arial"/>
          <w:spacing w:val="40"/>
        </w:rPr>
        <w:t xml:space="preserve"> </w:t>
      </w:r>
      <w:r>
        <w:rPr>
          <w:rFonts w:ascii="Arial" w:eastAsia="Arial" w:hAnsi="Arial" w:cs="Arial"/>
        </w:rPr>
        <w:t>context.</w:t>
      </w:r>
      <w:r>
        <w:rPr>
          <w:rFonts w:ascii="Arial" w:eastAsia="Arial" w:hAnsi="Arial" w:cs="Arial"/>
          <w:spacing w:val="40"/>
        </w:rPr>
        <w:t xml:space="preserve"> </w:t>
      </w:r>
      <w:r>
        <w:rPr>
          <w:rFonts w:ascii="Arial" w:eastAsia="Arial" w:hAnsi="Arial" w:cs="Arial"/>
        </w:rPr>
        <w:t>Future</w:t>
      </w:r>
      <w:r>
        <w:rPr>
          <w:rFonts w:ascii="Arial" w:eastAsia="Arial" w:hAnsi="Arial" w:cs="Arial"/>
          <w:spacing w:val="40"/>
        </w:rPr>
        <w:t xml:space="preserve"> </w:t>
      </w:r>
      <w:r>
        <w:rPr>
          <w:rFonts w:ascii="Arial" w:eastAsia="Arial" w:hAnsi="Arial" w:cs="Arial"/>
        </w:rPr>
        <w:t>prospective</w:t>
      </w:r>
      <w:r>
        <w:rPr>
          <w:rFonts w:ascii="Arial" w:eastAsia="Arial" w:hAnsi="Arial" w:cs="Arial"/>
          <w:spacing w:val="40"/>
        </w:rPr>
        <w:t xml:space="preserve"> </w:t>
      </w:r>
      <w:r>
        <w:rPr>
          <w:rFonts w:ascii="Arial" w:eastAsia="Arial" w:hAnsi="Arial" w:cs="Arial"/>
        </w:rPr>
        <w:t>multicenter</w:t>
      </w:r>
      <w:r>
        <w:rPr>
          <w:rFonts w:ascii="Arial" w:eastAsia="Arial" w:hAnsi="Arial" w:cs="Arial"/>
          <w:spacing w:val="40"/>
        </w:rPr>
        <w:t xml:space="preserve"> </w:t>
      </w:r>
      <w:r>
        <w:rPr>
          <w:rFonts w:ascii="Arial" w:eastAsia="Arial" w:hAnsi="Arial" w:cs="Arial"/>
        </w:rPr>
        <w:t>studies</w:t>
      </w:r>
      <w:r>
        <w:rPr>
          <w:rFonts w:ascii="Arial" w:eastAsia="Arial" w:hAnsi="Arial" w:cs="Arial"/>
          <w:spacing w:val="40"/>
        </w:rPr>
        <w:t xml:space="preserve"> </w:t>
      </w:r>
      <w:r>
        <w:rPr>
          <w:rFonts w:ascii="Arial" w:eastAsia="Arial" w:hAnsi="Arial" w:cs="Arial"/>
        </w:rPr>
        <w:t>are</w:t>
      </w:r>
      <w:r>
        <w:rPr>
          <w:rFonts w:ascii="Arial" w:eastAsia="Arial" w:hAnsi="Arial" w:cs="Arial"/>
          <w:spacing w:val="40"/>
        </w:rPr>
        <w:t xml:space="preserve"> </w:t>
      </w:r>
      <w:r>
        <w:rPr>
          <w:rFonts w:ascii="Arial" w:eastAsia="Arial" w:hAnsi="Arial" w:cs="Arial"/>
        </w:rPr>
        <w:t>needed</w:t>
      </w:r>
      <w:r>
        <w:rPr>
          <w:rFonts w:ascii="Arial" w:eastAsia="Arial" w:hAnsi="Arial" w:cs="Arial"/>
          <w:spacing w:val="40"/>
        </w:rPr>
        <w:t xml:space="preserve"> </w:t>
      </w:r>
      <w:r>
        <w:rPr>
          <w:rFonts w:ascii="Arial" w:eastAsia="Arial" w:hAnsi="Arial" w:cs="Arial"/>
        </w:rPr>
        <w:t>to</w:t>
      </w:r>
      <w:r>
        <w:rPr>
          <w:rFonts w:ascii="Arial" w:eastAsia="Arial" w:hAnsi="Arial" w:cs="Arial"/>
          <w:spacing w:val="40"/>
        </w:rPr>
        <w:t xml:space="preserve"> </w:t>
      </w:r>
      <w:r>
        <w:rPr>
          <w:rFonts w:ascii="Arial" w:eastAsia="Arial" w:hAnsi="Arial" w:cs="Arial"/>
        </w:rPr>
        <w:t>generate nationally representative data to guide evidence-based polic</w:t>
      </w:r>
      <w:r>
        <w:rPr>
          <w:rFonts w:ascii="Arial" w:eastAsia="Arial" w:hAnsi="Arial" w:cs="Arial"/>
          <w:spacing w:val="-15"/>
        </w:rPr>
        <w:t>y</w:t>
      </w:r>
      <w:r>
        <w:rPr>
          <w:rFonts w:ascii="Arial" w:eastAsia="Arial" w:hAnsi="Arial" w:cs="Arial"/>
        </w:rPr>
        <w:t>.</w:t>
      </w:r>
    </w:p>
    <w:p w:rsidR="007D7287" w:rsidRDefault="007D7287">
      <w:pPr>
        <w:ind w:left="100" w:right="82"/>
        <w:jc w:val="both"/>
        <w:rPr>
          <w:rFonts w:ascii="Arial" w:eastAsia="Arial" w:hAnsi="Arial" w:cs="Arial"/>
        </w:rPr>
      </w:pPr>
    </w:p>
    <w:p w:rsidR="007D7287" w:rsidRPr="007D7287" w:rsidRDefault="007D7287" w:rsidP="007D7287">
      <w:pPr>
        <w:ind w:left="100" w:right="82"/>
        <w:jc w:val="both"/>
        <w:rPr>
          <w:rFonts w:ascii="Arial" w:eastAsia="Arial" w:hAnsi="Arial" w:cs="Arial"/>
          <w:b/>
        </w:rPr>
      </w:pPr>
      <w:r w:rsidRPr="007D7287">
        <w:rPr>
          <w:rFonts w:ascii="Arial" w:eastAsia="Arial" w:hAnsi="Arial" w:cs="Arial"/>
          <w:b/>
        </w:rPr>
        <w:t>Ethical Approval:</w:t>
      </w:r>
    </w:p>
    <w:p w:rsidR="007D7287" w:rsidRPr="007D7287" w:rsidRDefault="007D7287" w:rsidP="007D7287">
      <w:pPr>
        <w:ind w:left="100" w:right="82"/>
        <w:jc w:val="both"/>
        <w:rPr>
          <w:rFonts w:ascii="Arial" w:eastAsia="Arial" w:hAnsi="Arial" w:cs="Arial"/>
        </w:rPr>
      </w:pPr>
    </w:p>
    <w:p w:rsidR="007D7287" w:rsidRDefault="007D7287" w:rsidP="007D7287">
      <w:pPr>
        <w:ind w:left="100" w:right="82"/>
        <w:jc w:val="both"/>
        <w:rPr>
          <w:rFonts w:ascii="Arial" w:eastAsia="Arial" w:hAnsi="Arial" w:cs="Arial"/>
        </w:rPr>
      </w:pPr>
      <w:r w:rsidRPr="007D7287">
        <w:rPr>
          <w:rFonts w:ascii="Arial" w:eastAsia="Arial" w:hAnsi="Arial" w:cs="Arial"/>
        </w:rPr>
        <w:t>As per international standards or university standards written ethical approval has been collected and preserved by the author(s).</w:t>
      </w:r>
    </w:p>
    <w:p w:rsidR="007D7287" w:rsidRDefault="007D7287" w:rsidP="007D7287">
      <w:pPr>
        <w:ind w:left="100" w:right="82"/>
        <w:jc w:val="both"/>
        <w:rPr>
          <w:rFonts w:ascii="Arial" w:eastAsia="Arial" w:hAnsi="Arial" w:cs="Arial"/>
        </w:rPr>
      </w:pPr>
    </w:p>
    <w:p w:rsidR="007D7287" w:rsidRDefault="007D7287" w:rsidP="007D7287">
      <w:pPr>
        <w:ind w:left="100" w:right="82"/>
        <w:jc w:val="both"/>
        <w:rPr>
          <w:rFonts w:ascii="Arial" w:eastAsia="Arial" w:hAnsi="Arial" w:cs="Arial"/>
        </w:rPr>
      </w:pPr>
    </w:p>
    <w:p w:rsidR="007D7287" w:rsidRPr="007D7287" w:rsidRDefault="007D7287" w:rsidP="007D7287">
      <w:pPr>
        <w:ind w:left="100" w:right="82"/>
        <w:jc w:val="both"/>
        <w:rPr>
          <w:rFonts w:ascii="Arial" w:eastAsia="Arial" w:hAnsi="Arial" w:cs="Arial"/>
          <w:b/>
        </w:rPr>
      </w:pPr>
      <w:r w:rsidRPr="007D7287">
        <w:rPr>
          <w:rFonts w:ascii="Arial" w:eastAsia="Arial" w:hAnsi="Arial" w:cs="Arial"/>
          <w:b/>
        </w:rPr>
        <w:t>Disclaimer (Artificial intelligence)</w:t>
      </w:r>
    </w:p>
    <w:p w:rsidR="007D7287" w:rsidRDefault="007D7287" w:rsidP="007D7287">
      <w:pPr>
        <w:ind w:left="100" w:right="82"/>
        <w:jc w:val="both"/>
        <w:rPr>
          <w:rFonts w:ascii="Arial" w:eastAsia="Arial" w:hAnsi="Arial" w:cs="Arial"/>
        </w:rPr>
      </w:pPr>
      <w:r w:rsidRPr="007D7287">
        <w:rPr>
          <w:rFonts w:ascii="Arial" w:eastAsia="Arial" w:hAnsi="Arial" w:cs="Arial"/>
        </w:rPr>
        <w:t>Author(s) hereby declare that NO generative AI technologies such as Large Language Models (</w:t>
      </w:r>
      <w:proofErr w:type="spellStart"/>
      <w:r w:rsidRPr="007D7287">
        <w:rPr>
          <w:rFonts w:ascii="Arial" w:eastAsia="Arial" w:hAnsi="Arial" w:cs="Arial"/>
        </w:rPr>
        <w:t>ChatGPT</w:t>
      </w:r>
      <w:proofErr w:type="spellEnd"/>
      <w:r w:rsidRPr="007D7287">
        <w:rPr>
          <w:rFonts w:ascii="Arial" w:eastAsia="Arial" w:hAnsi="Arial" w:cs="Arial"/>
        </w:rPr>
        <w:t>, COPILOT, etc.) and text-to-image generators have been used during the writing or editing of this manuscript.</w:t>
      </w:r>
    </w:p>
    <w:p w:rsidR="00760281" w:rsidRDefault="00760281">
      <w:pPr>
        <w:spacing w:before="20" w:line="280" w:lineRule="exact"/>
        <w:rPr>
          <w:sz w:val="28"/>
          <w:szCs w:val="28"/>
        </w:rPr>
      </w:pPr>
    </w:p>
    <w:p w:rsidR="00760281" w:rsidRDefault="004E1050">
      <w:pPr>
        <w:tabs>
          <w:tab w:val="left" w:pos="9100"/>
        </w:tabs>
        <w:ind w:left="100" w:right="78"/>
        <w:jc w:val="both"/>
        <w:rPr>
          <w:rFonts w:ascii="Arial" w:eastAsia="Arial" w:hAnsi="Arial" w:cs="Arial"/>
          <w:sz w:val="28"/>
          <w:szCs w:val="28"/>
        </w:rPr>
      </w:pPr>
      <w:r>
        <w:rPr>
          <w:rFonts w:ascii="Arial" w:eastAsia="Arial" w:hAnsi="Arial" w:cs="Arial"/>
          <w:b/>
          <w:color w:val="1F497D"/>
          <w:sz w:val="28"/>
          <w:szCs w:val="28"/>
          <w:u w:val="thick" w:color="1F497D"/>
        </w:rPr>
        <w:t xml:space="preserve"> References </w:t>
      </w:r>
      <w:r>
        <w:rPr>
          <w:rFonts w:ascii="Arial" w:eastAsia="Arial" w:hAnsi="Arial" w:cs="Arial"/>
          <w:b/>
          <w:color w:val="1F497D"/>
          <w:sz w:val="28"/>
          <w:szCs w:val="28"/>
          <w:u w:val="thick" w:color="1F497D"/>
        </w:rPr>
        <w:tab/>
      </w:r>
    </w:p>
    <w:p w:rsidR="00760281" w:rsidRDefault="00760281">
      <w:pPr>
        <w:spacing w:line="140" w:lineRule="exact"/>
        <w:rPr>
          <w:sz w:val="15"/>
          <w:szCs w:val="15"/>
        </w:rPr>
      </w:pPr>
    </w:p>
    <w:p w:rsidR="00760281" w:rsidRDefault="004E1050">
      <w:pPr>
        <w:ind w:left="100" w:right="308"/>
        <w:rPr>
          <w:rFonts w:ascii="Arial" w:eastAsia="Arial" w:hAnsi="Arial" w:cs="Arial"/>
          <w:sz w:val="18"/>
          <w:szCs w:val="18"/>
        </w:rPr>
      </w:pPr>
      <w:r>
        <w:rPr>
          <w:rFonts w:ascii="Arial" w:eastAsia="Arial" w:hAnsi="Arial" w:cs="Arial"/>
          <w:sz w:val="18"/>
          <w:szCs w:val="18"/>
        </w:rPr>
        <w:lastRenderedPageBreak/>
        <w:t xml:space="preserve">1. McDonagh </w:t>
      </w:r>
      <w:r>
        <w:rPr>
          <w:rFonts w:ascii="Arial" w:eastAsia="Arial" w:hAnsi="Arial" w:cs="Arial"/>
          <w:spacing w:val="-13"/>
          <w:sz w:val="18"/>
          <w:szCs w:val="18"/>
        </w:rPr>
        <w:t>T</w:t>
      </w:r>
      <w:r>
        <w:rPr>
          <w:rFonts w:ascii="Arial" w:eastAsia="Arial" w:hAnsi="Arial" w:cs="Arial"/>
          <w:sz w:val="18"/>
          <w:szCs w:val="18"/>
        </w:rPr>
        <w:t>A, Metra M, Adamo M, et al. 2021 ESC Guidelines for the diagnosis and treatment of acute and chronic heart failure. Eur Heart J. 2021;42(36):3599–3726.</w:t>
      </w:r>
    </w:p>
    <w:p w:rsidR="00760281" w:rsidRDefault="004E1050">
      <w:pPr>
        <w:spacing w:before="40"/>
        <w:ind w:left="100" w:right="1145"/>
        <w:jc w:val="both"/>
        <w:rPr>
          <w:rFonts w:ascii="Arial" w:eastAsia="Arial" w:hAnsi="Arial" w:cs="Arial"/>
          <w:sz w:val="18"/>
          <w:szCs w:val="18"/>
        </w:rPr>
      </w:pPr>
      <w:r>
        <w:rPr>
          <w:rFonts w:ascii="Arial" w:eastAsia="Arial" w:hAnsi="Arial" w:cs="Arial"/>
          <w:sz w:val="18"/>
          <w:szCs w:val="18"/>
        </w:rPr>
        <w:t>2. Savarese G, Lund LH. Global public health burden of heart failure. Card Fail Re</w:t>
      </w:r>
      <w:r>
        <w:rPr>
          <w:rFonts w:ascii="Arial" w:eastAsia="Arial" w:hAnsi="Arial" w:cs="Arial"/>
          <w:spacing w:val="-13"/>
          <w:sz w:val="18"/>
          <w:szCs w:val="18"/>
        </w:rPr>
        <w:t>v</w:t>
      </w:r>
      <w:r>
        <w:rPr>
          <w:rFonts w:ascii="Arial" w:eastAsia="Arial" w:hAnsi="Arial" w:cs="Arial"/>
          <w:sz w:val="18"/>
          <w:szCs w:val="18"/>
        </w:rPr>
        <w:t>. 2017;3(1):7–</w:t>
      </w:r>
      <w:r>
        <w:rPr>
          <w:rFonts w:ascii="Arial" w:eastAsia="Arial" w:hAnsi="Arial" w:cs="Arial"/>
          <w:spacing w:val="-13"/>
          <w:sz w:val="18"/>
          <w:szCs w:val="18"/>
        </w:rPr>
        <w:t>1</w:t>
      </w:r>
      <w:r>
        <w:rPr>
          <w:rFonts w:ascii="Arial" w:eastAsia="Arial" w:hAnsi="Arial" w:cs="Arial"/>
          <w:sz w:val="18"/>
          <w:szCs w:val="18"/>
        </w:rPr>
        <w:t>1.</w:t>
      </w:r>
    </w:p>
    <w:p w:rsidR="00760281" w:rsidRDefault="004E1050">
      <w:pPr>
        <w:spacing w:before="40"/>
        <w:ind w:left="100" w:right="224"/>
        <w:rPr>
          <w:rFonts w:ascii="Arial" w:eastAsia="Arial" w:hAnsi="Arial" w:cs="Arial"/>
          <w:sz w:val="18"/>
          <w:szCs w:val="18"/>
        </w:rPr>
        <w:sectPr w:rsidR="00760281">
          <w:pgSz w:w="11920" w:h="16840"/>
          <w:pgMar w:top="1360" w:right="1340" w:bottom="280" w:left="1340" w:header="720" w:footer="720" w:gutter="0"/>
          <w:cols w:space="720"/>
        </w:sectPr>
      </w:pPr>
      <w:r>
        <w:rPr>
          <w:rFonts w:ascii="Arial" w:eastAsia="Arial" w:hAnsi="Arial" w:cs="Arial"/>
          <w:sz w:val="18"/>
          <w:szCs w:val="18"/>
        </w:rPr>
        <w:t>3. Savarese G, Becher PM, Lund LH, et al. Global burden of heart failure: a comprehensive and updated review of epidemiolog</w:t>
      </w:r>
      <w:r>
        <w:rPr>
          <w:rFonts w:ascii="Arial" w:eastAsia="Arial" w:hAnsi="Arial" w:cs="Arial"/>
          <w:spacing w:val="-13"/>
          <w:sz w:val="18"/>
          <w:szCs w:val="18"/>
        </w:rPr>
        <w:t>y</w:t>
      </w:r>
      <w:r>
        <w:rPr>
          <w:rFonts w:ascii="Arial" w:eastAsia="Arial" w:hAnsi="Arial" w:cs="Arial"/>
          <w:sz w:val="18"/>
          <w:szCs w:val="18"/>
        </w:rPr>
        <w:t>. Cardiovasc Res. 2023;</w:t>
      </w:r>
      <w:r>
        <w:rPr>
          <w:rFonts w:ascii="Arial" w:eastAsia="Arial" w:hAnsi="Arial" w:cs="Arial"/>
          <w:spacing w:val="-13"/>
          <w:sz w:val="18"/>
          <w:szCs w:val="18"/>
        </w:rPr>
        <w:t>1</w:t>
      </w:r>
      <w:r>
        <w:rPr>
          <w:rFonts w:ascii="Arial" w:eastAsia="Arial" w:hAnsi="Arial" w:cs="Arial"/>
          <w:sz w:val="18"/>
          <w:szCs w:val="18"/>
        </w:rPr>
        <w:t>18(17):3272–3287.</w:t>
      </w:r>
    </w:p>
    <w:p w:rsidR="00760281" w:rsidRDefault="004E1050">
      <w:pPr>
        <w:spacing w:before="80"/>
        <w:ind w:left="100"/>
        <w:rPr>
          <w:rFonts w:ascii="Arial" w:eastAsia="Arial" w:hAnsi="Arial" w:cs="Arial"/>
          <w:sz w:val="18"/>
          <w:szCs w:val="18"/>
        </w:rPr>
      </w:pPr>
      <w:r>
        <w:rPr>
          <w:rFonts w:ascii="Arial" w:eastAsia="Arial" w:hAnsi="Arial" w:cs="Arial"/>
          <w:sz w:val="18"/>
          <w:szCs w:val="18"/>
        </w:rPr>
        <w:lastRenderedPageBreak/>
        <w:t xml:space="preserve">4. </w:t>
      </w:r>
      <w:proofErr w:type="spellStart"/>
      <w:r>
        <w:rPr>
          <w:rFonts w:ascii="Arial" w:eastAsia="Arial" w:hAnsi="Arial" w:cs="Arial"/>
          <w:sz w:val="18"/>
          <w:szCs w:val="18"/>
        </w:rPr>
        <w:t>Ponikowski</w:t>
      </w:r>
      <w:proofErr w:type="spellEnd"/>
      <w:r>
        <w:rPr>
          <w:rFonts w:ascii="Arial" w:eastAsia="Arial" w:hAnsi="Arial" w:cs="Arial"/>
          <w:sz w:val="18"/>
          <w:szCs w:val="18"/>
        </w:rPr>
        <w:t xml:space="preserve"> </w:t>
      </w:r>
      <w:r>
        <w:rPr>
          <w:rFonts w:ascii="Arial" w:eastAsia="Arial" w:hAnsi="Arial" w:cs="Arial"/>
          <w:spacing w:val="-23"/>
          <w:sz w:val="18"/>
          <w:szCs w:val="18"/>
        </w:rPr>
        <w:t>P</w:t>
      </w:r>
      <w:r>
        <w:rPr>
          <w:rFonts w:ascii="Arial" w:eastAsia="Arial" w:hAnsi="Arial" w:cs="Arial"/>
          <w:sz w:val="18"/>
          <w:szCs w:val="18"/>
        </w:rPr>
        <w:t xml:space="preserve">, Anker SD, </w:t>
      </w:r>
      <w:proofErr w:type="spellStart"/>
      <w:r>
        <w:rPr>
          <w:rFonts w:ascii="Arial" w:eastAsia="Arial" w:hAnsi="Arial" w:cs="Arial"/>
          <w:sz w:val="18"/>
          <w:szCs w:val="18"/>
        </w:rPr>
        <w:t>AlHabib</w:t>
      </w:r>
      <w:proofErr w:type="spellEnd"/>
      <w:r>
        <w:rPr>
          <w:rFonts w:ascii="Arial" w:eastAsia="Arial" w:hAnsi="Arial" w:cs="Arial"/>
          <w:sz w:val="18"/>
          <w:szCs w:val="18"/>
        </w:rPr>
        <w:t xml:space="preserve"> K</w:t>
      </w:r>
      <w:r>
        <w:rPr>
          <w:rFonts w:ascii="Arial" w:eastAsia="Arial" w:hAnsi="Arial" w:cs="Arial"/>
          <w:spacing w:val="-20"/>
          <w:sz w:val="18"/>
          <w:szCs w:val="18"/>
        </w:rPr>
        <w:t>F</w:t>
      </w:r>
      <w:r>
        <w:rPr>
          <w:rFonts w:ascii="Arial" w:eastAsia="Arial" w:hAnsi="Arial" w:cs="Arial"/>
          <w:sz w:val="18"/>
          <w:szCs w:val="18"/>
        </w:rPr>
        <w:t>, et al. Heart failure: preventing disease and death worldwide. ESC Heart</w:t>
      </w:r>
    </w:p>
    <w:p w:rsidR="00760281" w:rsidRDefault="004E1050">
      <w:pPr>
        <w:ind w:left="100"/>
        <w:rPr>
          <w:rFonts w:ascii="Arial" w:eastAsia="Arial" w:hAnsi="Arial" w:cs="Arial"/>
          <w:sz w:val="18"/>
          <w:szCs w:val="18"/>
        </w:rPr>
      </w:pPr>
      <w:r>
        <w:rPr>
          <w:rFonts w:ascii="Arial" w:eastAsia="Arial" w:hAnsi="Arial" w:cs="Arial"/>
          <w:sz w:val="18"/>
          <w:szCs w:val="18"/>
        </w:rPr>
        <w:t>Fail. 2014;1(1):4–25.</w:t>
      </w:r>
    </w:p>
    <w:p w:rsidR="00760281" w:rsidRDefault="004E1050">
      <w:pPr>
        <w:spacing w:before="40"/>
        <w:ind w:left="100" w:right="148"/>
        <w:rPr>
          <w:rFonts w:ascii="Arial" w:eastAsia="Arial" w:hAnsi="Arial" w:cs="Arial"/>
          <w:sz w:val="18"/>
          <w:szCs w:val="18"/>
        </w:rPr>
      </w:pPr>
      <w:r>
        <w:rPr>
          <w:rFonts w:ascii="Arial" w:eastAsia="Arial" w:hAnsi="Arial" w:cs="Arial"/>
          <w:sz w:val="18"/>
          <w:szCs w:val="18"/>
        </w:rPr>
        <w:t xml:space="preserve">5. McDonagh </w:t>
      </w:r>
      <w:r>
        <w:rPr>
          <w:rFonts w:ascii="Arial" w:eastAsia="Arial" w:hAnsi="Arial" w:cs="Arial"/>
          <w:spacing w:val="-13"/>
          <w:sz w:val="18"/>
          <w:szCs w:val="18"/>
        </w:rPr>
        <w:t>T</w:t>
      </w:r>
      <w:r>
        <w:rPr>
          <w:rFonts w:ascii="Arial" w:eastAsia="Arial" w:hAnsi="Arial" w:cs="Arial"/>
          <w:sz w:val="18"/>
          <w:szCs w:val="18"/>
        </w:rPr>
        <w:t>A, Metra M, Adamo M, et al. 2023 Focused Update of the 2021 ESC Guidelines for the diagnosis and treatment of acute and chronic heart failure. Eur Heart J. 2023;44(37):3627–3639.</w:t>
      </w:r>
    </w:p>
    <w:p w:rsidR="00760281" w:rsidRDefault="004E1050">
      <w:pPr>
        <w:spacing w:before="40"/>
        <w:ind w:left="100"/>
        <w:rPr>
          <w:rFonts w:ascii="Arial" w:eastAsia="Arial" w:hAnsi="Arial" w:cs="Arial"/>
          <w:sz w:val="18"/>
          <w:szCs w:val="18"/>
        </w:rPr>
      </w:pPr>
      <w:r>
        <w:rPr>
          <w:rFonts w:ascii="Arial" w:eastAsia="Arial" w:hAnsi="Arial" w:cs="Arial"/>
          <w:sz w:val="18"/>
          <w:szCs w:val="18"/>
        </w:rPr>
        <w:t>6. Roger VL. Epidemiology of heart failure. Circ Res. 2021;128(10):1421–1434.</w:t>
      </w:r>
    </w:p>
    <w:p w:rsidR="00760281" w:rsidRDefault="004E1050">
      <w:pPr>
        <w:spacing w:before="40"/>
        <w:ind w:left="100"/>
        <w:rPr>
          <w:rFonts w:ascii="Arial" w:eastAsia="Arial" w:hAnsi="Arial" w:cs="Arial"/>
          <w:sz w:val="18"/>
          <w:szCs w:val="18"/>
        </w:rPr>
      </w:pPr>
      <w:r>
        <w:rPr>
          <w:rFonts w:ascii="Arial" w:eastAsia="Arial" w:hAnsi="Arial" w:cs="Arial"/>
          <w:sz w:val="18"/>
          <w:szCs w:val="18"/>
        </w:rPr>
        <w:t xml:space="preserve">7. </w:t>
      </w:r>
      <w:proofErr w:type="spellStart"/>
      <w:r>
        <w:rPr>
          <w:rFonts w:ascii="Arial" w:eastAsia="Arial" w:hAnsi="Arial" w:cs="Arial"/>
          <w:sz w:val="18"/>
          <w:szCs w:val="18"/>
        </w:rPr>
        <w:t>Dokainish</w:t>
      </w:r>
      <w:proofErr w:type="spellEnd"/>
      <w:r>
        <w:rPr>
          <w:rFonts w:ascii="Arial" w:eastAsia="Arial" w:hAnsi="Arial" w:cs="Arial"/>
          <w:sz w:val="18"/>
          <w:szCs w:val="18"/>
        </w:rPr>
        <w:t xml:space="preserve"> H, </w:t>
      </w:r>
      <w:r>
        <w:rPr>
          <w:rFonts w:ascii="Arial" w:eastAsia="Arial" w:hAnsi="Arial" w:cs="Arial"/>
          <w:spacing w:val="-20"/>
          <w:sz w:val="18"/>
          <w:szCs w:val="18"/>
        </w:rPr>
        <w:t>T</w:t>
      </w:r>
      <w:r>
        <w:rPr>
          <w:rFonts w:ascii="Arial" w:eastAsia="Arial" w:hAnsi="Arial" w:cs="Arial"/>
          <w:sz w:val="18"/>
          <w:szCs w:val="18"/>
        </w:rPr>
        <w:t>eo K, Zhu J, et al. Global mortality variations in patients with heart failure: results from the</w:t>
      </w:r>
    </w:p>
    <w:p w:rsidR="00760281" w:rsidRDefault="004E1050">
      <w:pPr>
        <w:ind w:left="100"/>
        <w:rPr>
          <w:rFonts w:ascii="Arial" w:eastAsia="Arial" w:hAnsi="Arial" w:cs="Arial"/>
          <w:sz w:val="18"/>
          <w:szCs w:val="18"/>
        </w:rPr>
      </w:pPr>
      <w:r>
        <w:rPr>
          <w:rFonts w:ascii="Arial" w:eastAsia="Arial" w:hAnsi="Arial" w:cs="Arial"/>
          <w:sz w:val="18"/>
          <w:szCs w:val="18"/>
        </w:rPr>
        <w:t>International Congestive Heart Failure (INTER-CHF) prospective cohort stud</w:t>
      </w:r>
      <w:r>
        <w:rPr>
          <w:rFonts w:ascii="Arial" w:eastAsia="Arial" w:hAnsi="Arial" w:cs="Arial"/>
          <w:spacing w:val="-13"/>
          <w:sz w:val="18"/>
          <w:szCs w:val="18"/>
        </w:rPr>
        <w:t>y</w:t>
      </w:r>
      <w:r>
        <w:rPr>
          <w:rFonts w:ascii="Arial" w:eastAsia="Arial" w:hAnsi="Arial" w:cs="Arial"/>
          <w:sz w:val="18"/>
          <w:szCs w:val="18"/>
        </w:rPr>
        <w:t>. Lancet Global Health.</w:t>
      </w:r>
    </w:p>
    <w:p w:rsidR="00760281" w:rsidRDefault="004E1050">
      <w:pPr>
        <w:ind w:left="100"/>
        <w:rPr>
          <w:rFonts w:ascii="Arial" w:eastAsia="Arial" w:hAnsi="Arial" w:cs="Arial"/>
          <w:sz w:val="18"/>
          <w:szCs w:val="18"/>
        </w:rPr>
      </w:pPr>
      <w:r>
        <w:rPr>
          <w:rFonts w:ascii="Arial" w:eastAsia="Arial" w:hAnsi="Arial" w:cs="Arial"/>
          <w:sz w:val="18"/>
          <w:szCs w:val="18"/>
        </w:rPr>
        <w:t>2017;5(7</w:t>
      </w:r>
      <w:proofErr w:type="gramStart"/>
      <w:r>
        <w:rPr>
          <w:rFonts w:ascii="Arial" w:eastAsia="Arial" w:hAnsi="Arial" w:cs="Arial"/>
          <w:sz w:val="18"/>
          <w:szCs w:val="18"/>
        </w:rPr>
        <w:t>):e</w:t>
      </w:r>
      <w:proofErr w:type="gramEnd"/>
      <w:r>
        <w:rPr>
          <w:rFonts w:ascii="Arial" w:eastAsia="Arial" w:hAnsi="Arial" w:cs="Arial"/>
          <w:sz w:val="18"/>
          <w:szCs w:val="18"/>
        </w:rPr>
        <w:t>665–e672.</w:t>
      </w:r>
    </w:p>
    <w:p w:rsidR="00760281" w:rsidRDefault="004E1050">
      <w:pPr>
        <w:spacing w:before="40"/>
        <w:ind w:left="100"/>
        <w:rPr>
          <w:rFonts w:ascii="Arial" w:eastAsia="Arial" w:hAnsi="Arial" w:cs="Arial"/>
          <w:sz w:val="18"/>
          <w:szCs w:val="18"/>
        </w:rPr>
      </w:pPr>
      <w:r>
        <w:rPr>
          <w:rFonts w:ascii="Arial" w:eastAsia="Arial" w:hAnsi="Arial" w:cs="Arial"/>
          <w:sz w:val="18"/>
          <w:szCs w:val="18"/>
        </w:rPr>
        <w:t xml:space="preserve">8. </w:t>
      </w:r>
      <w:proofErr w:type="spellStart"/>
      <w:r>
        <w:rPr>
          <w:rFonts w:ascii="Arial" w:eastAsia="Arial" w:hAnsi="Arial" w:cs="Arial"/>
          <w:sz w:val="18"/>
          <w:szCs w:val="18"/>
        </w:rPr>
        <w:t>Boutayeb</w:t>
      </w:r>
      <w:proofErr w:type="spellEnd"/>
      <w:r>
        <w:rPr>
          <w:rFonts w:ascii="Arial" w:eastAsia="Arial" w:hAnsi="Arial" w:cs="Arial"/>
          <w:sz w:val="18"/>
          <w:szCs w:val="18"/>
        </w:rPr>
        <w:t xml:space="preserve"> A, </w:t>
      </w:r>
      <w:proofErr w:type="spellStart"/>
      <w:r>
        <w:rPr>
          <w:rFonts w:ascii="Arial" w:eastAsia="Arial" w:hAnsi="Arial" w:cs="Arial"/>
          <w:sz w:val="18"/>
          <w:szCs w:val="18"/>
        </w:rPr>
        <w:t>Boutayeb</w:t>
      </w:r>
      <w:proofErr w:type="spellEnd"/>
      <w:r>
        <w:rPr>
          <w:rFonts w:ascii="Arial" w:eastAsia="Arial" w:hAnsi="Arial" w:cs="Arial"/>
          <w:sz w:val="18"/>
          <w:szCs w:val="18"/>
        </w:rPr>
        <w:t xml:space="preserve"> S. The burden of noncommunicable diseases in developing countries. Int J Equity</w:t>
      </w:r>
    </w:p>
    <w:p w:rsidR="00760281" w:rsidRDefault="004E1050">
      <w:pPr>
        <w:ind w:left="100"/>
        <w:rPr>
          <w:rFonts w:ascii="Arial" w:eastAsia="Arial" w:hAnsi="Arial" w:cs="Arial"/>
          <w:sz w:val="18"/>
          <w:szCs w:val="18"/>
        </w:rPr>
      </w:pPr>
      <w:r>
        <w:rPr>
          <w:rFonts w:ascii="Arial" w:eastAsia="Arial" w:hAnsi="Arial" w:cs="Arial"/>
          <w:sz w:val="18"/>
          <w:szCs w:val="18"/>
        </w:rPr>
        <w:t>Health. 2005;4(1):2.</w:t>
      </w:r>
    </w:p>
    <w:p w:rsidR="00760281" w:rsidRDefault="004E1050">
      <w:pPr>
        <w:spacing w:before="40"/>
        <w:ind w:left="100" w:right="75"/>
        <w:rPr>
          <w:rFonts w:ascii="Arial" w:eastAsia="Arial" w:hAnsi="Arial" w:cs="Arial"/>
          <w:sz w:val="18"/>
          <w:szCs w:val="18"/>
        </w:rPr>
      </w:pPr>
      <w:r>
        <w:rPr>
          <w:rFonts w:ascii="Arial" w:eastAsia="Arial" w:hAnsi="Arial" w:cs="Arial"/>
          <w:sz w:val="18"/>
          <w:szCs w:val="18"/>
        </w:rPr>
        <w:t xml:space="preserve">9. </w:t>
      </w:r>
      <w:proofErr w:type="spellStart"/>
      <w:r>
        <w:rPr>
          <w:rFonts w:ascii="Arial" w:eastAsia="Arial" w:hAnsi="Arial" w:cs="Arial"/>
          <w:sz w:val="18"/>
          <w:szCs w:val="18"/>
        </w:rPr>
        <w:t>Boutayeb</w:t>
      </w:r>
      <w:proofErr w:type="spellEnd"/>
      <w:r>
        <w:rPr>
          <w:rFonts w:ascii="Arial" w:eastAsia="Arial" w:hAnsi="Arial" w:cs="Arial"/>
          <w:sz w:val="18"/>
          <w:szCs w:val="18"/>
        </w:rPr>
        <w:t xml:space="preserve"> </w:t>
      </w:r>
      <w:r>
        <w:rPr>
          <w:rFonts w:ascii="Arial" w:eastAsia="Arial" w:hAnsi="Arial" w:cs="Arial"/>
          <w:spacing w:val="-10"/>
          <w:sz w:val="18"/>
          <w:szCs w:val="18"/>
        </w:rPr>
        <w:t>W</w:t>
      </w:r>
      <w:r>
        <w:rPr>
          <w:rFonts w:ascii="Arial" w:eastAsia="Arial" w:hAnsi="Arial" w:cs="Arial"/>
          <w:sz w:val="18"/>
          <w:szCs w:val="18"/>
        </w:rPr>
        <w:t xml:space="preserve">, </w:t>
      </w:r>
      <w:proofErr w:type="spellStart"/>
      <w:r>
        <w:rPr>
          <w:rFonts w:ascii="Arial" w:eastAsia="Arial" w:hAnsi="Arial" w:cs="Arial"/>
          <w:sz w:val="18"/>
          <w:szCs w:val="18"/>
        </w:rPr>
        <w:t>Lamlili</w:t>
      </w:r>
      <w:proofErr w:type="spellEnd"/>
      <w:r>
        <w:rPr>
          <w:rFonts w:ascii="Arial" w:eastAsia="Arial" w:hAnsi="Arial" w:cs="Arial"/>
          <w:sz w:val="18"/>
          <w:szCs w:val="18"/>
        </w:rPr>
        <w:t xml:space="preserve"> EN, </w:t>
      </w:r>
      <w:proofErr w:type="spellStart"/>
      <w:r>
        <w:rPr>
          <w:rFonts w:ascii="Arial" w:eastAsia="Arial" w:hAnsi="Arial" w:cs="Arial"/>
          <w:sz w:val="18"/>
          <w:szCs w:val="18"/>
        </w:rPr>
        <w:t>Boutayeb</w:t>
      </w:r>
      <w:proofErr w:type="spellEnd"/>
      <w:r>
        <w:rPr>
          <w:rFonts w:ascii="Arial" w:eastAsia="Arial" w:hAnsi="Arial" w:cs="Arial"/>
          <w:sz w:val="18"/>
          <w:szCs w:val="18"/>
        </w:rPr>
        <w:t xml:space="preserve"> A. Cardiovascular disease risk factors and burden in Morocco: a systematic revie</w:t>
      </w:r>
      <w:r>
        <w:rPr>
          <w:rFonts w:ascii="Arial" w:eastAsia="Arial" w:hAnsi="Arial" w:cs="Arial"/>
          <w:spacing w:val="-10"/>
          <w:sz w:val="18"/>
          <w:szCs w:val="18"/>
        </w:rPr>
        <w:t>w</w:t>
      </w:r>
      <w:r>
        <w:rPr>
          <w:rFonts w:ascii="Arial" w:eastAsia="Arial" w:hAnsi="Arial" w:cs="Arial"/>
          <w:sz w:val="18"/>
          <w:szCs w:val="18"/>
        </w:rPr>
        <w:t>. Int J Environ Res Public Health. 2021;18(21):</w:t>
      </w:r>
      <w:r>
        <w:rPr>
          <w:rFonts w:ascii="Arial" w:eastAsia="Arial" w:hAnsi="Arial" w:cs="Arial"/>
          <w:spacing w:val="-13"/>
          <w:sz w:val="18"/>
          <w:szCs w:val="18"/>
        </w:rPr>
        <w:t>1</w:t>
      </w:r>
      <w:r>
        <w:rPr>
          <w:rFonts w:ascii="Arial" w:eastAsia="Arial" w:hAnsi="Arial" w:cs="Arial"/>
          <w:sz w:val="18"/>
          <w:szCs w:val="18"/>
        </w:rPr>
        <w:t>1357.</w:t>
      </w:r>
    </w:p>
    <w:p w:rsidR="00760281" w:rsidRDefault="004E1050">
      <w:pPr>
        <w:spacing w:before="40"/>
        <w:ind w:left="100"/>
        <w:rPr>
          <w:rFonts w:ascii="Arial" w:eastAsia="Arial" w:hAnsi="Arial" w:cs="Arial"/>
          <w:sz w:val="18"/>
          <w:szCs w:val="18"/>
        </w:rPr>
      </w:pPr>
      <w:r>
        <w:rPr>
          <w:rFonts w:ascii="Arial" w:eastAsia="Arial" w:hAnsi="Arial" w:cs="Arial"/>
          <w:sz w:val="18"/>
          <w:szCs w:val="18"/>
        </w:rPr>
        <w:t>10. Crespo-</w:t>
      </w:r>
      <w:proofErr w:type="spellStart"/>
      <w:r>
        <w:rPr>
          <w:rFonts w:ascii="Arial" w:eastAsia="Arial" w:hAnsi="Arial" w:cs="Arial"/>
          <w:sz w:val="18"/>
          <w:szCs w:val="18"/>
        </w:rPr>
        <w:t>Leiro</w:t>
      </w:r>
      <w:proofErr w:type="spellEnd"/>
      <w:r>
        <w:rPr>
          <w:rFonts w:ascii="Arial" w:eastAsia="Arial" w:hAnsi="Arial" w:cs="Arial"/>
          <w:sz w:val="18"/>
          <w:szCs w:val="18"/>
        </w:rPr>
        <w:t xml:space="preserve"> MG, Anker SD, </w:t>
      </w:r>
      <w:proofErr w:type="spellStart"/>
      <w:r>
        <w:rPr>
          <w:rFonts w:ascii="Arial" w:eastAsia="Arial" w:hAnsi="Arial" w:cs="Arial"/>
          <w:sz w:val="18"/>
          <w:szCs w:val="18"/>
        </w:rPr>
        <w:t>Maggioni</w:t>
      </w:r>
      <w:proofErr w:type="spellEnd"/>
      <w:r>
        <w:rPr>
          <w:rFonts w:ascii="Arial" w:eastAsia="Arial" w:hAnsi="Arial" w:cs="Arial"/>
          <w:sz w:val="18"/>
          <w:szCs w:val="18"/>
        </w:rPr>
        <w:t xml:space="preserve"> A</w:t>
      </w:r>
      <w:r>
        <w:rPr>
          <w:rFonts w:ascii="Arial" w:eastAsia="Arial" w:hAnsi="Arial" w:cs="Arial"/>
          <w:spacing w:val="-23"/>
          <w:sz w:val="18"/>
          <w:szCs w:val="18"/>
        </w:rPr>
        <w:t>P</w:t>
      </w:r>
      <w:r>
        <w:rPr>
          <w:rFonts w:ascii="Arial" w:eastAsia="Arial" w:hAnsi="Arial" w:cs="Arial"/>
          <w:sz w:val="18"/>
          <w:szCs w:val="18"/>
        </w:rPr>
        <w:t>, et al. European Society of Cardiology Heart Failure Long-</w:t>
      </w:r>
      <w:r>
        <w:rPr>
          <w:rFonts w:ascii="Arial" w:eastAsia="Arial" w:hAnsi="Arial" w:cs="Arial"/>
          <w:spacing w:val="-20"/>
          <w:sz w:val="18"/>
          <w:szCs w:val="18"/>
        </w:rPr>
        <w:t>T</w:t>
      </w:r>
      <w:r>
        <w:rPr>
          <w:rFonts w:ascii="Arial" w:eastAsia="Arial" w:hAnsi="Arial" w:cs="Arial"/>
          <w:sz w:val="18"/>
          <w:szCs w:val="18"/>
        </w:rPr>
        <w:t>erm</w:t>
      </w:r>
    </w:p>
    <w:p w:rsidR="00760281" w:rsidRDefault="004E1050">
      <w:pPr>
        <w:ind w:left="100"/>
        <w:rPr>
          <w:rFonts w:ascii="Arial" w:eastAsia="Arial" w:hAnsi="Arial" w:cs="Arial"/>
          <w:sz w:val="18"/>
          <w:szCs w:val="18"/>
        </w:rPr>
      </w:pPr>
      <w:r>
        <w:rPr>
          <w:rFonts w:ascii="Arial" w:eastAsia="Arial" w:hAnsi="Arial" w:cs="Arial"/>
          <w:sz w:val="18"/>
          <w:szCs w:val="18"/>
        </w:rPr>
        <w:t>Registry (ESC-HF-</w:t>
      </w:r>
      <w:r>
        <w:rPr>
          <w:rFonts w:ascii="Arial" w:eastAsia="Arial" w:hAnsi="Arial" w:cs="Arial"/>
          <w:spacing w:val="-13"/>
          <w:sz w:val="18"/>
          <w:szCs w:val="18"/>
        </w:rPr>
        <w:t>L</w:t>
      </w:r>
      <w:r>
        <w:rPr>
          <w:rFonts w:ascii="Arial" w:eastAsia="Arial" w:hAnsi="Arial" w:cs="Arial"/>
          <w:sz w:val="18"/>
          <w:szCs w:val="18"/>
        </w:rPr>
        <w:t>T). Eur J Heart Fail. 2016;18(6):613–625.</w:t>
      </w:r>
    </w:p>
    <w:p w:rsidR="00760281" w:rsidRDefault="004E1050">
      <w:pPr>
        <w:spacing w:before="40"/>
        <w:ind w:left="100"/>
        <w:rPr>
          <w:rFonts w:ascii="Arial" w:eastAsia="Arial" w:hAnsi="Arial" w:cs="Arial"/>
          <w:sz w:val="18"/>
          <w:szCs w:val="18"/>
        </w:rPr>
      </w:pPr>
      <w:r>
        <w:rPr>
          <w:rFonts w:ascii="Arial" w:eastAsia="Arial" w:hAnsi="Arial" w:cs="Arial"/>
          <w:spacing w:val="-13"/>
          <w:sz w:val="18"/>
          <w:szCs w:val="18"/>
        </w:rPr>
        <w:t>1</w:t>
      </w:r>
      <w:r>
        <w:rPr>
          <w:rFonts w:ascii="Arial" w:eastAsia="Arial" w:hAnsi="Arial" w:cs="Arial"/>
          <w:sz w:val="18"/>
          <w:szCs w:val="18"/>
        </w:rPr>
        <w:t xml:space="preserve">1. Lam CS, </w:t>
      </w:r>
      <w:r>
        <w:rPr>
          <w:rFonts w:ascii="Arial" w:eastAsia="Arial" w:hAnsi="Arial" w:cs="Arial"/>
          <w:spacing w:val="-20"/>
          <w:sz w:val="18"/>
          <w:szCs w:val="18"/>
        </w:rPr>
        <w:t>T</w:t>
      </w:r>
      <w:r>
        <w:rPr>
          <w:rFonts w:ascii="Arial" w:eastAsia="Arial" w:hAnsi="Arial" w:cs="Arial"/>
          <w:sz w:val="18"/>
          <w:szCs w:val="18"/>
        </w:rPr>
        <w:t xml:space="preserve">eng TK, </w:t>
      </w:r>
      <w:r>
        <w:rPr>
          <w:rFonts w:ascii="Arial" w:eastAsia="Arial" w:hAnsi="Arial" w:cs="Arial"/>
          <w:spacing w:val="-20"/>
          <w:sz w:val="18"/>
          <w:szCs w:val="18"/>
        </w:rPr>
        <w:t>T</w:t>
      </w:r>
      <w:r>
        <w:rPr>
          <w:rFonts w:ascii="Arial" w:eastAsia="Arial" w:hAnsi="Arial" w:cs="Arial"/>
          <w:sz w:val="18"/>
          <w:szCs w:val="18"/>
        </w:rPr>
        <w:t>ay W</w:t>
      </w:r>
      <w:r>
        <w:rPr>
          <w:rFonts w:ascii="Arial" w:eastAsia="Arial" w:hAnsi="Arial" w:cs="Arial"/>
          <w:spacing w:val="-20"/>
          <w:sz w:val="18"/>
          <w:szCs w:val="18"/>
        </w:rPr>
        <w:t>T</w:t>
      </w:r>
      <w:r>
        <w:rPr>
          <w:rFonts w:ascii="Arial" w:eastAsia="Arial" w:hAnsi="Arial" w:cs="Arial"/>
          <w:sz w:val="18"/>
          <w:szCs w:val="18"/>
        </w:rPr>
        <w:t>, et al. Regional and ethnic di</w:t>
      </w:r>
      <w:r>
        <w:rPr>
          <w:rFonts w:ascii="Arial" w:eastAsia="Arial" w:hAnsi="Arial" w:cs="Arial"/>
          <w:spacing w:val="-3"/>
          <w:sz w:val="18"/>
          <w:szCs w:val="18"/>
        </w:rPr>
        <w:t>f</w:t>
      </w:r>
      <w:r>
        <w:rPr>
          <w:rFonts w:ascii="Arial" w:eastAsia="Arial" w:hAnsi="Arial" w:cs="Arial"/>
          <w:sz w:val="18"/>
          <w:szCs w:val="18"/>
        </w:rPr>
        <w:t>ferences among patients with heart failure in Asia:</w:t>
      </w:r>
    </w:p>
    <w:p w:rsidR="00760281" w:rsidRDefault="004E1050">
      <w:pPr>
        <w:ind w:left="100"/>
        <w:rPr>
          <w:rFonts w:ascii="Arial" w:eastAsia="Arial" w:hAnsi="Arial" w:cs="Arial"/>
          <w:sz w:val="18"/>
          <w:szCs w:val="18"/>
        </w:rPr>
      </w:pPr>
      <w:r>
        <w:rPr>
          <w:rFonts w:ascii="Arial" w:eastAsia="Arial" w:hAnsi="Arial" w:cs="Arial"/>
          <w:sz w:val="18"/>
          <w:szCs w:val="18"/>
        </w:rPr>
        <w:t>the Asian sudden cardiac death in heart failure registr</w:t>
      </w:r>
      <w:r>
        <w:rPr>
          <w:rFonts w:ascii="Arial" w:eastAsia="Arial" w:hAnsi="Arial" w:cs="Arial"/>
          <w:spacing w:val="-13"/>
          <w:sz w:val="18"/>
          <w:szCs w:val="18"/>
        </w:rPr>
        <w:t>y</w:t>
      </w:r>
      <w:r>
        <w:rPr>
          <w:rFonts w:ascii="Arial" w:eastAsia="Arial" w:hAnsi="Arial" w:cs="Arial"/>
          <w:sz w:val="18"/>
          <w:szCs w:val="18"/>
        </w:rPr>
        <w:t>. Eur Heart J. 2016;37(40):3141–3153.</w:t>
      </w:r>
    </w:p>
    <w:p w:rsidR="00760281" w:rsidRDefault="004E1050">
      <w:pPr>
        <w:spacing w:before="40"/>
        <w:ind w:left="100" w:right="365"/>
        <w:rPr>
          <w:rFonts w:ascii="Arial" w:eastAsia="Arial" w:hAnsi="Arial" w:cs="Arial"/>
          <w:sz w:val="18"/>
          <w:szCs w:val="18"/>
        </w:rPr>
      </w:pPr>
      <w:r>
        <w:rPr>
          <w:rFonts w:ascii="Arial" w:eastAsia="Arial" w:hAnsi="Arial" w:cs="Arial"/>
          <w:sz w:val="18"/>
          <w:szCs w:val="18"/>
        </w:rPr>
        <w:t xml:space="preserve">12. </w:t>
      </w:r>
      <w:proofErr w:type="spellStart"/>
      <w:r>
        <w:rPr>
          <w:rFonts w:ascii="Arial" w:eastAsia="Arial" w:hAnsi="Arial" w:cs="Arial"/>
          <w:sz w:val="18"/>
          <w:szCs w:val="18"/>
        </w:rPr>
        <w:t>Dokainish</w:t>
      </w:r>
      <w:proofErr w:type="spellEnd"/>
      <w:r>
        <w:rPr>
          <w:rFonts w:ascii="Arial" w:eastAsia="Arial" w:hAnsi="Arial" w:cs="Arial"/>
          <w:sz w:val="18"/>
          <w:szCs w:val="18"/>
        </w:rPr>
        <w:t xml:space="preserve"> H, </w:t>
      </w:r>
      <w:r>
        <w:rPr>
          <w:rFonts w:ascii="Arial" w:eastAsia="Arial" w:hAnsi="Arial" w:cs="Arial"/>
          <w:spacing w:val="-20"/>
          <w:sz w:val="18"/>
          <w:szCs w:val="18"/>
        </w:rPr>
        <w:t>T</w:t>
      </w:r>
      <w:r>
        <w:rPr>
          <w:rFonts w:ascii="Arial" w:eastAsia="Arial" w:hAnsi="Arial" w:cs="Arial"/>
          <w:sz w:val="18"/>
          <w:szCs w:val="18"/>
        </w:rPr>
        <w:t xml:space="preserve">eo K, Zhu J, et al. Heart failure in low- and middle-income countries: background, rationale, and design of the </w:t>
      </w:r>
      <w:proofErr w:type="spellStart"/>
      <w:r>
        <w:rPr>
          <w:rFonts w:ascii="Arial" w:eastAsia="Arial" w:hAnsi="Arial" w:cs="Arial"/>
          <w:sz w:val="18"/>
          <w:szCs w:val="18"/>
        </w:rPr>
        <w:t>INTERnational</w:t>
      </w:r>
      <w:proofErr w:type="spellEnd"/>
      <w:r>
        <w:rPr>
          <w:rFonts w:ascii="Arial" w:eastAsia="Arial" w:hAnsi="Arial" w:cs="Arial"/>
          <w:sz w:val="18"/>
          <w:szCs w:val="18"/>
        </w:rPr>
        <w:t xml:space="preserve"> Congestive Heart Failure Study (INTER-CHF). Am Heart J.</w:t>
      </w:r>
    </w:p>
    <w:p w:rsidR="00760281" w:rsidRDefault="004E1050">
      <w:pPr>
        <w:ind w:left="100"/>
        <w:rPr>
          <w:rFonts w:ascii="Arial" w:eastAsia="Arial" w:hAnsi="Arial" w:cs="Arial"/>
          <w:sz w:val="18"/>
          <w:szCs w:val="18"/>
        </w:rPr>
      </w:pPr>
      <w:r>
        <w:rPr>
          <w:rFonts w:ascii="Arial" w:eastAsia="Arial" w:hAnsi="Arial" w:cs="Arial"/>
          <w:sz w:val="18"/>
          <w:szCs w:val="18"/>
        </w:rPr>
        <w:t>2015;170(4):627–634.</w:t>
      </w:r>
    </w:p>
    <w:p w:rsidR="00760281" w:rsidRDefault="004E1050">
      <w:pPr>
        <w:spacing w:before="40"/>
        <w:ind w:left="100"/>
        <w:rPr>
          <w:rFonts w:ascii="Arial" w:eastAsia="Arial" w:hAnsi="Arial" w:cs="Arial"/>
          <w:sz w:val="18"/>
          <w:szCs w:val="18"/>
        </w:rPr>
      </w:pPr>
      <w:r>
        <w:rPr>
          <w:rFonts w:ascii="Arial" w:eastAsia="Arial" w:hAnsi="Arial" w:cs="Arial"/>
          <w:sz w:val="18"/>
          <w:szCs w:val="18"/>
        </w:rPr>
        <w:t xml:space="preserve">13. </w:t>
      </w:r>
      <w:proofErr w:type="spellStart"/>
      <w:r>
        <w:rPr>
          <w:rFonts w:ascii="Arial" w:eastAsia="Arial" w:hAnsi="Arial" w:cs="Arial"/>
          <w:sz w:val="18"/>
          <w:szCs w:val="18"/>
        </w:rPr>
        <w:t>Maggioni</w:t>
      </w:r>
      <w:proofErr w:type="spellEnd"/>
      <w:r>
        <w:rPr>
          <w:rFonts w:ascii="Arial" w:eastAsia="Arial" w:hAnsi="Arial" w:cs="Arial"/>
          <w:sz w:val="18"/>
          <w:szCs w:val="18"/>
        </w:rPr>
        <w:t xml:space="preserve"> A</w:t>
      </w:r>
      <w:r>
        <w:rPr>
          <w:rFonts w:ascii="Arial" w:eastAsia="Arial" w:hAnsi="Arial" w:cs="Arial"/>
          <w:spacing w:val="-23"/>
          <w:sz w:val="18"/>
          <w:szCs w:val="18"/>
        </w:rPr>
        <w:t>P</w:t>
      </w:r>
      <w:r>
        <w:rPr>
          <w:rFonts w:ascii="Arial" w:eastAsia="Arial" w:hAnsi="Arial" w:cs="Arial"/>
          <w:sz w:val="18"/>
          <w:szCs w:val="18"/>
        </w:rPr>
        <w:t xml:space="preserve">, </w:t>
      </w:r>
      <w:proofErr w:type="spellStart"/>
      <w:r>
        <w:rPr>
          <w:rFonts w:ascii="Arial" w:eastAsia="Arial" w:hAnsi="Arial" w:cs="Arial"/>
          <w:sz w:val="18"/>
          <w:szCs w:val="18"/>
        </w:rPr>
        <w:t>Dahlström</w:t>
      </w:r>
      <w:proofErr w:type="spellEnd"/>
      <w:r>
        <w:rPr>
          <w:rFonts w:ascii="Arial" w:eastAsia="Arial" w:hAnsi="Arial" w:cs="Arial"/>
          <w:sz w:val="18"/>
          <w:szCs w:val="18"/>
        </w:rPr>
        <w:t xml:space="preserve"> U, </w:t>
      </w:r>
      <w:proofErr w:type="spellStart"/>
      <w:r>
        <w:rPr>
          <w:rFonts w:ascii="Arial" w:eastAsia="Arial" w:hAnsi="Arial" w:cs="Arial"/>
          <w:sz w:val="18"/>
          <w:szCs w:val="18"/>
        </w:rPr>
        <w:t>Filippatos</w:t>
      </w:r>
      <w:proofErr w:type="spellEnd"/>
      <w:r>
        <w:rPr>
          <w:rFonts w:ascii="Arial" w:eastAsia="Arial" w:hAnsi="Arial" w:cs="Arial"/>
          <w:sz w:val="18"/>
          <w:szCs w:val="18"/>
        </w:rPr>
        <w:t xml:space="preserve"> G, et al. </w:t>
      </w:r>
      <w:proofErr w:type="spellStart"/>
      <w:r>
        <w:rPr>
          <w:rFonts w:ascii="Arial" w:eastAsia="Arial" w:hAnsi="Arial" w:cs="Arial"/>
          <w:sz w:val="18"/>
          <w:szCs w:val="18"/>
        </w:rPr>
        <w:t>EURObservational</w:t>
      </w:r>
      <w:proofErr w:type="spellEnd"/>
      <w:r>
        <w:rPr>
          <w:rFonts w:ascii="Arial" w:eastAsia="Arial" w:hAnsi="Arial" w:cs="Arial"/>
          <w:sz w:val="18"/>
          <w:szCs w:val="18"/>
        </w:rPr>
        <w:t xml:space="preserve"> Research </w:t>
      </w:r>
      <w:proofErr w:type="spellStart"/>
      <w:r>
        <w:rPr>
          <w:rFonts w:ascii="Arial" w:eastAsia="Arial" w:hAnsi="Arial" w:cs="Arial"/>
          <w:sz w:val="18"/>
          <w:szCs w:val="18"/>
        </w:rPr>
        <w:t>Programme</w:t>
      </w:r>
      <w:proofErr w:type="spellEnd"/>
      <w:r>
        <w:rPr>
          <w:rFonts w:ascii="Arial" w:eastAsia="Arial" w:hAnsi="Arial" w:cs="Arial"/>
          <w:sz w:val="18"/>
          <w:szCs w:val="18"/>
        </w:rPr>
        <w:t xml:space="preserve">: </w:t>
      </w:r>
      <w:proofErr w:type="gramStart"/>
      <w:r>
        <w:rPr>
          <w:rFonts w:ascii="Arial" w:eastAsia="Arial" w:hAnsi="Arial" w:cs="Arial"/>
          <w:sz w:val="18"/>
          <w:szCs w:val="18"/>
        </w:rPr>
        <w:t>the</w:t>
      </w:r>
      <w:proofErr w:type="gramEnd"/>
      <w:r>
        <w:rPr>
          <w:rFonts w:ascii="Arial" w:eastAsia="Arial" w:hAnsi="Arial" w:cs="Arial"/>
          <w:sz w:val="18"/>
          <w:szCs w:val="18"/>
        </w:rPr>
        <w:t xml:space="preserve"> Heart Failure</w:t>
      </w:r>
    </w:p>
    <w:p w:rsidR="00760281" w:rsidRDefault="004E1050">
      <w:pPr>
        <w:ind w:left="100"/>
        <w:rPr>
          <w:rFonts w:ascii="Arial" w:eastAsia="Arial" w:hAnsi="Arial" w:cs="Arial"/>
          <w:sz w:val="18"/>
          <w:szCs w:val="18"/>
        </w:rPr>
      </w:pPr>
      <w:r>
        <w:rPr>
          <w:rFonts w:ascii="Arial" w:eastAsia="Arial" w:hAnsi="Arial" w:cs="Arial"/>
          <w:sz w:val="18"/>
          <w:szCs w:val="18"/>
        </w:rPr>
        <w:t>Pilot Surve</w:t>
      </w:r>
      <w:r>
        <w:rPr>
          <w:rFonts w:ascii="Arial" w:eastAsia="Arial" w:hAnsi="Arial" w:cs="Arial"/>
          <w:spacing w:val="-13"/>
          <w:sz w:val="18"/>
          <w:szCs w:val="18"/>
        </w:rPr>
        <w:t>y</w:t>
      </w:r>
      <w:r>
        <w:rPr>
          <w:rFonts w:ascii="Arial" w:eastAsia="Arial" w:hAnsi="Arial" w:cs="Arial"/>
          <w:sz w:val="18"/>
          <w:szCs w:val="18"/>
        </w:rPr>
        <w:t>. Eur J Heart Fail. 2010;12(10):1076–1084.</w:t>
      </w:r>
    </w:p>
    <w:p w:rsidR="00760281" w:rsidRDefault="004E1050">
      <w:pPr>
        <w:spacing w:before="40"/>
        <w:ind w:left="100" w:right="311"/>
        <w:rPr>
          <w:rFonts w:ascii="Arial" w:eastAsia="Arial" w:hAnsi="Arial" w:cs="Arial"/>
          <w:sz w:val="18"/>
          <w:szCs w:val="18"/>
        </w:rPr>
      </w:pPr>
      <w:r>
        <w:rPr>
          <w:rFonts w:ascii="Arial" w:eastAsia="Arial" w:hAnsi="Arial" w:cs="Arial"/>
          <w:sz w:val="18"/>
          <w:szCs w:val="18"/>
        </w:rPr>
        <w:t xml:space="preserve">14. </w:t>
      </w:r>
      <w:proofErr w:type="spellStart"/>
      <w:r>
        <w:rPr>
          <w:rFonts w:ascii="Arial" w:eastAsia="Arial" w:hAnsi="Arial" w:cs="Arial"/>
          <w:sz w:val="18"/>
          <w:szCs w:val="18"/>
        </w:rPr>
        <w:t>Piepoli</w:t>
      </w:r>
      <w:proofErr w:type="spellEnd"/>
      <w:r>
        <w:rPr>
          <w:rFonts w:ascii="Arial" w:eastAsia="Arial" w:hAnsi="Arial" w:cs="Arial"/>
          <w:sz w:val="18"/>
          <w:szCs w:val="18"/>
        </w:rPr>
        <w:t xml:space="preserve"> M</w:t>
      </w:r>
      <w:r>
        <w:rPr>
          <w:rFonts w:ascii="Arial" w:eastAsia="Arial" w:hAnsi="Arial" w:cs="Arial"/>
          <w:spacing w:val="-20"/>
          <w:sz w:val="18"/>
          <w:szCs w:val="18"/>
        </w:rPr>
        <w:t>F</w:t>
      </w:r>
      <w:r>
        <w:rPr>
          <w:rFonts w:ascii="Arial" w:eastAsia="Arial" w:hAnsi="Arial" w:cs="Arial"/>
          <w:sz w:val="18"/>
          <w:szCs w:val="18"/>
        </w:rPr>
        <w:t xml:space="preserve">, Hoes </w:t>
      </w:r>
      <w:r>
        <w:rPr>
          <w:rFonts w:ascii="Arial" w:eastAsia="Arial" w:hAnsi="Arial" w:cs="Arial"/>
          <w:spacing w:val="-7"/>
          <w:sz w:val="18"/>
          <w:szCs w:val="18"/>
        </w:rPr>
        <w:t>A</w:t>
      </w:r>
      <w:r>
        <w:rPr>
          <w:rFonts w:ascii="Arial" w:eastAsia="Arial" w:hAnsi="Arial" w:cs="Arial"/>
          <w:spacing w:val="-10"/>
          <w:sz w:val="18"/>
          <w:szCs w:val="18"/>
        </w:rPr>
        <w:t>W</w:t>
      </w:r>
      <w:r>
        <w:rPr>
          <w:rFonts w:ascii="Arial" w:eastAsia="Arial" w:hAnsi="Arial" w:cs="Arial"/>
          <w:sz w:val="18"/>
          <w:szCs w:val="18"/>
        </w:rPr>
        <w:t xml:space="preserve">, </w:t>
      </w:r>
      <w:proofErr w:type="spellStart"/>
      <w:r>
        <w:rPr>
          <w:rFonts w:ascii="Arial" w:eastAsia="Arial" w:hAnsi="Arial" w:cs="Arial"/>
          <w:sz w:val="18"/>
          <w:szCs w:val="18"/>
        </w:rPr>
        <w:t>Agewall</w:t>
      </w:r>
      <w:proofErr w:type="spellEnd"/>
      <w:r>
        <w:rPr>
          <w:rFonts w:ascii="Arial" w:eastAsia="Arial" w:hAnsi="Arial" w:cs="Arial"/>
          <w:sz w:val="18"/>
          <w:szCs w:val="18"/>
        </w:rPr>
        <w:t xml:space="preserve"> S, et al. 2016 European Guidelines on cardiovascular disease prevention in clinical practice. Eur Heart J. 2016;37(29):2315–2381.</w:t>
      </w:r>
    </w:p>
    <w:p w:rsidR="00760281" w:rsidRDefault="004E1050">
      <w:pPr>
        <w:spacing w:before="40"/>
        <w:ind w:left="100"/>
        <w:rPr>
          <w:rFonts w:ascii="Arial" w:eastAsia="Arial" w:hAnsi="Arial" w:cs="Arial"/>
          <w:sz w:val="18"/>
          <w:szCs w:val="18"/>
        </w:rPr>
      </w:pPr>
      <w:r>
        <w:rPr>
          <w:rFonts w:ascii="Arial" w:eastAsia="Arial" w:hAnsi="Arial" w:cs="Arial"/>
          <w:sz w:val="18"/>
          <w:szCs w:val="18"/>
        </w:rPr>
        <w:t xml:space="preserve">15. WHO. Global Adult </w:t>
      </w:r>
      <w:r>
        <w:rPr>
          <w:rFonts w:ascii="Arial" w:eastAsia="Arial" w:hAnsi="Arial" w:cs="Arial"/>
          <w:spacing w:val="-20"/>
          <w:sz w:val="18"/>
          <w:szCs w:val="18"/>
        </w:rPr>
        <w:t>T</w:t>
      </w:r>
      <w:r>
        <w:rPr>
          <w:rFonts w:ascii="Arial" w:eastAsia="Arial" w:hAnsi="Arial" w:cs="Arial"/>
          <w:sz w:val="18"/>
          <w:szCs w:val="18"/>
        </w:rPr>
        <w:t xml:space="preserve">obacco Survey: Morocco Country Report. Geneva: </w:t>
      </w:r>
      <w:r>
        <w:rPr>
          <w:rFonts w:ascii="Arial" w:eastAsia="Arial" w:hAnsi="Arial" w:cs="Arial"/>
          <w:spacing w:val="-3"/>
          <w:sz w:val="18"/>
          <w:szCs w:val="18"/>
        </w:rPr>
        <w:t>W</w:t>
      </w:r>
      <w:r>
        <w:rPr>
          <w:rFonts w:ascii="Arial" w:eastAsia="Arial" w:hAnsi="Arial" w:cs="Arial"/>
          <w:sz w:val="18"/>
          <w:szCs w:val="18"/>
        </w:rPr>
        <w:t>orld Health Organization; 2022.</w:t>
      </w:r>
    </w:p>
    <w:p w:rsidR="00760281" w:rsidRDefault="004E1050">
      <w:pPr>
        <w:spacing w:before="40"/>
        <w:ind w:left="100"/>
        <w:rPr>
          <w:rFonts w:ascii="Arial" w:eastAsia="Arial" w:hAnsi="Arial" w:cs="Arial"/>
          <w:sz w:val="18"/>
          <w:szCs w:val="18"/>
        </w:rPr>
      </w:pPr>
      <w:r>
        <w:rPr>
          <w:rFonts w:ascii="Arial" w:eastAsia="Arial" w:hAnsi="Arial" w:cs="Arial"/>
          <w:sz w:val="18"/>
          <w:szCs w:val="18"/>
        </w:rPr>
        <w:t xml:space="preserve">16. </w:t>
      </w:r>
      <w:proofErr w:type="spellStart"/>
      <w:r>
        <w:rPr>
          <w:rFonts w:ascii="Arial" w:eastAsia="Arial" w:hAnsi="Arial" w:cs="Arial"/>
          <w:sz w:val="18"/>
          <w:szCs w:val="18"/>
        </w:rPr>
        <w:t>Groenveld</w:t>
      </w:r>
      <w:proofErr w:type="spellEnd"/>
      <w:r>
        <w:rPr>
          <w:rFonts w:ascii="Arial" w:eastAsia="Arial" w:hAnsi="Arial" w:cs="Arial"/>
          <w:sz w:val="18"/>
          <w:szCs w:val="18"/>
        </w:rPr>
        <w:t xml:space="preserve"> H</w:t>
      </w:r>
      <w:r>
        <w:rPr>
          <w:rFonts w:ascii="Arial" w:eastAsia="Arial" w:hAnsi="Arial" w:cs="Arial"/>
          <w:spacing w:val="-20"/>
          <w:sz w:val="18"/>
          <w:szCs w:val="18"/>
        </w:rPr>
        <w:t>F</w:t>
      </w:r>
      <w:r>
        <w:rPr>
          <w:rFonts w:ascii="Arial" w:eastAsia="Arial" w:hAnsi="Arial" w:cs="Arial"/>
          <w:sz w:val="18"/>
          <w:szCs w:val="18"/>
        </w:rPr>
        <w:t xml:space="preserve">, </w:t>
      </w:r>
      <w:proofErr w:type="spellStart"/>
      <w:r>
        <w:rPr>
          <w:rFonts w:ascii="Arial" w:eastAsia="Arial" w:hAnsi="Arial" w:cs="Arial"/>
          <w:sz w:val="18"/>
          <w:szCs w:val="18"/>
        </w:rPr>
        <w:t>Januzzi</w:t>
      </w:r>
      <w:proofErr w:type="spellEnd"/>
      <w:r>
        <w:rPr>
          <w:rFonts w:ascii="Arial" w:eastAsia="Arial" w:hAnsi="Arial" w:cs="Arial"/>
          <w:sz w:val="18"/>
          <w:szCs w:val="18"/>
        </w:rPr>
        <w:t xml:space="preserve"> JL, </w:t>
      </w:r>
      <w:proofErr w:type="spellStart"/>
      <w:r>
        <w:rPr>
          <w:rFonts w:ascii="Arial" w:eastAsia="Arial" w:hAnsi="Arial" w:cs="Arial"/>
          <w:sz w:val="18"/>
          <w:szCs w:val="18"/>
        </w:rPr>
        <w:t>Damman</w:t>
      </w:r>
      <w:proofErr w:type="spellEnd"/>
      <w:r>
        <w:rPr>
          <w:rFonts w:ascii="Arial" w:eastAsia="Arial" w:hAnsi="Arial" w:cs="Arial"/>
          <w:sz w:val="18"/>
          <w:szCs w:val="18"/>
        </w:rPr>
        <w:t xml:space="preserve"> K, et al. Anemia and mortality in heart failure patients. J Am Coll </w:t>
      </w:r>
      <w:proofErr w:type="spellStart"/>
      <w:r>
        <w:rPr>
          <w:rFonts w:ascii="Arial" w:eastAsia="Arial" w:hAnsi="Arial" w:cs="Arial"/>
          <w:sz w:val="18"/>
          <w:szCs w:val="18"/>
        </w:rPr>
        <w:t>Cardiol</w:t>
      </w:r>
      <w:proofErr w:type="spellEnd"/>
      <w:r>
        <w:rPr>
          <w:rFonts w:ascii="Arial" w:eastAsia="Arial" w:hAnsi="Arial" w:cs="Arial"/>
          <w:sz w:val="18"/>
          <w:szCs w:val="18"/>
        </w:rPr>
        <w:t>.</w:t>
      </w:r>
    </w:p>
    <w:p w:rsidR="00760281" w:rsidRDefault="004E1050">
      <w:pPr>
        <w:ind w:left="100"/>
        <w:rPr>
          <w:rFonts w:ascii="Arial" w:eastAsia="Arial" w:hAnsi="Arial" w:cs="Arial"/>
          <w:sz w:val="18"/>
          <w:szCs w:val="18"/>
        </w:rPr>
      </w:pPr>
      <w:r>
        <w:rPr>
          <w:rFonts w:ascii="Arial" w:eastAsia="Arial" w:hAnsi="Arial" w:cs="Arial"/>
          <w:sz w:val="18"/>
          <w:szCs w:val="18"/>
        </w:rPr>
        <w:t>2008;52(10):818–827.</w:t>
      </w:r>
    </w:p>
    <w:p w:rsidR="00760281" w:rsidRDefault="004E1050">
      <w:pPr>
        <w:spacing w:before="40"/>
        <w:ind w:left="100" w:right="208"/>
        <w:rPr>
          <w:rFonts w:ascii="Arial" w:eastAsia="Arial" w:hAnsi="Arial" w:cs="Arial"/>
          <w:sz w:val="18"/>
          <w:szCs w:val="18"/>
        </w:rPr>
      </w:pPr>
      <w:r>
        <w:rPr>
          <w:rFonts w:ascii="Arial" w:eastAsia="Arial" w:hAnsi="Arial" w:cs="Arial"/>
          <w:sz w:val="18"/>
          <w:szCs w:val="18"/>
        </w:rPr>
        <w:t xml:space="preserve">17. </w:t>
      </w:r>
      <w:proofErr w:type="spellStart"/>
      <w:r>
        <w:rPr>
          <w:rFonts w:ascii="Arial" w:eastAsia="Arial" w:hAnsi="Arial" w:cs="Arial"/>
          <w:sz w:val="18"/>
          <w:szCs w:val="18"/>
        </w:rPr>
        <w:t>Ponikowski</w:t>
      </w:r>
      <w:proofErr w:type="spellEnd"/>
      <w:r>
        <w:rPr>
          <w:rFonts w:ascii="Arial" w:eastAsia="Arial" w:hAnsi="Arial" w:cs="Arial"/>
          <w:sz w:val="18"/>
          <w:szCs w:val="18"/>
        </w:rPr>
        <w:t xml:space="preserve"> </w:t>
      </w:r>
      <w:r>
        <w:rPr>
          <w:rFonts w:ascii="Arial" w:eastAsia="Arial" w:hAnsi="Arial" w:cs="Arial"/>
          <w:spacing w:val="-23"/>
          <w:sz w:val="18"/>
          <w:szCs w:val="18"/>
        </w:rPr>
        <w:t>P</w:t>
      </w:r>
      <w:r>
        <w:rPr>
          <w:rFonts w:ascii="Arial" w:eastAsia="Arial" w:hAnsi="Arial" w:cs="Arial"/>
          <w:sz w:val="18"/>
          <w:szCs w:val="18"/>
        </w:rPr>
        <w:t xml:space="preserve">, Kirwan BA, Anker SD, et al. Ferric </w:t>
      </w:r>
      <w:proofErr w:type="spellStart"/>
      <w:r>
        <w:rPr>
          <w:rFonts w:ascii="Arial" w:eastAsia="Arial" w:hAnsi="Arial" w:cs="Arial"/>
          <w:sz w:val="18"/>
          <w:szCs w:val="18"/>
        </w:rPr>
        <w:t>carboxymaltose</w:t>
      </w:r>
      <w:proofErr w:type="spellEnd"/>
      <w:r>
        <w:rPr>
          <w:rFonts w:ascii="Arial" w:eastAsia="Arial" w:hAnsi="Arial" w:cs="Arial"/>
          <w:sz w:val="18"/>
          <w:szCs w:val="18"/>
        </w:rPr>
        <w:t xml:space="preserve"> for iron deficiency at discharge after acute heart failure: a </w:t>
      </w:r>
      <w:proofErr w:type="spellStart"/>
      <w:r>
        <w:rPr>
          <w:rFonts w:ascii="Arial" w:eastAsia="Arial" w:hAnsi="Arial" w:cs="Arial"/>
          <w:sz w:val="18"/>
          <w:szCs w:val="18"/>
        </w:rPr>
        <w:t>multicentre</w:t>
      </w:r>
      <w:proofErr w:type="spellEnd"/>
      <w:r>
        <w:rPr>
          <w:rFonts w:ascii="Arial" w:eastAsia="Arial" w:hAnsi="Arial" w:cs="Arial"/>
          <w:sz w:val="18"/>
          <w:szCs w:val="18"/>
        </w:rPr>
        <w:t>, double-blind, randomized, controlled trial. Lancet. 2020;396(10266):1895–1904.</w:t>
      </w:r>
    </w:p>
    <w:p w:rsidR="00760281" w:rsidRDefault="004E1050">
      <w:pPr>
        <w:spacing w:before="40"/>
        <w:ind w:left="100" w:right="668"/>
        <w:rPr>
          <w:rFonts w:ascii="Arial" w:eastAsia="Arial" w:hAnsi="Arial" w:cs="Arial"/>
          <w:sz w:val="18"/>
          <w:szCs w:val="18"/>
        </w:rPr>
      </w:pPr>
      <w:r>
        <w:rPr>
          <w:rFonts w:ascii="Arial" w:eastAsia="Arial" w:hAnsi="Arial" w:cs="Arial"/>
          <w:sz w:val="18"/>
          <w:szCs w:val="18"/>
        </w:rPr>
        <w:t xml:space="preserve">18. </w:t>
      </w:r>
      <w:proofErr w:type="spellStart"/>
      <w:r>
        <w:rPr>
          <w:rFonts w:ascii="Arial" w:eastAsia="Arial" w:hAnsi="Arial" w:cs="Arial"/>
          <w:sz w:val="18"/>
          <w:szCs w:val="18"/>
        </w:rPr>
        <w:t>Damman</w:t>
      </w:r>
      <w:proofErr w:type="spellEnd"/>
      <w:r>
        <w:rPr>
          <w:rFonts w:ascii="Arial" w:eastAsia="Arial" w:hAnsi="Arial" w:cs="Arial"/>
          <w:sz w:val="18"/>
          <w:szCs w:val="18"/>
        </w:rPr>
        <w:t xml:space="preserve"> K, </w:t>
      </w:r>
      <w:r>
        <w:rPr>
          <w:rFonts w:ascii="Arial" w:eastAsia="Arial" w:hAnsi="Arial" w:cs="Arial"/>
          <w:spacing w:val="-13"/>
          <w:sz w:val="18"/>
          <w:szCs w:val="18"/>
        </w:rPr>
        <w:t>V</w:t>
      </w:r>
      <w:r>
        <w:rPr>
          <w:rFonts w:ascii="Arial" w:eastAsia="Arial" w:hAnsi="Arial" w:cs="Arial"/>
          <w:sz w:val="18"/>
          <w:szCs w:val="18"/>
        </w:rPr>
        <w:t xml:space="preserve">alente MA, </w:t>
      </w:r>
      <w:proofErr w:type="spellStart"/>
      <w:r>
        <w:rPr>
          <w:rFonts w:ascii="Arial" w:eastAsia="Arial" w:hAnsi="Arial" w:cs="Arial"/>
          <w:spacing w:val="-10"/>
          <w:sz w:val="18"/>
          <w:szCs w:val="18"/>
        </w:rPr>
        <w:t>V</w:t>
      </w:r>
      <w:r>
        <w:rPr>
          <w:rFonts w:ascii="Arial" w:eastAsia="Arial" w:hAnsi="Arial" w:cs="Arial"/>
          <w:sz w:val="18"/>
          <w:szCs w:val="18"/>
        </w:rPr>
        <w:t>oors</w:t>
      </w:r>
      <w:proofErr w:type="spellEnd"/>
      <w:r>
        <w:rPr>
          <w:rFonts w:ascii="Arial" w:eastAsia="Arial" w:hAnsi="Arial" w:cs="Arial"/>
          <w:sz w:val="18"/>
          <w:szCs w:val="18"/>
        </w:rPr>
        <w:t xml:space="preserve"> AA, et al. Renal impairment, worsening renal function, and outcome in patients with heart failure: an updated meta-analysis. Eur Heart J. 2014;35(7):455–469.</w:t>
      </w:r>
    </w:p>
    <w:p w:rsidR="00760281" w:rsidRDefault="004E1050">
      <w:pPr>
        <w:spacing w:before="40"/>
        <w:ind w:left="100" w:right="231"/>
        <w:rPr>
          <w:rFonts w:ascii="Arial" w:eastAsia="Arial" w:hAnsi="Arial" w:cs="Arial"/>
          <w:sz w:val="18"/>
          <w:szCs w:val="18"/>
        </w:rPr>
      </w:pPr>
      <w:r>
        <w:rPr>
          <w:rFonts w:ascii="Arial" w:eastAsia="Arial" w:hAnsi="Arial" w:cs="Arial"/>
          <w:sz w:val="18"/>
          <w:szCs w:val="18"/>
        </w:rPr>
        <w:t xml:space="preserve">19. Kobo O, </w:t>
      </w:r>
      <w:proofErr w:type="spellStart"/>
      <w:r>
        <w:rPr>
          <w:rFonts w:ascii="Arial" w:eastAsia="Arial" w:hAnsi="Arial" w:cs="Arial"/>
          <w:sz w:val="18"/>
          <w:szCs w:val="18"/>
        </w:rPr>
        <w:t>Saada</w:t>
      </w:r>
      <w:proofErr w:type="spellEnd"/>
      <w:r>
        <w:rPr>
          <w:rFonts w:ascii="Arial" w:eastAsia="Arial" w:hAnsi="Arial" w:cs="Arial"/>
          <w:sz w:val="18"/>
          <w:szCs w:val="18"/>
        </w:rPr>
        <w:t xml:space="preserve"> M, </w:t>
      </w:r>
      <w:proofErr w:type="spellStart"/>
      <w:r>
        <w:rPr>
          <w:rFonts w:ascii="Arial" w:eastAsia="Arial" w:hAnsi="Arial" w:cs="Arial"/>
          <w:sz w:val="18"/>
          <w:szCs w:val="18"/>
        </w:rPr>
        <w:t>Pereg</w:t>
      </w:r>
      <w:proofErr w:type="spellEnd"/>
      <w:r>
        <w:rPr>
          <w:rFonts w:ascii="Arial" w:eastAsia="Arial" w:hAnsi="Arial" w:cs="Arial"/>
          <w:sz w:val="18"/>
          <w:szCs w:val="18"/>
        </w:rPr>
        <w:t xml:space="preserve"> D, et al. </w:t>
      </w:r>
      <w:r>
        <w:rPr>
          <w:rFonts w:ascii="Arial" w:eastAsia="Arial" w:hAnsi="Arial" w:cs="Arial"/>
          <w:spacing w:val="-7"/>
          <w:sz w:val="18"/>
          <w:szCs w:val="18"/>
        </w:rPr>
        <w:t>T</w:t>
      </w:r>
      <w:r>
        <w:rPr>
          <w:rFonts w:ascii="Arial" w:eastAsia="Arial" w:hAnsi="Arial" w:cs="Arial"/>
          <w:sz w:val="18"/>
          <w:szCs w:val="18"/>
        </w:rPr>
        <w:t>rends and outcomes of heart failure with reduced ejection fraction in the modern era. J Card Fail. 2024;30(1):15–22.</w:t>
      </w:r>
    </w:p>
    <w:sectPr w:rsidR="00760281">
      <w:pgSz w:w="11920" w:h="16840"/>
      <w:pgMar w:top="136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02FC0"/>
    <w:multiLevelType w:val="multilevel"/>
    <w:tmpl w:val="0EBC95B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3NDM1NDOxNDU0MTZW0lEKTi0uzszPAykwrAUAt7awZiwAAAA="/>
  </w:docVars>
  <w:rsids>
    <w:rsidRoot w:val="00760281"/>
    <w:rsid w:val="004E1050"/>
    <w:rsid w:val="00760281"/>
    <w:rsid w:val="007D7287"/>
    <w:rsid w:val="00A733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5381668"/>
  <w15:docId w15:val="{F691A530-2484-452F-AD8A-D613EA8E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2760</Words>
  <Characters>15732</Characters>
  <Application>Microsoft Office Word</Application>
  <DocSecurity>0</DocSecurity>
  <Lines>131</Lines>
  <Paragraphs>36</Paragraphs>
  <ScaleCrop>false</ScaleCrop>
  <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4</cp:revision>
  <dcterms:created xsi:type="dcterms:W3CDTF">2026-05-06T06:09:00Z</dcterms:created>
  <dcterms:modified xsi:type="dcterms:W3CDTF">2026-05-08T12:24:00Z</dcterms:modified>
</cp:coreProperties>
</file>