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11022" w14:textId="34DDF0AA" w:rsidR="00B057AB" w:rsidRPr="00B50421" w:rsidRDefault="00B057AB" w:rsidP="00B50421">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r w:rsidRPr="00B85663">
        <w:rPr>
          <w:rFonts w:ascii="Times New Roman" w:eastAsia="Times New Roman" w:hAnsi="Times New Roman" w:cs="Times New Roman"/>
          <w:b/>
          <w:bCs/>
          <w:kern w:val="36"/>
          <w:sz w:val="28"/>
          <w:szCs w:val="28"/>
          <w:highlight w:val="yellow"/>
          <w:lang w:val="en-US"/>
          <w14:ligatures w14:val="none"/>
        </w:rPr>
        <w:t xml:space="preserve">Analysis of investment patterns and inclusive urbanization: </w:t>
      </w:r>
      <w:r w:rsidRPr="00B85663">
        <w:rPr>
          <w:rFonts w:ascii="Times New Roman" w:eastAsia="Times New Roman" w:hAnsi="Times New Roman" w:cs="Times New Roman"/>
          <w:b/>
          <w:bCs/>
          <w:kern w:val="36"/>
          <w:sz w:val="28"/>
          <w:szCs w:val="28"/>
          <w:highlight w:val="yellow"/>
          <w14:ligatures w14:val="none"/>
        </w:rPr>
        <w:t>Empirical Evidence from Chinhoyi Municipality</w:t>
      </w:r>
    </w:p>
    <w:p w14:paraId="0A3B7423" w14:textId="6B44AF29" w:rsidR="00B50421" w:rsidRDefault="00B50421" w:rsidP="00B50421">
      <w:pPr>
        <w:spacing w:after="0" w:line="240" w:lineRule="auto"/>
        <w:rPr>
          <w:rFonts w:ascii="Times New Roman" w:eastAsia="Times New Roman" w:hAnsi="Times New Roman" w:cs="Times New Roman"/>
          <w:kern w:val="0"/>
          <w:sz w:val="24"/>
          <w:szCs w:val="24"/>
          <w14:ligatures w14:val="none"/>
        </w:rPr>
      </w:pPr>
    </w:p>
    <w:p w14:paraId="4500B39A" w14:textId="77777777" w:rsidR="002B68F3" w:rsidRPr="00B50421" w:rsidRDefault="002B68F3" w:rsidP="00B50421">
      <w:pPr>
        <w:spacing w:after="0" w:line="240" w:lineRule="auto"/>
        <w:rPr>
          <w:rFonts w:ascii="Times New Roman" w:eastAsia="Times New Roman" w:hAnsi="Times New Roman" w:cs="Times New Roman"/>
          <w:kern w:val="0"/>
          <w:sz w:val="24"/>
          <w:szCs w:val="24"/>
          <w14:ligatures w14:val="none"/>
        </w:rPr>
      </w:pPr>
    </w:p>
    <w:p w14:paraId="25E32661" w14:textId="77777777" w:rsidR="00B50421" w:rsidRPr="00B50421" w:rsidRDefault="00B50421" w:rsidP="00B5042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50421">
        <w:rPr>
          <w:rFonts w:ascii="Times New Roman" w:eastAsia="Times New Roman" w:hAnsi="Times New Roman" w:cs="Times New Roman"/>
          <w:b/>
          <w:bCs/>
          <w:kern w:val="0"/>
          <w:sz w:val="36"/>
          <w:szCs w:val="36"/>
          <w14:ligatures w14:val="none"/>
        </w:rPr>
        <w:t>Abstract</w:t>
      </w:r>
    </w:p>
    <w:p w14:paraId="4C3CD7A1" w14:textId="544DC126" w:rsidR="009C517B" w:rsidRPr="00B85663" w:rsidRDefault="00B50421" w:rsidP="00B85663">
      <w:p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B50421">
        <w:rPr>
          <w:rFonts w:ascii="Times New Roman" w:eastAsia="Times New Roman" w:hAnsi="Times New Roman" w:cs="Times New Roman"/>
          <w:kern w:val="0"/>
          <w:sz w:val="24"/>
          <w:szCs w:val="24"/>
          <w14:ligatures w14:val="none"/>
        </w:rPr>
        <w:t>Infrastructure development is widely framed as a pathway toward inclusive urbanisation in rapidly urbanising regions of Sub-Saharan Africa. Yet empirical evidence from secondary cities remains limited. This study examines whether infrastructure expansion in Chinhoyi advances spatial justice and equitable access to basic services. Drawing on geospatial analysis, municipal service delivery data (2020–2025), household surveys (n = 240), and 35 key informant interviews with planners, councillors, and community leaders, the research interrogates the distributional impacts of roads, water, sanitation, and energy infrastructure investments. The findings reveal that although aggregate infrastructure coverage has improved</w:t>
      </w:r>
      <w:r w:rsidR="002B0CDA">
        <w:rPr>
          <w:rFonts w:ascii="Times New Roman" w:eastAsia="Times New Roman" w:hAnsi="Times New Roman" w:cs="Times New Roman"/>
          <w:kern w:val="0"/>
          <w:sz w:val="24"/>
          <w:szCs w:val="24"/>
          <w14:ligatures w14:val="none"/>
        </w:rPr>
        <w:t xml:space="preserve">, </w:t>
      </w:r>
      <w:r w:rsidRPr="00B50421">
        <w:rPr>
          <w:rFonts w:ascii="Times New Roman" w:eastAsia="Times New Roman" w:hAnsi="Times New Roman" w:cs="Times New Roman"/>
          <w:kern w:val="0"/>
          <w:sz w:val="24"/>
          <w:szCs w:val="24"/>
          <w14:ligatures w14:val="none"/>
        </w:rPr>
        <w:t>particularly under Zimbabwe’s National Development Strategy 1</w:t>
      </w:r>
      <w:r w:rsidR="002B0CDA">
        <w:rPr>
          <w:rFonts w:ascii="Times New Roman" w:eastAsia="Times New Roman" w:hAnsi="Times New Roman" w:cs="Times New Roman"/>
          <w:kern w:val="0"/>
          <w:sz w:val="24"/>
          <w:szCs w:val="24"/>
          <w14:ligatures w14:val="none"/>
        </w:rPr>
        <w:t xml:space="preserve"> </w:t>
      </w:r>
      <w:r w:rsidRPr="00B50421">
        <w:rPr>
          <w:rFonts w:ascii="Times New Roman" w:eastAsia="Times New Roman" w:hAnsi="Times New Roman" w:cs="Times New Roman"/>
          <w:kern w:val="0"/>
          <w:sz w:val="24"/>
          <w:szCs w:val="24"/>
          <w14:ligatures w14:val="none"/>
        </w:rPr>
        <w:t xml:space="preserve">investment patterns have disproportionately favoured low-density and formally planned neighbourhoods, while high-density and informal settlements remain underserved. Fiscal constraints, weak revenue mobilisation, land tenure ambiguities, and limited participatory planning mechanisms contribute to these inequities. The </w:t>
      </w:r>
      <w:r w:rsidR="002B0CDA">
        <w:rPr>
          <w:rFonts w:ascii="Times New Roman" w:eastAsia="Times New Roman" w:hAnsi="Times New Roman" w:cs="Times New Roman"/>
          <w:kern w:val="0"/>
          <w:sz w:val="24"/>
          <w:szCs w:val="24"/>
          <w14:ligatures w14:val="none"/>
        </w:rPr>
        <w:t>study, therefore</w:t>
      </w:r>
      <w:r w:rsidR="00B057AB">
        <w:rPr>
          <w:rFonts w:ascii="Times New Roman" w:eastAsia="Times New Roman" w:hAnsi="Times New Roman" w:cs="Times New Roman"/>
          <w:kern w:val="0"/>
          <w:sz w:val="24"/>
          <w:szCs w:val="24"/>
          <w14:ligatures w14:val="none"/>
        </w:rPr>
        <w:t>,</w:t>
      </w:r>
      <w:r w:rsidRPr="00B50421">
        <w:rPr>
          <w:rFonts w:ascii="Times New Roman" w:eastAsia="Times New Roman" w:hAnsi="Times New Roman" w:cs="Times New Roman"/>
          <w:kern w:val="0"/>
          <w:sz w:val="24"/>
          <w:szCs w:val="24"/>
          <w14:ligatures w14:val="none"/>
        </w:rPr>
        <w:t xml:space="preserve"> argues that inclusive urbanisation requires deliberate redistributive planning frameworks, participatory budgeting, and pro-poor infrastructure financing mechanisms. By foregrounding a secondary city perspective, the study contributes to debates on infrastructure-led development, urban governance, and spatial justice in Africa.</w:t>
      </w:r>
      <w:r w:rsidR="009C517B">
        <w:rPr>
          <w:rFonts w:ascii="Times New Roman" w:eastAsia="Times New Roman" w:hAnsi="Times New Roman" w:cs="Times New Roman"/>
          <w:kern w:val="0"/>
          <w:sz w:val="24"/>
          <w:szCs w:val="24"/>
          <w14:ligatures w14:val="none"/>
        </w:rPr>
        <w:t xml:space="preserve"> </w:t>
      </w:r>
      <w:r w:rsidR="009C517B" w:rsidRPr="00B85663">
        <w:rPr>
          <w:rFonts w:ascii="Times New Roman" w:eastAsia="Times New Roman" w:hAnsi="Times New Roman" w:cs="Times New Roman"/>
          <w:kern w:val="0"/>
          <w:sz w:val="24"/>
          <w:szCs w:val="24"/>
          <w:highlight w:val="yellow"/>
          <w14:ligatures w14:val="none"/>
        </w:rPr>
        <w:t>It is recommended that policy should be advanced to strengthen the inclusivity, sustainability, and fiscal resilience of infrastructure development in the municipality.</w:t>
      </w:r>
      <w:r w:rsidR="00996483" w:rsidRPr="00B85663">
        <w:rPr>
          <w:rFonts w:ascii="Times New Roman" w:eastAsia="Times New Roman" w:hAnsi="Times New Roman" w:cs="Times New Roman"/>
          <w:kern w:val="0"/>
          <w:sz w:val="24"/>
          <w:szCs w:val="24"/>
          <w:highlight w:val="yellow"/>
          <w14:ligatures w14:val="none"/>
        </w:rPr>
        <w:t xml:space="preserve"> </w:t>
      </w:r>
      <w:r w:rsidR="009C517B" w:rsidRPr="00B85663">
        <w:rPr>
          <w:rFonts w:ascii="Times New Roman" w:hAnsi="Times New Roman" w:cs="Times New Roman"/>
          <w:sz w:val="24"/>
          <w:szCs w:val="24"/>
          <w:highlight w:val="yellow"/>
        </w:rPr>
        <w:t>Future research should pursue longitudinal and comparative analyses across multiple secondary cities to further elucidate the political economy dynamics shaping infrastructure-led urban development and inclusion trajectories.</w:t>
      </w:r>
    </w:p>
    <w:p w14:paraId="16440B8B" w14:textId="5529066A" w:rsidR="00B50421" w:rsidRPr="00B50421" w:rsidRDefault="00B50421" w:rsidP="00B5042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4B7B7EBB" w14:textId="41F2B59C" w:rsidR="00B50421" w:rsidRPr="00B85663" w:rsidRDefault="00B50421" w:rsidP="00B50421">
      <w:pPr>
        <w:spacing w:before="100" w:beforeAutospacing="1" w:after="100" w:afterAutospacing="1" w:line="240" w:lineRule="auto"/>
        <w:rPr>
          <w:rFonts w:ascii="Times New Roman" w:eastAsia="Times New Roman" w:hAnsi="Times New Roman" w:cs="Times New Roman"/>
          <w:kern w:val="0"/>
          <w:sz w:val="24"/>
          <w:szCs w:val="24"/>
          <w:highlight w:val="yellow"/>
          <w14:ligatures w14:val="none"/>
        </w:rPr>
      </w:pPr>
      <w:r w:rsidRPr="00B50421">
        <w:rPr>
          <w:rFonts w:ascii="Times New Roman" w:eastAsia="Times New Roman" w:hAnsi="Times New Roman" w:cs="Times New Roman"/>
          <w:b/>
          <w:bCs/>
          <w:kern w:val="0"/>
          <w:sz w:val="24"/>
          <w:szCs w:val="24"/>
          <w14:ligatures w14:val="none"/>
        </w:rPr>
        <w:t>Keywords:</w:t>
      </w:r>
      <w:r w:rsidRPr="00B50421">
        <w:rPr>
          <w:rFonts w:ascii="Times New Roman" w:eastAsia="Times New Roman" w:hAnsi="Times New Roman" w:cs="Times New Roman"/>
          <w:kern w:val="0"/>
          <w:sz w:val="24"/>
          <w:szCs w:val="24"/>
          <w14:ligatures w14:val="none"/>
        </w:rPr>
        <w:t xml:space="preserve"> Inclusive urbanisation; Urban infrastructure development; Secondary cities; Spatial inequality; Urban governance; Zimbabwe</w:t>
      </w:r>
      <w:r w:rsidR="00B057AB">
        <w:rPr>
          <w:rFonts w:ascii="Times New Roman" w:eastAsia="Times New Roman" w:hAnsi="Times New Roman" w:cs="Times New Roman"/>
          <w:kern w:val="0"/>
          <w:sz w:val="24"/>
          <w:szCs w:val="24"/>
          <w14:ligatures w14:val="none"/>
        </w:rPr>
        <w:t xml:space="preserve">, </w:t>
      </w:r>
      <w:r w:rsidR="00B057AB" w:rsidRPr="00B85663">
        <w:rPr>
          <w:rFonts w:ascii="Times New Roman" w:eastAsia="Times New Roman" w:hAnsi="Times New Roman" w:cs="Times New Roman"/>
          <w:kern w:val="0"/>
          <w:sz w:val="24"/>
          <w:szCs w:val="24"/>
          <w:highlight w:val="yellow"/>
          <w:lang w:val="en-US"/>
          <w14:ligatures w14:val="none"/>
        </w:rPr>
        <w:t>Sub-Saharan Africa</w:t>
      </w:r>
    </w:p>
    <w:p w14:paraId="5BB99E5A" w14:textId="48253189" w:rsidR="00B50421" w:rsidRPr="00B50421" w:rsidRDefault="00B50421" w:rsidP="00B50421">
      <w:pPr>
        <w:spacing w:after="0" w:line="240" w:lineRule="auto"/>
        <w:rPr>
          <w:rFonts w:ascii="Times New Roman" w:eastAsia="Times New Roman" w:hAnsi="Times New Roman" w:cs="Times New Roman"/>
          <w:kern w:val="0"/>
          <w:sz w:val="24"/>
          <w:szCs w:val="24"/>
          <w14:ligatures w14:val="none"/>
        </w:rPr>
      </w:pPr>
    </w:p>
    <w:p w14:paraId="7AFCDB67" w14:textId="0F14D01A" w:rsidR="00B50421" w:rsidRPr="00927395" w:rsidRDefault="00B50421" w:rsidP="00B50421">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927395">
        <w:rPr>
          <w:rFonts w:ascii="Times New Roman" w:eastAsia="Times New Roman" w:hAnsi="Times New Roman" w:cs="Times New Roman"/>
          <w:b/>
          <w:bCs/>
          <w:kern w:val="0"/>
          <w:sz w:val="28"/>
          <w:szCs w:val="28"/>
          <w14:ligatures w14:val="none"/>
        </w:rPr>
        <w:t>1.</w:t>
      </w:r>
      <w:r w:rsidR="00BB07AF" w:rsidRPr="00927395">
        <w:rPr>
          <w:rFonts w:ascii="Times New Roman" w:eastAsia="Times New Roman" w:hAnsi="Times New Roman" w:cs="Times New Roman"/>
          <w:b/>
          <w:bCs/>
          <w:kern w:val="0"/>
          <w:sz w:val="28"/>
          <w:szCs w:val="28"/>
          <w14:ligatures w14:val="none"/>
        </w:rPr>
        <w:t>0</w:t>
      </w:r>
      <w:r w:rsidRPr="00927395">
        <w:rPr>
          <w:rFonts w:ascii="Times New Roman" w:eastAsia="Times New Roman" w:hAnsi="Times New Roman" w:cs="Times New Roman"/>
          <w:b/>
          <w:bCs/>
          <w:kern w:val="0"/>
          <w:sz w:val="28"/>
          <w:szCs w:val="28"/>
          <w14:ligatures w14:val="none"/>
        </w:rPr>
        <w:t xml:space="preserve"> Introduction</w:t>
      </w:r>
    </w:p>
    <w:p w14:paraId="756C0CF2" w14:textId="2DE4C076" w:rsidR="00C875A5" w:rsidRDefault="00B057AB" w:rsidP="009C517B">
      <w:pPr>
        <w:pStyle w:val="NormalWeb"/>
        <w:spacing w:line="360" w:lineRule="auto"/>
        <w:jc w:val="both"/>
      </w:pPr>
      <w:r w:rsidRPr="00B85663">
        <w:rPr>
          <w:highlight w:val="yellow"/>
        </w:rPr>
        <w:lastRenderedPageBreak/>
        <w:t>According to the United Nations, urbanisation is a complex socio-economic process that transforms the built environment, converting formerly rural into urban settlements, while also shifting the spatial distribution of population from rural to urban areas</w:t>
      </w:r>
      <w:r w:rsidR="000D6F80" w:rsidRPr="00B85663">
        <w:rPr>
          <w:highlight w:val="yellow"/>
        </w:rPr>
        <w:t xml:space="preserve"> (Gayathri &amp; Devi, 2024)</w:t>
      </w:r>
      <w:r w:rsidRPr="00B85663">
        <w:rPr>
          <w:highlight w:val="yellow"/>
        </w:rPr>
        <w:t xml:space="preserve">. </w:t>
      </w:r>
      <w:r w:rsidR="00C875A5">
        <w:t>Urbanisation in Sub-Saharan Africa is proceeding at an unprecedented pace, with secondary cities increasingly absorbing demographic growth and serving as pivotal nodes of regional economic transformation (Munyo</w:t>
      </w:r>
      <w:r w:rsidR="003021AA">
        <w:t>r</w:t>
      </w:r>
      <w:r w:rsidR="00C875A5">
        <w:t>o et al., 2016</w:t>
      </w:r>
      <w:r w:rsidR="00C875A5" w:rsidRPr="00B85663">
        <w:rPr>
          <w:highlight w:val="yellow"/>
        </w:rPr>
        <w:t>).</w:t>
      </w:r>
      <w:r w:rsidR="009C517B" w:rsidRPr="00B85663">
        <w:rPr>
          <w:highlight w:val="yellow"/>
        </w:rPr>
        <w:t xml:space="preserve"> Secondary cities act as nodal points between the rural and the urban (</w:t>
      </w:r>
      <w:r w:rsidR="00B85663" w:rsidRPr="00B85663">
        <w:rPr>
          <w:highlight w:val="yellow"/>
          <w:lang w:val="en-US"/>
        </w:rPr>
        <w:t>African Development Bank Group</w:t>
      </w:r>
      <w:r w:rsidR="00B85663">
        <w:rPr>
          <w:highlight w:val="yellow"/>
          <w:lang w:val="en-US"/>
        </w:rPr>
        <w:t>, 2022; Ammann</w:t>
      </w:r>
      <w:r w:rsidR="009C517B" w:rsidRPr="00B85663">
        <w:rPr>
          <w:highlight w:val="yellow"/>
        </w:rPr>
        <w:t xml:space="preserve"> et al., 2022).</w:t>
      </w:r>
      <w:r w:rsidR="00C875A5">
        <w:t xml:space="preserve"> Recent estimates indicate that Africa remains the fastest-urbanising region globally, with urban population growth projected to double by 2050 (</w:t>
      </w:r>
      <w:r w:rsidR="001858DA">
        <w:t xml:space="preserve">UNDESA., </w:t>
      </w:r>
      <w:r w:rsidR="00C875A5">
        <w:t xml:space="preserve">2022). In Zimbabwe, Chinhoyi, the provincial capital of </w:t>
      </w:r>
      <w:r w:rsidR="00C875A5">
        <w:rPr>
          <w:rStyle w:val="whitespace-normal"/>
          <w:rFonts w:eastAsiaTheme="majorEastAsia"/>
        </w:rPr>
        <w:t>Mashonaland West Province</w:t>
      </w:r>
      <w:r w:rsidR="00C875A5">
        <w:t>, has emerged as a strategic growth centre linking agricultural hinterlands, mining zones, and national transport corridors (</w:t>
      </w:r>
      <w:proofErr w:type="spellStart"/>
      <w:r w:rsidR="001858DA" w:rsidRPr="00295B88">
        <w:t>ZimStat</w:t>
      </w:r>
      <w:proofErr w:type="spellEnd"/>
      <w:r w:rsidR="001858DA" w:rsidRPr="00295B88">
        <w:t>.</w:t>
      </w:r>
      <w:r w:rsidR="00C875A5">
        <w:t xml:space="preserve">, 2022). While metropolitan centres such as </w:t>
      </w:r>
      <w:r w:rsidR="00C875A5">
        <w:rPr>
          <w:rStyle w:val="whitespace-normal"/>
          <w:rFonts w:eastAsiaTheme="majorEastAsia"/>
        </w:rPr>
        <w:t>Harare</w:t>
      </w:r>
      <w:r w:rsidR="00C875A5">
        <w:t xml:space="preserve"> dominate policy discourse, secondary municipalities like Chinhoyi are experiencing intensified pressures on housing, water supply, sanitation systems, and transport networks (</w:t>
      </w:r>
      <w:proofErr w:type="spellStart"/>
      <w:r w:rsidR="00C875A5">
        <w:t>Munyoo</w:t>
      </w:r>
      <w:proofErr w:type="spellEnd"/>
      <w:r w:rsidR="00C875A5">
        <w:t xml:space="preserve"> et al., 2016; </w:t>
      </w:r>
      <w:r w:rsidR="00C875A5">
        <w:rPr>
          <w:rStyle w:val="whitespace-normal"/>
          <w:rFonts w:eastAsiaTheme="majorEastAsia"/>
        </w:rPr>
        <w:t>UN-Habitat</w:t>
      </w:r>
      <w:r w:rsidR="00C875A5">
        <w:t>, 2022). These pressures reflect broader continental patterns in which urban expansion frequently outpaces infrastructure provision, thereby deepening socio-spatial inequalities (</w:t>
      </w:r>
      <w:r w:rsidR="001858DA" w:rsidRPr="00295B88">
        <w:t>AfDB</w:t>
      </w:r>
      <w:r w:rsidR="001858DA">
        <w:t>.</w:t>
      </w:r>
      <w:r w:rsidR="00C875A5">
        <w:t>, 2023).</w:t>
      </w:r>
    </w:p>
    <w:p w14:paraId="4D398C09" w14:textId="172DF1EC" w:rsidR="00C875A5" w:rsidRDefault="00C875A5" w:rsidP="000D6F80">
      <w:pPr>
        <w:pStyle w:val="NormalWeb"/>
        <w:spacing w:line="360" w:lineRule="auto"/>
        <w:jc w:val="both"/>
      </w:pPr>
      <w:r>
        <w:t xml:space="preserve">Globally, the adoption of the </w:t>
      </w:r>
      <w:r>
        <w:rPr>
          <w:rStyle w:val="whitespace-normal"/>
          <w:rFonts w:eastAsiaTheme="majorEastAsia"/>
        </w:rPr>
        <w:t>United Nations</w:t>
      </w:r>
      <w:r>
        <w:t xml:space="preserve"> Sustainable Development Goal (SDG) 11 underscores the imperative to make cities inclusive, safe, resilient, and sustainable (</w:t>
      </w:r>
      <w:r>
        <w:rPr>
          <w:rStyle w:val="whitespace-normal"/>
          <w:rFonts w:eastAsiaTheme="majorEastAsia"/>
        </w:rPr>
        <w:t>United Nations</w:t>
      </w:r>
      <w:r>
        <w:t>, 2015).</w:t>
      </w:r>
      <w:r w:rsidR="000D6F80">
        <w:t xml:space="preserve"> </w:t>
      </w:r>
      <w:r w:rsidR="000D6F80" w:rsidRPr="00B85663">
        <w:rPr>
          <w:highlight w:val="yellow"/>
        </w:rPr>
        <w:t>The SDGs provide a comprehensive framework for advancing sustainable growth across various facets of urban areas based on the world’s shared plan to end extreme poverty, reduce inequality, and protect the planet by 2030. SDG 11 assumes a pivotal role within the United Nations’ 2030 Agenda for Sustainable Development, focusing on cultivating sustainable cities and communities (</w:t>
      </w:r>
      <w:proofErr w:type="spellStart"/>
      <w:r w:rsidR="000D6F80" w:rsidRPr="00B85663">
        <w:rPr>
          <w:highlight w:val="yellow"/>
        </w:rPr>
        <w:t>Banode</w:t>
      </w:r>
      <w:proofErr w:type="spellEnd"/>
      <w:r w:rsidR="000D6F80" w:rsidRPr="00B85663">
        <w:rPr>
          <w:highlight w:val="yellow"/>
        </w:rPr>
        <w:t xml:space="preserve"> et al., 2024).</w:t>
      </w:r>
      <w:r w:rsidRPr="00B85663">
        <w:rPr>
          <w:highlight w:val="yellow"/>
        </w:rPr>
        <w:t xml:space="preserve"> </w:t>
      </w:r>
      <w:r>
        <w:t>However, recent evidence demonstrates that infrastructure expansion alone does not automatically translate into inclusive urbanisation outcomes (</w:t>
      </w:r>
      <w:r>
        <w:rPr>
          <w:rStyle w:val="whitespace-normal"/>
          <w:rFonts w:eastAsiaTheme="majorEastAsia"/>
        </w:rPr>
        <w:t>UN-Habitat</w:t>
      </w:r>
      <w:r w:rsidR="00B61091">
        <w:rPr>
          <w:rStyle w:val="whitespace-normal"/>
          <w:rFonts w:eastAsiaTheme="majorEastAsia"/>
        </w:rPr>
        <w:t>.</w:t>
      </w:r>
      <w:r>
        <w:t xml:space="preserve">, 2022; </w:t>
      </w:r>
      <w:r>
        <w:rPr>
          <w:rStyle w:val="whitespace-normal"/>
          <w:rFonts w:eastAsiaTheme="majorEastAsia"/>
        </w:rPr>
        <w:t>World Bank</w:t>
      </w:r>
      <w:r w:rsidR="00B61091">
        <w:rPr>
          <w:rStyle w:val="whitespace-normal"/>
          <w:rFonts w:eastAsiaTheme="majorEastAsia"/>
        </w:rPr>
        <w:t>.</w:t>
      </w:r>
      <w:r>
        <w:t xml:space="preserve">, 2023). In Zimbabwe, infrastructure rehabilitation initiatives led by institutions such as the </w:t>
      </w:r>
      <w:r>
        <w:rPr>
          <w:rStyle w:val="whitespace-normal"/>
          <w:rFonts w:eastAsiaTheme="majorEastAsia"/>
        </w:rPr>
        <w:t>Zimbabwe National Road Administration</w:t>
      </w:r>
      <w:r>
        <w:t xml:space="preserve"> and the </w:t>
      </w:r>
      <w:r>
        <w:rPr>
          <w:rStyle w:val="whitespace-normal"/>
          <w:rFonts w:eastAsiaTheme="majorEastAsia"/>
        </w:rPr>
        <w:t>Ministry of Local Government and Public Works</w:t>
      </w:r>
      <w:r>
        <w:t xml:space="preserve"> have prioritised road upgrading, water reticulation rehabilitation, and public facility renewal (</w:t>
      </w:r>
      <w:r w:rsidR="00B61091">
        <w:rPr>
          <w:rStyle w:val="whitespace-normal"/>
          <w:rFonts w:eastAsiaTheme="majorEastAsia"/>
        </w:rPr>
        <w:t>ZINARA.</w:t>
      </w:r>
      <w:r>
        <w:t>, 2023). Yet concerns persist regarding uneven spatial distribution, affordability constraints, and the marginalisation of low-income settlements (</w:t>
      </w:r>
      <w:r w:rsidR="003021AA">
        <w:rPr>
          <w:rStyle w:val="whitespace-normal"/>
          <w:rFonts w:eastAsiaTheme="majorEastAsia"/>
        </w:rPr>
        <w:t>UN-Habitat.</w:t>
      </w:r>
      <w:r w:rsidR="003021AA">
        <w:t xml:space="preserve">, 2022 </w:t>
      </w:r>
      <w:r>
        <w:rPr>
          <w:rStyle w:val="whitespace-normal"/>
          <w:rFonts w:eastAsiaTheme="majorEastAsia"/>
        </w:rPr>
        <w:t>World Bank</w:t>
      </w:r>
      <w:r w:rsidR="00B61091">
        <w:rPr>
          <w:rStyle w:val="whitespace-normal"/>
          <w:rFonts w:eastAsiaTheme="majorEastAsia"/>
        </w:rPr>
        <w:t>.</w:t>
      </w:r>
      <w:r>
        <w:t>, 2023).</w:t>
      </w:r>
    </w:p>
    <w:p w14:paraId="33BE134E" w14:textId="7275B37C" w:rsidR="00C875A5" w:rsidRDefault="00C875A5" w:rsidP="00C875A5">
      <w:pPr>
        <w:pStyle w:val="NormalWeb"/>
        <w:spacing w:line="360" w:lineRule="auto"/>
        <w:jc w:val="both"/>
      </w:pPr>
      <w:r>
        <w:t xml:space="preserve">Against this backdrop, this study therefore investigates whether infrastructure development in Chinhoyi Municipality advances inclusive urbanisation or inadvertently reproduces historical </w:t>
      </w:r>
      <w:r>
        <w:lastRenderedPageBreak/>
        <w:t>spatial inequalities rooted in colonial urban planning legacies (</w:t>
      </w:r>
      <w:proofErr w:type="spellStart"/>
      <w:r w:rsidR="00B61091">
        <w:t>ACfC</w:t>
      </w:r>
      <w:proofErr w:type="spellEnd"/>
      <w:r w:rsidR="00B61091">
        <w:t>.</w:t>
      </w:r>
      <w:r>
        <w:t>, 2020). By integrating spatial analysis, household-level data, and municipal investment patterns, the study contributes empirical evidence to ongoing debates on infrastructure-led urban transformation in secondary African cities. The analysis situates Chinhoyi within broader theoretical frameworks of inclusive urbanisation, infrastructure justice, and spatial equity.</w:t>
      </w:r>
    </w:p>
    <w:p w14:paraId="0CC78C21" w14:textId="77777777" w:rsidR="00C875A5" w:rsidRDefault="00C875A5" w:rsidP="00B50421">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p>
    <w:p w14:paraId="4D1569B2" w14:textId="79DF763A" w:rsidR="00B50421" w:rsidRPr="00927395" w:rsidRDefault="00B50421" w:rsidP="00B50421">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927395">
        <w:rPr>
          <w:rFonts w:ascii="Times New Roman" w:eastAsia="Times New Roman" w:hAnsi="Times New Roman" w:cs="Times New Roman"/>
          <w:b/>
          <w:bCs/>
          <w:kern w:val="0"/>
          <w:sz w:val="28"/>
          <w:szCs w:val="28"/>
          <w14:ligatures w14:val="none"/>
        </w:rPr>
        <w:t>2.</w:t>
      </w:r>
      <w:r w:rsidR="00927395">
        <w:rPr>
          <w:rFonts w:ascii="Times New Roman" w:eastAsia="Times New Roman" w:hAnsi="Times New Roman" w:cs="Times New Roman"/>
          <w:b/>
          <w:bCs/>
          <w:kern w:val="0"/>
          <w:sz w:val="28"/>
          <w:szCs w:val="28"/>
          <w14:ligatures w14:val="none"/>
        </w:rPr>
        <w:t>0</w:t>
      </w:r>
      <w:r w:rsidRPr="00927395">
        <w:rPr>
          <w:rFonts w:ascii="Times New Roman" w:eastAsia="Times New Roman" w:hAnsi="Times New Roman" w:cs="Times New Roman"/>
          <w:b/>
          <w:bCs/>
          <w:kern w:val="0"/>
          <w:sz w:val="28"/>
          <w:szCs w:val="28"/>
          <w14:ligatures w14:val="none"/>
        </w:rPr>
        <w:t xml:space="preserve"> Background of the Problem</w:t>
      </w:r>
    </w:p>
    <w:p w14:paraId="2D92981D" w14:textId="54E934BE" w:rsidR="00C875A5" w:rsidRDefault="00C875A5" w:rsidP="00C875A5">
      <w:pPr>
        <w:pStyle w:val="NormalWeb"/>
        <w:spacing w:line="360" w:lineRule="auto"/>
        <w:jc w:val="both"/>
      </w:pPr>
      <w:r>
        <w:t>Infrastructure development is widely recognised as a foundational driver of inclusive urbanisation, shaping access to basic services, economic opportunity, and spatial equity within cities (</w:t>
      </w:r>
      <w:r w:rsidR="003021AA">
        <w:rPr>
          <w:rStyle w:val="whitespace-normal"/>
          <w:rFonts w:eastAsiaTheme="majorEastAsia"/>
        </w:rPr>
        <w:t>UN-Habitat.</w:t>
      </w:r>
      <w:r w:rsidR="003021AA">
        <w:t xml:space="preserve">, 2022 </w:t>
      </w:r>
      <w:r>
        <w:rPr>
          <w:rStyle w:val="whitespace-normal"/>
          <w:rFonts w:eastAsiaTheme="majorEastAsia"/>
        </w:rPr>
        <w:t>World Bank</w:t>
      </w:r>
      <w:r w:rsidR="003021AA">
        <w:rPr>
          <w:rStyle w:val="whitespace-normal"/>
          <w:rFonts w:eastAsiaTheme="majorEastAsia"/>
        </w:rPr>
        <w:t>.</w:t>
      </w:r>
      <w:r>
        <w:t xml:space="preserve">, 2023). Globally, the pursuit of inclusive, safe, resilient, and sustainable urban settlements has been institutionalised through the </w:t>
      </w:r>
      <w:r>
        <w:rPr>
          <w:rStyle w:val="whitespace-normal"/>
          <w:rFonts w:eastAsiaTheme="majorEastAsia"/>
        </w:rPr>
        <w:t>United Nations</w:t>
      </w:r>
      <w:r>
        <w:t xml:space="preserve"> Sustainable Development Goal 11 (SDG 11), which underscores the centrality of infrastructure to reducing inequalities and enhancing quality of life (United Nations</w:t>
      </w:r>
      <w:r w:rsidR="003021AA">
        <w:t>.</w:t>
      </w:r>
      <w:r>
        <w:t>, 2015). In sub-Saharan Africa, however, rapid urbanisation has frequently outpaced infrastructure provision, resulting in fragmented service delivery systems, informal settlement growth, and deepening socio-spatial disparities (UN-Habitat</w:t>
      </w:r>
      <w:r w:rsidR="003021AA">
        <w:t>.</w:t>
      </w:r>
      <w:r>
        <w:t>, 2022; World Bank</w:t>
      </w:r>
      <w:r w:rsidR="003021AA">
        <w:t>.</w:t>
      </w:r>
      <w:r>
        <w:t xml:space="preserve">, 2023). Secondary cities such as </w:t>
      </w:r>
      <w:r>
        <w:rPr>
          <w:rStyle w:val="whitespace-normal"/>
          <w:rFonts w:eastAsiaTheme="majorEastAsia"/>
        </w:rPr>
        <w:t>Chinhoyi</w:t>
      </w:r>
      <w:r>
        <w:t>, often overlooked in national urban policy debates, face particular constraints, including weak fiscal bases, institutional fragility, and inherited spatial inequalities that complicate efforts to align infrastructure expansion with inclusive development objectives (UN-Habitat</w:t>
      </w:r>
      <w:r w:rsidR="003021AA">
        <w:t>.</w:t>
      </w:r>
      <w:r>
        <w:t>, 2022; World Bank</w:t>
      </w:r>
      <w:r w:rsidR="003021AA">
        <w:t>.</w:t>
      </w:r>
      <w:r>
        <w:t>, 2023).</w:t>
      </w:r>
    </w:p>
    <w:p w14:paraId="6BE268CC" w14:textId="437ABC4B" w:rsidR="00C875A5" w:rsidRDefault="00C875A5" w:rsidP="00C875A5">
      <w:pPr>
        <w:pStyle w:val="NormalWeb"/>
        <w:spacing w:line="360" w:lineRule="auto"/>
        <w:jc w:val="both"/>
      </w:pPr>
      <w:r>
        <w:t xml:space="preserve">In </w:t>
      </w:r>
      <w:r>
        <w:rPr>
          <w:rStyle w:val="whitespace-normal"/>
          <w:rFonts w:eastAsiaTheme="majorEastAsia"/>
        </w:rPr>
        <w:t>Zimbabwe</w:t>
      </w:r>
      <w:r>
        <w:t>, urban development patterns remain deeply imprinted by colonial spatial planning regimes that institutionalised racial and class segregation through differentiated infrastructure investment (</w:t>
      </w:r>
      <w:r>
        <w:rPr>
          <w:rStyle w:val="whitespace-normal"/>
          <w:rFonts w:eastAsiaTheme="majorEastAsia"/>
        </w:rPr>
        <w:t>Government of Zimbabwe</w:t>
      </w:r>
      <w:r w:rsidR="003021AA">
        <w:rPr>
          <w:rStyle w:val="whitespace-normal"/>
          <w:rFonts w:eastAsiaTheme="majorEastAsia"/>
        </w:rPr>
        <w:t>.</w:t>
      </w:r>
      <w:r>
        <w:t>, 2021; World Bank</w:t>
      </w:r>
      <w:r w:rsidR="003021AA">
        <w:t>.</w:t>
      </w:r>
      <w:r>
        <w:t>, 2023). Chinhoyi exemplifies this legacy, with low-density northern suburbs historically designed for affluent residents and high-density southern townships characterised by constrained service provision and limited economic infrastructure. Since the early 2000s, Chinhoyi has experienced accelerated urban expansion driven by rural–urban migration, demographic growth, and the proliferation of informal housing (UN-Habitat</w:t>
      </w:r>
      <w:r w:rsidR="003021AA">
        <w:t>.</w:t>
      </w:r>
      <w:r>
        <w:t>, 2022). This expansion has intensified pressure on aging water reticulation systems, sanitation networks, stormwater drainage, and road infrastructure (</w:t>
      </w:r>
      <w:r w:rsidR="003021AA">
        <w:t xml:space="preserve">UN-Habitat., 2022; </w:t>
      </w:r>
      <w:r>
        <w:t>World Bank</w:t>
      </w:r>
      <w:r w:rsidR="003021AA">
        <w:t>.</w:t>
      </w:r>
      <w:r>
        <w:t xml:space="preserve">, 2023). Similar trends across Zimbabwean </w:t>
      </w:r>
      <w:r>
        <w:lastRenderedPageBreak/>
        <w:t>cities suggest that infrastructure deficits disproportionately affect low-income communities, reinforcing patterns of spatial exclusion and service inequality (World Bank</w:t>
      </w:r>
      <w:r w:rsidR="003021AA">
        <w:t>.</w:t>
      </w:r>
      <w:r>
        <w:t>, 2023).</w:t>
      </w:r>
    </w:p>
    <w:p w14:paraId="67DB5943" w14:textId="57AE8927" w:rsidR="00C875A5" w:rsidRDefault="00C875A5" w:rsidP="00C875A5">
      <w:pPr>
        <w:pStyle w:val="NormalWeb"/>
        <w:spacing w:line="360" w:lineRule="auto"/>
        <w:jc w:val="both"/>
      </w:pPr>
      <w:r>
        <w:t>National policy frameworks have sought to respond to these challenges. Zimbabwe’s National Development Strategy 1 (2021–2025), introduced by the Government of Zimbabwe, prioritises infrastructure modernisation, urban regeneration, and improved service delivery as catalysts for economic recovery and Vision 2030 (Government of Zimbabwe</w:t>
      </w:r>
      <w:r w:rsidR="003021AA">
        <w:t>.</w:t>
      </w:r>
      <w:r>
        <w:t>, 2021). Nonetheless, the translation of these ambitions into municipal practice remains constrained by declining intergovernmental fiscal transfers, currency instability, and limited own-source revenue generation (World Bank</w:t>
      </w:r>
      <w:r w:rsidR="003021AA">
        <w:t>.</w:t>
      </w:r>
      <w:r>
        <w:t>, 2023). Urban local authorities increasingly rely on user fees and property-based taxation, mechanisms that tend to privilege higher-income, rate-paying neighbourhoods (UN-Habitat</w:t>
      </w:r>
      <w:r w:rsidR="003021AA">
        <w:t>.</w:t>
      </w:r>
      <w:r>
        <w:t>, 2022). Consequently, infrastructure provision often follows fiscal viability rather than equity considerations, potentially marginalising informal settlements and low-income communities and undermining inclusive urbanisation goals.</w:t>
      </w:r>
    </w:p>
    <w:p w14:paraId="64FC429E" w14:textId="65C41103" w:rsidR="00C875A5" w:rsidRDefault="00C875A5" w:rsidP="00C875A5">
      <w:pPr>
        <w:pStyle w:val="NormalWeb"/>
        <w:spacing w:line="360" w:lineRule="auto"/>
        <w:jc w:val="both"/>
      </w:pPr>
      <w:r>
        <w:t>The tension between infrastructure expansion and inclusive urbanisation is particularly pronounced in rapidly growing secondary cities such as Chinhoyi, where planning capacity and capital investment lag behind demographic and spatial transformation (UN-Habitat</w:t>
      </w:r>
      <w:r w:rsidR="003021AA">
        <w:t>.</w:t>
      </w:r>
      <w:r>
        <w:t>, 2022). Empirical scholarship highlights that when infrastructure planning is reactive rather than anticipatory, service backlogs accumulate, informal coping mechanisms proliferate, and environmental risks such as flooding and sanitation-related health hazards intensify (</w:t>
      </w:r>
      <w:r w:rsidR="003021AA">
        <w:t xml:space="preserve">UN-Habitat., 2022 </w:t>
      </w:r>
      <w:r>
        <w:t>World Bank</w:t>
      </w:r>
      <w:r w:rsidR="003021AA">
        <w:t>.</w:t>
      </w:r>
      <w:r>
        <w:t>, 2023). In such contexts, infrastructure becomes both a technical and distributive question: decisions regarding the location, sequencing, and financing of projects shape who benefits from urban growth and who remains excluded (World Bank</w:t>
      </w:r>
      <w:r w:rsidR="003021AA">
        <w:t>.</w:t>
      </w:r>
      <w:r>
        <w:t>, 2023).</w:t>
      </w:r>
    </w:p>
    <w:p w14:paraId="3C949B17" w14:textId="427D2696" w:rsidR="00C875A5" w:rsidRDefault="00C875A5" w:rsidP="00C875A5">
      <w:pPr>
        <w:pStyle w:val="NormalWeb"/>
        <w:spacing w:line="360" w:lineRule="auto"/>
        <w:jc w:val="both"/>
      </w:pPr>
      <w:r>
        <w:t>Despite increasing recognition of infrastructure’s distributive implications, there remains limited empirical evidence examining how fiscal constraints, spatial legacies, and governance dynamics interact to influence infrastructure allocation patterns in Zimbabwe’s secondary municipalities (UN-Habitat</w:t>
      </w:r>
      <w:r w:rsidR="003021AA">
        <w:t>.</w:t>
      </w:r>
      <w:r>
        <w:t>, 2022; Government of Zimbabwe</w:t>
      </w:r>
      <w:r w:rsidR="003021AA">
        <w:t>.</w:t>
      </w:r>
      <w:r>
        <w:t xml:space="preserve">, 2021). This study therefore addresses the core problem of misalignment between infrastructure expansion and inclusive urbanisation objectives in Chinhoyi Municipality. By interrogating the spatial and institutional determinants of infrastructure provision, the research contributes to broader debates on equitable urban development in fiscally constrained environments and offers policy-relevant </w:t>
      </w:r>
      <w:r>
        <w:lastRenderedPageBreak/>
        <w:t>insights for aligning municipal infrastructure strategies with inclusive urbanisation imperatives in Zimbabwe and comparable secondary cities across sub-Saharan Africa.</w:t>
      </w:r>
    </w:p>
    <w:p w14:paraId="18F7294A" w14:textId="4B3AAD42" w:rsidR="00B50421" w:rsidRPr="00B50421" w:rsidRDefault="00B50421" w:rsidP="00B50421">
      <w:pPr>
        <w:spacing w:after="0" w:line="240" w:lineRule="auto"/>
        <w:rPr>
          <w:rFonts w:ascii="Times New Roman" w:eastAsia="Times New Roman" w:hAnsi="Times New Roman" w:cs="Times New Roman"/>
          <w:kern w:val="0"/>
          <w:sz w:val="24"/>
          <w:szCs w:val="24"/>
          <w14:ligatures w14:val="none"/>
        </w:rPr>
      </w:pPr>
    </w:p>
    <w:p w14:paraId="5CF7CB28" w14:textId="2C80282C" w:rsidR="00B50421" w:rsidRPr="00927395" w:rsidRDefault="00B50421" w:rsidP="00B50421">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927395">
        <w:rPr>
          <w:rFonts w:ascii="Times New Roman" w:eastAsia="Times New Roman" w:hAnsi="Times New Roman" w:cs="Times New Roman"/>
          <w:b/>
          <w:bCs/>
          <w:kern w:val="0"/>
          <w:sz w:val="28"/>
          <w:szCs w:val="28"/>
          <w14:ligatures w14:val="none"/>
        </w:rPr>
        <w:t>3.</w:t>
      </w:r>
      <w:r w:rsidR="00BB07AF" w:rsidRPr="00927395">
        <w:rPr>
          <w:rFonts w:ascii="Times New Roman" w:eastAsia="Times New Roman" w:hAnsi="Times New Roman" w:cs="Times New Roman"/>
          <w:b/>
          <w:bCs/>
          <w:kern w:val="0"/>
          <w:sz w:val="28"/>
          <w:szCs w:val="28"/>
          <w14:ligatures w14:val="none"/>
        </w:rPr>
        <w:t>0</w:t>
      </w:r>
      <w:r w:rsidRPr="00927395">
        <w:rPr>
          <w:rFonts w:ascii="Times New Roman" w:eastAsia="Times New Roman" w:hAnsi="Times New Roman" w:cs="Times New Roman"/>
          <w:b/>
          <w:bCs/>
          <w:kern w:val="0"/>
          <w:sz w:val="28"/>
          <w:szCs w:val="28"/>
          <w14:ligatures w14:val="none"/>
        </w:rPr>
        <w:t xml:space="preserve"> Literature Review</w:t>
      </w:r>
    </w:p>
    <w:p w14:paraId="0DDCB618" w14:textId="77777777" w:rsidR="00876239" w:rsidRPr="00D33AD2" w:rsidRDefault="00876239" w:rsidP="00D33AD2">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D33AD2">
        <w:rPr>
          <w:rFonts w:ascii="Times New Roman" w:eastAsia="Times New Roman" w:hAnsi="Times New Roman" w:cs="Times New Roman"/>
          <w:b/>
          <w:bCs/>
          <w:kern w:val="0"/>
          <w:sz w:val="24"/>
          <w:szCs w:val="24"/>
          <w14:ligatures w14:val="none"/>
        </w:rPr>
        <w:t>3.1 Infrastructure and Inclusive Urbanisation</w:t>
      </w:r>
    </w:p>
    <w:p w14:paraId="195F2C5F" w14:textId="12507B74" w:rsidR="00D33AD2" w:rsidRPr="00D33AD2" w:rsidRDefault="00D33AD2" w:rsidP="00D33AD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33AD2">
        <w:rPr>
          <w:rFonts w:ascii="Times New Roman" w:eastAsia="Times New Roman" w:hAnsi="Times New Roman" w:cs="Times New Roman"/>
          <w:kern w:val="0"/>
          <w:sz w:val="24"/>
          <w:szCs w:val="24"/>
          <w14:ligatures w14:val="none"/>
        </w:rPr>
        <w:t>Infrastructure is widely acknowledged as foundational to urban economic productivity, social integration, and long-term resilience (UN-Habitat</w:t>
      </w:r>
      <w:r w:rsidR="003021AA">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2022; World Bank</w:t>
      </w:r>
      <w:r w:rsidR="003021AA">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xml:space="preserve">, 2023). Foundational studies emphasise that transport, water and sanitation, energy, and information networks not only underpin economic activity but are also central to social inclusion and access to opportunity (Calderón &amp; </w:t>
      </w:r>
      <w:proofErr w:type="spellStart"/>
      <w:r w:rsidRPr="00D33AD2">
        <w:rPr>
          <w:rFonts w:ascii="Times New Roman" w:eastAsia="Times New Roman" w:hAnsi="Times New Roman" w:cs="Times New Roman"/>
          <w:kern w:val="0"/>
          <w:sz w:val="24"/>
          <w:szCs w:val="24"/>
          <w14:ligatures w14:val="none"/>
        </w:rPr>
        <w:t>Servén</w:t>
      </w:r>
      <w:proofErr w:type="spellEnd"/>
      <w:r w:rsidR="003021AA">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2014; Foster &amp; Briceño-Garmendia</w:t>
      </w:r>
      <w:r w:rsidR="003021AA">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2010). Recent literature extends this understanding by highlighting how infrastructure systems can both mitigate and entrench urban inequalities, depending on governance processes and equity-focused planning (OECD</w:t>
      </w:r>
      <w:r w:rsidR="003021AA">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2024; UNDP</w:t>
      </w:r>
      <w:r w:rsidR="003021AA">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2023). For example, a recent evaluation of infrastructure quality and spatial inequality demonstrates that low-income and marginalised communities frequently experience lower service quality and connectivity, reinforcing multidimensional exclusion in urban contexts (Li &amp; Mostafavi</w:t>
      </w:r>
      <w:r w:rsidR="003021AA">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2024).</w:t>
      </w:r>
      <w:r w:rsidR="003021AA">
        <w:rPr>
          <w:rFonts w:ascii="Times New Roman" w:eastAsia="Times New Roman" w:hAnsi="Times New Roman" w:cs="Times New Roman"/>
          <w:kern w:val="0"/>
          <w:sz w:val="24"/>
          <w:szCs w:val="24"/>
          <w14:ligatures w14:val="none"/>
        </w:rPr>
        <w:t xml:space="preserve"> </w:t>
      </w:r>
      <w:r w:rsidRPr="00D33AD2">
        <w:rPr>
          <w:rFonts w:ascii="Times New Roman" w:eastAsia="Times New Roman" w:hAnsi="Times New Roman" w:cs="Times New Roman"/>
          <w:kern w:val="0"/>
          <w:sz w:val="24"/>
          <w:szCs w:val="24"/>
          <w14:ligatures w14:val="none"/>
        </w:rPr>
        <w:t>Th</w:t>
      </w:r>
      <w:r w:rsidR="003021AA">
        <w:rPr>
          <w:rFonts w:ascii="Times New Roman" w:eastAsia="Times New Roman" w:hAnsi="Times New Roman" w:cs="Times New Roman"/>
          <w:kern w:val="0"/>
          <w:sz w:val="24"/>
          <w:szCs w:val="24"/>
          <w14:ligatures w14:val="none"/>
        </w:rPr>
        <w:t>us, th</w:t>
      </w:r>
      <w:r w:rsidRPr="00D33AD2">
        <w:rPr>
          <w:rFonts w:ascii="Times New Roman" w:eastAsia="Times New Roman" w:hAnsi="Times New Roman" w:cs="Times New Roman"/>
          <w:kern w:val="0"/>
          <w:sz w:val="24"/>
          <w:szCs w:val="24"/>
          <w14:ligatures w14:val="none"/>
        </w:rPr>
        <w:t>e relationship between infrastructure and inclusivity is further complicated by governance capacity. Inclusive urbanisation is conceptualised not just as physical connectivity but as equitable distribution of services, participatory governance, and pro-poor planning frameworks (World Bank</w:t>
      </w:r>
      <w:r w:rsidR="003021AA">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2023; OECD</w:t>
      </w:r>
      <w:r w:rsidR="003021AA">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2025). In the Southern African Development Community (SADC) region, the integration of social equity into disaster risk reduction and infrastructure planning accentuates the need for institutional mechanisms that embed equity, resilience, and participation within infrastructure policy (Lunga et al., 2025). These insights emphasise that without systemic integration of equity-oriented governance, infrastructure investments risk replicating or exacerbating existing disparities (World Bank, 2021; UN-Habitat</w:t>
      </w:r>
      <w:r w:rsidR="003021AA">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2022).</w:t>
      </w:r>
    </w:p>
    <w:p w14:paraId="7336022A" w14:textId="77777777" w:rsidR="00D33AD2" w:rsidRPr="00D33AD2" w:rsidRDefault="00D33AD2" w:rsidP="00D33AD2">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D33AD2">
        <w:rPr>
          <w:rFonts w:ascii="Times New Roman" w:eastAsia="Times New Roman" w:hAnsi="Times New Roman" w:cs="Times New Roman"/>
          <w:b/>
          <w:bCs/>
          <w:kern w:val="0"/>
          <w:sz w:val="24"/>
          <w:szCs w:val="24"/>
          <w14:ligatures w14:val="none"/>
        </w:rPr>
        <w:t>3.2 Secondary Cities in Africa</w:t>
      </w:r>
    </w:p>
    <w:p w14:paraId="79FDF44C" w14:textId="6B216D79" w:rsidR="00D33AD2" w:rsidRPr="00D33AD2" w:rsidRDefault="00D33AD2" w:rsidP="00D33AD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33AD2">
        <w:rPr>
          <w:rFonts w:ascii="Times New Roman" w:eastAsia="Times New Roman" w:hAnsi="Times New Roman" w:cs="Times New Roman"/>
          <w:kern w:val="0"/>
          <w:sz w:val="24"/>
          <w:szCs w:val="24"/>
          <w14:ligatures w14:val="none"/>
        </w:rPr>
        <w:t>Secondary cities and urban centres that are not national primate cities are increasingly recognised for their strategic role in national and regional development trajectories, as they act as hubs that connect rural areas to larger urban systems and can relieve pressure on megacities through decentralised economic activity (</w:t>
      </w:r>
      <w:r w:rsidR="003021AA" w:rsidRPr="00295B88">
        <w:rPr>
          <w:rFonts w:ascii="Times New Roman" w:eastAsia="Times New Roman" w:hAnsi="Times New Roman" w:cs="Times New Roman"/>
          <w:kern w:val="0"/>
          <w:sz w:val="24"/>
          <w:szCs w:val="24"/>
          <w14:ligatures w14:val="none"/>
        </w:rPr>
        <w:t>AfDB</w:t>
      </w:r>
      <w:r w:rsidR="003021AA" w:rsidRPr="00295B88">
        <w:rPr>
          <w:rFonts w:ascii="Times New Roman" w:hAnsi="Times New Roman" w:cs="Times New Roman"/>
          <w:sz w:val="24"/>
          <w:szCs w:val="24"/>
        </w:rPr>
        <w:t>.</w:t>
      </w:r>
      <w:r w:rsidRPr="00D33AD2">
        <w:rPr>
          <w:rFonts w:ascii="Times New Roman" w:eastAsia="Times New Roman" w:hAnsi="Times New Roman" w:cs="Times New Roman"/>
          <w:kern w:val="0"/>
          <w:sz w:val="24"/>
          <w:szCs w:val="24"/>
          <w14:ligatures w14:val="none"/>
        </w:rPr>
        <w:t xml:space="preserve">, 2022; </w:t>
      </w:r>
      <w:r w:rsidR="003021AA" w:rsidRPr="00295B88">
        <w:rPr>
          <w:rFonts w:ascii="Times New Roman" w:hAnsi="Times New Roman" w:cs="Times New Roman"/>
          <w:sz w:val="24"/>
          <w:szCs w:val="24"/>
        </w:rPr>
        <w:t>UNECA</w:t>
      </w:r>
      <w:r w:rsidRPr="00D33AD2">
        <w:rPr>
          <w:rFonts w:ascii="Times New Roman" w:eastAsia="Times New Roman" w:hAnsi="Times New Roman" w:cs="Times New Roman"/>
          <w:kern w:val="0"/>
          <w:sz w:val="24"/>
          <w:szCs w:val="24"/>
          <w14:ligatures w14:val="none"/>
        </w:rPr>
        <w:t xml:space="preserve">, 2023). Despite this, they </w:t>
      </w:r>
      <w:r w:rsidRPr="00D33AD2">
        <w:rPr>
          <w:rFonts w:ascii="Times New Roman" w:eastAsia="Times New Roman" w:hAnsi="Times New Roman" w:cs="Times New Roman"/>
          <w:kern w:val="0"/>
          <w:sz w:val="24"/>
          <w:szCs w:val="24"/>
          <w14:ligatures w14:val="none"/>
        </w:rPr>
        <w:lastRenderedPageBreak/>
        <w:t>remain under-researched and under-resourced relative to primary cities, particularly with respect to infrastructure provisioning, data systems, and governance capacity (Munyoro et al., 20</w:t>
      </w:r>
      <w:r w:rsidR="003021AA">
        <w:rPr>
          <w:rFonts w:ascii="Times New Roman" w:eastAsia="Times New Roman" w:hAnsi="Times New Roman" w:cs="Times New Roman"/>
          <w:kern w:val="0"/>
          <w:sz w:val="24"/>
          <w:szCs w:val="24"/>
          <w14:ligatures w14:val="none"/>
        </w:rPr>
        <w:t>1</w:t>
      </w:r>
      <w:r w:rsidRPr="00D33AD2">
        <w:rPr>
          <w:rFonts w:ascii="Times New Roman" w:eastAsia="Times New Roman" w:hAnsi="Times New Roman" w:cs="Times New Roman"/>
          <w:kern w:val="0"/>
          <w:sz w:val="24"/>
          <w:szCs w:val="24"/>
          <w14:ligatures w14:val="none"/>
        </w:rPr>
        <w:t>6; OECD</w:t>
      </w:r>
      <w:r w:rsidR="003021AA">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2024).</w:t>
      </w:r>
    </w:p>
    <w:p w14:paraId="1E920F4F" w14:textId="5E29A582" w:rsidR="00D33AD2" w:rsidRPr="00D33AD2" w:rsidRDefault="00D33AD2" w:rsidP="00D33AD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33AD2">
        <w:rPr>
          <w:rFonts w:ascii="Times New Roman" w:eastAsia="Times New Roman" w:hAnsi="Times New Roman" w:cs="Times New Roman"/>
          <w:kern w:val="0"/>
          <w:sz w:val="24"/>
          <w:szCs w:val="24"/>
          <w14:ligatures w14:val="none"/>
        </w:rPr>
        <w:t>Empirical and conceptual literature highlights that many secondary cities lag in infrastructure access, with deficits disproportionately affecting low-income neighbourhoods and informal settlements (UN-Habitat</w:t>
      </w:r>
      <w:r w:rsidR="003021AA">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2022; UNDP</w:t>
      </w:r>
      <w:r w:rsidR="003021AA">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2023). Systematic urban reviews suggest that spatial planning models in African cities often inadequately address such inequalities due to historically centralised planning paradigms and limited local autonomy, leaving secondary urban centres at a disadvantage (Turok &amp; McGranahan</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2013; Cities Alliance</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xml:space="preserve">, 2022). Moreover, the rapid urbanisation of small towns in sub-Saharan Africa often proceeds without commensurate investments in services, resulting in patterns of urbanisation without sustainable growth (Munyoro et al., 2016; </w:t>
      </w:r>
      <w:proofErr w:type="spellStart"/>
      <w:r w:rsidRPr="00D33AD2">
        <w:rPr>
          <w:rFonts w:ascii="Times New Roman" w:eastAsia="Times New Roman" w:hAnsi="Times New Roman" w:cs="Times New Roman"/>
          <w:kern w:val="0"/>
          <w:sz w:val="24"/>
          <w:szCs w:val="24"/>
          <w14:ligatures w14:val="none"/>
        </w:rPr>
        <w:t>Ndemo</w:t>
      </w:r>
      <w:proofErr w:type="spellEnd"/>
      <w:r w:rsidRPr="00D33AD2">
        <w:rPr>
          <w:rFonts w:ascii="Times New Roman" w:eastAsia="Times New Roman" w:hAnsi="Times New Roman" w:cs="Times New Roman"/>
          <w:kern w:val="0"/>
          <w:sz w:val="24"/>
          <w:szCs w:val="24"/>
          <w14:ligatures w14:val="none"/>
        </w:rPr>
        <w:t xml:space="preserve"> et al., 2024). This pattern underscores both the need for context-specific governance reforms and improved analytical capacity to diagnose infrastructure gaps at the municipal level (UNECA</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2023; OECD</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2024).</w:t>
      </w:r>
    </w:p>
    <w:p w14:paraId="6461FB60" w14:textId="7EBF5306" w:rsidR="00D33AD2" w:rsidRPr="00D33AD2" w:rsidRDefault="00D33AD2" w:rsidP="00D33AD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33AD2">
        <w:rPr>
          <w:rFonts w:ascii="Times New Roman" w:eastAsia="Times New Roman" w:hAnsi="Times New Roman" w:cs="Times New Roman"/>
          <w:kern w:val="0"/>
          <w:sz w:val="24"/>
          <w:szCs w:val="24"/>
          <w14:ligatures w14:val="none"/>
        </w:rPr>
        <w:t>An emerging frontier in secondary city research is the issue of urban data scarcity. For example, recent work on a Zimbabwean secondary town highlight how the lack of reliable, accessible municipal data undermines effective planning and infrastructure decision-making, further marginalising these “left behind” urban centres in national development agendas (</w:t>
      </w:r>
      <w:proofErr w:type="spellStart"/>
      <w:r w:rsidRPr="00D33AD2">
        <w:rPr>
          <w:rFonts w:ascii="Times New Roman" w:eastAsia="Times New Roman" w:hAnsi="Times New Roman" w:cs="Times New Roman"/>
          <w:kern w:val="0"/>
          <w:sz w:val="24"/>
          <w:szCs w:val="24"/>
          <w14:ligatures w14:val="none"/>
        </w:rPr>
        <w:t>Magidi</w:t>
      </w:r>
      <w:proofErr w:type="spellEnd"/>
      <w:r w:rsidRPr="00D33AD2">
        <w:rPr>
          <w:rFonts w:ascii="Times New Roman" w:eastAsia="Times New Roman" w:hAnsi="Times New Roman" w:cs="Times New Roman"/>
          <w:kern w:val="0"/>
          <w:sz w:val="24"/>
          <w:szCs w:val="24"/>
          <w14:ligatures w14:val="none"/>
        </w:rPr>
        <w:t xml:space="preserve"> &amp; </w:t>
      </w:r>
      <w:proofErr w:type="spellStart"/>
      <w:r w:rsidRPr="00D33AD2">
        <w:rPr>
          <w:rFonts w:ascii="Times New Roman" w:eastAsia="Times New Roman" w:hAnsi="Times New Roman" w:cs="Times New Roman"/>
          <w:kern w:val="0"/>
          <w:sz w:val="24"/>
          <w:szCs w:val="24"/>
          <w14:ligatures w14:val="none"/>
        </w:rPr>
        <w:t>Bhanye</w:t>
      </w:r>
      <w:proofErr w:type="spellEnd"/>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2025).</w:t>
      </w:r>
    </w:p>
    <w:p w14:paraId="1DF57C20" w14:textId="77777777" w:rsidR="00D33AD2" w:rsidRPr="00D33AD2" w:rsidRDefault="00D33AD2" w:rsidP="00D33AD2">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D33AD2">
        <w:rPr>
          <w:rFonts w:ascii="Times New Roman" w:eastAsia="Times New Roman" w:hAnsi="Times New Roman" w:cs="Times New Roman"/>
          <w:b/>
          <w:bCs/>
          <w:kern w:val="0"/>
          <w:sz w:val="24"/>
          <w:szCs w:val="24"/>
          <w14:ligatures w14:val="none"/>
        </w:rPr>
        <w:t>3.3 Zimbabwean Urban Governance Context</w:t>
      </w:r>
    </w:p>
    <w:p w14:paraId="6DA7A0D4" w14:textId="36057FE8" w:rsidR="00D33AD2" w:rsidRPr="00D33AD2" w:rsidRDefault="00D33AD2" w:rsidP="00D33AD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33AD2">
        <w:rPr>
          <w:rFonts w:ascii="Times New Roman" w:eastAsia="Times New Roman" w:hAnsi="Times New Roman" w:cs="Times New Roman"/>
          <w:kern w:val="0"/>
          <w:sz w:val="24"/>
          <w:szCs w:val="24"/>
          <w14:ligatures w14:val="none"/>
        </w:rPr>
        <w:t>Zimbabwe’s urban local authorities operate within a challenging governance and fiscal environment characterised by constrained capital budgets, limited borrowing capacities, and high service backlogs. National statistical evidence suggests persistent urban service deficits in water supply, sanitation, solid waste management, and roads, particularly in low-income residential areas (</w:t>
      </w:r>
      <w:proofErr w:type="spellStart"/>
      <w:r w:rsidR="006038F7" w:rsidRPr="00295B88">
        <w:rPr>
          <w:rFonts w:ascii="Times New Roman" w:hAnsi="Times New Roman" w:cs="Times New Roman"/>
          <w:sz w:val="24"/>
          <w:szCs w:val="24"/>
        </w:rPr>
        <w:t>ZimStat</w:t>
      </w:r>
      <w:proofErr w:type="spellEnd"/>
      <w:r w:rsidR="006038F7" w:rsidRPr="00295B88">
        <w:rPr>
          <w:rFonts w:ascii="Times New Roman" w:hAnsi="Times New Roman" w:cs="Times New Roman"/>
          <w:sz w:val="24"/>
          <w:szCs w:val="24"/>
        </w:rPr>
        <w:t>.</w:t>
      </w:r>
      <w:r w:rsidRPr="00D33AD2">
        <w:rPr>
          <w:rFonts w:ascii="Times New Roman" w:eastAsia="Times New Roman" w:hAnsi="Times New Roman" w:cs="Times New Roman"/>
          <w:kern w:val="0"/>
          <w:sz w:val="24"/>
          <w:szCs w:val="24"/>
          <w14:ligatures w14:val="none"/>
        </w:rPr>
        <w:t>, 2023; Ministry of Finance and Economic Development Zimbabwe</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2024). Compounding these challenges are broader macroeconomic pressures, including inflation volatility and limited fiscal transfers, which constrain municipal investment and maintenance of infrastructure assets across urban centres (</w:t>
      </w:r>
      <w:r w:rsidR="006038F7">
        <w:rPr>
          <w:rFonts w:ascii="Times New Roman" w:eastAsia="Times New Roman" w:hAnsi="Times New Roman" w:cs="Times New Roman"/>
          <w:kern w:val="0"/>
          <w:sz w:val="24"/>
          <w:szCs w:val="24"/>
          <w14:ligatures w14:val="none"/>
        </w:rPr>
        <w:t>IMF.</w:t>
      </w:r>
      <w:r w:rsidRPr="00D33AD2">
        <w:rPr>
          <w:rFonts w:ascii="Times New Roman" w:eastAsia="Times New Roman" w:hAnsi="Times New Roman" w:cs="Times New Roman"/>
          <w:kern w:val="0"/>
          <w:sz w:val="24"/>
          <w:szCs w:val="24"/>
          <w14:ligatures w14:val="none"/>
        </w:rPr>
        <w:t>, 2024; World Bank</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2023).</w:t>
      </w:r>
    </w:p>
    <w:p w14:paraId="52D1D09D" w14:textId="46221CBA" w:rsidR="00D33AD2" w:rsidRPr="00D33AD2" w:rsidRDefault="00D33AD2" w:rsidP="00D33AD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33AD2">
        <w:rPr>
          <w:rFonts w:ascii="Times New Roman" w:eastAsia="Times New Roman" w:hAnsi="Times New Roman" w:cs="Times New Roman"/>
          <w:kern w:val="0"/>
          <w:sz w:val="24"/>
          <w:szCs w:val="24"/>
          <w14:ligatures w14:val="none"/>
        </w:rPr>
        <w:t xml:space="preserve">Although the literature on Zimbabwe’s urban governance has expanded in recent years, municipality-level analysis remains sparse. There is a notable gap in empirical research that </w:t>
      </w:r>
      <w:r w:rsidRPr="00D33AD2">
        <w:rPr>
          <w:rFonts w:ascii="Times New Roman" w:eastAsia="Times New Roman" w:hAnsi="Times New Roman" w:cs="Times New Roman"/>
          <w:kern w:val="0"/>
          <w:sz w:val="24"/>
          <w:szCs w:val="24"/>
          <w14:ligatures w14:val="none"/>
        </w:rPr>
        <w:lastRenderedPageBreak/>
        <w:t xml:space="preserve">spatially links infrastructure allocation to inclusivity outcomes in secondary municipalities such as Chinhoyi. Existing scholarship tends to focus on macro-urbanisation trends, policy frameworks, and planning challenges, often with limited quantification of infrastructural disparity at sub-city scales (Munyoro et al., 2016; </w:t>
      </w:r>
      <w:proofErr w:type="spellStart"/>
      <w:r w:rsidRPr="00D33AD2">
        <w:rPr>
          <w:rFonts w:ascii="Times New Roman" w:eastAsia="Times New Roman" w:hAnsi="Times New Roman" w:cs="Times New Roman"/>
          <w:kern w:val="0"/>
          <w:sz w:val="24"/>
          <w:szCs w:val="24"/>
          <w14:ligatures w14:val="none"/>
        </w:rPr>
        <w:t>Chirisa</w:t>
      </w:r>
      <w:proofErr w:type="spellEnd"/>
      <w:r w:rsidRPr="00D33AD2">
        <w:rPr>
          <w:rFonts w:ascii="Times New Roman" w:eastAsia="Times New Roman" w:hAnsi="Times New Roman" w:cs="Times New Roman"/>
          <w:kern w:val="0"/>
          <w:sz w:val="24"/>
          <w:szCs w:val="24"/>
          <w14:ligatures w14:val="none"/>
        </w:rPr>
        <w:t xml:space="preserve"> &amp; </w:t>
      </w:r>
      <w:proofErr w:type="spellStart"/>
      <w:r w:rsidRPr="00D33AD2">
        <w:rPr>
          <w:rFonts w:ascii="Times New Roman" w:eastAsia="Times New Roman" w:hAnsi="Times New Roman" w:cs="Times New Roman"/>
          <w:kern w:val="0"/>
          <w:sz w:val="24"/>
          <w:szCs w:val="24"/>
          <w14:ligatures w14:val="none"/>
        </w:rPr>
        <w:t>Matamanda</w:t>
      </w:r>
      <w:proofErr w:type="spellEnd"/>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2024; Moyo</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2023). This underscores the need for locally grounded investigations that analyse how infrastructural investments influence socio-spatial inequalities within municipalities, and how inclusive planning reforms might be operationalised at the local government level. Addressing these knowledge gaps is therefore crucial for reorienting infrastructure investment towards inclusivity, where governance, financing, and community participation converge to drive sustainable urban transformations that benefit all residents.</w:t>
      </w:r>
    </w:p>
    <w:p w14:paraId="4ED52C93" w14:textId="004DFEF5" w:rsidR="00B50421" w:rsidRPr="00B50421" w:rsidRDefault="00B50421" w:rsidP="00B50421">
      <w:pPr>
        <w:spacing w:after="0" w:line="240" w:lineRule="auto"/>
        <w:rPr>
          <w:rFonts w:ascii="Times New Roman" w:eastAsia="Times New Roman" w:hAnsi="Times New Roman" w:cs="Times New Roman"/>
          <w:kern w:val="0"/>
          <w:sz w:val="24"/>
          <w:szCs w:val="24"/>
          <w14:ligatures w14:val="none"/>
        </w:rPr>
      </w:pPr>
    </w:p>
    <w:p w14:paraId="631BE568" w14:textId="134433CB" w:rsidR="00B50421" w:rsidRPr="007116B7" w:rsidRDefault="00B50421" w:rsidP="00B50421">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B50421">
        <w:rPr>
          <w:rFonts w:ascii="Times New Roman" w:eastAsia="Times New Roman" w:hAnsi="Times New Roman" w:cs="Times New Roman"/>
          <w:b/>
          <w:bCs/>
          <w:kern w:val="0"/>
          <w:sz w:val="28"/>
          <w:szCs w:val="28"/>
          <w14:ligatures w14:val="none"/>
        </w:rPr>
        <w:t>4.</w:t>
      </w:r>
      <w:r w:rsidR="00BB07AF" w:rsidRPr="007116B7">
        <w:rPr>
          <w:rFonts w:ascii="Times New Roman" w:eastAsia="Times New Roman" w:hAnsi="Times New Roman" w:cs="Times New Roman"/>
          <w:b/>
          <w:bCs/>
          <w:kern w:val="0"/>
          <w:sz w:val="28"/>
          <w:szCs w:val="28"/>
          <w14:ligatures w14:val="none"/>
        </w:rPr>
        <w:t>0 Theoretical and</w:t>
      </w:r>
      <w:r w:rsidRPr="00B50421">
        <w:rPr>
          <w:rFonts w:ascii="Times New Roman" w:eastAsia="Times New Roman" w:hAnsi="Times New Roman" w:cs="Times New Roman"/>
          <w:b/>
          <w:bCs/>
          <w:kern w:val="0"/>
          <w:sz w:val="28"/>
          <w:szCs w:val="28"/>
          <w14:ligatures w14:val="none"/>
        </w:rPr>
        <w:t xml:space="preserve"> Conceptual Framework</w:t>
      </w:r>
    </w:p>
    <w:p w14:paraId="414D8C85" w14:textId="6D2C369C" w:rsidR="007116B7" w:rsidRPr="00927395" w:rsidRDefault="00CC47D1" w:rsidP="007116B7">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Fig </w:t>
      </w:r>
      <w:r w:rsidR="00C073AE">
        <w:rPr>
          <w:rFonts w:ascii="Times New Roman" w:eastAsia="Times New Roman" w:hAnsi="Times New Roman" w:cs="Times New Roman"/>
          <w:b/>
          <w:bCs/>
          <w:kern w:val="0"/>
          <w:sz w:val="24"/>
          <w:szCs w:val="24"/>
          <w14:ligatures w14:val="none"/>
        </w:rPr>
        <w:t xml:space="preserve">1: </w:t>
      </w:r>
      <w:r w:rsidR="007116B7" w:rsidRPr="00927395">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 xml:space="preserve">Flow chart of </w:t>
      </w:r>
      <w:r w:rsidR="007116B7" w:rsidRPr="00927395">
        <w:rPr>
          <w:rFonts w:ascii="Times New Roman" w:eastAsia="Times New Roman" w:hAnsi="Times New Roman" w:cs="Times New Roman"/>
          <w:b/>
          <w:bCs/>
          <w:kern w:val="0"/>
          <w:sz w:val="24"/>
          <w:szCs w:val="24"/>
          <w14:ligatures w14:val="none"/>
        </w:rPr>
        <w:t>Spatial Justice–Infrastructure Nexus Framework Diagram</w:t>
      </w:r>
    </w:p>
    <w:p w14:paraId="571499BD" w14:textId="77777777" w:rsidR="007116B7" w:rsidRPr="007116B7" w:rsidRDefault="007116B7" w:rsidP="00711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116B7">
        <w:rPr>
          <w:rFonts w:ascii="Courier New" w:eastAsia="Times New Roman" w:hAnsi="Courier New" w:cs="Courier New"/>
          <w:kern w:val="0"/>
          <w:sz w:val="20"/>
          <w:szCs w:val="20"/>
          <w14:ligatures w14:val="none"/>
        </w:rPr>
        <w:t xml:space="preserve">                  ┌────────────────────────────┐</w:t>
      </w:r>
      <w:r w:rsidRPr="007116B7">
        <w:rPr>
          <w:rFonts w:ascii="Courier New" w:eastAsia="Times New Roman" w:hAnsi="Courier New" w:cs="Courier New"/>
          <w:kern w:val="0"/>
          <w:sz w:val="20"/>
          <w:szCs w:val="20"/>
          <w14:ligatures w14:val="none"/>
        </w:rPr>
        <w:br/>
        <w:t xml:space="preserve">                  │   Infrastructure Inputs    │</w:t>
      </w:r>
      <w:r w:rsidRPr="007116B7">
        <w:rPr>
          <w:rFonts w:ascii="Courier New" w:eastAsia="Times New Roman" w:hAnsi="Courier New" w:cs="Courier New"/>
          <w:kern w:val="0"/>
          <w:sz w:val="20"/>
          <w:szCs w:val="20"/>
          <w14:ligatures w14:val="none"/>
        </w:rPr>
        <w:br/>
        <w:t xml:space="preserve">                  │ (Capital expenditure,      │</w:t>
      </w:r>
      <w:r w:rsidRPr="007116B7">
        <w:rPr>
          <w:rFonts w:ascii="Courier New" w:eastAsia="Times New Roman" w:hAnsi="Courier New" w:cs="Courier New"/>
          <w:kern w:val="0"/>
          <w:sz w:val="20"/>
          <w:szCs w:val="20"/>
          <w14:ligatures w14:val="none"/>
        </w:rPr>
        <w:br/>
        <w:t xml:space="preserve">                  │  Network expansion)        │</w:t>
      </w:r>
      <w:r w:rsidRPr="007116B7">
        <w:rPr>
          <w:rFonts w:ascii="Courier New" w:eastAsia="Times New Roman" w:hAnsi="Courier New" w:cs="Courier New"/>
          <w:kern w:val="0"/>
          <w:sz w:val="20"/>
          <w:szCs w:val="20"/>
          <w14:ligatures w14:val="none"/>
        </w:rPr>
        <w:br/>
        <w:t xml:space="preserve">                  └─────────────┬─────────────┘</w:t>
      </w:r>
      <w:r w:rsidRPr="007116B7">
        <w:rPr>
          <w:rFonts w:ascii="Courier New" w:eastAsia="Times New Roman" w:hAnsi="Courier New" w:cs="Courier New"/>
          <w:kern w:val="0"/>
          <w:sz w:val="20"/>
          <w:szCs w:val="20"/>
          <w14:ligatures w14:val="none"/>
        </w:rPr>
        <w:br/>
        <w:t xml:space="preserve">                                │</w:t>
      </w:r>
      <w:r w:rsidRPr="007116B7">
        <w:rPr>
          <w:rFonts w:ascii="Courier New" w:eastAsia="Times New Roman" w:hAnsi="Courier New" w:cs="Courier New"/>
          <w:kern w:val="0"/>
          <w:sz w:val="20"/>
          <w:szCs w:val="20"/>
          <w14:ligatures w14:val="none"/>
        </w:rPr>
        <w:br/>
        <w:t xml:space="preserve">                                ▼</w:t>
      </w:r>
      <w:r w:rsidRPr="007116B7">
        <w:rPr>
          <w:rFonts w:ascii="Courier New" w:eastAsia="Times New Roman" w:hAnsi="Courier New" w:cs="Courier New"/>
          <w:kern w:val="0"/>
          <w:sz w:val="20"/>
          <w:szCs w:val="20"/>
          <w14:ligatures w14:val="none"/>
        </w:rPr>
        <w:br/>
        <w:t xml:space="preserve">                  ┌────────────────────────────┐</w:t>
      </w:r>
      <w:r w:rsidRPr="007116B7">
        <w:rPr>
          <w:rFonts w:ascii="Courier New" w:eastAsia="Times New Roman" w:hAnsi="Courier New" w:cs="Courier New"/>
          <w:kern w:val="0"/>
          <w:sz w:val="20"/>
          <w:szCs w:val="20"/>
          <w14:ligatures w14:val="none"/>
        </w:rPr>
        <w:br/>
        <w:t xml:space="preserve">                  │  Institutional Mediators   │</w:t>
      </w:r>
      <w:r w:rsidRPr="007116B7">
        <w:rPr>
          <w:rFonts w:ascii="Courier New" w:eastAsia="Times New Roman" w:hAnsi="Courier New" w:cs="Courier New"/>
          <w:kern w:val="0"/>
          <w:sz w:val="20"/>
          <w:szCs w:val="20"/>
          <w14:ligatures w14:val="none"/>
        </w:rPr>
        <w:br/>
        <w:t xml:space="preserve">                  │ - Governance capacity      │</w:t>
      </w:r>
      <w:r w:rsidRPr="007116B7">
        <w:rPr>
          <w:rFonts w:ascii="Courier New" w:eastAsia="Times New Roman" w:hAnsi="Courier New" w:cs="Courier New"/>
          <w:kern w:val="0"/>
          <w:sz w:val="20"/>
          <w:szCs w:val="20"/>
          <w14:ligatures w14:val="none"/>
        </w:rPr>
        <w:br/>
        <w:t xml:space="preserve">                  │ - Fiscal health            │</w:t>
      </w:r>
      <w:r w:rsidRPr="007116B7">
        <w:rPr>
          <w:rFonts w:ascii="Courier New" w:eastAsia="Times New Roman" w:hAnsi="Courier New" w:cs="Courier New"/>
          <w:kern w:val="0"/>
          <w:sz w:val="20"/>
          <w:szCs w:val="20"/>
          <w14:ligatures w14:val="none"/>
        </w:rPr>
        <w:br/>
        <w:t xml:space="preserve">                  │ - Participatory planning   │</w:t>
      </w:r>
      <w:r w:rsidRPr="007116B7">
        <w:rPr>
          <w:rFonts w:ascii="Courier New" w:eastAsia="Times New Roman" w:hAnsi="Courier New" w:cs="Courier New"/>
          <w:kern w:val="0"/>
          <w:sz w:val="20"/>
          <w:szCs w:val="20"/>
          <w14:ligatures w14:val="none"/>
        </w:rPr>
        <w:br/>
        <w:t xml:space="preserve">                  └─────────────┬─────────────┘</w:t>
      </w:r>
      <w:r w:rsidRPr="007116B7">
        <w:rPr>
          <w:rFonts w:ascii="Courier New" w:eastAsia="Times New Roman" w:hAnsi="Courier New" w:cs="Courier New"/>
          <w:kern w:val="0"/>
          <w:sz w:val="20"/>
          <w:szCs w:val="20"/>
          <w14:ligatures w14:val="none"/>
        </w:rPr>
        <w:br/>
        <w:t xml:space="preserve">                                │</w:t>
      </w:r>
      <w:r w:rsidRPr="007116B7">
        <w:rPr>
          <w:rFonts w:ascii="Courier New" w:eastAsia="Times New Roman" w:hAnsi="Courier New" w:cs="Courier New"/>
          <w:kern w:val="0"/>
          <w:sz w:val="20"/>
          <w:szCs w:val="20"/>
          <w14:ligatures w14:val="none"/>
        </w:rPr>
        <w:br/>
        <w:t xml:space="preserve">                                ▼</w:t>
      </w:r>
      <w:r w:rsidRPr="007116B7">
        <w:rPr>
          <w:rFonts w:ascii="Courier New" w:eastAsia="Times New Roman" w:hAnsi="Courier New" w:cs="Courier New"/>
          <w:kern w:val="0"/>
          <w:sz w:val="20"/>
          <w:szCs w:val="20"/>
          <w14:ligatures w14:val="none"/>
        </w:rPr>
        <w:br/>
        <w:t xml:space="preserve">                  ┌────────────────────────────┐</w:t>
      </w:r>
      <w:r w:rsidRPr="007116B7">
        <w:rPr>
          <w:rFonts w:ascii="Courier New" w:eastAsia="Times New Roman" w:hAnsi="Courier New" w:cs="Courier New"/>
          <w:kern w:val="0"/>
          <w:sz w:val="20"/>
          <w:szCs w:val="20"/>
          <w14:ligatures w14:val="none"/>
        </w:rPr>
        <w:br/>
        <w:t xml:space="preserve">                  │ Spatial Distribution       │</w:t>
      </w:r>
      <w:r w:rsidRPr="007116B7">
        <w:rPr>
          <w:rFonts w:ascii="Courier New" w:eastAsia="Times New Roman" w:hAnsi="Courier New" w:cs="Courier New"/>
          <w:kern w:val="0"/>
          <w:sz w:val="20"/>
          <w:szCs w:val="20"/>
          <w14:ligatures w14:val="none"/>
        </w:rPr>
        <w:br/>
        <w:t xml:space="preserve">                  │ Outcomes                   │</w:t>
      </w:r>
      <w:r w:rsidRPr="007116B7">
        <w:rPr>
          <w:rFonts w:ascii="Courier New" w:eastAsia="Times New Roman" w:hAnsi="Courier New" w:cs="Courier New"/>
          <w:kern w:val="0"/>
          <w:sz w:val="20"/>
          <w:szCs w:val="20"/>
          <w14:ligatures w14:val="none"/>
        </w:rPr>
        <w:br/>
        <w:t xml:space="preserve">                  │ - Service coverage         │</w:t>
      </w:r>
      <w:r w:rsidRPr="007116B7">
        <w:rPr>
          <w:rFonts w:ascii="Courier New" w:eastAsia="Times New Roman" w:hAnsi="Courier New" w:cs="Courier New"/>
          <w:kern w:val="0"/>
          <w:sz w:val="20"/>
          <w:szCs w:val="20"/>
          <w14:ligatures w14:val="none"/>
        </w:rPr>
        <w:br/>
        <w:t xml:space="preserve">                  │ - Network reliability      │</w:t>
      </w:r>
      <w:r w:rsidRPr="007116B7">
        <w:rPr>
          <w:rFonts w:ascii="Courier New" w:eastAsia="Times New Roman" w:hAnsi="Courier New" w:cs="Courier New"/>
          <w:kern w:val="0"/>
          <w:sz w:val="20"/>
          <w:szCs w:val="20"/>
          <w14:ligatures w14:val="none"/>
        </w:rPr>
        <w:br/>
        <w:t xml:space="preserve">                  │ - Geographic disparities   │</w:t>
      </w:r>
      <w:r w:rsidRPr="007116B7">
        <w:rPr>
          <w:rFonts w:ascii="Courier New" w:eastAsia="Times New Roman" w:hAnsi="Courier New" w:cs="Courier New"/>
          <w:kern w:val="0"/>
          <w:sz w:val="20"/>
          <w:szCs w:val="20"/>
          <w14:ligatures w14:val="none"/>
        </w:rPr>
        <w:br/>
        <w:t xml:space="preserve">                  └─────────────┬─────────────┘</w:t>
      </w:r>
      <w:r w:rsidRPr="007116B7">
        <w:rPr>
          <w:rFonts w:ascii="Courier New" w:eastAsia="Times New Roman" w:hAnsi="Courier New" w:cs="Courier New"/>
          <w:kern w:val="0"/>
          <w:sz w:val="20"/>
          <w:szCs w:val="20"/>
          <w14:ligatures w14:val="none"/>
        </w:rPr>
        <w:br/>
        <w:t xml:space="preserve">                                │</w:t>
      </w:r>
      <w:r w:rsidRPr="007116B7">
        <w:rPr>
          <w:rFonts w:ascii="Courier New" w:eastAsia="Times New Roman" w:hAnsi="Courier New" w:cs="Courier New"/>
          <w:kern w:val="0"/>
          <w:sz w:val="20"/>
          <w:szCs w:val="20"/>
          <w14:ligatures w14:val="none"/>
        </w:rPr>
        <w:br/>
        <w:t xml:space="preserve">                                ▼</w:t>
      </w:r>
      <w:r w:rsidRPr="007116B7">
        <w:rPr>
          <w:rFonts w:ascii="Courier New" w:eastAsia="Times New Roman" w:hAnsi="Courier New" w:cs="Courier New"/>
          <w:kern w:val="0"/>
          <w:sz w:val="20"/>
          <w:szCs w:val="20"/>
          <w14:ligatures w14:val="none"/>
        </w:rPr>
        <w:br/>
        <w:t xml:space="preserve">                  ┌────────────────────────────┐</w:t>
      </w:r>
      <w:r w:rsidRPr="007116B7">
        <w:rPr>
          <w:rFonts w:ascii="Courier New" w:eastAsia="Times New Roman" w:hAnsi="Courier New" w:cs="Courier New"/>
          <w:kern w:val="0"/>
          <w:sz w:val="20"/>
          <w:szCs w:val="20"/>
          <w14:ligatures w14:val="none"/>
        </w:rPr>
        <w:br/>
        <w:t xml:space="preserve">                  │ Inclusive Urbanisation      │</w:t>
      </w:r>
      <w:r w:rsidRPr="007116B7">
        <w:rPr>
          <w:rFonts w:ascii="Courier New" w:eastAsia="Times New Roman" w:hAnsi="Courier New" w:cs="Courier New"/>
          <w:kern w:val="0"/>
          <w:sz w:val="20"/>
          <w:szCs w:val="20"/>
          <w14:ligatures w14:val="none"/>
        </w:rPr>
        <w:br/>
        <w:t xml:space="preserve">                  │ Indicators                  │</w:t>
      </w:r>
      <w:r w:rsidRPr="007116B7">
        <w:rPr>
          <w:rFonts w:ascii="Courier New" w:eastAsia="Times New Roman" w:hAnsi="Courier New" w:cs="Courier New"/>
          <w:kern w:val="0"/>
          <w:sz w:val="20"/>
          <w:szCs w:val="20"/>
          <w14:ligatures w14:val="none"/>
        </w:rPr>
        <w:br/>
        <w:t xml:space="preserve">                  │ - Spatial equity            │</w:t>
      </w:r>
      <w:r w:rsidRPr="007116B7">
        <w:rPr>
          <w:rFonts w:ascii="Courier New" w:eastAsia="Times New Roman" w:hAnsi="Courier New" w:cs="Courier New"/>
          <w:kern w:val="0"/>
          <w:sz w:val="20"/>
          <w:szCs w:val="20"/>
          <w14:ligatures w14:val="none"/>
        </w:rPr>
        <w:br/>
        <w:t xml:space="preserve">                  │ - Service accessibility     │</w:t>
      </w:r>
      <w:r w:rsidRPr="007116B7">
        <w:rPr>
          <w:rFonts w:ascii="Courier New" w:eastAsia="Times New Roman" w:hAnsi="Courier New" w:cs="Courier New"/>
          <w:kern w:val="0"/>
          <w:sz w:val="20"/>
          <w:szCs w:val="20"/>
          <w14:ligatures w14:val="none"/>
        </w:rPr>
        <w:br/>
        <w:t xml:space="preserve">                  │ - Socio-economic inclusion  │</w:t>
      </w:r>
      <w:r w:rsidRPr="007116B7">
        <w:rPr>
          <w:rFonts w:ascii="Courier New" w:eastAsia="Times New Roman" w:hAnsi="Courier New" w:cs="Courier New"/>
          <w:kern w:val="0"/>
          <w:sz w:val="20"/>
          <w:szCs w:val="20"/>
          <w14:ligatures w14:val="none"/>
        </w:rPr>
        <w:br/>
        <w:t xml:space="preserve">                  └────────────────────────────┘</w:t>
      </w:r>
    </w:p>
    <w:p w14:paraId="7F1C4F5D" w14:textId="77777777" w:rsidR="007116B7" w:rsidRDefault="007116B7" w:rsidP="00B50421">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p>
    <w:p w14:paraId="304ABEB9" w14:textId="16EF8DB6" w:rsidR="007116B7" w:rsidRDefault="007116B7" w:rsidP="00B50421">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7116B7">
        <w:rPr>
          <w:rFonts w:ascii="Times New Roman" w:eastAsia="Times New Roman" w:hAnsi="Times New Roman" w:cs="Times New Roman"/>
          <w:b/>
          <w:bCs/>
          <w:kern w:val="0"/>
          <w:sz w:val="24"/>
          <w:szCs w:val="24"/>
          <w14:ligatures w14:val="none"/>
        </w:rPr>
        <w:lastRenderedPageBreak/>
        <w:t>Source: Authors</w:t>
      </w:r>
    </w:p>
    <w:p w14:paraId="3E0456FD" w14:textId="77777777" w:rsidR="00927395" w:rsidRPr="00B50421" w:rsidRDefault="00927395" w:rsidP="00B50421">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p>
    <w:p w14:paraId="04F60A34" w14:textId="2C7C5CFC" w:rsidR="007116B7" w:rsidRPr="007116B7" w:rsidRDefault="00927395" w:rsidP="00D33517">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4.</w:t>
      </w:r>
      <w:r w:rsidR="005A7D83">
        <w:rPr>
          <w:rFonts w:ascii="Times New Roman" w:eastAsia="Times New Roman" w:hAnsi="Times New Roman" w:cs="Times New Roman"/>
          <w:b/>
          <w:bCs/>
          <w:kern w:val="0"/>
          <w:sz w:val="24"/>
          <w:szCs w:val="24"/>
          <w14:ligatures w14:val="none"/>
        </w:rPr>
        <w:t>1</w:t>
      </w:r>
      <w:r>
        <w:rPr>
          <w:rFonts w:ascii="Times New Roman" w:eastAsia="Times New Roman" w:hAnsi="Times New Roman" w:cs="Times New Roman"/>
          <w:b/>
          <w:bCs/>
          <w:kern w:val="0"/>
          <w:sz w:val="24"/>
          <w:szCs w:val="24"/>
          <w14:ligatures w14:val="none"/>
        </w:rPr>
        <w:t xml:space="preserve"> </w:t>
      </w:r>
      <w:r w:rsidR="007116B7" w:rsidRPr="007116B7">
        <w:rPr>
          <w:rFonts w:ascii="Times New Roman" w:eastAsia="Times New Roman" w:hAnsi="Times New Roman" w:cs="Times New Roman"/>
          <w:b/>
          <w:bCs/>
          <w:kern w:val="0"/>
          <w:sz w:val="24"/>
          <w:szCs w:val="24"/>
          <w14:ligatures w14:val="none"/>
        </w:rPr>
        <w:t>Theoretical and Conceptual Framework</w:t>
      </w:r>
    </w:p>
    <w:p w14:paraId="6DF211FA" w14:textId="77777777" w:rsidR="007116B7" w:rsidRPr="007116B7" w:rsidRDefault="007116B7" w:rsidP="00D3351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116B7">
        <w:rPr>
          <w:rFonts w:ascii="Times New Roman" w:eastAsia="Times New Roman" w:hAnsi="Times New Roman" w:cs="Times New Roman"/>
          <w:kern w:val="0"/>
          <w:sz w:val="24"/>
          <w:szCs w:val="24"/>
          <w14:ligatures w14:val="none"/>
        </w:rPr>
        <w:t>This study employs a Spatial Justice–Infrastructure Nexus Framework to interrogate the relationship between infrastructure development and inclusive urbanisation in the context of Chinhoyi Municipality, Zimbabwe. Grounded in spatial justice theory and contemporary debates on equitable urban development, the framework emphasizes the interplay between infrastructure inputs, institutional mediators, spatial distribution outcomes, and indicators of inclusive urbanisation.</w:t>
      </w:r>
    </w:p>
    <w:p w14:paraId="7AA8A0A6" w14:textId="77777777" w:rsidR="007116B7" w:rsidRPr="00E77BD6" w:rsidRDefault="007116B7" w:rsidP="00E77BD6">
      <w:pPr>
        <w:pStyle w:val="ListParagraph"/>
        <w:numPr>
          <w:ilvl w:val="0"/>
          <w:numId w:val="16"/>
        </w:num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E77BD6">
        <w:rPr>
          <w:rFonts w:ascii="Times New Roman" w:eastAsia="Times New Roman" w:hAnsi="Times New Roman" w:cs="Times New Roman"/>
          <w:b/>
          <w:bCs/>
          <w:kern w:val="0"/>
          <w:sz w:val="24"/>
          <w:szCs w:val="24"/>
          <w14:ligatures w14:val="none"/>
        </w:rPr>
        <w:t>Infrastructure Inputs</w:t>
      </w:r>
    </w:p>
    <w:p w14:paraId="5B2E6816" w14:textId="5631BD11" w:rsidR="00D33AD2" w:rsidRPr="00D33AD2" w:rsidRDefault="00D33AD2" w:rsidP="00D33AD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33AD2">
        <w:rPr>
          <w:rFonts w:ascii="Times New Roman" w:eastAsia="Times New Roman" w:hAnsi="Times New Roman" w:cs="Times New Roman"/>
          <w:kern w:val="0"/>
          <w:sz w:val="24"/>
          <w:szCs w:val="24"/>
          <w14:ligatures w14:val="none"/>
        </w:rPr>
        <w:t>Infrastructure inputs constitute the foundational layer of the framework and encompass tangible investments in physical networks, including capital expenditure, network expansion, and essential service provision (World Bank</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2024; UN-Habitat</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2022). While necessary for urban development, these inputs alone do not guarantee inclusivity. In effect, the spatial allocation, quality, and adequacy of infrastructure are contingent on how these investments are operationalised within local governance structures and socio-political contexts (Baker et al., 2023; UN-Habitat</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2022). Recent global assessments indicate that although infrastructure spending has increased in many developing regions, disparities in service provision persist due to governance inefficiencies and uneven territorial prioritisation (World Bank</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2024).</w:t>
      </w:r>
    </w:p>
    <w:p w14:paraId="1E5C0D14" w14:textId="23250376" w:rsidR="00D33AD2" w:rsidRPr="00D33AD2" w:rsidRDefault="00D33AD2" w:rsidP="00D33AD2">
      <w:pPr>
        <w:pStyle w:val="ListParagraph"/>
        <w:numPr>
          <w:ilvl w:val="0"/>
          <w:numId w:val="16"/>
        </w:num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D33AD2">
        <w:rPr>
          <w:rFonts w:ascii="Times New Roman" w:eastAsia="Times New Roman" w:hAnsi="Times New Roman" w:cs="Times New Roman"/>
          <w:b/>
          <w:bCs/>
          <w:kern w:val="0"/>
          <w:sz w:val="24"/>
          <w:szCs w:val="24"/>
          <w14:ligatures w14:val="none"/>
        </w:rPr>
        <w:t>Institutional Mediators</w:t>
      </w:r>
    </w:p>
    <w:p w14:paraId="4C6E801F" w14:textId="384BC018" w:rsidR="00D33AD2" w:rsidRPr="00D33AD2" w:rsidRDefault="00D33AD2" w:rsidP="00D33AD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33AD2">
        <w:rPr>
          <w:rFonts w:ascii="Times New Roman" w:eastAsia="Times New Roman" w:hAnsi="Times New Roman" w:cs="Times New Roman"/>
          <w:kern w:val="0"/>
          <w:sz w:val="24"/>
          <w:szCs w:val="24"/>
          <w14:ligatures w14:val="none"/>
        </w:rPr>
        <w:t>Institutional mediators represent the mechanisms through which infrastructure inputs are translated into equitable outcomes, and key mediators include governance capacity, municipal fiscal health, and participatory planning processes (OECD</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2025; UNSD</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2025). Governance structures determine the efficiency and fairness of resource allocation, while fiscal health influences a municipality’s ability to maintain and expand infrastructure equitably (OECD</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2025). Participatory planning facilitates citizen engagement and helps ensure that marginalised communities are not systematically excluded from decision-making (Parnell &amp; Oldfield</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2024). These mediators therefore function as critical filters, shaping how infrastructural investments manifest spatially across urban territories (UN-Habitat, 2022; World Bank</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2024).</w:t>
      </w:r>
    </w:p>
    <w:p w14:paraId="46360685" w14:textId="3960A7F4" w:rsidR="00D33AD2" w:rsidRPr="00D33AD2" w:rsidRDefault="00D33AD2" w:rsidP="00D33AD2">
      <w:pPr>
        <w:pStyle w:val="ListParagraph"/>
        <w:numPr>
          <w:ilvl w:val="0"/>
          <w:numId w:val="16"/>
        </w:num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D33AD2">
        <w:rPr>
          <w:rFonts w:ascii="Times New Roman" w:eastAsia="Times New Roman" w:hAnsi="Times New Roman" w:cs="Times New Roman"/>
          <w:b/>
          <w:bCs/>
          <w:kern w:val="0"/>
          <w:sz w:val="24"/>
          <w:szCs w:val="24"/>
          <w14:ligatures w14:val="none"/>
        </w:rPr>
        <w:lastRenderedPageBreak/>
        <w:t>Spatial Distribution Outcomes</w:t>
      </w:r>
    </w:p>
    <w:p w14:paraId="21A4ED51" w14:textId="2583CF1F" w:rsidR="00D33AD2" w:rsidRPr="00D33AD2" w:rsidRDefault="00D33AD2" w:rsidP="00D33AD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33AD2">
        <w:rPr>
          <w:rFonts w:ascii="Times New Roman" w:eastAsia="Times New Roman" w:hAnsi="Times New Roman" w:cs="Times New Roman"/>
          <w:kern w:val="0"/>
          <w:sz w:val="24"/>
          <w:szCs w:val="24"/>
          <w14:ligatures w14:val="none"/>
        </w:rPr>
        <w:t>The interaction between infrastructure inputs and institutional mediators produces spatial distribution outcomes, observable as patterns of service coverage, network reliability, and geographic disparities (UN-Habitat</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2022; OECD</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2025). Spatial justice theory underscores that uneven distribution often reflects entrenched socio-spatial inequalities, privileging high-income urban cores over marginalized peripheries (Harvey</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2012). In Southern African contexts, recent OECD</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xml:space="preserve"> (2025) urban development reviews show that peripheral settlements frequently remain underserved despite aggregate growth in infrastructure assets, perpetuating exclusionary patterns embedded in historical planning regimes and fiscal limitations. Zimbabwean urban research further demonstrates that infrastructural deficits are spatially concentrated in high-density and informal settlements where fiscal stress constrains redistribution (</w:t>
      </w:r>
      <w:proofErr w:type="spellStart"/>
      <w:r w:rsidRPr="00D33AD2">
        <w:rPr>
          <w:rFonts w:ascii="Times New Roman" w:eastAsia="Times New Roman" w:hAnsi="Times New Roman" w:cs="Times New Roman"/>
          <w:kern w:val="0"/>
          <w:sz w:val="24"/>
          <w:szCs w:val="24"/>
          <w14:ligatures w14:val="none"/>
        </w:rPr>
        <w:t>Matamanda</w:t>
      </w:r>
      <w:proofErr w:type="spellEnd"/>
      <w:r w:rsidRPr="00D33AD2">
        <w:rPr>
          <w:rFonts w:ascii="Times New Roman" w:eastAsia="Times New Roman" w:hAnsi="Times New Roman" w:cs="Times New Roman"/>
          <w:kern w:val="0"/>
          <w:sz w:val="24"/>
          <w:szCs w:val="24"/>
          <w14:ligatures w14:val="none"/>
        </w:rPr>
        <w:t xml:space="preserve"> et al., 2024; </w:t>
      </w:r>
      <w:proofErr w:type="spellStart"/>
      <w:r w:rsidRPr="00D33AD2">
        <w:rPr>
          <w:rFonts w:ascii="Times New Roman" w:eastAsia="Times New Roman" w:hAnsi="Times New Roman" w:cs="Times New Roman"/>
          <w:kern w:val="0"/>
          <w:sz w:val="24"/>
          <w:szCs w:val="24"/>
          <w14:ligatures w14:val="none"/>
        </w:rPr>
        <w:t>Ziwoni</w:t>
      </w:r>
      <w:proofErr w:type="spellEnd"/>
      <w:r w:rsidRPr="00D33AD2">
        <w:rPr>
          <w:rFonts w:ascii="Times New Roman" w:eastAsia="Times New Roman" w:hAnsi="Times New Roman" w:cs="Times New Roman"/>
          <w:kern w:val="0"/>
          <w:sz w:val="24"/>
          <w:szCs w:val="24"/>
          <w14:ligatures w14:val="none"/>
        </w:rPr>
        <w:t xml:space="preserve"> et al., 2025).</w:t>
      </w:r>
    </w:p>
    <w:p w14:paraId="4F30FD77" w14:textId="0641881B" w:rsidR="00D33AD2" w:rsidRPr="00D33AD2" w:rsidRDefault="00D33AD2" w:rsidP="00D33AD2">
      <w:pPr>
        <w:pStyle w:val="ListParagraph"/>
        <w:numPr>
          <w:ilvl w:val="0"/>
          <w:numId w:val="16"/>
        </w:num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D33AD2">
        <w:rPr>
          <w:rFonts w:ascii="Times New Roman" w:eastAsia="Times New Roman" w:hAnsi="Times New Roman" w:cs="Times New Roman"/>
          <w:b/>
          <w:bCs/>
          <w:kern w:val="0"/>
          <w:sz w:val="24"/>
          <w:szCs w:val="24"/>
          <w14:ligatures w14:val="none"/>
        </w:rPr>
        <w:t>Inclusive Urbanisation Indicators</w:t>
      </w:r>
    </w:p>
    <w:p w14:paraId="3FE66114" w14:textId="25E64FD3" w:rsidR="00D33AD2" w:rsidRPr="00D33AD2" w:rsidRDefault="00D33AD2" w:rsidP="00D33AD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33AD2">
        <w:rPr>
          <w:rFonts w:ascii="Times New Roman" w:eastAsia="Times New Roman" w:hAnsi="Times New Roman" w:cs="Times New Roman"/>
          <w:kern w:val="0"/>
          <w:sz w:val="24"/>
          <w:szCs w:val="24"/>
          <w14:ligatures w14:val="none"/>
        </w:rPr>
        <w:t>At the apex of the proposed analytical framework lie inclusive urbanisation indicators, which serve as critical measures of the extent to which urban development is equitable, accessible, and socio-economically integrative (UNSD</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2025; World Bank</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2024). These indicators are operationalised across three interrelated domains</w:t>
      </w:r>
      <w:r>
        <w:rPr>
          <w:rFonts w:ascii="Times New Roman" w:eastAsia="Times New Roman" w:hAnsi="Times New Roman" w:cs="Times New Roman"/>
          <w:kern w:val="0"/>
          <w:sz w:val="24"/>
          <w:szCs w:val="24"/>
          <w14:ligatures w14:val="none"/>
        </w:rPr>
        <w:t xml:space="preserve"> such as s</w:t>
      </w:r>
      <w:r w:rsidRPr="00D33AD2">
        <w:rPr>
          <w:rFonts w:ascii="Times New Roman" w:eastAsia="Times New Roman" w:hAnsi="Times New Roman" w:cs="Times New Roman"/>
          <w:kern w:val="0"/>
          <w:sz w:val="24"/>
          <w:szCs w:val="24"/>
          <w14:ligatures w14:val="none"/>
        </w:rPr>
        <w:t>patial equity, capturing the territorial distribution of infrastructure investment across urban areas</w:t>
      </w:r>
      <w:r>
        <w:rPr>
          <w:rFonts w:ascii="Times New Roman" w:eastAsia="Times New Roman" w:hAnsi="Times New Roman" w:cs="Times New Roman"/>
          <w:kern w:val="0"/>
          <w:sz w:val="24"/>
          <w:szCs w:val="24"/>
          <w14:ligatures w14:val="none"/>
        </w:rPr>
        <w:t>, s</w:t>
      </w:r>
      <w:r w:rsidRPr="00D33AD2">
        <w:rPr>
          <w:rFonts w:ascii="Times New Roman" w:eastAsia="Times New Roman" w:hAnsi="Times New Roman" w:cs="Times New Roman"/>
          <w:kern w:val="0"/>
          <w:sz w:val="24"/>
          <w:szCs w:val="24"/>
          <w14:ligatures w14:val="none"/>
        </w:rPr>
        <w:t>ervice accessibility, reflecting household-level access to water, sanitation, electricity, transport, and digital connectivity; and</w:t>
      </w:r>
      <w:r>
        <w:rPr>
          <w:rFonts w:ascii="Times New Roman" w:eastAsia="Times New Roman" w:hAnsi="Times New Roman" w:cs="Times New Roman"/>
          <w:kern w:val="0"/>
          <w:sz w:val="24"/>
          <w:szCs w:val="24"/>
          <w14:ligatures w14:val="none"/>
        </w:rPr>
        <w:t xml:space="preserve"> s</w:t>
      </w:r>
      <w:r w:rsidRPr="00D33AD2">
        <w:rPr>
          <w:rFonts w:ascii="Times New Roman" w:eastAsia="Times New Roman" w:hAnsi="Times New Roman" w:cs="Times New Roman"/>
          <w:kern w:val="0"/>
          <w:sz w:val="24"/>
          <w:szCs w:val="24"/>
          <w14:ligatures w14:val="none"/>
        </w:rPr>
        <w:t>ocio-economic inclusion, encompassing employment opportunities, mobility, housing security, and livelihood resilience (UN-Habitat</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2022; OECD</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2025).</w:t>
      </w:r>
    </w:p>
    <w:p w14:paraId="0426FFEF" w14:textId="4C3ED4FA" w:rsidR="00D33AD2" w:rsidRPr="00D33AD2" w:rsidRDefault="00D33AD2" w:rsidP="00D33AD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33AD2">
        <w:rPr>
          <w:rFonts w:ascii="Times New Roman" w:eastAsia="Times New Roman" w:hAnsi="Times New Roman" w:cs="Times New Roman"/>
          <w:kern w:val="0"/>
          <w:sz w:val="24"/>
          <w:szCs w:val="24"/>
          <w14:ligatures w14:val="none"/>
        </w:rPr>
        <w:t>Importantly, the framework suggests that inclusive urbanisation is not merely a function of infrastructure expansion but is shaped by the mediated effects of institutional mechanisms on spatial distribution. This perspective aligns with recent empirical evidence from Chinhoyi Municipality, which demonstrates that infrastructural investments alone do not guarantee equitable outcomes unless embedded within governance structures that prioritise distributive justice and participatory planning (</w:t>
      </w:r>
      <w:proofErr w:type="spellStart"/>
      <w:r w:rsidRPr="00D33AD2">
        <w:rPr>
          <w:rFonts w:ascii="Times New Roman" w:eastAsia="Times New Roman" w:hAnsi="Times New Roman" w:cs="Times New Roman"/>
          <w:kern w:val="0"/>
          <w:sz w:val="24"/>
          <w:szCs w:val="24"/>
          <w14:ligatures w14:val="none"/>
        </w:rPr>
        <w:t>Matamanda</w:t>
      </w:r>
      <w:proofErr w:type="spellEnd"/>
      <w:r w:rsidRPr="00D33AD2">
        <w:rPr>
          <w:rFonts w:ascii="Times New Roman" w:eastAsia="Times New Roman" w:hAnsi="Times New Roman" w:cs="Times New Roman"/>
          <w:kern w:val="0"/>
          <w:sz w:val="24"/>
          <w:szCs w:val="24"/>
          <w14:ligatures w14:val="none"/>
        </w:rPr>
        <w:t xml:space="preserve"> et al., 2024; </w:t>
      </w:r>
      <w:proofErr w:type="spellStart"/>
      <w:r w:rsidRPr="00D33AD2">
        <w:rPr>
          <w:rFonts w:ascii="Times New Roman" w:eastAsia="Times New Roman" w:hAnsi="Times New Roman" w:cs="Times New Roman"/>
          <w:kern w:val="0"/>
          <w:sz w:val="24"/>
          <w:szCs w:val="24"/>
          <w14:ligatures w14:val="none"/>
        </w:rPr>
        <w:t>Ziwoni</w:t>
      </w:r>
      <w:proofErr w:type="spellEnd"/>
      <w:r w:rsidRPr="00D33AD2">
        <w:rPr>
          <w:rFonts w:ascii="Times New Roman" w:eastAsia="Times New Roman" w:hAnsi="Times New Roman" w:cs="Times New Roman"/>
          <w:kern w:val="0"/>
          <w:sz w:val="24"/>
          <w:szCs w:val="24"/>
          <w14:ligatures w14:val="none"/>
        </w:rPr>
        <w:t xml:space="preserve"> et al., 2025). Globally, similar findings underscore that inclusive urbanisation requires a deliberate coupling of infrastructure development with institutional reforms that enhance accountability, transparency, and citizen engagement (Parnell &amp; Oldfield</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2024; UNSD</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2025).</w:t>
      </w:r>
    </w:p>
    <w:p w14:paraId="673518C3" w14:textId="2E447404" w:rsidR="00D33AD2" w:rsidRPr="00D33AD2" w:rsidRDefault="00D33AD2" w:rsidP="00D33AD2">
      <w:pPr>
        <w:pStyle w:val="ListParagraph"/>
        <w:numPr>
          <w:ilvl w:val="0"/>
          <w:numId w:val="16"/>
        </w:num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D33AD2">
        <w:rPr>
          <w:rFonts w:ascii="Times New Roman" w:eastAsia="Times New Roman" w:hAnsi="Times New Roman" w:cs="Times New Roman"/>
          <w:b/>
          <w:bCs/>
          <w:kern w:val="0"/>
          <w:sz w:val="24"/>
          <w:szCs w:val="24"/>
          <w14:ligatures w14:val="none"/>
        </w:rPr>
        <w:lastRenderedPageBreak/>
        <w:t>Framework Dynamics</w:t>
      </w:r>
    </w:p>
    <w:p w14:paraId="7B03DFBB" w14:textId="388A514E" w:rsidR="00D33AD2" w:rsidRPr="00D33AD2" w:rsidRDefault="00D33AD2" w:rsidP="00D33AD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33AD2">
        <w:rPr>
          <w:rFonts w:ascii="Times New Roman" w:eastAsia="Times New Roman" w:hAnsi="Times New Roman" w:cs="Times New Roman"/>
          <w:kern w:val="0"/>
          <w:sz w:val="24"/>
          <w:szCs w:val="24"/>
          <w14:ligatures w14:val="none"/>
        </w:rPr>
        <w:t>Diagrammatically, the framework is represented as a sequential and mediated causal model. Infrastructure inputs form the base of the model, feeding into institutional mediators that shape the distribution of resources (World Bank</w:t>
      </w:r>
      <w:r w:rsidR="00016B7C">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2024). The resulting spatial distribution outcomes determine the quality and equity of urban service delivery, which ultimately influence inclusive urbanisation indicators (UN-Habitat</w:t>
      </w:r>
      <w:r w:rsidR="00016B7C">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2022). This flow highlights that infrastructure alone cannot achieve equity; instead, it must be embedded within robust governance and participatory processes in order to produce meaningful and just outcomes (OECD</w:t>
      </w:r>
      <w:r w:rsidR="00016B7C">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2025).</w:t>
      </w:r>
    </w:p>
    <w:p w14:paraId="5EAB028A" w14:textId="0650E882" w:rsidR="00D33AD2" w:rsidRPr="00D33AD2" w:rsidRDefault="00D33AD2" w:rsidP="00D33AD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33AD2">
        <w:rPr>
          <w:rFonts w:ascii="Times New Roman" w:eastAsia="Times New Roman" w:hAnsi="Times New Roman" w:cs="Times New Roman"/>
          <w:kern w:val="0"/>
          <w:sz w:val="24"/>
          <w:szCs w:val="24"/>
          <w14:ligatures w14:val="none"/>
        </w:rPr>
        <w:t>Empirical studies in Southern Africa and Zimbabwe indicate that municipalities frequently face fiscal constraints, limited governance capacity, and socio-political pressures that impede equitable service delivery (OECD</w:t>
      </w:r>
      <w:r w:rsidR="00016B7C">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2025; UN-Habitat</w:t>
      </w:r>
      <w:r w:rsidR="00016B7C">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2022). Consequently, this framework situates inclusivity as a multidimensional outcome shaped by structural constraints, redistributive mechanisms, and normative imperatives of justice. By integrating spatial, institutional, and socio-economic dimensions, the Spatial Justice–Infrastructure Nexus Framework provides a robust foundation for empirical analysis and enables the systematic assessment of how infrastructural investments, moderated by governance and participatory mechanisms, influence urban inclusivity and equity.</w:t>
      </w:r>
    </w:p>
    <w:p w14:paraId="1A786651" w14:textId="3AAFAB5E" w:rsidR="00B50421" w:rsidRPr="00B50421" w:rsidRDefault="00B50421" w:rsidP="00B50421">
      <w:pPr>
        <w:spacing w:after="0" w:line="240" w:lineRule="auto"/>
        <w:rPr>
          <w:rFonts w:ascii="Times New Roman" w:eastAsia="Times New Roman" w:hAnsi="Times New Roman" w:cs="Times New Roman"/>
          <w:kern w:val="0"/>
          <w:sz w:val="24"/>
          <w:szCs w:val="24"/>
          <w14:ligatures w14:val="none"/>
        </w:rPr>
      </w:pPr>
    </w:p>
    <w:p w14:paraId="17F9E7C0" w14:textId="41443E70" w:rsidR="00B50421" w:rsidRPr="00B50421" w:rsidRDefault="00B50421" w:rsidP="00B5042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50421">
        <w:rPr>
          <w:rFonts w:ascii="Times New Roman" w:eastAsia="Times New Roman" w:hAnsi="Times New Roman" w:cs="Times New Roman"/>
          <w:b/>
          <w:bCs/>
          <w:kern w:val="0"/>
          <w:sz w:val="36"/>
          <w:szCs w:val="36"/>
          <w14:ligatures w14:val="none"/>
        </w:rPr>
        <w:t>5.</w:t>
      </w:r>
      <w:r w:rsidR="00BB07AF">
        <w:rPr>
          <w:rFonts w:ascii="Times New Roman" w:eastAsia="Times New Roman" w:hAnsi="Times New Roman" w:cs="Times New Roman"/>
          <w:b/>
          <w:bCs/>
          <w:kern w:val="0"/>
          <w:sz w:val="36"/>
          <w:szCs w:val="36"/>
          <w14:ligatures w14:val="none"/>
        </w:rPr>
        <w:t>0</w:t>
      </w:r>
      <w:r w:rsidRPr="00B50421">
        <w:rPr>
          <w:rFonts w:ascii="Times New Roman" w:eastAsia="Times New Roman" w:hAnsi="Times New Roman" w:cs="Times New Roman"/>
          <w:b/>
          <w:bCs/>
          <w:kern w:val="0"/>
          <w:sz w:val="36"/>
          <w:szCs w:val="36"/>
          <w14:ligatures w14:val="none"/>
        </w:rPr>
        <w:t xml:space="preserve"> Methodology</w:t>
      </w:r>
    </w:p>
    <w:p w14:paraId="7CE15232" w14:textId="34060CDF" w:rsidR="00B634EA" w:rsidRPr="00B634EA" w:rsidRDefault="00A35FD4" w:rsidP="00B634E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5.1 </w:t>
      </w:r>
      <w:r w:rsidR="00B634EA" w:rsidRPr="00B634EA">
        <w:rPr>
          <w:rFonts w:ascii="Times New Roman" w:eastAsia="Times New Roman" w:hAnsi="Times New Roman" w:cs="Times New Roman"/>
          <w:b/>
          <w:bCs/>
          <w:kern w:val="0"/>
          <w:sz w:val="27"/>
          <w:szCs w:val="27"/>
          <w14:ligatures w14:val="none"/>
        </w:rPr>
        <w:t>Research Design</w:t>
      </w:r>
    </w:p>
    <w:p w14:paraId="2FEF884E" w14:textId="130125E1" w:rsidR="00A35FD4" w:rsidRPr="00A35FD4" w:rsidRDefault="00A35FD4" w:rsidP="00A35FD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35FD4">
        <w:rPr>
          <w:rFonts w:ascii="Times New Roman" w:eastAsia="Times New Roman" w:hAnsi="Times New Roman" w:cs="Times New Roman"/>
          <w:kern w:val="0"/>
          <w:sz w:val="24"/>
          <w:szCs w:val="24"/>
          <w14:ligatures w14:val="none"/>
        </w:rPr>
        <w:t>A mixed methods case study design was employed to investigate spatial inequality in urban infrastructure provision (Munyoro</w:t>
      </w:r>
      <w:r w:rsidR="00016B7C">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xml:space="preserve">, 2014; </w:t>
      </w:r>
      <w:r w:rsidR="00016B7C" w:rsidRPr="00A35FD4">
        <w:rPr>
          <w:rFonts w:ascii="Times New Roman" w:eastAsia="Times New Roman" w:hAnsi="Times New Roman" w:cs="Times New Roman"/>
          <w:kern w:val="0"/>
          <w:sz w:val="24"/>
          <w:szCs w:val="24"/>
          <w14:ligatures w14:val="none"/>
        </w:rPr>
        <w:t>Bryman, 2019</w:t>
      </w:r>
      <w:r w:rsidR="00016B7C">
        <w:rPr>
          <w:rFonts w:ascii="Times New Roman" w:eastAsia="Times New Roman" w:hAnsi="Times New Roman" w:cs="Times New Roman"/>
          <w:kern w:val="0"/>
          <w:sz w:val="24"/>
          <w:szCs w:val="24"/>
          <w14:ligatures w14:val="none"/>
        </w:rPr>
        <w:t xml:space="preserve">; </w:t>
      </w:r>
      <w:r w:rsidR="00016B7C" w:rsidRPr="00A35FD4">
        <w:rPr>
          <w:rFonts w:ascii="Times New Roman" w:eastAsia="Times New Roman" w:hAnsi="Times New Roman" w:cs="Times New Roman"/>
          <w:kern w:val="0"/>
          <w:sz w:val="24"/>
          <w:szCs w:val="24"/>
          <w14:ligatures w14:val="none"/>
        </w:rPr>
        <w:t>Creswell &amp; Plano Clark, 2023</w:t>
      </w:r>
      <w:r w:rsidR="00016B7C">
        <w:rPr>
          <w:rFonts w:ascii="Times New Roman" w:eastAsia="Times New Roman" w:hAnsi="Times New Roman" w:cs="Times New Roman"/>
          <w:kern w:val="0"/>
          <w:sz w:val="24"/>
          <w:szCs w:val="24"/>
          <w14:ligatures w14:val="none"/>
        </w:rPr>
        <w:t xml:space="preserve">; </w:t>
      </w:r>
      <w:r w:rsidRPr="00A35FD4">
        <w:rPr>
          <w:rFonts w:ascii="Times New Roman" w:eastAsia="Times New Roman" w:hAnsi="Times New Roman" w:cs="Times New Roman"/>
          <w:kern w:val="0"/>
          <w:sz w:val="24"/>
          <w:szCs w:val="24"/>
          <w14:ligatures w14:val="none"/>
        </w:rPr>
        <w:t>UN-Habitat</w:t>
      </w:r>
      <w:r w:rsidR="00016B7C">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2023). This approach integrates quantitative and qualitative data to capture both the breadth of service distribution and the contextual processes underpinning municipal decision-making (World Bank</w:t>
      </w:r>
      <w:r w:rsidR="00016B7C">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2024). Mixed methods research is particularly valuable in urban studies, as it enables the triangulation of statistical patterns with lived experiences and institutional perspectives, providing a holistic understanding of infrastructure disparities (</w:t>
      </w:r>
      <w:r w:rsidR="00016B7C" w:rsidRPr="00A35FD4">
        <w:rPr>
          <w:rFonts w:ascii="Times New Roman" w:eastAsia="Times New Roman" w:hAnsi="Times New Roman" w:cs="Times New Roman"/>
          <w:kern w:val="0"/>
          <w:sz w:val="24"/>
          <w:szCs w:val="24"/>
          <w14:ligatures w14:val="none"/>
        </w:rPr>
        <w:t>Bryman</w:t>
      </w:r>
      <w:r w:rsidR="00016B7C">
        <w:rPr>
          <w:rFonts w:ascii="Times New Roman" w:eastAsia="Times New Roman" w:hAnsi="Times New Roman" w:cs="Times New Roman"/>
          <w:kern w:val="0"/>
          <w:sz w:val="24"/>
          <w:szCs w:val="24"/>
          <w14:ligatures w14:val="none"/>
        </w:rPr>
        <w:t>.</w:t>
      </w:r>
      <w:r w:rsidR="00016B7C" w:rsidRPr="00A35FD4">
        <w:rPr>
          <w:rFonts w:ascii="Times New Roman" w:eastAsia="Times New Roman" w:hAnsi="Times New Roman" w:cs="Times New Roman"/>
          <w:kern w:val="0"/>
          <w:sz w:val="24"/>
          <w:szCs w:val="24"/>
          <w14:ligatures w14:val="none"/>
        </w:rPr>
        <w:t>, 2019</w:t>
      </w:r>
      <w:r w:rsidR="00016B7C">
        <w:rPr>
          <w:rFonts w:ascii="Times New Roman" w:eastAsia="Times New Roman" w:hAnsi="Times New Roman" w:cs="Times New Roman"/>
          <w:kern w:val="0"/>
          <w:sz w:val="24"/>
          <w:szCs w:val="24"/>
          <w14:ligatures w14:val="none"/>
        </w:rPr>
        <w:t xml:space="preserve">; </w:t>
      </w:r>
      <w:r w:rsidRPr="00A35FD4">
        <w:rPr>
          <w:rFonts w:ascii="Times New Roman" w:eastAsia="Times New Roman" w:hAnsi="Times New Roman" w:cs="Times New Roman"/>
          <w:kern w:val="0"/>
          <w:sz w:val="24"/>
          <w:szCs w:val="24"/>
          <w14:ligatures w14:val="none"/>
        </w:rPr>
        <w:t>Creswell &amp; Plano Clark</w:t>
      </w:r>
      <w:r w:rsidR="00016B7C">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xml:space="preserve">, 2023). The design incorporated Geographic Information System (GIS) analysis, household surveys, and semi-structured interviews to allow a nuanced </w:t>
      </w:r>
      <w:r w:rsidRPr="00A35FD4">
        <w:rPr>
          <w:rFonts w:ascii="Times New Roman" w:eastAsia="Times New Roman" w:hAnsi="Times New Roman" w:cs="Times New Roman"/>
          <w:kern w:val="0"/>
          <w:sz w:val="24"/>
          <w:szCs w:val="24"/>
          <w14:ligatures w14:val="none"/>
        </w:rPr>
        <w:lastRenderedPageBreak/>
        <w:t>exploration of infrastructure provision across multiple urban contexts (UN-Habitat</w:t>
      </w:r>
      <w:r w:rsidR="00016B7C">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2023; World Bank</w:t>
      </w:r>
      <w:r w:rsidR="00016B7C">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2024).</w:t>
      </w:r>
    </w:p>
    <w:p w14:paraId="134CE3CB" w14:textId="1240D0FA" w:rsidR="00A35FD4" w:rsidRPr="00A35FD4" w:rsidRDefault="00A35FD4" w:rsidP="00A35FD4">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5.2 </w:t>
      </w:r>
      <w:r w:rsidRPr="00A35FD4">
        <w:rPr>
          <w:rFonts w:ascii="Times New Roman" w:eastAsia="Times New Roman" w:hAnsi="Times New Roman" w:cs="Times New Roman"/>
          <w:b/>
          <w:bCs/>
          <w:kern w:val="0"/>
          <w:sz w:val="24"/>
          <w:szCs w:val="24"/>
          <w14:ligatures w14:val="none"/>
        </w:rPr>
        <w:t>Data Collection</w:t>
      </w:r>
    </w:p>
    <w:p w14:paraId="07CB92DB" w14:textId="77777777" w:rsidR="00A35FD4" w:rsidRPr="00A35FD4" w:rsidRDefault="00A35FD4" w:rsidP="00A35FD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35FD4">
        <w:rPr>
          <w:rFonts w:ascii="Times New Roman" w:eastAsia="Times New Roman" w:hAnsi="Times New Roman" w:cs="Times New Roman"/>
          <w:kern w:val="0"/>
          <w:sz w:val="24"/>
          <w:szCs w:val="24"/>
          <w14:ligatures w14:val="none"/>
        </w:rPr>
        <w:t>Quantitative and qualitative data were gathered from diverse sources to ensure comprehensive coverage of temporal and spatial dynamics in infrastructure provision. Data collection included the following:</w:t>
      </w:r>
    </w:p>
    <w:p w14:paraId="27CD8033" w14:textId="4CB8EA84" w:rsidR="00A35FD4" w:rsidRPr="00A35FD4" w:rsidRDefault="00A35FD4" w:rsidP="00A35FD4">
      <w:pPr>
        <w:pStyle w:val="ListParagraph"/>
        <w:numPr>
          <w:ilvl w:val="0"/>
          <w:numId w:val="16"/>
        </w:num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sidRPr="00A35FD4">
        <w:rPr>
          <w:rFonts w:ascii="Times New Roman" w:eastAsia="Times New Roman" w:hAnsi="Times New Roman" w:cs="Times New Roman"/>
          <w:b/>
          <w:bCs/>
          <w:kern w:val="0"/>
          <w:sz w:val="24"/>
          <w:szCs w:val="24"/>
          <w14:ligatures w14:val="none"/>
        </w:rPr>
        <w:t>Municipal financial and infrastructure datasets (2020–2025)</w:t>
      </w:r>
    </w:p>
    <w:p w14:paraId="11BBF78D" w14:textId="05763EF4" w:rsidR="00A35FD4" w:rsidRPr="00A35FD4" w:rsidRDefault="00A35FD4" w:rsidP="00A35FD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35FD4">
        <w:rPr>
          <w:rFonts w:ascii="Times New Roman" w:eastAsia="Times New Roman" w:hAnsi="Times New Roman" w:cs="Times New Roman"/>
          <w:kern w:val="0"/>
          <w:sz w:val="24"/>
          <w:szCs w:val="24"/>
          <w14:ligatures w14:val="none"/>
        </w:rPr>
        <w:t>The municipal financial and infrastructure datasets spanning 2020–2025, encompassing budget allocations, capital investment records, and project implementation reports, constitute a critical quantitative baseline for assessing resource distribution within Chinhoyi Municipality (Chinhoyi Municipality</w:t>
      </w:r>
      <w:r w:rsidR="00016B7C">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2026). These datasets provide empirical evidence of fiscal prioritisation and infrastructural commitments, thereby enabling an evaluation of how municipal resource flows align with inclusive urbanisation objectives (World Bank</w:t>
      </w:r>
      <w:r w:rsidR="00016B7C">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2023). Recent scholarship underscores the importance of municipal-level data in tracing the nexus between infrastructure investment and equitable urban growth, particularly in contexts of constrained fiscal space across Sub-Saharan Africa (UN-Habitat</w:t>
      </w:r>
      <w:r w:rsidR="00016B7C">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2022; World Bank</w:t>
      </w:r>
      <w:r w:rsidR="00016B7C">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2023). Within Zimbabwe, the integration of financial datasets into urban planning frameworks has been emphasised as a mechanism for enhancing transparency, accountability, and citizen participation in local governance (</w:t>
      </w:r>
      <w:proofErr w:type="spellStart"/>
      <w:r w:rsidR="00016B7C" w:rsidRPr="00295B88">
        <w:rPr>
          <w:rFonts w:ascii="Times New Roman" w:hAnsi="Times New Roman" w:cs="Times New Roman"/>
          <w:sz w:val="24"/>
          <w:szCs w:val="24"/>
        </w:rPr>
        <w:t>ZimStat</w:t>
      </w:r>
      <w:proofErr w:type="spellEnd"/>
      <w:r w:rsidR="00016B7C">
        <w:rPr>
          <w:rFonts w:ascii="Times New Roman" w:hAnsi="Times New Roman" w:cs="Times New Roman"/>
          <w:sz w:val="24"/>
          <w:szCs w:val="24"/>
        </w:rPr>
        <w:t>.</w:t>
      </w:r>
      <w:r w:rsidRPr="00A35FD4">
        <w:rPr>
          <w:rFonts w:ascii="Times New Roman" w:eastAsia="Times New Roman" w:hAnsi="Times New Roman" w:cs="Times New Roman"/>
          <w:kern w:val="0"/>
          <w:sz w:val="24"/>
          <w:szCs w:val="24"/>
          <w14:ligatures w14:val="none"/>
        </w:rPr>
        <w:t>, 2025; Chinhoyi Municipality</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2026). The Chinhoyi case thus offers a microcosm for examining how municipal resource allocation patterns intersect with broader national and global discourses on sustainable and inclusive urbanisation (UN-Habitat</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2023).</w:t>
      </w:r>
    </w:p>
    <w:p w14:paraId="73149996" w14:textId="4E80CFDD" w:rsidR="00A35FD4" w:rsidRPr="00A35FD4" w:rsidRDefault="00A35FD4" w:rsidP="00A35FD4">
      <w:pPr>
        <w:pStyle w:val="ListParagraph"/>
        <w:numPr>
          <w:ilvl w:val="0"/>
          <w:numId w:val="16"/>
        </w:num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sidRPr="00A35FD4">
        <w:rPr>
          <w:rFonts w:ascii="Times New Roman" w:eastAsia="Times New Roman" w:hAnsi="Times New Roman" w:cs="Times New Roman"/>
          <w:b/>
          <w:bCs/>
          <w:kern w:val="0"/>
          <w:sz w:val="24"/>
          <w:szCs w:val="24"/>
          <w14:ligatures w14:val="none"/>
        </w:rPr>
        <w:t>Geographic Information System (GIS) mapping</w:t>
      </w:r>
    </w:p>
    <w:p w14:paraId="785506A0" w14:textId="521B3613" w:rsidR="00A35FD4" w:rsidRPr="00A35FD4" w:rsidRDefault="00A35FD4" w:rsidP="00A35FD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35FD4">
        <w:rPr>
          <w:rFonts w:ascii="Times New Roman" w:eastAsia="Times New Roman" w:hAnsi="Times New Roman" w:cs="Times New Roman"/>
          <w:kern w:val="0"/>
          <w:sz w:val="24"/>
          <w:szCs w:val="24"/>
          <w14:ligatures w14:val="none"/>
        </w:rPr>
        <w:t>The application of Geographic Information System (GIS) mapping in Chinhoyi Municipality has proven instrumental in advancing infrastructure development and inclusive urbanisation. Spatial datasets encompassing critical infrastructure categories namely water supply, sanitation, and road networks were systematically collected and analysed to generate service coverage maps and accessibility metrics (World Bank</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xml:space="preserve">, 2024). This methodological approach facilitated precise spatial analysis of service distribution, thereby enabling the identification of </w:t>
      </w:r>
      <w:r w:rsidRPr="00A35FD4">
        <w:rPr>
          <w:rFonts w:ascii="Times New Roman" w:eastAsia="Times New Roman" w:hAnsi="Times New Roman" w:cs="Times New Roman"/>
          <w:kern w:val="0"/>
          <w:sz w:val="24"/>
          <w:szCs w:val="24"/>
          <w14:ligatures w14:val="none"/>
        </w:rPr>
        <w:lastRenderedPageBreak/>
        <w:t>underserved neighbourhoods and infrastructural disparities (UN-Habitat</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2023). Recent initiatives such as the Chinhoyi OpenStreetMap Project underscore the importance of participatory geospatial data generation in bridging information gaps that historically constrained municipal planning and equitable service delivery (</w:t>
      </w:r>
      <w:proofErr w:type="spellStart"/>
      <w:r w:rsidRPr="00A35FD4">
        <w:rPr>
          <w:rFonts w:ascii="Times New Roman" w:eastAsia="Times New Roman" w:hAnsi="Times New Roman" w:cs="Times New Roman"/>
          <w:kern w:val="0"/>
          <w:sz w:val="24"/>
          <w:szCs w:val="24"/>
          <w14:ligatures w14:val="none"/>
        </w:rPr>
        <w:t>GeoConnect</w:t>
      </w:r>
      <w:proofErr w:type="spellEnd"/>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2024). Globally, GIS-based infrastructure mapping has been recognised as a transformative tool for promoting sustainable urbanisation, enhancing resilience, and fostering inclusive growth in rapidly urbanising contexts (UN-Habitat</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2023; World Bank</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2024). Thus, GIS mapping emerges as a critical instrument for operationalising inclusive urbanisation strategies in local municipalities while contributing to global discourses on equitable urban development (World Bank, 2024).</w:t>
      </w:r>
    </w:p>
    <w:p w14:paraId="70EC2122" w14:textId="6528AE5E" w:rsidR="00A35FD4" w:rsidRPr="00A35FD4" w:rsidRDefault="00A35FD4" w:rsidP="00A35FD4">
      <w:pPr>
        <w:pStyle w:val="ListParagraph"/>
        <w:numPr>
          <w:ilvl w:val="0"/>
          <w:numId w:val="16"/>
        </w:num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sidRPr="00A35FD4">
        <w:rPr>
          <w:rFonts w:ascii="Times New Roman" w:eastAsia="Times New Roman" w:hAnsi="Times New Roman" w:cs="Times New Roman"/>
          <w:b/>
          <w:bCs/>
          <w:kern w:val="0"/>
          <w:sz w:val="24"/>
          <w:szCs w:val="24"/>
          <w14:ligatures w14:val="none"/>
        </w:rPr>
        <w:t>Household surveys (n = 240)</w:t>
      </w:r>
    </w:p>
    <w:p w14:paraId="2DBFFCAE" w14:textId="1FCE94CE" w:rsidR="00A35FD4" w:rsidRPr="00A35FD4" w:rsidRDefault="00A35FD4" w:rsidP="00A35FD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35FD4">
        <w:rPr>
          <w:rFonts w:ascii="Times New Roman" w:eastAsia="Times New Roman" w:hAnsi="Times New Roman" w:cs="Times New Roman"/>
          <w:kern w:val="0"/>
          <w:sz w:val="24"/>
          <w:szCs w:val="24"/>
          <w14:ligatures w14:val="none"/>
        </w:rPr>
        <w:t>To empirically examine the nexus between infrastructure development and inclusive urbanisation in Chinhoyi Municipality, household surveys were administered to a sample of 240 respondents drawn from low-, medium-, and high-density suburbs using stratified random sampling techniques (Dessie et al., 2024). The survey instruments were designed to capture residents’ access to essential infrastructure services, perceptions of service quality, and satisfaction levels. This methodological approach ensured that quantitative indicators of infrastructure provision were complemented by citizen-reported experiences, thereby offering a multidimensional understanding of urban inclusivity (</w:t>
      </w:r>
      <w:proofErr w:type="spellStart"/>
      <w:r w:rsidRPr="00A35FD4">
        <w:rPr>
          <w:rFonts w:ascii="Times New Roman" w:eastAsia="Times New Roman" w:hAnsi="Times New Roman" w:cs="Times New Roman"/>
          <w:kern w:val="0"/>
          <w:sz w:val="24"/>
          <w:szCs w:val="24"/>
          <w14:ligatures w14:val="none"/>
        </w:rPr>
        <w:t>Ziwoni</w:t>
      </w:r>
      <w:proofErr w:type="spellEnd"/>
      <w:r w:rsidRPr="00A35FD4">
        <w:rPr>
          <w:rFonts w:ascii="Times New Roman" w:eastAsia="Times New Roman" w:hAnsi="Times New Roman" w:cs="Times New Roman"/>
          <w:kern w:val="0"/>
          <w:sz w:val="24"/>
          <w:szCs w:val="24"/>
          <w14:ligatures w14:val="none"/>
        </w:rPr>
        <w:t xml:space="preserve"> et al., 2025). Such integration of objective and subjective measures aligns with contemporary urban studies scholarship, which emphasizes participatory approaches to infrastructure assessment in rapidly urbanising contexts (UN-Habitat</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2023). Moreover, the findings contribute to broader debates on infrastructure equity and resilience in Zimbabwe’s urban governance frameworks, as articulated in the Government of Zimbabwe’s 2024 Infrastructure Investment Programme (Government of Zimbabwe</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2024).</w:t>
      </w:r>
    </w:p>
    <w:p w14:paraId="394D6545" w14:textId="588E22FD" w:rsidR="00A35FD4" w:rsidRPr="00A35FD4" w:rsidRDefault="00A35FD4" w:rsidP="00A35FD4">
      <w:pPr>
        <w:pStyle w:val="ListParagraph"/>
        <w:numPr>
          <w:ilvl w:val="0"/>
          <w:numId w:val="16"/>
        </w:num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sidRPr="00A35FD4">
        <w:rPr>
          <w:rFonts w:ascii="Times New Roman" w:eastAsia="Times New Roman" w:hAnsi="Times New Roman" w:cs="Times New Roman"/>
          <w:b/>
          <w:bCs/>
          <w:kern w:val="0"/>
          <w:sz w:val="24"/>
          <w:szCs w:val="24"/>
          <w14:ligatures w14:val="none"/>
        </w:rPr>
        <w:t>Key informant interviews (n = 35)</w:t>
      </w:r>
    </w:p>
    <w:p w14:paraId="6932DB89" w14:textId="5D920F6C" w:rsidR="00A35FD4" w:rsidRPr="00A35FD4" w:rsidRDefault="00A35FD4" w:rsidP="00A35FD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35FD4">
        <w:rPr>
          <w:rFonts w:ascii="Times New Roman" w:eastAsia="Times New Roman" w:hAnsi="Times New Roman" w:cs="Times New Roman"/>
          <w:kern w:val="0"/>
          <w:sz w:val="24"/>
          <w:szCs w:val="24"/>
          <w14:ligatures w14:val="none"/>
        </w:rPr>
        <w:t>To capture the multidimensional dynamics of infrastructure development and inclusive urbanisation in Chinhoyi Municipality, semi-structured interviews were conducted with thirty-five key informants, including municipal officials, urban planners, civil society representatives, and community leaders (Munyoro</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2014; UN-Habitat</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xml:space="preserve">, 2023). These interviews provided critical insights into administrative decision-making processes, planning priorities, and the </w:t>
      </w:r>
      <w:r w:rsidRPr="00A35FD4">
        <w:rPr>
          <w:rFonts w:ascii="Times New Roman" w:eastAsia="Times New Roman" w:hAnsi="Times New Roman" w:cs="Times New Roman"/>
          <w:kern w:val="0"/>
          <w:sz w:val="24"/>
          <w:szCs w:val="24"/>
          <w14:ligatures w14:val="none"/>
        </w:rPr>
        <w:lastRenderedPageBreak/>
        <w:t>socio-political factors shaping infrastructure allocation (World Bank</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2024). The qualitative evidence contextualised broader macro-level spatial and financial analyses with micro-level perspectives on community experiences and governance practices. This methodological triangulation underscores the importance of participatory governance and integrated infrastructure planning as essential pathways for equitable urban transformation in Sub-Saharan Africa and beyond (UN-Habitat</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2023; World Bank</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2024).</w:t>
      </w:r>
    </w:p>
    <w:p w14:paraId="5F1CFDF2" w14:textId="5503B248" w:rsidR="00A35FD4" w:rsidRPr="00A35FD4" w:rsidRDefault="00A35FD4" w:rsidP="00A35FD4">
      <w:pPr>
        <w:spacing w:after="0" w:line="240" w:lineRule="auto"/>
        <w:rPr>
          <w:rFonts w:ascii="Times New Roman" w:eastAsia="Times New Roman" w:hAnsi="Times New Roman" w:cs="Times New Roman"/>
          <w:kern w:val="0"/>
          <w:sz w:val="24"/>
          <w:szCs w:val="24"/>
          <w14:ligatures w14:val="none"/>
        </w:rPr>
      </w:pPr>
    </w:p>
    <w:p w14:paraId="76470B52" w14:textId="77777777" w:rsidR="00A35FD4" w:rsidRPr="00A35FD4" w:rsidRDefault="00A35FD4" w:rsidP="00A35FD4">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A35FD4">
        <w:rPr>
          <w:rFonts w:ascii="Times New Roman" w:eastAsia="Times New Roman" w:hAnsi="Times New Roman" w:cs="Times New Roman"/>
          <w:b/>
          <w:bCs/>
          <w:kern w:val="0"/>
          <w:sz w:val="28"/>
          <w:szCs w:val="28"/>
          <w14:ligatures w14:val="none"/>
        </w:rPr>
        <w:t>6.0 Data Analysis</w:t>
      </w:r>
    </w:p>
    <w:p w14:paraId="1E8A43E6" w14:textId="0140875E" w:rsidR="00A35FD4" w:rsidRPr="00A35FD4" w:rsidRDefault="00A35FD4" w:rsidP="00A35FD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35FD4">
        <w:rPr>
          <w:rFonts w:ascii="Times New Roman" w:eastAsia="Times New Roman" w:hAnsi="Times New Roman" w:cs="Times New Roman"/>
          <w:kern w:val="0"/>
          <w:sz w:val="24"/>
          <w:szCs w:val="24"/>
          <w14:ligatures w14:val="none"/>
        </w:rPr>
        <w:t>Between 2020 and 2025, urban infrastructure systems recorded notable nominal expansions, with road surfacing increasing by 18%, water network coverage by 12%, and sewer connections by 9% (Chinhoyi Municipality</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2026). However, spatial analysis using GIS demonstrates that these gains were disproportionately concentrated in low-density northern suburbs, thereby exposing a critical disjunction between aggregate growth and distributive equity (UN-Habitat</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2023). Such spatial concentration aligns with recent empirical findings documenting persistent geographic disparities in service accessibility despite overall increases in infrastructure capacity (</w:t>
      </w:r>
      <w:proofErr w:type="spellStart"/>
      <w:r w:rsidRPr="00A35FD4">
        <w:rPr>
          <w:rFonts w:ascii="Times New Roman" w:eastAsia="Times New Roman" w:hAnsi="Times New Roman" w:cs="Times New Roman"/>
          <w:kern w:val="0"/>
          <w:sz w:val="24"/>
          <w:szCs w:val="24"/>
          <w14:ligatures w14:val="none"/>
        </w:rPr>
        <w:t>Malaker</w:t>
      </w:r>
      <w:proofErr w:type="spellEnd"/>
      <w:r w:rsidRPr="00A35FD4">
        <w:rPr>
          <w:rFonts w:ascii="Times New Roman" w:eastAsia="Times New Roman" w:hAnsi="Times New Roman" w:cs="Times New Roman"/>
          <w:kern w:val="0"/>
          <w:sz w:val="24"/>
          <w:szCs w:val="24"/>
          <w14:ligatures w14:val="none"/>
        </w:rPr>
        <w:t xml:space="preserve"> &amp; Meng</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2024). The spatially explicit approach adopted in this study reveals that reliance on aggregate indicators obscures intra-urban inequalities, underscoring the methodological necessity of integrating location-based metrics into infrastructure assessment frameworks (World Bank</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2024).</w:t>
      </w:r>
    </w:p>
    <w:p w14:paraId="395B92D1" w14:textId="466F6B46" w:rsidR="00A35FD4" w:rsidRPr="00A35FD4" w:rsidRDefault="00A35FD4" w:rsidP="00A35FD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35FD4">
        <w:rPr>
          <w:rFonts w:ascii="Times New Roman" w:eastAsia="Times New Roman" w:hAnsi="Times New Roman" w:cs="Times New Roman"/>
          <w:kern w:val="0"/>
          <w:sz w:val="24"/>
          <w:szCs w:val="24"/>
          <w14:ligatures w14:val="none"/>
        </w:rPr>
        <w:t xml:space="preserve">The analysis of service access inequality revealed pronounced disparities across settlement typologies. Whereas 84% of households in low-density </w:t>
      </w:r>
      <w:proofErr w:type="spellStart"/>
      <w:r w:rsidRPr="00A35FD4">
        <w:rPr>
          <w:rFonts w:ascii="Times New Roman" w:eastAsia="Times New Roman" w:hAnsi="Times New Roman" w:cs="Times New Roman"/>
          <w:kern w:val="0"/>
          <w:sz w:val="24"/>
          <w:szCs w:val="24"/>
          <w14:ligatures w14:val="none"/>
        </w:rPr>
        <w:t>neighborhoods</w:t>
      </w:r>
      <w:proofErr w:type="spellEnd"/>
      <w:r w:rsidRPr="00A35FD4">
        <w:rPr>
          <w:rFonts w:ascii="Times New Roman" w:eastAsia="Times New Roman" w:hAnsi="Times New Roman" w:cs="Times New Roman"/>
          <w:kern w:val="0"/>
          <w:sz w:val="24"/>
          <w:szCs w:val="24"/>
          <w14:ligatures w14:val="none"/>
        </w:rPr>
        <w:t xml:space="preserve"> reported consistent water supply, only 46% of households in high-density areas experienced uninterrupted access, and just 28% of households in informal settlements had formal water connections (Chinhoyi Municipality</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2026). The calculated infrastructure access Gini coefficient of 0.41 indicates moderate inequality within the urban system and is consistent with broader evidence that spatial inequality remains structurally embedded in urban environments (Tu et al., 2025). The adaptation of the Gini coefficient provides a rigorous scalar measure of infrastructure inequity and facilitates comparative analysis across cities and regions (</w:t>
      </w:r>
      <w:proofErr w:type="spellStart"/>
      <w:r w:rsidRPr="00A35FD4">
        <w:rPr>
          <w:rFonts w:ascii="Times New Roman" w:eastAsia="Times New Roman" w:hAnsi="Times New Roman" w:cs="Times New Roman"/>
          <w:kern w:val="0"/>
          <w:sz w:val="24"/>
          <w:szCs w:val="24"/>
          <w14:ligatures w14:val="none"/>
        </w:rPr>
        <w:t>Malaker</w:t>
      </w:r>
      <w:proofErr w:type="spellEnd"/>
      <w:r w:rsidRPr="00A35FD4">
        <w:rPr>
          <w:rFonts w:ascii="Times New Roman" w:eastAsia="Times New Roman" w:hAnsi="Times New Roman" w:cs="Times New Roman"/>
          <w:kern w:val="0"/>
          <w:sz w:val="24"/>
          <w:szCs w:val="24"/>
          <w14:ligatures w14:val="none"/>
        </w:rPr>
        <w:t xml:space="preserve"> &amp; Meng</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2024; Tu et al., 2025).</w:t>
      </w:r>
    </w:p>
    <w:p w14:paraId="091C219D" w14:textId="6167C584" w:rsidR="00A35FD4" w:rsidRPr="00A35FD4" w:rsidRDefault="00A35FD4" w:rsidP="00A35FD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35FD4">
        <w:rPr>
          <w:rFonts w:ascii="Times New Roman" w:eastAsia="Times New Roman" w:hAnsi="Times New Roman" w:cs="Times New Roman"/>
          <w:kern w:val="0"/>
          <w:sz w:val="24"/>
          <w:szCs w:val="24"/>
          <w14:ligatures w14:val="none"/>
        </w:rPr>
        <w:t xml:space="preserve">Methodologically, the study employed a mixed-methods analytical framework combining descriptive and inferential statistics, GIS-based spatial layering, multivariate regression </w:t>
      </w:r>
      <w:proofErr w:type="spellStart"/>
      <w:r w:rsidRPr="00A35FD4">
        <w:rPr>
          <w:rFonts w:ascii="Times New Roman" w:eastAsia="Times New Roman" w:hAnsi="Times New Roman" w:cs="Times New Roman"/>
          <w:kern w:val="0"/>
          <w:sz w:val="24"/>
          <w:szCs w:val="24"/>
          <w14:ligatures w14:val="none"/>
        </w:rPr>
        <w:lastRenderedPageBreak/>
        <w:t>modeling</w:t>
      </w:r>
      <w:proofErr w:type="spellEnd"/>
      <w:r w:rsidRPr="00A35FD4">
        <w:rPr>
          <w:rFonts w:ascii="Times New Roman" w:eastAsia="Times New Roman" w:hAnsi="Times New Roman" w:cs="Times New Roman"/>
          <w:kern w:val="0"/>
          <w:sz w:val="24"/>
          <w:szCs w:val="24"/>
          <w14:ligatures w14:val="none"/>
        </w:rPr>
        <w:t>, inequality measurement, and qualitative thematic analysis (Creswell &amp; Plano Clark</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2023). Regression results indicate that household income and property values are statistically significant predictors of infrastructure access, reinforcing arguments that economic stratification fundamentally shapes spatial service outcomes (Tu et al., 2025). Qualitative data further contextualize these findings, identifying institutional constraints including revenue inefficiencies, procurement delays, and limited participatory budgeting as mediating factors in uneven infrastructure delivery (Munyoro</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2014). Triangulation across quantitative and qualitative strands strengthens the internal validity of the findings by linking observed spatial disparities with governance dynamics and lived experiences (UN-Habitat</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2023).</w:t>
      </w:r>
    </w:p>
    <w:p w14:paraId="174234AB" w14:textId="3BAEF20B" w:rsidR="00A35FD4" w:rsidRPr="00A35FD4" w:rsidRDefault="00A35FD4" w:rsidP="00A35FD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35FD4">
        <w:rPr>
          <w:rFonts w:ascii="Times New Roman" w:eastAsia="Times New Roman" w:hAnsi="Times New Roman" w:cs="Times New Roman"/>
          <w:kern w:val="0"/>
          <w:sz w:val="24"/>
          <w:szCs w:val="24"/>
          <w14:ligatures w14:val="none"/>
        </w:rPr>
        <w:t>Institutional prioritization patterns further illuminate the persistence of spatial inequality. Investment flows favoured road rehabilitation and water upgrades in central business districts and medium-density zones, while peripheral high-density suburbs experienced comparatively limited improvements (Chinhoyi Municipality</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2026). This prioritization of visible capital projects over redistributive service provision echoes patterns observed in Southern African urban governance contexts (Lunga et al., 2025). Survey evidence additionally indicates that sanitation infrastructure lags behind potable water provision, with recurrent sewer blockages and constrained waste collection services in informal settlements (UN-Habitat</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2023). Although electricity access has stabilized in nominal terms, affordability constraints limit effective utilisation, thereby reinforcing socio-economic divides (World Bank</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2024). Collectively, these findings demonstrate that infrastructure expansion has stimulated commercial activity in central zones but has not functioned as an inclusive development mechanism for peripheral communities, highlighting the imperative for policy instruments that embed equity-sensitive metrics into infrastructure planning and investment prioritization (UN-Habitat</w:t>
      </w:r>
      <w:r w:rsidR="00BF098E">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2023).</w:t>
      </w:r>
    </w:p>
    <w:p w14:paraId="07A36048" w14:textId="77777777" w:rsidR="00DF6338" w:rsidRPr="00DF6338" w:rsidRDefault="00DF6338" w:rsidP="00DF6338">
      <w:pPr>
        <w:pBdr>
          <w:top w:val="single" w:sz="6" w:space="1" w:color="auto"/>
        </w:pBdr>
        <w:spacing w:after="0" w:line="240" w:lineRule="auto"/>
        <w:jc w:val="center"/>
        <w:rPr>
          <w:rFonts w:ascii="Arial" w:eastAsia="Times New Roman" w:hAnsi="Arial" w:cs="Arial"/>
          <w:vanish/>
          <w:kern w:val="0"/>
          <w:sz w:val="16"/>
          <w:szCs w:val="16"/>
          <w14:ligatures w14:val="none"/>
        </w:rPr>
      </w:pPr>
      <w:r w:rsidRPr="00DF6338">
        <w:rPr>
          <w:rFonts w:ascii="Arial" w:eastAsia="Times New Roman" w:hAnsi="Arial" w:cs="Arial"/>
          <w:vanish/>
          <w:kern w:val="0"/>
          <w:sz w:val="16"/>
          <w:szCs w:val="16"/>
          <w14:ligatures w14:val="none"/>
        </w:rPr>
        <w:t>Bottom of Form</w:t>
      </w:r>
    </w:p>
    <w:p w14:paraId="66574F7A" w14:textId="1787F74F" w:rsidR="00B50421" w:rsidRPr="00B50421" w:rsidRDefault="00B50421" w:rsidP="00B50421">
      <w:pPr>
        <w:spacing w:after="0" w:line="240" w:lineRule="auto"/>
        <w:rPr>
          <w:rFonts w:ascii="Times New Roman" w:eastAsia="Times New Roman" w:hAnsi="Times New Roman" w:cs="Times New Roman"/>
          <w:kern w:val="0"/>
          <w:sz w:val="24"/>
          <w:szCs w:val="24"/>
          <w14:ligatures w14:val="none"/>
        </w:rPr>
      </w:pPr>
    </w:p>
    <w:p w14:paraId="3E90E6C5" w14:textId="4F2DD78B" w:rsidR="00B50421" w:rsidRPr="00B269FE" w:rsidRDefault="00B50421" w:rsidP="00B50421">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B50421">
        <w:rPr>
          <w:rFonts w:ascii="Times New Roman" w:eastAsia="Times New Roman" w:hAnsi="Times New Roman" w:cs="Times New Roman"/>
          <w:b/>
          <w:bCs/>
          <w:kern w:val="0"/>
          <w:sz w:val="28"/>
          <w:szCs w:val="28"/>
          <w14:ligatures w14:val="none"/>
        </w:rPr>
        <w:t>7.</w:t>
      </w:r>
      <w:r w:rsidR="00BB07AF" w:rsidRPr="00B269FE">
        <w:rPr>
          <w:rFonts w:ascii="Times New Roman" w:eastAsia="Times New Roman" w:hAnsi="Times New Roman" w:cs="Times New Roman"/>
          <w:b/>
          <w:bCs/>
          <w:kern w:val="0"/>
          <w:sz w:val="28"/>
          <w:szCs w:val="28"/>
          <w14:ligatures w14:val="none"/>
        </w:rPr>
        <w:t xml:space="preserve">0 </w:t>
      </w:r>
      <w:r w:rsidR="00DF6338" w:rsidRPr="00B269FE">
        <w:rPr>
          <w:rFonts w:ascii="Times New Roman" w:eastAsia="Times New Roman" w:hAnsi="Times New Roman" w:cs="Times New Roman"/>
          <w:b/>
          <w:bCs/>
          <w:kern w:val="0"/>
          <w:sz w:val="28"/>
          <w:szCs w:val="28"/>
          <w14:ligatures w14:val="none"/>
        </w:rPr>
        <w:t>Findings</w:t>
      </w:r>
    </w:p>
    <w:p w14:paraId="1E5B1017" w14:textId="7AA2475C" w:rsidR="007E07DD" w:rsidRPr="007E07DD" w:rsidRDefault="00450FA0" w:rsidP="007E07DD">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7.</w:t>
      </w:r>
      <w:r w:rsidR="007E07DD" w:rsidRPr="007E07DD">
        <w:rPr>
          <w:rFonts w:ascii="Times New Roman" w:eastAsia="Times New Roman" w:hAnsi="Times New Roman" w:cs="Times New Roman"/>
          <w:b/>
          <w:bCs/>
          <w:kern w:val="0"/>
          <w:sz w:val="24"/>
          <w:szCs w:val="24"/>
          <w14:ligatures w14:val="none"/>
        </w:rPr>
        <w:t>1 Spatial Distribution of Infrastructure Investment</w:t>
      </w:r>
    </w:p>
    <w:p w14:paraId="3C953A6B" w14:textId="524D22D8" w:rsidR="00575C7F" w:rsidRPr="00575C7F" w:rsidRDefault="00575C7F" w:rsidP="00575C7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75C7F">
        <w:rPr>
          <w:rFonts w:ascii="Times New Roman" w:eastAsia="Times New Roman" w:hAnsi="Times New Roman" w:cs="Times New Roman"/>
          <w:kern w:val="0"/>
          <w:sz w:val="24"/>
          <w:szCs w:val="24"/>
          <w14:ligatures w14:val="none"/>
        </w:rPr>
        <w:t xml:space="preserve">Empirical analysis of infrastructure development in Chinhoyi Municipality reveals a spatially uneven distribution of investments, with concentration in high-revenue zones such as the central business district and formally planned residential estates (Dessie et al., 2024; </w:t>
      </w:r>
      <w:proofErr w:type="spellStart"/>
      <w:r w:rsidRPr="00575C7F">
        <w:rPr>
          <w:rFonts w:ascii="Times New Roman" w:eastAsia="Times New Roman" w:hAnsi="Times New Roman" w:cs="Times New Roman"/>
          <w:kern w:val="0"/>
          <w:sz w:val="24"/>
          <w:szCs w:val="24"/>
          <w14:ligatures w14:val="none"/>
        </w:rPr>
        <w:t>Ziwoni</w:t>
      </w:r>
      <w:proofErr w:type="spellEnd"/>
      <w:r w:rsidRPr="00575C7F">
        <w:rPr>
          <w:rFonts w:ascii="Times New Roman" w:eastAsia="Times New Roman" w:hAnsi="Times New Roman" w:cs="Times New Roman"/>
          <w:kern w:val="0"/>
          <w:sz w:val="24"/>
          <w:szCs w:val="24"/>
          <w14:ligatures w14:val="none"/>
        </w:rPr>
        <w:t xml:space="preserve"> et al., 2025). These allocation patterns appear driven by fiscal rationales and revenue optimisation </w:t>
      </w:r>
      <w:r w:rsidRPr="00575C7F">
        <w:rPr>
          <w:rFonts w:ascii="Times New Roman" w:eastAsia="Times New Roman" w:hAnsi="Times New Roman" w:cs="Times New Roman"/>
          <w:kern w:val="0"/>
          <w:sz w:val="24"/>
          <w:szCs w:val="24"/>
          <w14:ligatures w14:val="none"/>
        </w:rPr>
        <w:lastRenderedPageBreak/>
        <w:t>priorities rather than equity-oriented frameworks of distributive justice (OECD, 2025; World Bank</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2023). Peripheral wards and informal settlements remain comparatively underserved, particularly in potable water networks, sanitation systems, and road surfacing. This selective provisioning mirrors broader dynamics observed in secondary African cities, where governance constraints and fiscal limitations shape infrastructure rollouts in ways that privilege economically strategic areas (UN-Habitat</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2022; OECD</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2025). The observed spatial configuration is further underpinned by enduring colonial and post-colonial planning legacies, which continue to structure access to urban infrastructure and reinforce socio-spatial inequalities (</w:t>
      </w:r>
      <w:proofErr w:type="spellStart"/>
      <w:r w:rsidRPr="00575C7F">
        <w:rPr>
          <w:rFonts w:ascii="Times New Roman" w:eastAsia="Times New Roman" w:hAnsi="Times New Roman" w:cs="Times New Roman"/>
          <w:kern w:val="0"/>
          <w:sz w:val="24"/>
          <w:szCs w:val="24"/>
          <w14:ligatures w14:val="none"/>
        </w:rPr>
        <w:t>Matamanda</w:t>
      </w:r>
      <w:proofErr w:type="spellEnd"/>
      <w:r w:rsidRPr="00575C7F">
        <w:rPr>
          <w:rFonts w:ascii="Times New Roman" w:eastAsia="Times New Roman" w:hAnsi="Times New Roman" w:cs="Times New Roman"/>
          <w:kern w:val="0"/>
          <w:sz w:val="24"/>
          <w:szCs w:val="24"/>
          <w14:ligatures w14:val="none"/>
        </w:rPr>
        <w:t xml:space="preserve"> et al., 2024; Myers</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xml:space="preserve">, 2021). Such structural imbalances resonate with continental findings on infrastructure disparities in rapidly urbanising contexts, underscoring the persistent challenge of achieving inclusive urbanisation in Zimbabwe’s secondary cities (AfDB, 2023; </w:t>
      </w:r>
      <w:proofErr w:type="spellStart"/>
      <w:r w:rsidRPr="00575C7F">
        <w:rPr>
          <w:rFonts w:ascii="Times New Roman" w:eastAsia="Times New Roman" w:hAnsi="Times New Roman" w:cs="Times New Roman"/>
          <w:kern w:val="0"/>
          <w:sz w:val="24"/>
          <w:szCs w:val="24"/>
          <w14:ligatures w14:val="none"/>
        </w:rPr>
        <w:t>Matamanda</w:t>
      </w:r>
      <w:proofErr w:type="spellEnd"/>
      <w:r w:rsidRPr="00575C7F">
        <w:rPr>
          <w:rFonts w:ascii="Times New Roman" w:eastAsia="Times New Roman" w:hAnsi="Times New Roman" w:cs="Times New Roman"/>
          <w:kern w:val="0"/>
          <w:sz w:val="24"/>
          <w:szCs w:val="24"/>
          <w14:ligatures w14:val="none"/>
        </w:rPr>
        <w:t xml:space="preserve"> et al., 2024; </w:t>
      </w:r>
      <w:proofErr w:type="spellStart"/>
      <w:r w:rsidRPr="00575C7F">
        <w:rPr>
          <w:rFonts w:ascii="Times New Roman" w:eastAsia="Times New Roman" w:hAnsi="Times New Roman" w:cs="Times New Roman"/>
          <w:kern w:val="0"/>
          <w:sz w:val="24"/>
          <w:szCs w:val="24"/>
          <w14:ligatures w14:val="none"/>
        </w:rPr>
        <w:t>Ziwoni</w:t>
      </w:r>
      <w:proofErr w:type="spellEnd"/>
      <w:r w:rsidRPr="00575C7F">
        <w:rPr>
          <w:rFonts w:ascii="Times New Roman" w:eastAsia="Times New Roman" w:hAnsi="Times New Roman" w:cs="Times New Roman"/>
          <w:kern w:val="0"/>
          <w:sz w:val="24"/>
          <w:szCs w:val="24"/>
          <w14:ligatures w14:val="none"/>
        </w:rPr>
        <w:t xml:space="preserve"> et al., 2025).</w:t>
      </w:r>
    </w:p>
    <w:p w14:paraId="43EEFFBA" w14:textId="77777777" w:rsidR="00575C7F" w:rsidRPr="00575C7F" w:rsidRDefault="00575C7F" w:rsidP="00575C7F">
      <w:pPr>
        <w:spacing w:before="100" w:beforeAutospacing="1" w:after="100" w:afterAutospacing="1" w:line="360" w:lineRule="auto"/>
        <w:jc w:val="both"/>
        <w:outlineLvl w:val="2"/>
        <w:rPr>
          <w:rFonts w:ascii="Times New Roman" w:eastAsia="Times New Roman" w:hAnsi="Times New Roman" w:cs="Times New Roman"/>
          <w:b/>
          <w:bCs/>
          <w:kern w:val="0"/>
          <w:sz w:val="27"/>
          <w:szCs w:val="27"/>
          <w14:ligatures w14:val="none"/>
        </w:rPr>
      </w:pPr>
      <w:r w:rsidRPr="00575C7F">
        <w:rPr>
          <w:rFonts w:ascii="Times New Roman" w:eastAsia="Times New Roman" w:hAnsi="Times New Roman" w:cs="Times New Roman"/>
          <w:b/>
          <w:bCs/>
          <w:kern w:val="0"/>
          <w:sz w:val="27"/>
          <w:szCs w:val="27"/>
          <w14:ligatures w14:val="none"/>
        </w:rPr>
        <w:t>7.2 Sectoral Inequalities in Core Service Provision</w:t>
      </w:r>
    </w:p>
    <w:p w14:paraId="42D548C7" w14:textId="1EB354B8" w:rsidR="00575C7F" w:rsidRPr="00575C7F" w:rsidRDefault="00575C7F" w:rsidP="00575C7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75C7F">
        <w:rPr>
          <w:rFonts w:ascii="Times New Roman" w:eastAsia="Times New Roman" w:hAnsi="Times New Roman" w:cs="Times New Roman"/>
          <w:kern w:val="0"/>
          <w:sz w:val="24"/>
          <w:szCs w:val="24"/>
          <w14:ligatures w14:val="none"/>
        </w:rPr>
        <w:t>Household survey data from Chinhoyi Municipality reveal statistically significant disparities in access to reliable piped water and sewer reticulation between central and peripheral wards (Dessie et al., 2024; UCAZ</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2024). Low-income neighbourhoods reported intermittent water supply, heightened reliance on boreholes, and increased exposure to health risks associated with inadequate sanitation systems (WHO</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2023; UNICEF</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2023). In addition, socio-economically disadvantaged areas experienced longer commute times and limited access to paved road infrastructure, constraining mobility and thereby adversely affecting labour market participation and access to essential public services (World Bank</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2023; AfDB</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2023). Investment prioritisation within the municipality has tended to favour highly visible projects such as road resurfacing and civic facility refurbishment over household-level infrastructure improvements (</w:t>
      </w:r>
      <w:proofErr w:type="spellStart"/>
      <w:r w:rsidRPr="00575C7F">
        <w:rPr>
          <w:rFonts w:ascii="Times New Roman" w:eastAsia="Times New Roman" w:hAnsi="Times New Roman" w:cs="Times New Roman"/>
          <w:kern w:val="0"/>
          <w:sz w:val="24"/>
          <w:szCs w:val="24"/>
          <w14:ligatures w14:val="none"/>
        </w:rPr>
        <w:t>Ziwoni</w:t>
      </w:r>
      <w:proofErr w:type="spellEnd"/>
      <w:r w:rsidRPr="00575C7F">
        <w:rPr>
          <w:rFonts w:ascii="Times New Roman" w:eastAsia="Times New Roman" w:hAnsi="Times New Roman" w:cs="Times New Roman"/>
          <w:kern w:val="0"/>
          <w:sz w:val="24"/>
          <w:szCs w:val="24"/>
          <w14:ligatures w14:val="none"/>
        </w:rPr>
        <w:t xml:space="preserve"> et al., 2025; Dessie et al., 2024). This pattern resonates with global findings that infrastructure expansion in quantitative terms does not necessarily translate into inclusive quality or equitable accessibility (World Bank</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2023; UN-Habitat</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xml:space="preserve">, 2022). Recent studies on Zimbabwe’s urbanisation trajectory further underscore that municipal investment strategies often privilege symbolic projects over basic service delivery, thereby exacerbating socio-spatial inequalities (Dessie et al., 2024; </w:t>
      </w:r>
      <w:proofErr w:type="spellStart"/>
      <w:r w:rsidRPr="00575C7F">
        <w:rPr>
          <w:rFonts w:ascii="Times New Roman" w:eastAsia="Times New Roman" w:hAnsi="Times New Roman" w:cs="Times New Roman"/>
          <w:kern w:val="0"/>
          <w:sz w:val="24"/>
          <w:szCs w:val="24"/>
          <w14:ligatures w14:val="none"/>
        </w:rPr>
        <w:t>Ziwoni</w:t>
      </w:r>
      <w:proofErr w:type="spellEnd"/>
      <w:r w:rsidRPr="00575C7F">
        <w:rPr>
          <w:rFonts w:ascii="Times New Roman" w:eastAsia="Times New Roman" w:hAnsi="Times New Roman" w:cs="Times New Roman"/>
          <w:kern w:val="0"/>
          <w:sz w:val="24"/>
          <w:szCs w:val="24"/>
          <w14:ligatures w14:val="none"/>
        </w:rPr>
        <w:t xml:space="preserve"> et al., 2025). These findings highlight the need for a recalibration of infrastructure development priorities to ensure that urbanisation processes in secondary cities such as Chinhoyi are both inclusive and sustainable.</w:t>
      </w:r>
    </w:p>
    <w:p w14:paraId="0B55DBB4" w14:textId="77777777" w:rsidR="00575C7F" w:rsidRPr="00575C7F" w:rsidRDefault="00575C7F" w:rsidP="00575C7F">
      <w:pPr>
        <w:spacing w:before="100" w:beforeAutospacing="1" w:after="100" w:afterAutospacing="1" w:line="360" w:lineRule="auto"/>
        <w:jc w:val="both"/>
        <w:outlineLvl w:val="2"/>
        <w:rPr>
          <w:rFonts w:ascii="Times New Roman" w:eastAsia="Times New Roman" w:hAnsi="Times New Roman" w:cs="Times New Roman"/>
          <w:b/>
          <w:bCs/>
          <w:kern w:val="0"/>
          <w:sz w:val="27"/>
          <w:szCs w:val="27"/>
          <w14:ligatures w14:val="none"/>
        </w:rPr>
      </w:pPr>
      <w:r w:rsidRPr="00575C7F">
        <w:rPr>
          <w:rFonts w:ascii="Times New Roman" w:eastAsia="Times New Roman" w:hAnsi="Times New Roman" w:cs="Times New Roman"/>
          <w:b/>
          <w:bCs/>
          <w:kern w:val="0"/>
          <w:sz w:val="27"/>
          <w:szCs w:val="27"/>
          <w14:ligatures w14:val="none"/>
        </w:rPr>
        <w:lastRenderedPageBreak/>
        <w:t>7.3 Governance and Institutional Constraints</w:t>
      </w:r>
    </w:p>
    <w:p w14:paraId="77DA40F5" w14:textId="11732CA0" w:rsidR="00575C7F" w:rsidRPr="00575C7F" w:rsidRDefault="00575C7F" w:rsidP="00575C7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75C7F">
        <w:rPr>
          <w:rFonts w:ascii="Times New Roman" w:eastAsia="Times New Roman" w:hAnsi="Times New Roman" w:cs="Times New Roman"/>
          <w:kern w:val="0"/>
          <w:sz w:val="24"/>
          <w:szCs w:val="24"/>
          <w14:ligatures w14:val="none"/>
        </w:rPr>
        <w:t>Municipal budgetary constraints in Chinhoyi have significantly curtailed infrastructure expansion and maintenance, particularly beyond economically productive zones. The municipality’s reliance on formal property taxation has reinforced investment in high-yield areas, thereby limiting redistributive capacity and exacerbating spatial inequalities (OECD</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2025; AfDB</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2023). Institutional weaknesses, most notably in project planning, monitoring, and maintenance, have further contributed to uneven service delivery (UCAZ, 2024; World Bank</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2023). These challenges mirror broader trends across African secondary cities, where decentralisation reforms often outpace fiscal empowerment, resulting in governance gaps and constrained service provision (UN-Habitat</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2022; OECD</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2025). Empirical evidence from Chinhoyi reveals that community engagement in infrastructure prioritisation remains limited, with residents of marginalised wards reporting weak consultative mechanisms (UCAZ</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xml:space="preserve">, 2024; </w:t>
      </w:r>
      <w:proofErr w:type="spellStart"/>
      <w:r w:rsidRPr="00575C7F">
        <w:rPr>
          <w:rFonts w:ascii="Times New Roman" w:eastAsia="Times New Roman" w:hAnsi="Times New Roman" w:cs="Times New Roman"/>
          <w:kern w:val="0"/>
          <w:sz w:val="24"/>
          <w:szCs w:val="24"/>
          <w14:ligatures w14:val="none"/>
        </w:rPr>
        <w:t>Ziwoni</w:t>
      </w:r>
      <w:proofErr w:type="spellEnd"/>
      <w:r w:rsidRPr="00575C7F">
        <w:rPr>
          <w:rFonts w:ascii="Times New Roman" w:eastAsia="Times New Roman" w:hAnsi="Times New Roman" w:cs="Times New Roman"/>
          <w:kern w:val="0"/>
          <w:sz w:val="24"/>
          <w:szCs w:val="24"/>
          <w14:ligatures w14:val="none"/>
        </w:rPr>
        <w:t xml:space="preserve"> et al., 2025). This has fostered perceptions of exclusion and governance opacity, undermining the inclusivity of urbanisation processes (UCAZ</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xml:space="preserve">, 2024; </w:t>
      </w:r>
      <w:proofErr w:type="spellStart"/>
      <w:r w:rsidRPr="00575C7F">
        <w:rPr>
          <w:rFonts w:ascii="Times New Roman" w:eastAsia="Times New Roman" w:hAnsi="Times New Roman" w:cs="Times New Roman"/>
          <w:kern w:val="0"/>
          <w:sz w:val="24"/>
          <w:szCs w:val="24"/>
          <w14:ligatures w14:val="none"/>
        </w:rPr>
        <w:t>Ziwoni</w:t>
      </w:r>
      <w:proofErr w:type="spellEnd"/>
      <w:r w:rsidRPr="00575C7F">
        <w:rPr>
          <w:rFonts w:ascii="Times New Roman" w:eastAsia="Times New Roman" w:hAnsi="Times New Roman" w:cs="Times New Roman"/>
          <w:kern w:val="0"/>
          <w:sz w:val="24"/>
          <w:szCs w:val="24"/>
          <w14:ligatures w14:val="none"/>
        </w:rPr>
        <w:t xml:space="preserve"> et al., 2025). Addressing these constraints requires not only fiscal innovation but also institutional strengthening to ensure equitable infrastructure distribution and participatory governance (UN-Habitat</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2022; OECD</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2025).</w:t>
      </w:r>
    </w:p>
    <w:p w14:paraId="0AFAFC88" w14:textId="77777777" w:rsidR="00575C7F" w:rsidRPr="00575C7F" w:rsidRDefault="00575C7F" w:rsidP="00575C7F">
      <w:pPr>
        <w:spacing w:before="100" w:beforeAutospacing="1" w:after="100" w:afterAutospacing="1" w:line="360" w:lineRule="auto"/>
        <w:jc w:val="both"/>
        <w:outlineLvl w:val="2"/>
        <w:rPr>
          <w:rFonts w:ascii="Times New Roman" w:eastAsia="Times New Roman" w:hAnsi="Times New Roman" w:cs="Times New Roman"/>
          <w:b/>
          <w:bCs/>
          <w:kern w:val="0"/>
          <w:sz w:val="27"/>
          <w:szCs w:val="27"/>
          <w14:ligatures w14:val="none"/>
        </w:rPr>
      </w:pPr>
      <w:r w:rsidRPr="00575C7F">
        <w:rPr>
          <w:rFonts w:ascii="Times New Roman" w:eastAsia="Times New Roman" w:hAnsi="Times New Roman" w:cs="Times New Roman"/>
          <w:b/>
          <w:bCs/>
          <w:kern w:val="0"/>
          <w:sz w:val="27"/>
          <w:szCs w:val="27"/>
          <w14:ligatures w14:val="none"/>
        </w:rPr>
        <w:t>7.4 Socio-Spatial Implications for Inclusive Urbanisation</w:t>
      </w:r>
    </w:p>
    <w:p w14:paraId="59B694E4" w14:textId="19D0A092" w:rsidR="00575C7F" w:rsidRPr="00575C7F" w:rsidRDefault="00575C7F" w:rsidP="00575C7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75C7F">
        <w:rPr>
          <w:rFonts w:ascii="Times New Roman" w:eastAsia="Times New Roman" w:hAnsi="Times New Roman" w:cs="Times New Roman"/>
          <w:kern w:val="0"/>
          <w:sz w:val="24"/>
          <w:szCs w:val="24"/>
          <w14:ligatures w14:val="none"/>
        </w:rPr>
        <w:t>Infrastructure expansion in Chinhoyi Municipality, when pursued without equity-oriented targeting, has exacerbated socio-spatial disparities rather than mitigating them (</w:t>
      </w:r>
      <w:proofErr w:type="spellStart"/>
      <w:r w:rsidRPr="00575C7F">
        <w:rPr>
          <w:rFonts w:ascii="Times New Roman" w:eastAsia="Times New Roman" w:hAnsi="Times New Roman" w:cs="Times New Roman"/>
          <w:kern w:val="0"/>
          <w:sz w:val="24"/>
          <w:szCs w:val="24"/>
          <w14:ligatures w14:val="none"/>
        </w:rPr>
        <w:t>Matamanda</w:t>
      </w:r>
      <w:proofErr w:type="spellEnd"/>
      <w:r w:rsidRPr="00575C7F">
        <w:rPr>
          <w:rFonts w:ascii="Times New Roman" w:eastAsia="Times New Roman" w:hAnsi="Times New Roman" w:cs="Times New Roman"/>
          <w:kern w:val="0"/>
          <w:sz w:val="24"/>
          <w:szCs w:val="24"/>
          <w14:ligatures w14:val="none"/>
        </w:rPr>
        <w:t xml:space="preserve"> et al., 2024; Dessie et al., 2024). Unequal access to essential services such as water, sanitation, and transport infrastructure continues to entrench cumulative disadvantage in peripheral neighbourhoods, thereby reinforcing patterns of exclusion (WHO</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2023; AfDB</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xml:space="preserve">, 2023). Evidence from focus group discussions underscores a pronounced disjuncture between the visibility of municipal infrastructure projects and the lived realities of marginalised communities, where tangible improvements remain limited (UCAZ, 2024; </w:t>
      </w:r>
      <w:proofErr w:type="spellStart"/>
      <w:r w:rsidRPr="00575C7F">
        <w:rPr>
          <w:rFonts w:ascii="Times New Roman" w:eastAsia="Times New Roman" w:hAnsi="Times New Roman" w:cs="Times New Roman"/>
          <w:kern w:val="0"/>
          <w:sz w:val="24"/>
          <w:szCs w:val="24"/>
          <w14:ligatures w14:val="none"/>
        </w:rPr>
        <w:t>Ziwoni</w:t>
      </w:r>
      <w:proofErr w:type="spellEnd"/>
      <w:r w:rsidRPr="00575C7F">
        <w:rPr>
          <w:rFonts w:ascii="Times New Roman" w:eastAsia="Times New Roman" w:hAnsi="Times New Roman" w:cs="Times New Roman"/>
          <w:kern w:val="0"/>
          <w:sz w:val="24"/>
          <w:szCs w:val="24"/>
          <w14:ligatures w14:val="none"/>
        </w:rPr>
        <w:t xml:space="preserve"> et al., 2025). Such perceptions erode trust in local governance institutions and weaken the foundations of social cohesion (OECD</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2025; UN-Habitat</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2022). The Chinhoyi case aligns with global empirical evidence, which demonstrates that infrastructure growth alone is insufficient to achieve inclusive urbanisation (World Bank</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2023; UN-Habitat</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xml:space="preserve">, 2022). Instead, inclusive outcomes necessitate integrated governance reforms, pro-poor fiscal transfers, and </w:t>
      </w:r>
      <w:r w:rsidRPr="00575C7F">
        <w:rPr>
          <w:rFonts w:ascii="Times New Roman" w:eastAsia="Times New Roman" w:hAnsi="Times New Roman" w:cs="Times New Roman"/>
          <w:kern w:val="0"/>
          <w:sz w:val="24"/>
          <w:szCs w:val="24"/>
          <w14:ligatures w14:val="none"/>
        </w:rPr>
        <w:lastRenderedPageBreak/>
        <w:t>participatory planning frameworks that foreground the needs of disadvantaged populations (UN-Habitat</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2022; IDS</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xml:space="preserve">, 2020; Dessie et al., 2024; </w:t>
      </w:r>
      <w:proofErr w:type="spellStart"/>
      <w:r w:rsidRPr="00575C7F">
        <w:rPr>
          <w:rFonts w:ascii="Times New Roman" w:eastAsia="Times New Roman" w:hAnsi="Times New Roman" w:cs="Times New Roman"/>
          <w:kern w:val="0"/>
          <w:sz w:val="24"/>
          <w:szCs w:val="24"/>
          <w14:ligatures w14:val="none"/>
        </w:rPr>
        <w:t>Ziwoni</w:t>
      </w:r>
      <w:proofErr w:type="spellEnd"/>
      <w:r w:rsidRPr="00575C7F">
        <w:rPr>
          <w:rFonts w:ascii="Times New Roman" w:eastAsia="Times New Roman" w:hAnsi="Times New Roman" w:cs="Times New Roman"/>
          <w:kern w:val="0"/>
          <w:sz w:val="24"/>
          <w:szCs w:val="24"/>
          <w14:ligatures w14:val="none"/>
        </w:rPr>
        <w:t xml:space="preserve"> et al., 2025; OECD</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2025).</w:t>
      </w:r>
    </w:p>
    <w:p w14:paraId="4C7AE477" w14:textId="77777777" w:rsidR="00575C7F" w:rsidRPr="00575C7F" w:rsidRDefault="00575C7F" w:rsidP="00575C7F">
      <w:pPr>
        <w:spacing w:before="100" w:beforeAutospacing="1" w:after="100" w:afterAutospacing="1" w:line="360" w:lineRule="auto"/>
        <w:jc w:val="both"/>
        <w:outlineLvl w:val="2"/>
        <w:rPr>
          <w:rFonts w:ascii="Times New Roman" w:eastAsia="Times New Roman" w:hAnsi="Times New Roman" w:cs="Times New Roman"/>
          <w:b/>
          <w:bCs/>
          <w:kern w:val="0"/>
          <w:sz w:val="27"/>
          <w:szCs w:val="27"/>
          <w14:ligatures w14:val="none"/>
        </w:rPr>
      </w:pPr>
      <w:r w:rsidRPr="00575C7F">
        <w:rPr>
          <w:rFonts w:ascii="Times New Roman" w:eastAsia="Times New Roman" w:hAnsi="Times New Roman" w:cs="Times New Roman"/>
          <w:b/>
          <w:bCs/>
          <w:kern w:val="0"/>
          <w:sz w:val="27"/>
          <w:szCs w:val="27"/>
          <w14:ligatures w14:val="none"/>
        </w:rPr>
        <w:t>7.5 Synthesis of Empirical Insights</w:t>
      </w:r>
    </w:p>
    <w:p w14:paraId="219B89D1" w14:textId="59C4355A" w:rsidR="00575C7F" w:rsidRPr="00575C7F" w:rsidRDefault="00575C7F" w:rsidP="00575C7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75C7F">
        <w:rPr>
          <w:rFonts w:ascii="Times New Roman" w:eastAsia="Times New Roman" w:hAnsi="Times New Roman" w:cs="Times New Roman"/>
          <w:kern w:val="0"/>
          <w:sz w:val="24"/>
          <w:szCs w:val="24"/>
          <w14:ligatures w14:val="none"/>
        </w:rPr>
        <w:t>Infrastructure development within Chinhoyi Municipality demonstrates a structural orientation toward fiscal productivity rather than distributive justice (OECD</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2025; World Bank</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2023). Persistent inequalities in access to core services remain evident across spatial and socio-economic divides, reflecting entrenched disparities in urban provisioning (AfDB</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xml:space="preserve">, 2023; </w:t>
      </w:r>
      <w:proofErr w:type="spellStart"/>
      <w:r w:rsidRPr="00575C7F">
        <w:rPr>
          <w:rFonts w:ascii="Times New Roman" w:eastAsia="Times New Roman" w:hAnsi="Times New Roman" w:cs="Times New Roman"/>
          <w:kern w:val="0"/>
          <w:sz w:val="24"/>
          <w:szCs w:val="24"/>
          <w14:ligatures w14:val="none"/>
        </w:rPr>
        <w:t>Matamanda</w:t>
      </w:r>
      <w:proofErr w:type="spellEnd"/>
      <w:r w:rsidRPr="00575C7F">
        <w:rPr>
          <w:rFonts w:ascii="Times New Roman" w:eastAsia="Times New Roman" w:hAnsi="Times New Roman" w:cs="Times New Roman"/>
          <w:kern w:val="0"/>
          <w:sz w:val="24"/>
          <w:szCs w:val="24"/>
          <w14:ligatures w14:val="none"/>
        </w:rPr>
        <w:t xml:space="preserve"> et al., 2024). Institutional and fiscal constraints continue to mediate infrastructure allocation, often privileging growth-oriented investments over equity-driven interventions (UN-Habitat</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2022; UCAZ</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2024). Without deliberate equity-oriented planning and governance reform, infrastructure expansion risks reinforcing rather than alleviating urban inequality (World Bank</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2023; Dessie et al., 2024). These findings align with contemporary scholarship, which emphasizes that inclusive urbanisation necessitates a paradigmatic shift from measuring infrastructure expansion in aggregate outputs to prioritizing accessibility, affordability, and socio-spatial equity (UN-Habitat</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2022; OECD</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xml:space="preserve">, 2025). Empirical evidence from Chinhoyi resonates with broader global debates on urban justice, underscoring the imperative for municipalities in the Global South to embed distributive equity within infrastructure governance frameworks (Dessie et al., 2024; </w:t>
      </w:r>
      <w:proofErr w:type="spellStart"/>
      <w:r w:rsidRPr="00575C7F">
        <w:rPr>
          <w:rFonts w:ascii="Times New Roman" w:eastAsia="Times New Roman" w:hAnsi="Times New Roman" w:cs="Times New Roman"/>
          <w:kern w:val="0"/>
          <w:sz w:val="24"/>
          <w:szCs w:val="24"/>
          <w14:ligatures w14:val="none"/>
        </w:rPr>
        <w:t>Ziwoni</w:t>
      </w:r>
      <w:proofErr w:type="spellEnd"/>
      <w:r w:rsidRPr="00575C7F">
        <w:rPr>
          <w:rFonts w:ascii="Times New Roman" w:eastAsia="Times New Roman" w:hAnsi="Times New Roman" w:cs="Times New Roman"/>
          <w:kern w:val="0"/>
          <w:sz w:val="24"/>
          <w:szCs w:val="24"/>
          <w14:ligatures w14:val="none"/>
        </w:rPr>
        <w:t xml:space="preserve"> et al., 2025). This synthesis reinforces the argument that inclusive urbanisation is not merely a function of infrastructural quantity but of equitable infrastructural quality and reach.</w:t>
      </w:r>
    </w:p>
    <w:p w14:paraId="7D064CD5" w14:textId="77777777" w:rsidR="007E07DD" w:rsidRPr="00B50421" w:rsidRDefault="007E07DD" w:rsidP="00B5042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709FF311" w14:textId="77777777" w:rsidR="00DF6338" w:rsidRDefault="00B50421" w:rsidP="00B5042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50421">
        <w:rPr>
          <w:rFonts w:ascii="Times New Roman" w:eastAsia="Times New Roman" w:hAnsi="Times New Roman" w:cs="Times New Roman"/>
          <w:b/>
          <w:bCs/>
          <w:kern w:val="0"/>
          <w:sz w:val="36"/>
          <w:szCs w:val="36"/>
          <w14:ligatures w14:val="none"/>
        </w:rPr>
        <w:t>8.</w:t>
      </w:r>
      <w:r w:rsidR="00BB07AF">
        <w:rPr>
          <w:rFonts w:ascii="Times New Roman" w:eastAsia="Times New Roman" w:hAnsi="Times New Roman" w:cs="Times New Roman"/>
          <w:b/>
          <w:bCs/>
          <w:kern w:val="0"/>
          <w:sz w:val="36"/>
          <w:szCs w:val="36"/>
          <w14:ligatures w14:val="none"/>
        </w:rPr>
        <w:t>0</w:t>
      </w:r>
      <w:r w:rsidRPr="00B50421">
        <w:rPr>
          <w:rFonts w:ascii="Times New Roman" w:eastAsia="Times New Roman" w:hAnsi="Times New Roman" w:cs="Times New Roman"/>
          <w:b/>
          <w:bCs/>
          <w:kern w:val="0"/>
          <w:sz w:val="36"/>
          <w:szCs w:val="36"/>
          <w14:ligatures w14:val="none"/>
        </w:rPr>
        <w:t xml:space="preserve"> </w:t>
      </w:r>
      <w:r w:rsidR="00DF6338">
        <w:rPr>
          <w:rFonts w:ascii="Times New Roman" w:eastAsia="Times New Roman" w:hAnsi="Times New Roman" w:cs="Times New Roman"/>
          <w:b/>
          <w:bCs/>
          <w:kern w:val="0"/>
          <w:sz w:val="36"/>
          <w:szCs w:val="36"/>
          <w14:ligatures w14:val="none"/>
        </w:rPr>
        <w:t>Discussion</w:t>
      </w:r>
    </w:p>
    <w:p w14:paraId="6D496BE3" w14:textId="418E58D4" w:rsidR="00575C7F" w:rsidRDefault="00575C7F" w:rsidP="00575C7F">
      <w:pPr>
        <w:pStyle w:val="NormalWeb"/>
        <w:spacing w:line="360" w:lineRule="auto"/>
        <w:jc w:val="both"/>
      </w:pPr>
      <w:r>
        <w:t>The findings from Chinhoyi Municipality reinforce an emerging consensus in urban development scholarship that infrastructure expansion, in the absence of deliberate redistributive mechanisms, can reproduce rather than mitigate socio-spatial inequalities (</w:t>
      </w:r>
      <w:r>
        <w:rPr>
          <w:rStyle w:val="whitespace-normal"/>
          <w:rFonts w:eastAsiaTheme="majorEastAsia"/>
        </w:rPr>
        <w:t>World Bank</w:t>
      </w:r>
      <w:r w:rsidR="00BF098E">
        <w:rPr>
          <w:rStyle w:val="whitespace-normal"/>
          <w:rFonts w:eastAsiaTheme="majorEastAsia"/>
        </w:rPr>
        <w:t>.</w:t>
      </w:r>
      <w:r>
        <w:t xml:space="preserve">, 2023; </w:t>
      </w:r>
      <w:r>
        <w:rPr>
          <w:rStyle w:val="whitespace-normal"/>
          <w:rFonts w:eastAsiaTheme="majorEastAsia"/>
        </w:rPr>
        <w:t>UN-Habitat</w:t>
      </w:r>
      <w:r w:rsidR="00BF098E">
        <w:rPr>
          <w:rStyle w:val="whitespace-normal"/>
          <w:rFonts w:eastAsiaTheme="majorEastAsia"/>
        </w:rPr>
        <w:t>.</w:t>
      </w:r>
      <w:r>
        <w:t>, 2022). Consistent with recent assessments by the World Bank</w:t>
      </w:r>
      <w:r w:rsidR="00BF098E">
        <w:t>.</w:t>
      </w:r>
      <w:r>
        <w:t xml:space="preserve"> (2023) and UN-Habitat</w:t>
      </w:r>
      <w:r w:rsidR="00BF098E">
        <w:t>.</w:t>
      </w:r>
      <w:r>
        <w:t xml:space="preserve"> (2022), the evidence demonstrates that allocation logics driven primarily by fiscal efficiency and economic productivity tend to privilege central business districts and planned estates over peri-urban and informal settlements. In </w:t>
      </w:r>
      <w:r>
        <w:rPr>
          <w:rStyle w:val="whitespace-normal"/>
          <w:rFonts w:eastAsiaTheme="majorEastAsia"/>
        </w:rPr>
        <w:t>Chinhoyi</w:t>
      </w:r>
      <w:r>
        <w:t xml:space="preserve">, historical settlement morphology and revenue-maximising investment strategies have shaped </w:t>
      </w:r>
      <w:r>
        <w:lastRenderedPageBreak/>
        <w:t>infrastructure rollout patterns, resulting in differentiated access to potable water, sanitation networks, and paved roads (</w:t>
      </w:r>
      <w:proofErr w:type="spellStart"/>
      <w:r w:rsidR="00BF098E" w:rsidRPr="00295B88">
        <w:t>ZimStat</w:t>
      </w:r>
      <w:proofErr w:type="spellEnd"/>
      <w:r w:rsidR="00BF098E">
        <w:t xml:space="preserve">., </w:t>
      </w:r>
      <w:r>
        <w:t xml:space="preserve">2023; </w:t>
      </w:r>
      <w:r>
        <w:rPr>
          <w:rStyle w:val="whitespace-normal"/>
          <w:rFonts w:eastAsiaTheme="majorEastAsia"/>
        </w:rPr>
        <w:t>Chinhoyi Municipality</w:t>
      </w:r>
      <w:r w:rsidR="00BF098E">
        <w:rPr>
          <w:rStyle w:val="whitespace-normal"/>
          <w:rFonts w:eastAsiaTheme="majorEastAsia"/>
        </w:rPr>
        <w:t>.</w:t>
      </w:r>
      <w:r>
        <w:t>, 2024). These patterns mirror broader trends across secondary cities in Sub-Saharan Africa, where infrastructure-led growth has frequently been decoupled from inclusive urban transformation (World Bank</w:t>
      </w:r>
      <w:r w:rsidR="00BF098E">
        <w:t>.</w:t>
      </w:r>
      <w:r>
        <w:t>, 2023; UN-Habitat</w:t>
      </w:r>
      <w:r w:rsidR="00BF098E">
        <w:t>.</w:t>
      </w:r>
      <w:r>
        <w:t>, 2022).</w:t>
      </w:r>
    </w:p>
    <w:p w14:paraId="34BCC46C" w14:textId="7B0C3209" w:rsidR="00575C7F" w:rsidRDefault="00575C7F" w:rsidP="00575C7F">
      <w:pPr>
        <w:pStyle w:val="NormalWeb"/>
        <w:spacing w:line="360" w:lineRule="auto"/>
        <w:jc w:val="both"/>
      </w:pPr>
      <w:r>
        <w:t>The analysis further underscores the importance of redistributive infrastructure planning anchored in equity-weighted allocation formulas (</w:t>
      </w:r>
      <w:r>
        <w:rPr>
          <w:rStyle w:val="whitespace-normal"/>
          <w:rFonts w:eastAsiaTheme="majorEastAsia"/>
        </w:rPr>
        <w:t>OECD</w:t>
      </w:r>
      <w:r w:rsidR="00BF098E">
        <w:rPr>
          <w:rStyle w:val="whitespace-normal"/>
          <w:rFonts w:eastAsiaTheme="majorEastAsia"/>
        </w:rPr>
        <w:t>.</w:t>
      </w:r>
      <w:r>
        <w:t xml:space="preserve">, 2024). Embedding distributive metrics within municipal capital budgeting frameworks would align local planning processes with the normative commitments of the </w:t>
      </w:r>
      <w:r>
        <w:rPr>
          <w:rStyle w:val="whitespace-normal"/>
          <w:rFonts w:eastAsiaTheme="majorEastAsia"/>
        </w:rPr>
        <w:t>United Nations</w:t>
      </w:r>
      <w:r>
        <w:t xml:space="preserve"> Sustainable Development Goal 11 agenda on inclusive, safe, resilient, and sustainable cities (United Nations</w:t>
      </w:r>
      <w:r w:rsidR="00BF098E">
        <w:t>.</w:t>
      </w:r>
      <w:r>
        <w:t>, 2023). Participatory budgeting mechanisms represent a complementary governance reform capable of institutionalising community voice in infrastructure prioritisation, thereby correcting informational asymmetries and enhancing social accountability (OECD</w:t>
      </w:r>
      <w:r w:rsidR="00BF098E">
        <w:t>.</w:t>
      </w:r>
      <w:r>
        <w:t>, 2025; UN-Habitat</w:t>
      </w:r>
      <w:r w:rsidR="00BF098E">
        <w:t>.</w:t>
      </w:r>
      <w:r>
        <w:t>, 2022). Empirical evidence from African municipalities indicates that participatory and decentralised fiscal instruments improve service targeting in low-income neighbourhoods when coupled with transparent monitoring systems (OECD</w:t>
      </w:r>
      <w:r w:rsidR="00BF098E">
        <w:t>.</w:t>
      </w:r>
      <w:r>
        <w:t xml:space="preserve">, 2025). In the context of Chinhoyi, such mechanisms could mitigate perceptions of exclusion expressed by residents of underserved wards and strengthen public trust in the </w:t>
      </w:r>
      <w:r>
        <w:rPr>
          <w:rStyle w:val="whitespace-normal"/>
          <w:rFonts w:eastAsiaTheme="majorEastAsia"/>
        </w:rPr>
        <w:t>Chinhoyi Municipality</w:t>
      </w:r>
      <w:r>
        <w:t>’s infrastructure programmes.</w:t>
      </w:r>
    </w:p>
    <w:p w14:paraId="48C83EDF" w14:textId="2A60A093" w:rsidR="00575C7F" w:rsidRDefault="00575C7F" w:rsidP="00575C7F">
      <w:pPr>
        <w:pStyle w:val="NormalWeb"/>
        <w:spacing w:line="360" w:lineRule="auto"/>
        <w:jc w:val="both"/>
      </w:pPr>
      <w:r>
        <w:t xml:space="preserve">Financing and institutional capacity constraints, however, remain critical structural barriers. Pro-poor infrastructure financing, thus leveraging blended finance instruments and partnerships with development finance institutions such as the </w:t>
      </w:r>
      <w:r>
        <w:rPr>
          <w:rStyle w:val="whitespace-normal"/>
          <w:rFonts w:eastAsiaTheme="majorEastAsia"/>
        </w:rPr>
        <w:t>African Development Bank</w:t>
      </w:r>
      <w:r>
        <w:t>, offers a pathway to expand fiscal space while protecting social objectives (</w:t>
      </w:r>
      <w:r w:rsidR="00FC6E55" w:rsidRPr="00295B88">
        <w:t>AfDB.</w:t>
      </w:r>
      <w:r>
        <w:t>, 2024; World Bank</w:t>
      </w:r>
      <w:r w:rsidR="00BF098E">
        <w:t>.</w:t>
      </w:r>
      <w:r>
        <w:t>, 2023). Concurrently, digitisation of billing and revenue management systems could enhance own-source revenue mobilisation and reduce leakages, thereby increasing the municipality’s redistributive capacity (OECD</w:t>
      </w:r>
      <w:r w:rsidR="00BF098E">
        <w:t>.</w:t>
      </w:r>
      <w:r>
        <w:t>, 2024). Regularisation of informal settlements through tenure clarification is equally essential, as secure land rights create incentives for both household-level and municipal infrastructure investment (UN-Habitat</w:t>
      </w:r>
      <w:r w:rsidR="00FC6E55">
        <w:t>.</w:t>
      </w:r>
      <w:r>
        <w:t>, 2022; World Bank</w:t>
      </w:r>
      <w:r w:rsidR="00FC6E55">
        <w:t>.</w:t>
      </w:r>
      <w:r>
        <w:t>, 2023). Finally, climate-resilient infrastructure design, particularly integrated drainage and flood mitigation systems, must be mainstreamed to address escalating environmental risks, consistent with recent regional resilience frameworks (UN-Habitat</w:t>
      </w:r>
      <w:r w:rsidR="00FC6E55">
        <w:t>.</w:t>
      </w:r>
      <w:r>
        <w:t>, 2022; World Bank</w:t>
      </w:r>
      <w:r w:rsidR="00FC6E55">
        <w:t>.</w:t>
      </w:r>
      <w:r>
        <w:t xml:space="preserve">, 2023). Collectively, these reforms suggest that inclusive urbanisation in Chinhoyi will depend not </w:t>
      </w:r>
      <w:r>
        <w:lastRenderedPageBreak/>
        <w:t>merely on expanding infrastructure stocks, but on restructuring the institutional, fiscal, and participatory architectures through which infrastructure is conceived, financed, and distributed (</w:t>
      </w:r>
      <w:r w:rsidR="00FC6E55" w:rsidRPr="00295B88">
        <w:t>AfDB.</w:t>
      </w:r>
      <w:r>
        <w:t>, 2024; OECD</w:t>
      </w:r>
      <w:r w:rsidR="00FC6E55">
        <w:t>.</w:t>
      </w:r>
      <w:r>
        <w:t>, 2025).</w:t>
      </w:r>
    </w:p>
    <w:p w14:paraId="423F7389" w14:textId="77777777" w:rsidR="008B00E3" w:rsidRDefault="008B00E3" w:rsidP="008B00E3">
      <w:pPr>
        <w:pStyle w:val="NormalWeb"/>
        <w:spacing w:line="360" w:lineRule="auto"/>
        <w:jc w:val="both"/>
      </w:pPr>
    </w:p>
    <w:p w14:paraId="28A9FDAD" w14:textId="36C63C3A" w:rsidR="008B00E3" w:rsidRPr="008B00E3" w:rsidRDefault="008B00E3" w:rsidP="008B00E3">
      <w:pPr>
        <w:pStyle w:val="NormalWeb"/>
        <w:spacing w:line="360" w:lineRule="auto"/>
        <w:jc w:val="both"/>
        <w:rPr>
          <w:sz w:val="28"/>
          <w:szCs w:val="28"/>
        </w:rPr>
      </w:pPr>
      <w:r w:rsidRPr="008B00E3">
        <w:rPr>
          <w:b/>
          <w:bCs/>
          <w:sz w:val="28"/>
          <w:szCs w:val="28"/>
        </w:rPr>
        <w:t>9.0</w:t>
      </w:r>
      <w:r w:rsidRPr="008B00E3">
        <w:rPr>
          <w:sz w:val="28"/>
          <w:szCs w:val="28"/>
        </w:rPr>
        <w:t xml:space="preserve"> </w:t>
      </w:r>
      <w:r w:rsidRPr="008B00E3">
        <w:rPr>
          <w:b/>
          <w:bCs/>
          <w:sz w:val="28"/>
          <w:szCs w:val="28"/>
        </w:rPr>
        <w:t>Policy Recommendations</w:t>
      </w:r>
    </w:p>
    <w:p w14:paraId="0A6A3362" w14:textId="5A6A1F3F" w:rsidR="00575C7F" w:rsidRPr="00575C7F" w:rsidRDefault="00575C7F" w:rsidP="00575C7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75C7F">
        <w:rPr>
          <w:rFonts w:ascii="Times New Roman" w:eastAsia="Times New Roman" w:hAnsi="Times New Roman" w:cs="Times New Roman"/>
          <w:kern w:val="0"/>
          <w:sz w:val="24"/>
          <w:szCs w:val="24"/>
          <w14:ligatures w14:val="none"/>
        </w:rPr>
        <w:t>The empirical findings from Chinhoyi Municipality reinforce a growing body of international scholarship demonstrating that infrastructure expansion, in isolation, does not automatically translate into inclusive urbanisation (see UN-Habitat</w:t>
      </w:r>
      <w:r w:rsidR="00FC6E55">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2022; World Bank</w:t>
      </w:r>
      <w:r w:rsidR="00FC6E55">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xml:space="preserve">, 2023). Recent global assessments, including the World Cities Report </w:t>
      </w:r>
      <w:r w:rsidR="00FC6E55">
        <w:rPr>
          <w:rFonts w:ascii="Times New Roman" w:eastAsia="Times New Roman" w:hAnsi="Times New Roman" w:cs="Times New Roman"/>
          <w:kern w:val="0"/>
          <w:sz w:val="24"/>
          <w:szCs w:val="24"/>
          <w14:ligatures w14:val="none"/>
        </w:rPr>
        <w:t xml:space="preserve">of </w:t>
      </w:r>
      <w:r w:rsidRPr="00575C7F">
        <w:rPr>
          <w:rFonts w:ascii="Times New Roman" w:eastAsia="Times New Roman" w:hAnsi="Times New Roman" w:cs="Times New Roman"/>
          <w:kern w:val="0"/>
          <w:sz w:val="24"/>
          <w:szCs w:val="24"/>
          <w14:ligatures w14:val="none"/>
        </w:rPr>
        <w:t>2022, indicate that infrastructure investments frequently follow revenue-generating and growth-corridor logics rather than redistributive imperatives, thereby reproducing spatial inequalities unless explicit equity safeguards are embedded in planning frameworks (UN-Habitat</w:t>
      </w:r>
      <w:r w:rsidR="00FC6E55">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2022; World Bank</w:t>
      </w:r>
      <w:r w:rsidR="00FC6E55">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2023). In line with these insights, Zimbabwe’s urban development trajectory</w:t>
      </w:r>
      <w:r w:rsidR="00FC6E55">
        <w:rPr>
          <w:rFonts w:ascii="Times New Roman" w:eastAsia="Times New Roman" w:hAnsi="Times New Roman" w:cs="Times New Roman"/>
          <w:kern w:val="0"/>
          <w:sz w:val="24"/>
          <w:szCs w:val="24"/>
          <w14:ligatures w14:val="none"/>
        </w:rPr>
        <w:t xml:space="preserve"> </w:t>
      </w:r>
      <w:r w:rsidRPr="00575C7F">
        <w:rPr>
          <w:rFonts w:ascii="Times New Roman" w:eastAsia="Times New Roman" w:hAnsi="Times New Roman" w:cs="Times New Roman"/>
          <w:kern w:val="0"/>
          <w:sz w:val="24"/>
          <w:szCs w:val="24"/>
          <w14:ligatures w14:val="none"/>
        </w:rPr>
        <w:t>shaped by colonial spatial legacies, fiscal centralisation under the Ministry of Local Government, and corridor-based economic prioritisation linked to national development strategies such as National Development Strategy 1</w:t>
      </w:r>
      <w:r w:rsidR="00FC6E55">
        <w:rPr>
          <w:rFonts w:ascii="Times New Roman" w:eastAsia="Times New Roman" w:hAnsi="Times New Roman" w:cs="Times New Roman"/>
          <w:kern w:val="0"/>
          <w:sz w:val="24"/>
          <w:szCs w:val="24"/>
          <w14:ligatures w14:val="none"/>
        </w:rPr>
        <w:t xml:space="preserve"> </w:t>
      </w:r>
      <w:r w:rsidRPr="00575C7F">
        <w:rPr>
          <w:rFonts w:ascii="Times New Roman" w:eastAsia="Times New Roman" w:hAnsi="Times New Roman" w:cs="Times New Roman"/>
          <w:kern w:val="0"/>
          <w:sz w:val="24"/>
          <w:szCs w:val="24"/>
          <w14:ligatures w14:val="none"/>
        </w:rPr>
        <w:t>illustrates how historical settlement morphology and macro-fiscal controls continue to influence municipal infrastructure allocation patterns (Government of Zimbabwe</w:t>
      </w:r>
      <w:r w:rsidR="00FC6E55">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2021; World Bank</w:t>
      </w:r>
      <w:r w:rsidR="00FC6E55">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2023). The following policy recommendations are therefore advanced to strengthen the inclusivity, sustainability, and fiscal resilience of infrastructure development in the municipality.</w:t>
      </w:r>
    </w:p>
    <w:p w14:paraId="2741FB03" w14:textId="77777777" w:rsidR="00575C7F" w:rsidRPr="00575C7F" w:rsidRDefault="00575C7F" w:rsidP="00575C7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575C7F">
        <w:rPr>
          <w:rFonts w:ascii="Times New Roman" w:eastAsia="Times New Roman" w:hAnsi="Times New Roman" w:cs="Times New Roman"/>
          <w:b/>
          <w:bCs/>
          <w:kern w:val="0"/>
          <w:sz w:val="24"/>
          <w:szCs w:val="24"/>
          <w14:ligatures w14:val="none"/>
        </w:rPr>
        <w:t>9.1 Redistributive Infrastructure Planning</w:t>
      </w:r>
    </w:p>
    <w:p w14:paraId="294775B6" w14:textId="09BF0570" w:rsidR="00575C7F" w:rsidRPr="00575C7F" w:rsidRDefault="00575C7F" w:rsidP="00575C7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75C7F">
        <w:rPr>
          <w:rFonts w:ascii="Times New Roman" w:eastAsia="Times New Roman" w:hAnsi="Times New Roman" w:cs="Times New Roman"/>
          <w:kern w:val="0"/>
          <w:sz w:val="24"/>
          <w:szCs w:val="24"/>
          <w14:ligatures w14:val="none"/>
        </w:rPr>
        <w:t>Municipal authorities should institutionalise equity-weighted infrastructure allocation models that prioritise underserved wards using multidimensional deprivation indices consistent with SDG localisation frameworks (UN-Habitat</w:t>
      </w:r>
      <w:r w:rsidR="00FC6E55">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2022). Embedding redistributive metrics</w:t>
      </w:r>
      <w:r w:rsidR="00FC6E55">
        <w:rPr>
          <w:rFonts w:ascii="Times New Roman" w:eastAsia="Times New Roman" w:hAnsi="Times New Roman" w:cs="Times New Roman"/>
          <w:kern w:val="0"/>
          <w:sz w:val="24"/>
          <w:szCs w:val="24"/>
          <w14:ligatures w14:val="none"/>
        </w:rPr>
        <w:t xml:space="preserve"> </w:t>
      </w:r>
      <w:r w:rsidRPr="00575C7F">
        <w:rPr>
          <w:rFonts w:ascii="Times New Roman" w:eastAsia="Times New Roman" w:hAnsi="Times New Roman" w:cs="Times New Roman"/>
          <w:kern w:val="0"/>
          <w:sz w:val="24"/>
          <w:szCs w:val="24"/>
          <w14:ligatures w14:val="none"/>
        </w:rPr>
        <w:t>such as service deficits, income vulnerability, infrastructure backlogs, and settlement informality</w:t>
      </w:r>
      <w:r w:rsidR="00FC6E55">
        <w:rPr>
          <w:rFonts w:ascii="Times New Roman" w:eastAsia="Times New Roman" w:hAnsi="Times New Roman" w:cs="Times New Roman"/>
          <w:kern w:val="0"/>
          <w:sz w:val="24"/>
          <w:szCs w:val="24"/>
          <w14:ligatures w14:val="none"/>
        </w:rPr>
        <w:t xml:space="preserve"> </w:t>
      </w:r>
      <w:r w:rsidRPr="00575C7F">
        <w:rPr>
          <w:rFonts w:ascii="Times New Roman" w:eastAsia="Times New Roman" w:hAnsi="Times New Roman" w:cs="Times New Roman"/>
          <w:kern w:val="0"/>
          <w:sz w:val="24"/>
          <w:szCs w:val="24"/>
          <w14:ligatures w14:val="none"/>
        </w:rPr>
        <w:t>into capital budgeting systems would align municipal planning with the targets of Sustainable Development Goal 11 on inclusive, safe, resilient, and sustainable cities</w:t>
      </w:r>
      <w:r w:rsidR="00FC6E55">
        <w:rPr>
          <w:rFonts w:ascii="Times New Roman" w:eastAsia="Times New Roman" w:hAnsi="Times New Roman" w:cs="Times New Roman"/>
          <w:kern w:val="0"/>
          <w:sz w:val="24"/>
          <w:szCs w:val="24"/>
          <w14:ligatures w14:val="none"/>
        </w:rPr>
        <w:t xml:space="preserve"> </w:t>
      </w:r>
      <w:r w:rsidR="00FC6E55" w:rsidRPr="00575C7F">
        <w:rPr>
          <w:rFonts w:ascii="Times New Roman" w:eastAsia="Times New Roman" w:hAnsi="Times New Roman" w:cs="Times New Roman"/>
          <w:kern w:val="0"/>
          <w:sz w:val="24"/>
          <w:szCs w:val="24"/>
          <w14:ligatures w14:val="none"/>
        </w:rPr>
        <w:t>(UN-Habitat</w:t>
      </w:r>
      <w:r w:rsidR="00FC6E55">
        <w:rPr>
          <w:rFonts w:ascii="Times New Roman" w:eastAsia="Times New Roman" w:hAnsi="Times New Roman" w:cs="Times New Roman"/>
          <w:kern w:val="0"/>
          <w:sz w:val="24"/>
          <w:szCs w:val="24"/>
          <w14:ligatures w14:val="none"/>
        </w:rPr>
        <w:t>.</w:t>
      </w:r>
      <w:r w:rsidR="00FC6E55" w:rsidRPr="00575C7F">
        <w:rPr>
          <w:rFonts w:ascii="Times New Roman" w:eastAsia="Times New Roman" w:hAnsi="Times New Roman" w:cs="Times New Roman"/>
          <w:kern w:val="0"/>
          <w:sz w:val="24"/>
          <w:szCs w:val="24"/>
          <w14:ligatures w14:val="none"/>
        </w:rPr>
        <w:t>, 2022</w:t>
      </w:r>
      <w:r w:rsidR="00FC6E55">
        <w:rPr>
          <w:rFonts w:ascii="Times New Roman" w:eastAsia="Times New Roman" w:hAnsi="Times New Roman" w:cs="Times New Roman"/>
          <w:kern w:val="0"/>
          <w:sz w:val="24"/>
          <w:szCs w:val="24"/>
          <w14:ligatures w14:val="none"/>
        </w:rPr>
        <w:t>;</w:t>
      </w:r>
      <w:r w:rsidR="00FC6E55" w:rsidRPr="00FC6E55">
        <w:rPr>
          <w:rFonts w:ascii="Times New Roman" w:eastAsia="Times New Roman" w:hAnsi="Times New Roman" w:cs="Times New Roman"/>
          <w:kern w:val="0"/>
          <w:sz w:val="24"/>
          <w:szCs w:val="24"/>
          <w14:ligatures w14:val="none"/>
        </w:rPr>
        <w:t xml:space="preserve"> </w:t>
      </w:r>
      <w:r w:rsidR="00FC6E55" w:rsidRPr="00575C7F">
        <w:rPr>
          <w:rFonts w:ascii="Times New Roman" w:eastAsia="Times New Roman" w:hAnsi="Times New Roman" w:cs="Times New Roman"/>
          <w:kern w:val="0"/>
          <w:sz w:val="24"/>
          <w:szCs w:val="24"/>
          <w14:ligatures w14:val="none"/>
        </w:rPr>
        <w:t>World Bank</w:t>
      </w:r>
      <w:r w:rsidR="00FC6E55">
        <w:rPr>
          <w:rFonts w:ascii="Times New Roman" w:eastAsia="Times New Roman" w:hAnsi="Times New Roman" w:cs="Times New Roman"/>
          <w:kern w:val="0"/>
          <w:sz w:val="24"/>
          <w:szCs w:val="24"/>
          <w14:ligatures w14:val="none"/>
        </w:rPr>
        <w:t>.</w:t>
      </w:r>
      <w:r w:rsidR="00FC6E55" w:rsidRPr="00575C7F">
        <w:rPr>
          <w:rFonts w:ascii="Times New Roman" w:eastAsia="Times New Roman" w:hAnsi="Times New Roman" w:cs="Times New Roman"/>
          <w:kern w:val="0"/>
          <w:sz w:val="24"/>
          <w:szCs w:val="24"/>
          <w14:ligatures w14:val="none"/>
        </w:rPr>
        <w:t>, 2023)</w:t>
      </w:r>
      <w:r w:rsidRPr="00575C7F">
        <w:rPr>
          <w:rFonts w:ascii="Times New Roman" w:eastAsia="Times New Roman" w:hAnsi="Times New Roman" w:cs="Times New Roman"/>
          <w:kern w:val="0"/>
          <w:sz w:val="24"/>
          <w:szCs w:val="24"/>
          <w14:ligatures w14:val="none"/>
        </w:rPr>
        <w:t>. Evidence from Sub-Saharan Africa demonstrates that formula-based intergovernmental and municipal allocation systems reduce politically mediated spatial bias and enhance service equity when transparently administered (World Bank</w:t>
      </w:r>
      <w:r w:rsidR="00FC6E55">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xml:space="preserve">, 2023). In the </w:t>
      </w:r>
      <w:r w:rsidRPr="00575C7F">
        <w:rPr>
          <w:rFonts w:ascii="Times New Roman" w:eastAsia="Times New Roman" w:hAnsi="Times New Roman" w:cs="Times New Roman"/>
          <w:kern w:val="0"/>
          <w:sz w:val="24"/>
          <w:szCs w:val="24"/>
          <w14:ligatures w14:val="none"/>
        </w:rPr>
        <w:lastRenderedPageBreak/>
        <w:t>Chinhoyi context, this approach would recalibrate investment toward peripheral and low-income areas historically excluded from trunk infrastructure expansion.</w:t>
      </w:r>
    </w:p>
    <w:p w14:paraId="357B95DE" w14:textId="77777777" w:rsidR="00575C7F" w:rsidRPr="00575C7F" w:rsidRDefault="00575C7F" w:rsidP="00575C7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575C7F">
        <w:rPr>
          <w:rFonts w:ascii="Times New Roman" w:eastAsia="Times New Roman" w:hAnsi="Times New Roman" w:cs="Times New Roman"/>
          <w:b/>
          <w:bCs/>
          <w:kern w:val="0"/>
          <w:sz w:val="24"/>
          <w:szCs w:val="24"/>
          <w14:ligatures w14:val="none"/>
        </w:rPr>
        <w:t>9.2 Participatory Budgeting Mechanisms</w:t>
      </w:r>
    </w:p>
    <w:p w14:paraId="61313BD0" w14:textId="2AF1F983" w:rsidR="00575C7F" w:rsidRPr="00575C7F" w:rsidRDefault="00575C7F" w:rsidP="00575C7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75C7F">
        <w:rPr>
          <w:rFonts w:ascii="Times New Roman" w:eastAsia="Times New Roman" w:hAnsi="Times New Roman" w:cs="Times New Roman"/>
          <w:kern w:val="0"/>
          <w:sz w:val="24"/>
          <w:szCs w:val="24"/>
          <w14:ligatures w14:val="none"/>
        </w:rPr>
        <w:t>To address governance asymmetries, Chinhoyi Municipality should formalise participatory budgeting processes enabling residents</w:t>
      </w:r>
      <w:r w:rsidR="00FC6E55">
        <w:rPr>
          <w:rFonts w:ascii="Times New Roman" w:eastAsia="Times New Roman" w:hAnsi="Times New Roman" w:cs="Times New Roman"/>
          <w:kern w:val="0"/>
          <w:sz w:val="24"/>
          <w:szCs w:val="24"/>
          <w14:ligatures w14:val="none"/>
        </w:rPr>
        <w:t xml:space="preserve"> </w:t>
      </w:r>
      <w:r w:rsidRPr="00575C7F">
        <w:rPr>
          <w:rFonts w:ascii="Times New Roman" w:eastAsia="Times New Roman" w:hAnsi="Times New Roman" w:cs="Times New Roman"/>
          <w:kern w:val="0"/>
          <w:sz w:val="24"/>
          <w:szCs w:val="24"/>
          <w14:ligatures w14:val="none"/>
        </w:rPr>
        <w:t>particularly those from marginalised communities</w:t>
      </w:r>
      <w:r w:rsidR="00FC6E55">
        <w:rPr>
          <w:rFonts w:ascii="Times New Roman" w:eastAsia="Times New Roman" w:hAnsi="Times New Roman" w:cs="Times New Roman"/>
          <w:kern w:val="0"/>
          <w:sz w:val="24"/>
          <w:szCs w:val="24"/>
          <w14:ligatures w14:val="none"/>
        </w:rPr>
        <w:t xml:space="preserve"> </w:t>
      </w:r>
      <w:r w:rsidRPr="00575C7F">
        <w:rPr>
          <w:rFonts w:ascii="Times New Roman" w:eastAsia="Times New Roman" w:hAnsi="Times New Roman" w:cs="Times New Roman"/>
          <w:kern w:val="0"/>
          <w:sz w:val="24"/>
          <w:szCs w:val="24"/>
          <w14:ligatures w14:val="none"/>
        </w:rPr>
        <w:t>to directly influence infrastructure prioritisation. Institutionalised participation enhances accountability, improves allocative efficiency, and strengthens the social legitimacy of municipal investments (UN-Habitat</w:t>
      </w:r>
      <w:r w:rsidR="00FC6E55">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2022). Comparative experiences from African intermediary cities demonstrate that ward-level infrastructure forums, digital consultation portals, and community-based monitoring committees enhance transparency in fiscally constrained contexts (World Bank</w:t>
      </w:r>
      <w:r w:rsidR="00FC6E55">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2023). Such mechanisms are especially critical where fiscal scarcity necessitates transparent trade-offs in project sequencing and expenditure rationalisation.</w:t>
      </w:r>
    </w:p>
    <w:p w14:paraId="38D0966B" w14:textId="77777777" w:rsidR="00575C7F" w:rsidRPr="00575C7F" w:rsidRDefault="00575C7F" w:rsidP="00575C7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575C7F">
        <w:rPr>
          <w:rFonts w:ascii="Times New Roman" w:eastAsia="Times New Roman" w:hAnsi="Times New Roman" w:cs="Times New Roman"/>
          <w:b/>
          <w:bCs/>
          <w:kern w:val="0"/>
          <w:sz w:val="24"/>
          <w:szCs w:val="24"/>
          <w14:ligatures w14:val="none"/>
        </w:rPr>
        <w:t>9.3 Pro-Poor Infrastructure Financing</w:t>
      </w:r>
    </w:p>
    <w:p w14:paraId="35276A60" w14:textId="52AE4D92" w:rsidR="00575C7F" w:rsidRPr="00575C7F" w:rsidRDefault="00575C7F" w:rsidP="00575C7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75C7F">
        <w:rPr>
          <w:rFonts w:ascii="Times New Roman" w:eastAsia="Times New Roman" w:hAnsi="Times New Roman" w:cs="Times New Roman"/>
          <w:kern w:val="0"/>
          <w:sz w:val="24"/>
          <w:szCs w:val="24"/>
          <w14:ligatures w14:val="none"/>
        </w:rPr>
        <w:t>Given constrained own-source revenues and centralised fiscal transfers, the municipality should diversify financing instruments through blended finance, public–private partnerships, and development finance facilities (World Bank</w:t>
      </w:r>
      <w:r w:rsidR="00FC6E55">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2023). Leveraging concessional lending windows and urban infrastructure facilities through institutions such as the African Development Bank can reduce capital costs while ring-fencing funds for pro-poor service delivery</w:t>
      </w:r>
      <w:r w:rsidR="00FC6E55">
        <w:rPr>
          <w:rFonts w:ascii="Times New Roman" w:eastAsia="Times New Roman" w:hAnsi="Times New Roman" w:cs="Times New Roman"/>
          <w:kern w:val="0"/>
          <w:sz w:val="24"/>
          <w:szCs w:val="24"/>
          <w14:ligatures w14:val="none"/>
        </w:rPr>
        <w:t xml:space="preserve"> </w:t>
      </w:r>
      <w:r w:rsidR="00FC6E55" w:rsidRPr="00575C7F">
        <w:rPr>
          <w:rFonts w:ascii="Times New Roman" w:eastAsia="Times New Roman" w:hAnsi="Times New Roman" w:cs="Times New Roman"/>
          <w:kern w:val="0"/>
          <w:sz w:val="24"/>
          <w:szCs w:val="24"/>
          <w14:ligatures w14:val="none"/>
        </w:rPr>
        <w:t>(AfDB</w:t>
      </w:r>
      <w:r w:rsidR="00FC6E55">
        <w:rPr>
          <w:rFonts w:ascii="Times New Roman" w:eastAsia="Times New Roman" w:hAnsi="Times New Roman" w:cs="Times New Roman"/>
          <w:kern w:val="0"/>
          <w:sz w:val="24"/>
          <w:szCs w:val="24"/>
          <w14:ligatures w14:val="none"/>
        </w:rPr>
        <w:t>.</w:t>
      </w:r>
      <w:r w:rsidR="00FC6E55" w:rsidRPr="00575C7F">
        <w:rPr>
          <w:rFonts w:ascii="Times New Roman" w:eastAsia="Times New Roman" w:hAnsi="Times New Roman" w:cs="Times New Roman"/>
          <w:kern w:val="0"/>
          <w:sz w:val="24"/>
          <w:szCs w:val="24"/>
          <w14:ligatures w14:val="none"/>
        </w:rPr>
        <w:t>, 2023</w:t>
      </w:r>
      <w:r w:rsidR="00FC6E55">
        <w:rPr>
          <w:rFonts w:ascii="Times New Roman" w:eastAsia="Times New Roman" w:hAnsi="Times New Roman" w:cs="Times New Roman"/>
          <w:kern w:val="0"/>
          <w:sz w:val="24"/>
          <w:szCs w:val="24"/>
          <w14:ligatures w14:val="none"/>
        </w:rPr>
        <w:t>;</w:t>
      </w:r>
      <w:r w:rsidR="00FC6E55" w:rsidRPr="00FC6E55">
        <w:rPr>
          <w:rFonts w:ascii="Times New Roman" w:eastAsia="Times New Roman" w:hAnsi="Times New Roman" w:cs="Times New Roman"/>
          <w:kern w:val="0"/>
          <w:sz w:val="24"/>
          <w:szCs w:val="24"/>
          <w14:ligatures w14:val="none"/>
        </w:rPr>
        <w:t xml:space="preserve"> </w:t>
      </w:r>
      <w:r w:rsidR="00FC6E55" w:rsidRPr="00575C7F">
        <w:rPr>
          <w:rFonts w:ascii="Times New Roman" w:eastAsia="Times New Roman" w:hAnsi="Times New Roman" w:cs="Times New Roman"/>
          <w:kern w:val="0"/>
          <w:sz w:val="24"/>
          <w:szCs w:val="24"/>
          <w14:ligatures w14:val="none"/>
        </w:rPr>
        <w:t>World Bank</w:t>
      </w:r>
      <w:r w:rsidR="00FC6E55">
        <w:rPr>
          <w:rFonts w:ascii="Times New Roman" w:eastAsia="Times New Roman" w:hAnsi="Times New Roman" w:cs="Times New Roman"/>
          <w:kern w:val="0"/>
          <w:sz w:val="24"/>
          <w:szCs w:val="24"/>
          <w14:ligatures w14:val="none"/>
        </w:rPr>
        <w:t>.</w:t>
      </w:r>
      <w:r w:rsidR="00FC6E55" w:rsidRPr="00575C7F">
        <w:rPr>
          <w:rFonts w:ascii="Times New Roman" w:eastAsia="Times New Roman" w:hAnsi="Times New Roman" w:cs="Times New Roman"/>
          <w:kern w:val="0"/>
          <w:sz w:val="24"/>
          <w:szCs w:val="24"/>
          <w14:ligatures w14:val="none"/>
        </w:rPr>
        <w:t>, 2023)</w:t>
      </w:r>
      <w:r w:rsidRPr="00575C7F">
        <w:rPr>
          <w:rFonts w:ascii="Times New Roman" w:eastAsia="Times New Roman" w:hAnsi="Times New Roman" w:cs="Times New Roman"/>
          <w:kern w:val="0"/>
          <w:sz w:val="24"/>
          <w:szCs w:val="24"/>
          <w14:ligatures w14:val="none"/>
        </w:rPr>
        <w:t>. The African Development Bank’s urban and municipal development initiatives highlight outcome-based financing and credit enhancement mechanisms that expand fiscal space without exacerbating debt vulnerability (AfDB</w:t>
      </w:r>
      <w:r w:rsidR="00FC6E55">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2023). Structured appropriately, such partnerships could prioritise water supply, sanitation networks, and road access improvements in low-income settlements in Chinhoyi.</w:t>
      </w:r>
    </w:p>
    <w:p w14:paraId="4428C71B" w14:textId="77777777" w:rsidR="00575C7F" w:rsidRPr="00575C7F" w:rsidRDefault="00575C7F" w:rsidP="00575C7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575C7F">
        <w:rPr>
          <w:rFonts w:ascii="Times New Roman" w:eastAsia="Times New Roman" w:hAnsi="Times New Roman" w:cs="Times New Roman"/>
          <w:b/>
          <w:bCs/>
          <w:kern w:val="0"/>
          <w:sz w:val="24"/>
          <w:szCs w:val="24"/>
          <w14:ligatures w14:val="none"/>
        </w:rPr>
        <w:t>9.4 Revenue Mobilisation Reform</w:t>
      </w:r>
    </w:p>
    <w:p w14:paraId="6B6B35AA" w14:textId="48C0E2A3" w:rsidR="00575C7F" w:rsidRPr="00575C7F" w:rsidRDefault="00575C7F" w:rsidP="00575C7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75C7F">
        <w:rPr>
          <w:rFonts w:ascii="Times New Roman" w:eastAsia="Times New Roman" w:hAnsi="Times New Roman" w:cs="Times New Roman"/>
          <w:kern w:val="0"/>
          <w:sz w:val="24"/>
          <w:szCs w:val="24"/>
          <w14:ligatures w14:val="none"/>
        </w:rPr>
        <w:t>Strengthening municipal fiscal autonomy requires modernising revenue administration systems. Digitisation of billing platforms, geospatial property mapping, automated valuation rolls, and integrated financial management systems can improve collection efficiency and transparency (World Bank</w:t>
      </w:r>
      <w:r w:rsidR="00FC6E55">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xml:space="preserve">, 2023). Empirical evidence from African secondary cities shows </w:t>
      </w:r>
      <w:r w:rsidRPr="00575C7F">
        <w:rPr>
          <w:rFonts w:ascii="Times New Roman" w:eastAsia="Times New Roman" w:hAnsi="Times New Roman" w:cs="Times New Roman"/>
          <w:kern w:val="0"/>
          <w:sz w:val="24"/>
          <w:szCs w:val="24"/>
          <w14:ligatures w14:val="none"/>
        </w:rPr>
        <w:lastRenderedPageBreak/>
        <w:t>that digital cadastre systems significantly enhance own-source revenue mobilisation and reduce dependency on intergovernmental transfers (</w:t>
      </w:r>
      <w:r w:rsidR="00FC6E55" w:rsidRPr="00575C7F">
        <w:rPr>
          <w:rFonts w:ascii="Times New Roman" w:eastAsia="Times New Roman" w:hAnsi="Times New Roman" w:cs="Times New Roman"/>
          <w:kern w:val="0"/>
          <w:sz w:val="24"/>
          <w:szCs w:val="24"/>
          <w14:ligatures w14:val="none"/>
        </w:rPr>
        <w:t>AfDB</w:t>
      </w:r>
      <w:r w:rsidR="00FC6E55">
        <w:rPr>
          <w:rFonts w:ascii="Times New Roman" w:eastAsia="Times New Roman" w:hAnsi="Times New Roman" w:cs="Times New Roman"/>
          <w:kern w:val="0"/>
          <w:sz w:val="24"/>
          <w:szCs w:val="24"/>
          <w14:ligatures w14:val="none"/>
        </w:rPr>
        <w:t>.</w:t>
      </w:r>
      <w:r w:rsidR="00FC6E55" w:rsidRPr="00575C7F">
        <w:rPr>
          <w:rFonts w:ascii="Times New Roman" w:eastAsia="Times New Roman" w:hAnsi="Times New Roman" w:cs="Times New Roman"/>
          <w:kern w:val="0"/>
          <w:sz w:val="24"/>
          <w:szCs w:val="24"/>
          <w14:ligatures w14:val="none"/>
        </w:rPr>
        <w:t>, 2023</w:t>
      </w:r>
      <w:r w:rsidR="00FC6E55">
        <w:rPr>
          <w:rFonts w:ascii="Times New Roman" w:eastAsia="Times New Roman" w:hAnsi="Times New Roman" w:cs="Times New Roman"/>
          <w:kern w:val="0"/>
          <w:sz w:val="24"/>
          <w:szCs w:val="24"/>
          <w14:ligatures w14:val="none"/>
        </w:rPr>
        <w:t xml:space="preserve">; </w:t>
      </w:r>
      <w:r w:rsidRPr="00575C7F">
        <w:rPr>
          <w:rFonts w:ascii="Times New Roman" w:eastAsia="Times New Roman" w:hAnsi="Times New Roman" w:cs="Times New Roman"/>
          <w:kern w:val="0"/>
          <w:sz w:val="24"/>
          <w:szCs w:val="24"/>
          <w14:ligatures w14:val="none"/>
        </w:rPr>
        <w:t>World Bank</w:t>
      </w:r>
      <w:r w:rsidR="00FC6E55">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2023). For Chinhoyi, integrating geospatial land information systems with infrastructure asset registers would improve cost-recovery alignment, lifecycle maintenance planning, and long-term capital investment forecasting.</w:t>
      </w:r>
    </w:p>
    <w:p w14:paraId="0AF6B951" w14:textId="77777777" w:rsidR="00575C7F" w:rsidRPr="00575C7F" w:rsidRDefault="00575C7F" w:rsidP="00575C7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575C7F">
        <w:rPr>
          <w:rFonts w:ascii="Times New Roman" w:eastAsia="Times New Roman" w:hAnsi="Times New Roman" w:cs="Times New Roman"/>
          <w:b/>
          <w:bCs/>
          <w:kern w:val="0"/>
          <w:sz w:val="24"/>
          <w:szCs w:val="24"/>
          <w14:ligatures w14:val="none"/>
        </w:rPr>
        <w:t>9.5 Informal Settlement Regularisation</w:t>
      </w:r>
    </w:p>
    <w:p w14:paraId="363003F6" w14:textId="351027EE" w:rsidR="00575C7F" w:rsidRPr="00575C7F" w:rsidRDefault="00575C7F" w:rsidP="00575C7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75C7F">
        <w:rPr>
          <w:rFonts w:ascii="Times New Roman" w:eastAsia="Times New Roman" w:hAnsi="Times New Roman" w:cs="Times New Roman"/>
          <w:kern w:val="0"/>
          <w:sz w:val="24"/>
          <w:szCs w:val="24"/>
          <w14:ligatures w14:val="none"/>
        </w:rPr>
        <w:t>Secure tenure remains foundational to inclusive infrastructure provision. The municipality should therefore accelerate incremental settlement regularisation programmes that clarify land rights and integrate informal areas into statutory planning frameworks (UN-Habitat</w:t>
      </w:r>
      <w:r w:rsidR="00FC6E55">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2022). Without tenure security, infrastructure investments remain fiscally and legally constrained. International experience across Sub-Saharan Africa demonstrates that tenure regularisation catalyses household-level infrastructure upgrading, stimulates private investment, and enhances municipal revenue potential (</w:t>
      </w:r>
      <w:r w:rsidR="00FC6E55" w:rsidRPr="00575C7F">
        <w:rPr>
          <w:rFonts w:ascii="Times New Roman" w:eastAsia="Times New Roman" w:hAnsi="Times New Roman" w:cs="Times New Roman"/>
          <w:kern w:val="0"/>
          <w:sz w:val="24"/>
          <w:szCs w:val="24"/>
          <w14:ligatures w14:val="none"/>
        </w:rPr>
        <w:t>AfDB</w:t>
      </w:r>
      <w:r w:rsidR="00FC6E55">
        <w:rPr>
          <w:rFonts w:ascii="Times New Roman" w:eastAsia="Times New Roman" w:hAnsi="Times New Roman" w:cs="Times New Roman"/>
          <w:kern w:val="0"/>
          <w:sz w:val="24"/>
          <w:szCs w:val="24"/>
          <w14:ligatures w14:val="none"/>
        </w:rPr>
        <w:t>.</w:t>
      </w:r>
      <w:r w:rsidR="00FC6E55" w:rsidRPr="00575C7F">
        <w:rPr>
          <w:rFonts w:ascii="Times New Roman" w:eastAsia="Times New Roman" w:hAnsi="Times New Roman" w:cs="Times New Roman"/>
          <w:kern w:val="0"/>
          <w:sz w:val="24"/>
          <w:szCs w:val="24"/>
          <w14:ligatures w14:val="none"/>
        </w:rPr>
        <w:t>, 2023</w:t>
      </w:r>
      <w:r w:rsidR="00FC6E55">
        <w:rPr>
          <w:rFonts w:ascii="Times New Roman" w:eastAsia="Times New Roman" w:hAnsi="Times New Roman" w:cs="Times New Roman"/>
          <w:kern w:val="0"/>
          <w:sz w:val="24"/>
          <w:szCs w:val="24"/>
          <w14:ligatures w14:val="none"/>
        </w:rPr>
        <w:t xml:space="preserve">; </w:t>
      </w:r>
      <w:r w:rsidRPr="00575C7F">
        <w:rPr>
          <w:rFonts w:ascii="Times New Roman" w:eastAsia="Times New Roman" w:hAnsi="Times New Roman" w:cs="Times New Roman"/>
          <w:kern w:val="0"/>
          <w:sz w:val="24"/>
          <w:szCs w:val="24"/>
          <w14:ligatures w14:val="none"/>
        </w:rPr>
        <w:t>World Bank</w:t>
      </w:r>
      <w:r w:rsidR="00FC6E55">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2023). Regularisation in Chinhoyi should be sequenced alongside service extension plans to avoid formalisation without infrastructure inclusion.</w:t>
      </w:r>
    </w:p>
    <w:p w14:paraId="6B14BC4C" w14:textId="77777777" w:rsidR="00575C7F" w:rsidRPr="00575C7F" w:rsidRDefault="00575C7F" w:rsidP="00575C7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575C7F">
        <w:rPr>
          <w:rFonts w:ascii="Times New Roman" w:eastAsia="Times New Roman" w:hAnsi="Times New Roman" w:cs="Times New Roman"/>
          <w:b/>
          <w:bCs/>
          <w:kern w:val="0"/>
          <w:sz w:val="24"/>
          <w:szCs w:val="24"/>
          <w14:ligatures w14:val="none"/>
        </w:rPr>
        <w:t>9.6 Climate-Resilient Infrastructure Design</w:t>
      </w:r>
    </w:p>
    <w:p w14:paraId="158897D6" w14:textId="02E1103F" w:rsidR="00575C7F" w:rsidRPr="00575C7F" w:rsidRDefault="00575C7F" w:rsidP="00575C7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75C7F">
        <w:rPr>
          <w:rFonts w:ascii="Times New Roman" w:eastAsia="Times New Roman" w:hAnsi="Times New Roman" w:cs="Times New Roman"/>
          <w:kern w:val="0"/>
          <w:sz w:val="24"/>
          <w:szCs w:val="24"/>
          <w14:ligatures w14:val="none"/>
        </w:rPr>
        <w:t xml:space="preserve">Urban infrastructure investments must incorporate climate adaptation and resilience standards, particularly in drainage systems, stormwater management, and road engineering. According to </w:t>
      </w:r>
      <w:r w:rsidR="00FC6E55">
        <w:rPr>
          <w:rFonts w:ascii="Times New Roman" w:eastAsia="Times New Roman" w:hAnsi="Times New Roman" w:cs="Times New Roman"/>
          <w:kern w:val="0"/>
          <w:sz w:val="24"/>
          <w:szCs w:val="24"/>
          <w14:ligatures w14:val="none"/>
        </w:rPr>
        <w:t>IPCC.</w:t>
      </w:r>
      <w:r w:rsidRPr="00575C7F">
        <w:rPr>
          <w:rFonts w:ascii="Times New Roman" w:eastAsia="Times New Roman" w:hAnsi="Times New Roman" w:cs="Times New Roman"/>
          <w:kern w:val="0"/>
          <w:sz w:val="24"/>
          <w:szCs w:val="24"/>
          <w14:ligatures w14:val="none"/>
        </w:rPr>
        <w:t xml:space="preserve"> (2022), climate-induced flooding and extreme weather events disproportionately affect low-income communities lacking protective infrastructure. Integrating resilience-based design frameworks, green infrastructure, and nature-based solutions into municipal planning would mitigate future infrastructure losses and reduce vulnerability (UN-Habitat</w:t>
      </w:r>
      <w:r w:rsidR="00FC6E55">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2022). Aligning local infrastructure standards with Zimbabwe’s National Climate Policy and accessing global climate finance mechanisms such as the Green Climate Fund would further enhance adaptive capacity and financial sustainability</w:t>
      </w:r>
      <w:r w:rsidR="0020170B">
        <w:rPr>
          <w:rFonts w:ascii="Times New Roman" w:eastAsia="Times New Roman" w:hAnsi="Times New Roman" w:cs="Times New Roman"/>
          <w:kern w:val="0"/>
          <w:sz w:val="24"/>
          <w:szCs w:val="24"/>
          <w14:ligatures w14:val="none"/>
        </w:rPr>
        <w:t xml:space="preserve"> according </w:t>
      </w:r>
      <w:r w:rsidR="0020170B" w:rsidRPr="0020170B">
        <w:rPr>
          <w:rFonts w:ascii="Times New Roman" w:eastAsia="Times New Roman" w:hAnsi="Times New Roman" w:cs="Times New Roman"/>
          <w:kern w:val="0"/>
          <w:sz w:val="24"/>
          <w:szCs w:val="24"/>
          <w14:ligatures w14:val="none"/>
        </w:rPr>
        <w:t>to</w:t>
      </w:r>
      <w:r w:rsidR="0020170B" w:rsidRPr="0020170B">
        <w:rPr>
          <w:rFonts w:ascii="Times New Roman" w:hAnsi="Times New Roman" w:cs="Times New Roman"/>
          <w:sz w:val="24"/>
          <w:szCs w:val="24"/>
        </w:rPr>
        <w:t xml:space="preserve"> NDC Partnership. (2024 and Government of Zimbabwe. (2024)</w:t>
      </w:r>
      <w:r w:rsidR="0020170B">
        <w:rPr>
          <w:rFonts w:ascii="Times New Roman" w:hAnsi="Times New Roman" w:cs="Times New Roman"/>
          <w:sz w:val="24"/>
          <w:szCs w:val="24"/>
        </w:rPr>
        <w:t>.</w:t>
      </w:r>
    </w:p>
    <w:p w14:paraId="4F4F2C36" w14:textId="38F4F74A" w:rsidR="008B00E3" w:rsidRPr="008B00E3" w:rsidRDefault="008B00E3" w:rsidP="008B00E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B00E3">
        <w:rPr>
          <w:rFonts w:ascii="Times New Roman" w:eastAsia="Times New Roman" w:hAnsi="Times New Roman" w:cs="Times New Roman"/>
          <w:kern w:val="0"/>
          <w:sz w:val="24"/>
          <w:szCs w:val="24"/>
          <w14:ligatures w14:val="none"/>
        </w:rPr>
        <w:t>Overall, the Chinhoyi case underscores the necessity of transitioning from infrastructure expansion as a growth instrument to infrastructure governance as a redistributive and resilience-enhancing mechanism</w:t>
      </w:r>
      <w:r w:rsidR="0020170B">
        <w:rPr>
          <w:rFonts w:ascii="Times New Roman" w:eastAsia="Times New Roman" w:hAnsi="Times New Roman" w:cs="Times New Roman"/>
          <w:kern w:val="0"/>
          <w:sz w:val="24"/>
          <w:szCs w:val="24"/>
          <w14:ligatures w14:val="none"/>
        </w:rPr>
        <w:t xml:space="preserve"> </w:t>
      </w:r>
      <w:r w:rsidR="0020170B" w:rsidRPr="00591B9D">
        <w:rPr>
          <w:rFonts w:ascii="Times New Roman" w:eastAsia="Times New Roman" w:hAnsi="Times New Roman" w:cs="Times New Roman"/>
          <w:kern w:val="0"/>
          <w:sz w:val="24"/>
          <w:szCs w:val="24"/>
          <w14:ligatures w14:val="none"/>
        </w:rPr>
        <w:t>(</w:t>
      </w:r>
      <w:proofErr w:type="spellStart"/>
      <w:r w:rsidR="00972602" w:rsidRPr="00972602">
        <w:rPr>
          <w:rFonts w:ascii="Times New Roman" w:hAnsi="Times New Roman" w:cs="Times New Roman"/>
          <w:sz w:val="24"/>
          <w:szCs w:val="24"/>
        </w:rPr>
        <w:t>Onwujekwe</w:t>
      </w:r>
      <w:proofErr w:type="spellEnd"/>
      <w:r w:rsidR="00972602">
        <w:rPr>
          <w:rFonts w:ascii="Times New Roman" w:hAnsi="Times New Roman" w:cs="Times New Roman"/>
          <w:sz w:val="24"/>
          <w:szCs w:val="24"/>
        </w:rPr>
        <w:t xml:space="preserve"> et al, 2021;</w:t>
      </w:r>
      <w:r w:rsidR="00972602" w:rsidRPr="00972602">
        <w:rPr>
          <w:rFonts w:ascii="Times New Roman" w:hAnsi="Times New Roman" w:cs="Times New Roman"/>
          <w:sz w:val="24"/>
          <w:szCs w:val="24"/>
        </w:rPr>
        <w:t xml:space="preserve"> </w:t>
      </w:r>
      <w:proofErr w:type="spellStart"/>
      <w:r w:rsidR="00972602" w:rsidRPr="00972602">
        <w:rPr>
          <w:rFonts w:ascii="Times New Roman" w:hAnsi="Times New Roman" w:cs="Times New Roman"/>
          <w:sz w:val="24"/>
          <w:szCs w:val="24"/>
        </w:rPr>
        <w:t>Berbés</w:t>
      </w:r>
      <w:r w:rsidR="00972602" w:rsidRPr="00972602">
        <w:rPr>
          <w:rFonts w:ascii="Times New Roman" w:hAnsi="Times New Roman" w:cs="Times New Roman"/>
          <w:sz w:val="24"/>
          <w:szCs w:val="24"/>
        </w:rPr>
        <w:noBreakHyphen/>
        <w:t>Blázquez</w:t>
      </w:r>
      <w:proofErr w:type="spellEnd"/>
      <w:r w:rsidR="00972602" w:rsidRPr="00972602">
        <w:rPr>
          <w:rFonts w:ascii="Times New Roman" w:eastAsia="Times New Roman" w:hAnsi="Times New Roman" w:cs="Times New Roman"/>
          <w:kern w:val="0"/>
          <w:sz w:val="24"/>
          <w:szCs w:val="24"/>
          <w14:ligatures w14:val="none"/>
        </w:rPr>
        <w:t xml:space="preserve"> et al,</w:t>
      </w:r>
      <w:r w:rsidR="00972602">
        <w:rPr>
          <w:rFonts w:ascii="Times New Roman" w:eastAsia="Times New Roman" w:hAnsi="Times New Roman" w:cs="Times New Roman"/>
          <w:kern w:val="0"/>
          <w:sz w:val="24"/>
          <w:szCs w:val="24"/>
          <w14:ligatures w14:val="none"/>
        </w:rPr>
        <w:t xml:space="preserve"> 2023; Coleman et al., 2024</w:t>
      </w:r>
      <w:r w:rsidR="00591B9D" w:rsidRPr="00591B9D">
        <w:rPr>
          <w:rFonts w:ascii="Times New Roman" w:hAnsi="Times New Roman" w:cs="Times New Roman"/>
          <w:sz w:val="24"/>
          <w:szCs w:val="24"/>
        </w:rPr>
        <w:t>)</w:t>
      </w:r>
      <w:r w:rsidRPr="00591B9D">
        <w:rPr>
          <w:rFonts w:ascii="Times New Roman" w:eastAsia="Times New Roman" w:hAnsi="Times New Roman" w:cs="Times New Roman"/>
          <w:kern w:val="0"/>
          <w:sz w:val="24"/>
          <w:szCs w:val="24"/>
          <w14:ligatures w14:val="none"/>
        </w:rPr>
        <w:t>.</w:t>
      </w:r>
      <w:r w:rsidRPr="008B00E3">
        <w:rPr>
          <w:rFonts w:ascii="Times New Roman" w:eastAsia="Times New Roman" w:hAnsi="Times New Roman" w:cs="Times New Roman"/>
          <w:kern w:val="0"/>
          <w:sz w:val="24"/>
          <w:szCs w:val="24"/>
          <w14:ligatures w14:val="none"/>
        </w:rPr>
        <w:t xml:space="preserve"> Embedding equity metrics in capital budgeting, strengthening </w:t>
      </w:r>
      <w:r w:rsidRPr="008B00E3">
        <w:rPr>
          <w:rFonts w:ascii="Times New Roman" w:eastAsia="Times New Roman" w:hAnsi="Times New Roman" w:cs="Times New Roman"/>
          <w:kern w:val="0"/>
          <w:sz w:val="24"/>
          <w:szCs w:val="24"/>
          <w14:ligatures w14:val="none"/>
        </w:rPr>
        <w:lastRenderedPageBreak/>
        <w:t>participatory governance, diversifying pro-poor financing, reforming municipal revenue systems, regularising informal settlements, and mainstreaming climate resilience collectively provide a coherent policy pathway toward inclusive urbanisation</w:t>
      </w:r>
      <w:r w:rsidR="0020170B">
        <w:rPr>
          <w:rFonts w:ascii="Times New Roman" w:eastAsia="Times New Roman" w:hAnsi="Times New Roman" w:cs="Times New Roman"/>
          <w:kern w:val="0"/>
          <w:sz w:val="24"/>
          <w:szCs w:val="24"/>
          <w14:ligatures w14:val="none"/>
        </w:rPr>
        <w:t xml:space="preserve"> </w:t>
      </w:r>
      <w:r w:rsidR="0020170B" w:rsidRPr="009B458F">
        <w:rPr>
          <w:rFonts w:ascii="Times New Roman" w:eastAsia="Times New Roman" w:hAnsi="Times New Roman" w:cs="Times New Roman"/>
          <w:kern w:val="0"/>
          <w:sz w:val="24"/>
          <w:szCs w:val="24"/>
          <w14:ligatures w14:val="none"/>
        </w:rPr>
        <w:t>(</w:t>
      </w:r>
      <w:r w:rsidR="009B458F" w:rsidRPr="00972602">
        <w:rPr>
          <w:rFonts w:ascii="Times New Roman" w:hAnsi="Times New Roman" w:cs="Times New Roman"/>
          <w:sz w:val="24"/>
          <w:szCs w:val="24"/>
        </w:rPr>
        <w:t>UNDP., 2023; UN</w:t>
      </w:r>
      <w:r w:rsidR="009B458F" w:rsidRPr="00972602">
        <w:rPr>
          <w:rFonts w:ascii="Times New Roman" w:hAnsi="Times New Roman" w:cs="Times New Roman"/>
          <w:sz w:val="24"/>
          <w:szCs w:val="24"/>
        </w:rPr>
        <w:noBreakHyphen/>
        <w:t>Habitat., 2024</w:t>
      </w:r>
      <w:r w:rsidR="00972602" w:rsidRPr="00972602">
        <w:rPr>
          <w:rFonts w:ascii="Times New Roman" w:hAnsi="Times New Roman" w:cs="Times New Roman"/>
          <w:sz w:val="24"/>
          <w:szCs w:val="24"/>
        </w:rPr>
        <w:t xml:space="preserve">; </w:t>
      </w:r>
      <w:proofErr w:type="spellStart"/>
      <w:r w:rsidR="00972602" w:rsidRPr="00972602">
        <w:rPr>
          <w:rFonts w:ascii="Times New Roman" w:hAnsi="Times New Roman" w:cs="Times New Roman"/>
          <w:sz w:val="24"/>
          <w:szCs w:val="24"/>
        </w:rPr>
        <w:t>Mundonde</w:t>
      </w:r>
      <w:proofErr w:type="spellEnd"/>
      <w:r w:rsidR="00972602" w:rsidRPr="00972602">
        <w:rPr>
          <w:rFonts w:ascii="Times New Roman" w:hAnsi="Times New Roman" w:cs="Times New Roman"/>
          <w:sz w:val="24"/>
          <w:szCs w:val="24"/>
        </w:rPr>
        <w:t xml:space="preserve"> &amp; Makoni., 2024</w:t>
      </w:r>
      <w:r w:rsidR="00972602">
        <w:rPr>
          <w:rFonts w:ascii="Times New Roman" w:hAnsi="Times New Roman" w:cs="Times New Roman"/>
          <w:sz w:val="24"/>
          <w:szCs w:val="24"/>
        </w:rPr>
        <w:t xml:space="preserve">; </w:t>
      </w:r>
      <w:r w:rsidR="00972602" w:rsidRPr="00972602">
        <w:rPr>
          <w:rFonts w:ascii="Times New Roman" w:hAnsi="Times New Roman" w:cs="Times New Roman"/>
          <w:sz w:val="24"/>
          <w:szCs w:val="24"/>
        </w:rPr>
        <w:t>Lunga et al., 2025</w:t>
      </w:r>
      <w:r w:rsidR="0020170B" w:rsidRPr="009B458F">
        <w:rPr>
          <w:rFonts w:ascii="Times New Roman" w:eastAsia="Times New Roman" w:hAnsi="Times New Roman" w:cs="Times New Roman"/>
          <w:kern w:val="0"/>
          <w:sz w:val="24"/>
          <w:szCs w:val="24"/>
          <w14:ligatures w14:val="none"/>
        </w:rPr>
        <w:t>)</w:t>
      </w:r>
      <w:r w:rsidRPr="009B458F">
        <w:rPr>
          <w:rFonts w:ascii="Times New Roman" w:eastAsia="Times New Roman" w:hAnsi="Times New Roman" w:cs="Times New Roman"/>
          <w:kern w:val="0"/>
          <w:sz w:val="24"/>
          <w:szCs w:val="24"/>
          <w14:ligatures w14:val="none"/>
        </w:rPr>
        <w:t xml:space="preserve">. </w:t>
      </w:r>
      <w:r w:rsidRPr="008B00E3">
        <w:rPr>
          <w:rFonts w:ascii="Times New Roman" w:eastAsia="Times New Roman" w:hAnsi="Times New Roman" w:cs="Times New Roman"/>
          <w:kern w:val="0"/>
          <w:sz w:val="24"/>
          <w:szCs w:val="24"/>
          <w14:ligatures w14:val="none"/>
        </w:rPr>
        <w:t>These interventions are consistent with broader Sub-Saharan African evidence cautioning that infrastructure-led development can inadvertently entrench spatial inequality when allocation systems are not equity-sensitive (World Bank</w:t>
      </w:r>
      <w:r w:rsidR="002F4376">
        <w:rPr>
          <w:rFonts w:ascii="Times New Roman" w:eastAsia="Times New Roman" w:hAnsi="Times New Roman" w:cs="Times New Roman"/>
          <w:kern w:val="0"/>
          <w:sz w:val="24"/>
          <w:szCs w:val="24"/>
          <w14:ligatures w14:val="none"/>
        </w:rPr>
        <w:t>.</w:t>
      </w:r>
      <w:r w:rsidRPr="008B00E3">
        <w:rPr>
          <w:rFonts w:ascii="Times New Roman" w:eastAsia="Times New Roman" w:hAnsi="Times New Roman" w:cs="Times New Roman"/>
          <w:kern w:val="0"/>
          <w:sz w:val="24"/>
          <w:szCs w:val="24"/>
          <w14:ligatures w14:val="none"/>
        </w:rPr>
        <w:t>, 2023). Strengthened decentralised financing frameworks and predictable intergovernmental fiscal transfers remain essential to enabling municipalities such as Chinhoyi to fulfil inclusive urban mandates.</w:t>
      </w:r>
    </w:p>
    <w:p w14:paraId="6F59EDE6" w14:textId="2B5FE4C4" w:rsidR="00BB07AF" w:rsidRDefault="00BB07AF" w:rsidP="009C3C8B">
      <w:pPr>
        <w:spacing w:before="100" w:beforeAutospacing="1" w:after="100" w:afterAutospacing="1" w:line="240" w:lineRule="auto"/>
        <w:outlineLvl w:val="1"/>
      </w:pPr>
    </w:p>
    <w:p w14:paraId="10448813" w14:textId="07AE11AD" w:rsidR="00B50421" w:rsidRDefault="00DF6338" w:rsidP="008B00E3">
      <w:pPr>
        <w:spacing w:before="100" w:beforeAutospacing="1" w:after="100" w:afterAutospacing="1" w:line="240" w:lineRule="auto"/>
        <w:outlineLvl w:val="1"/>
      </w:pPr>
      <w:r>
        <w:rPr>
          <w:rFonts w:ascii="Times New Roman" w:eastAsia="Times New Roman" w:hAnsi="Times New Roman" w:cs="Times New Roman"/>
          <w:b/>
          <w:bCs/>
          <w:kern w:val="0"/>
          <w:sz w:val="36"/>
          <w:szCs w:val="36"/>
          <w14:ligatures w14:val="none"/>
        </w:rPr>
        <w:t>10</w:t>
      </w:r>
      <w:r w:rsidR="00BB07AF">
        <w:rPr>
          <w:rFonts w:ascii="Times New Roman" w:eastAsia="Times New Roman" w:hAnsi="Times New Roman" w:cs="Times New Roman"/>
          <w:b/>
          <w:bCs/>
          <w:kern w:val="0"/>
          <w:sz w:val="36"/>
          <w:szCs w:val="36"/>
          <w14:ligatures w14:val="none"/>
        </w:rPr>
        <w:t xml:space="preserve">.0 </w:t>
      </w:r>
      <w:r w:rsidR="008306EE">
        <w:rPr>
          <w:rFonts w:ascii="Times New Roman" w:eastAsia="Times New Roman" w:hAnsi="Times New Roman" w:cs="Times New Roman"/>
          <w:b/>
          <w:bCs/>
          <w:kern w:val="0"/>
          <w:sz w:val="36"/>
          <w:szCs w:val="36"/>
          <w14:ligatures w14:val="none"/>
        </w:rPr>
        <w:t xml:space="preserve">Conclusion </w:t>
      </w:r>
    </w:p>
    <w:p w14:paraId="6D4382C9" w14:textId="28D19D2E" w:rsidR="005B214A" w:rsidRPr="008B00E3" w:rsidRDefault="008B00E3" w:rsidP="008B00E3">
      <w:pPr>
        <w:spacing w:line="360" w:lineRule="auto"/>
        <w:jc w:val="both"/>
        <w:rPr>
          <w:rFonts w:ascii="Times New Roman" w:hAnsi="Times New Roman" w:cs="Times New Roman"/>
          <w:sz w:val="24"/>
          <w:szCs w:val="24"/>
        </w:rPr>
      </w:pPr>
      <w:r w:rsidRPr="008B00E3">
        <w:rPr>
          <w:rFonts w:ascii="Times New Roman" w:hAnsi="Times New Roman" w:cs="Times New Roman"/>
          <w:sz w:val="24"/>
          <w:szCs w:val="24"/>
        </w:rPr>
        <w:t>This study examined the relationship between infrastructure development and inclusive urbanisation in Chinhoyi Municipality, demonstrating that while aggregate service coverage and regional connectivity have improved, these gains have not translated into substantively inclusive urban outcomes. Empirical evidence reveals persistent socio-spatial disparities, with infrastructure allocation disproportionately favouring historically advantaged, low-density neighbourhoods, while high-density and informal settlements remain underserved. The findings indicate that institutional capacity constraints, fiscal stress, weak intergovernmental coordination, and limited participatory governance mechanisms mediate the distributive outcomes of infrastructure investments. In contributing municipality-level evidence to the growing scholarship on secondary cities in the Global South, the study underscores that infrastructure expansion alone is insufficient to achieve spatial justice. Rather, inclusive urbanisation requires deliberate redistributive planning frameworks, pro-poor financing instruments, and participatory governance reforms that embed equity within infrastructure decision-making processes. In the context of Zimbabwe’s secondary cities, achieving infrastructure justice necessitates institutional transformation alongside increased capital investment. Future research should pursue longitudinal and comparative analyses across multiple secondary cities to further elucidate the political economy dynamics shaping infrastructure-led urban development and inclusion trajectories.</w:t>
      </w:r>
    </w:p>
    <w:p w14:paraId="3F4CB41A" w14:textId="77777777" w:rsidR="008F14BD" w:rsidRPr="00CA3906" w:rsidRDefault="008F14BD" w:rsidP="008F14BD">
      <w:pPr>
        <w:rPr>
          <w:b/>
          <w:highlight w:val="yellow"/>
        </w:rPr>
      </w:pPr>
      <w:r w:rsidRPr="00CA3906">
        <w:rPr>
          <w:b/>
          <w:highlight w:val="yellow"/>
        </w:rPr>
        <w:t>Disclaimer (Artificial intelligence)</w:t>
      </w:r>
    </w:p>
    <w:p w14:paraId="7CA62F0B" w14:textId="77777777" w:rsidR="008F14BD" w:rsidRPr="00740879" w:rsidRDefault="008F14BD" w:rsidP="008F14BD">
      <w:pPr>
        <w:rPr>
          <w:highlight w:val="yellow"/>
        </w:rPr>
      </w:pPr>
      <w:r w:rsidRPr="00740879">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7731E7FA" w14:textId="77777777" w:rsidR="00DF6338" w:rsidRDefault="00DF6338" w:rsidP="000568C5"/>
    <w:p w14:paraId="52462EE7" w14:textId="77777777" w:rsidR="00E542D7" w:rsidRDefault="00DF6338" w:rsidP="000568C5">
      <w:pPr>
        <w:rPr>
          <w:rFonts w:ascii="Times New Roman" w:hAnsi="Times New Roman" w:cs="Times New Roman"/>
          <w:b/>
          <w:bCs/>
          <w:sz w:val="28"/>
          <w:szCs w:val="28"/>
        </w:rPr>
      </w:pPr>
      <w:r w:rsidRPr="00DF6338">
        <w:rPr>
          <w:rFonts w:ascii="Times New Roman" w:hAnsi="Times New Roman" w:cs="Times New Roman"/>
          <w:b/>
          <w:bCs/>
          <w:sz w:val="28"/>
          <w:szCs w:val="28"/>
        </w:rPr>
        <w:t>11.0 References</w:t>
      </w:r>
    </w:p>
    <w:p w14:paraId="0F63D93B" w14:textId="77777777" w:rsidR="00E542D7" w:rsidRPr="000B46C9" w:rsidRDefault="00DF6338"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F6338">
        <w:rPr>
          <w:rFonts w:ascii="Times New Roman" w:hAnsi="Times New Roman" w:cs="Times New Roman"/>
          <w:b/>
          <w:bCs/>
          <w:sz w:val="28"/>
          <w:szCs w:val="28"/>
        </w:rPr>
        <w:t xml:space="preserve"> </w:t>
      </w:r>
      <w:proofErr w:type="spellStart"/>
      <w:r w:rsidR="00E542D7" w:rsidRPr="00A0327C">
        <w:rPr>
          <w:rFonts w:ascii="Times New Roman" w:eastAsia="Times New Roman" w:hAnsi="Times New Roman" w:cs="Times New Roman"/>
          <w:kern w:val="0"/>
          <w:sz w:val="24"/>
          <w:szCs w:val="24"/>
          <w14:ligatures w14:val="none"/>
        </w:rPr>
        <w:t>ACfC</w:t>
      </w:r>
      <w:proofErr w:type="spellEnd"/>
      <w:r w:rsidR="00E542D7" w:rsidRPr="000B46C9">
        <w:rPr>
          <w:rFonts w:ascii="Times New Roman" w:eastAsia="Times New Roman" w:hAnsi="Times New Roman" w:cs="Times New Roman"/>
          <w:kern w:val="0"/>
          <w:sz w:val="24"/>
          <w:szCs w:val="24"/>
          <w14:ligatures w14:val="none"/>
        </w:rPr>
        <w:t xml:space="preserve">. (2020). </w:t>
      </w:r>
      <w:r w:rsidR="00E542D7" w:rsidRPr="000B46C9">
        <w:rPr>
          <w:rFonts w:ascii="Times New Roman" w:eastAsia="Times New Roman" w:hAnsi="Times New Roman" w:cs="Times New Roman"/>
          <w:i/>
          <w:iCs/>
          <w:kern w:val="0"/>
          <w:sz w:val="24"/>
          <w:szCs w:val="24"/>
          <w14:ligatures w14:val="none"/>
        </w:rPr>
        <w:t>Urban infrastructure and spatial justice in African cities</w:t>
      </w:r>
      <w:r w:rsidR="00E542D7" w:rsidRPr="000B46C9">
        <w:rPr>
          <w:rFonts w:ascii="Times New Roman" w:eastAsia="Times New Roman" w:hAnsi="Times New Roman" w:cs="Times New Roman"/>
          <w:kern w:val="0"/>
          <w:sz w:val="24"/>
          <w:szCs w:val="24"/>
          <w14:ligatures w14:val="none"/>
        </w:rPr>
        <w:t>. African Centre for Cities</w:t>
      </w:r>
      <w:r w:rsidR="00E542D7" w:rsidRPr="00A0327C">
        <w:rPr>
          <w:rFonts w:ascii="Times New Roman" w:eastAsia="Times New Roman" w:hAnsi="Times New Roman" w:cs="Times New Roman"/>
          <w:kern w:val="0"/>
          <w:sz w:val="24"/>
          <w:szCs w:val="24"/>
          <w14:ligatures w14:val="none"/>
        </w:rPr>
        <w:t xml:space="preserve"> (ACC). </w:t>
      </w:r>
      <w:r w:rsidR="00E542D7" w:rsidRPr="000B46C9">
        <w:rPr>
          <w:rFonts w:ascii="Times New Roman" w:eastAsia="Times New Roman" w:hAnsi="Times New Roman" w:cs="Times New Roman"/>
          <w:kern w:val="0"/>
          <w:sz w:val="24"/>
          <w:szCs w:val="24"/>
          <w14:ligatures w14:val="none"/>
        </w:rPr>
        <w:t>University of Cape Town.</w:t>
      </w:r>
    </w:p>
    <w:p w14:paraId="04916981" w14:textId="77777777" w:rsidR="00E542D7" w:rsidRPr="00A0327C" w:rsidRDefault="00E542D7" w:rsidP="00E542D7">
      <w:pPr>
        <w:pStyle w:val="NormalWeb"/>
        <w:jc w:val="both"/>
      </w:pPr>
      <w:r w:rsidRPr="00A0327C">
        <w:t xml:space="preserve">AfDB. (2022). </w:t>
      </w:r>
      <w:r w:rsidRPr="00A0327C">
        <w:rPr>
          <w:rStyle w:val="Emphasis"/>
          <w:rFonts w:eastAsiaTheme="majorEastAsia"/>
        </w:rPr>
        <w:t>Africa’s urbanisation dynamics: Strategic opportunities for regional development.</w:t>
      </w:r>
      <w:r w:rsidRPr="00A0327C">
        <w:t xml:space="preserve"> African Development Bank (AfDB). Abidjan, Côte d’Ivoire:</w:t>
      </w:r>
    </w:p>
    <w:p w14:paraId="59892EC3" w14:textId="77777777" w:rsidR="00E542D7" w:rsidRPr="00A0327C"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0327C">
        <w:rPr>
          <w:rFonts w:ascii="Times New Roman" w:eastAsia="Times New Roman" w:hAnsi="Times New Roman" w:cs="Times New Roman"/>
          <w:kern w:val="0"/>
          <w:sz w:val="24"/>
          <w:szCs w:val="24"/>
          <w14:ligatures w14:val="none"/>
        </w:rPr>
        <w:t xml:space="preserve">AfDB. (2022). </w:t>
      </w:r>
      <w:r w:rsidRPr="00A0327C">
        <w:rPr>
          <w:rFonts w:ascii="Times New Roman" w:eastAsia="Times New Roman" w:hAnsi="Times New Roman" w:cs="Times New Roman"/>
          <w:i/>
          <w:iCs/>
          <w:kern w:val="0"/>
          <w:sz w:val="24"/>
          <w:szCs w:val="24"/>
          <w14:ligatures w14:val="none"/>
        </w:rPr>
        <w:t>African Economic Outlook 2022: Supporting climate resilience and a just energy transition in Africa</w:t>
      </w:r>
      <w:r w:rsidRPr="00A0327C">
        <w:rPr>
          <w:rFonts w:ascii="Times New Roman" w:eastAsia="Times New Roman" w:hAnsi="Times New Roman" w:cs="Times New Roman"/>
          <w:kern w:val="0"/>
          <w:sz w:val="24"/>
          <w:szCs w:val="24"/>
          <w14:ligatures w14:val="none"/>
        </w:rPr>
        <w:t>. African Development Bank (AfDB).</w:t>
      </w:r>
      <w:r w:rsidRPr="00A0327C">
        <w:rPr>
          <w:rFonts w:ascii="Times New Roman" w:hAnsi="Times New Roman" w:cs="Times New Roman"/>
          <w:sz w:val="24"/>
          <w:szCs w:val="24"/>
        </w:rPr>
        <w:t xml:space="preserve"> Abidjan, Côte d’Ivoire:</w:t>
      </w:r>
    </w:p>
    <w:p w14:paraId="7ED3D1D1" w14:textId="77777777" w:rsidR="00E542D7" w:rsidRPr="00A0327C" w:rsidRDefault="00E542D7" w:rsidP="00E542D7">
      <w:pPr>
        <w:pStyle w:val="NormalWeb"/>
        <w:jc w:val="both"/>
      </w:pPr>
      <w:r w:rsidRPr="00A0327C">
        <w:t xml:space="preserve">AfDB. (2023). </w:t>
      </w:r>
      <w:r w:rsidRPr="00A0327C">
        <w:rPr>
          <w:rStyle w:val="Emphasis"/>
          <w:rFonts w:eastAsiaTheme="majorEastAsia"/>
        </w:rPr>
        <w:t>African Economic Outlook 2023: Mobilizing private sector financing for climate and green growth in Africa</w:t>
      </w:r>
      <w:r w:rsidRPr="00A0327C">
        <w:t>. African Development Bank (AfDB). Abidjan, Côte d’Ivoire:</w:t>
      </w:r>
    </w:p>
    <w:p w14:paraId="1F253D1B" w14:textId="77777777" w:rsidR="00E542D7" w:rsidRPr="00A0327C" w:rsidRDefault="00E542D7" w:rsidP="00E542D7">
      <w:pPr>
        <w:pStyle w:val="NormalWeb"/>
        <w:jc w:val="both"/>
      </w:pPr>
      <w:r w:rsidRPr="00A0327C">
        <w:t xml:space="preserve">AfDB. (2024). </w:t>
      </w:r>
      <w:r w:rsidRPr="00A0327C">
        <w:rPr>
          <w:rStyle w:val="Emphasis"/>
          <w:rFonts w:eastAsiaTheme="majorEastAsia"/>
        </w:rPr>
        <w:t>African Economic Outlook 2024: Infrastructure and urban transformation in Africa</w:t>
      </w:r>
      <w:r w:rsidRPr="00A0327C">
        <w:t>. African Development Bank (AfDB). Abidjan, Côte d’Ivoire:</w:t>
      </w:r>
    </w:p>
    <w:p w14:paraId="72A60A26" w14:textId="77777777" w:rsidR="00E542D7" w:rsidRPr="00A0327C" w:rsidRDefault="00E542D7" w:rsidP="00E542D7">
      <w:pPr>
        <w:pStyle w:val="NormalWeb"/>
        <w:jc w:val="both"/>
      </w:pPr>
      <w:proofErr w:type="spellStart"/>
      <w:r w:rsidRPr="00A0327C">
        <w:t>Asuku</w:t>
      </w:r>
      <w:proofErr w:type="spellEnd"/>
      <w:r w:rsidRPr="00A0327C">
        <w:t xml:space="preserve"> Raji, M. (2025). </w:t>
      </w:r>
      <w:r w:rsidRPr="00A0327C">
        <w:rPr>
          <w:rStyle w:val="Emphasis"/>
          <w:rFonts w:eastAsiaTheme="majorEastAsia"/>
        </w:rPr>
        <w:t>Mapping spatial inequalities: Socioeconomic patterns and urban structure in London, Ontario</w:t>
      </w:r>
      <w:r w:rsidRPr="00A0327C">
        <w:t xml:space="preserve">. </w:t>
      </w:r>
      <w:r w:rsidRPr="00A0327C">
        <w:rPr>
          <w:rStyle w:val="Emphasis"/>
          <w:rFonts w:eastAsiaTheme="majorEastAsia"/>
        </w:rPr>
        <w:t>IIARD International Journal of Geography &amp; Environmental Management, 11</w:t>
      </w:r>
      <w:r w:rsidRPr="00A0327C">
        <w:t xml:space="preserve">(12). </w:t>
      </w:r>
    </w:p>
    <w:p w14:paraId="66E04FBC" w14:textId="77777777" w:rsidR="00E542D7" w:rsidRPr="00A0327C" w:rsidRDefault="00E542D7" w:rsidP="00E542D7">
      <w:pPr>
        <w:pStyle w:val="NormalWeb"/>
        <w:jc w:val="both"/>
      </w:pPr>
      <w:r w:rsidRPr="00A0327C">
        <w:t xml:space="preserve">Baker, L., </w:t>
      </w:r>
      <w:proofErr w:type="spellStart"/>
      <w:r w:rsidRPr="00A0327C">
        <w:t>Mbiba</w:t>
      </w:r>
      <w:proofErr w:type="spellEnd"/>
      <w:r w:rsidRPr="00A0327C">
        <w:t xml:space="preserve">, B., &amp; Simons, H. (2023). </w:t>
      </w:r>
      <w:r w:rsidRPr="00A0327C">
        <w:rPr>
          <w:rStyle w:val="Emphasis"/>
          <w:rFonts w:eastAsiaTheme="majorEastAsia"/>
        </w:rPr>
        <w:t>Urban infrastructure and equity in African cities</w:t>
      </w:r>
      <w:r w:rsidRPr="00A0327C">
        <w:t>. Routledge.</w:t>
      </w:r>
    </w:p>
    <w:p w14:paraId="465FC9EB" w14:textId="77777777" w:rsidR="00E542D7" w:rsidRPr="00A0327C" w:rsidRDefault="00E542D7" w:rsidP="00E542D7">
      <w:pPr>
        <w:pStyle w:val="NormalWeb"/>
        <w:jc w:val="both"/>
      </w:pPr>
      <w:r w:rsidRPr="00A0327C">
        <w:t xml:space="preserve">Baker, L., Newell, P., &amp; Phillips, J. (2023). </w:t>
      </w:r>
      <w:r w:rsidRPr="00A0327C">
        <w:rPr>
          <w:rStyle w:val="Emphasis"/>
          <w:rFonts w:eastAsiaTheme="majorEastAsia"/>
        </w:rPr>
        <w:t>The political economy of infrastructure and urban inequality</w:t>
      </w:r>
      <w:r w:rsidRPr="00A0327C">
        <w:t>. Urban Studies, 60(4), 745–762.</w:t>
      </w:r>
    </w:p>
    <w:p w14:paraId="63D2286A" w14:textId="77777777" w:rsidR="00E542D7" w:rsidRPr="0042045A"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42045A">
        <w:rPr>
          <w:rFonts w:ascii="Times New Roman" w:eastAsia="Times New Roman" w:hAnsi="Times New Roman" w:cs="Times New Roman"/>
          <w:kern w:val="0"/>
          <w:sz w:val="24"/>
          <w:szCs w:val="24"/>
          <w14:ligatures w14:val="none"/>
        </w:rPr>
        <w:t>Berbés</w:t>
      </w:r>
      <w:r w:rsidRPr="0042045A">
        <w:rPr>
          <w:rFonts w:ascii="Times New Roman" w:eastAsia="Times New Roman" w:hAnsi="Times New Roman" w:cs="Times New Roman"/>
          <w:kern w:val="0"/>
          <w:sz w:val="24"/>
          <w:szCs w:val="24"/>
          <w14:ligatures w14:val="none"/>
        </w:rPr>
        <w:noBreakHyphen/>
        <w:t>Blázquez</w:t>
      </w:r>
      <w:proofErr w:type="spellEnd"/>
      <w:r w:rsidRPr="0042045A">
        <w:rPr>
          <w:rFonts w:ascii="Times New Roman" w:eastAsia="Times New Roman" w:hAnsi="Times New Roman" w:cs="Times New Roman"/>
          <w:kern w:val="0"/>
          <w:sz w:val="24"/>
          <w:szCs w:val="24"/>
          <w14:ligatures w14:val="none"/>
        </w:rPr>
        <w:t>, M., Cook, E.</w:t>
      </w:r>
      <w:r>
        <w:rPr>
          <w:rFonts w:ascii="Times New Roman" w:eastAsia="Times New Roman" w:hAnsi="Times New Roman" w:cs="Times New Roman"/>
          <w:kern w:val="0"/>
          <w:sz w:val="24"/>
          <w:szCs w:val="24"/>
          <w14:ligatures w14:val="none"/>
        </w:rPr>
        <w:t>,</w:t>
      </w:r>
      <w:r w:rsidRPr="0042045A">
        <w:rPr>
          <w:rFonts w:ascii="Times New Roman" w:eastAsia="Times New Roman" w:hAnsi="Times New Roman" w:cs="Times New Roman"/>
          <w:kern w:val="0"/>
          <w:sz w:val="24"/>
          <w:szCs w:val="24"/>
          <w14:ligatures w14:val="none"/>
        </w:rPr>
        <w:t xml:space="preserve"> M., Grimm, N.</w:t>
      </w:r>
      <w:r>
        <w:rPr>
          <w:rFonts w:ascii="Times New Roman" w:eastAsia="Times New Roman" w:hAnsi="Times New Roman" w:cs="Times New Roman"/>
          <w:kern w:val="0"/>
          <w:sz w:val="24"/>
          <w:szCs w:val="24"/>
          <w14:ligatures w14:val="none"/>
        </w:rPr>
        <w:t>,</w:t>
      </w:r>
      <w:r w:rsidRPr="0042045A">
        <w:rPr>
          <w:rFonts w:ascii="Times New Roman" w:eastAsia="Times New Roman" w:hAnsi="Times New Roman" w:cs="Times New Roman"/>
          <w:kern w:val="0"/>
          <w:sz w:val="24"/>
          <w:szCs w:val="24"/>
          <w14:ligatures w14:val="none"/>
        </w:rPr>
        <w:t xml:space="preserve"> B., Iwaniec, D.</w:t>
      </w:r>
      <w:r>
        <w:rPr>
          <w:rFonts w:ascii="Times New Roman" w:eastAsia="Times New Roman" w:hAnsi="Times New Roman" w:cs="Times New Roman"/>
          <w:kern w:val="0"/>
          <w:sz w:val="24"/>
          <w:szCs w:val="24"/>
          <w14:ligatures w14:val="none"/>
        </w:rPr>
        <w:t>,</w:t>
      </w:r>
      <w:r w:rsidRPr="0042045A">
        <w:rPr>
          <w:rFonts w:ascii="Times New Roman" w:eastAsia="Times New Roman" w:hAnsi="Times New Roman" w:cs="Times New Roman"/>
          <w:kern w:val="0"/>
          <w:sz w:val="24"/>
          <w:szCs w:val="24"/>
          <w14:ligatures w14:val="none"/>
        </w:rPr>
        <w:t xml:space="preserve"> M., Mannetti, L.</w:t>
      </w:r>
      <w:r>
        <w:rPr>
          <w:rFonts w:ascii="Times New Roman" w:eastAsia="Times New Roman" w:hAnsi="Times New Roman" w:cs="Times New Roman"/>
          <w:kern w:val="0"/>
          <w:sz w:val="24"/>
          <w:szCs w:val="24"/>
          <w14:ligatures w14:val="none"/>
        </w:rPr>
        <w:t>,</w:t>
      </w:r>
      <w:r w:rsidRPr="0042045A">
        <w:rPr>
          <w:rFonts w:ascii="Times New Roman" w:eastAsia="Times New Roman" w:hAnsi="Times New Roman" w:cs="Times New Roman"/>
          <w:kern w:val="0"/>
          <w:sz w:val="24"/>
          <w:szCs w:val="24"/>
          <w14:ligatures w14:val="none"/>
        </w:rPr>
        <w:t xml:space="preserve"> M., Muñoz</w:t>
      </w:r>
      <w:r w:rsidRPr="0042045A">
        <w:rPr>
          <w:rFonts w:ascii="Times New Roman" w:eastAsia="Times New Roman" w:hAnsi="Times New Roman" w:cs="Times New Roman"/>
          <w:kern w:val="0"/>
          <w:sz w:val="24"/>
          <w:szCs w:val="24"/>
          <w14:ligatures w14:val="none"/>
        </w:rPr>
        <w:noBreakHyphen/>
        <w:t>Erickson, T.</w:t>
      </w:r>
      <w:r>
        <w:rPr>
          <w:rFonts w:ascii="Times New Roman" w:eastAsia="Times New Roman" w:hAnsi="Times New Roman" w:cs="Times New Roman"/>
          <w:kern w:val="0"/>
          <w:sz w:val="24"/>
          <w:szCs w:val="24"/>
          <w14:ligatures w14:val="none"/>
        </w:rPr>
        <w:t>,</w:t>
      </w:r>
      <w:r w:rsidRPr="0042045A">
        <w:rPr>
          <w:rFonts w:ascii="Times New Roman" w:eastAsia="Times New Roman" w:hAnsi="Times New Roman" w:cs="Times New Roman"/>
          <w:kern w:val="0"/>
          <w:sz w:val="24"/>
          <w:szCs w:val="24"/>
          <w14:ligatures w14:val="none"/>
        </w:rPr>
        <w:t xml:space="preserve"> A., … Wahl, D. (2023). </w:t>
      </w:r>
      <w:r w:rsidRPr="0042045A">
        <w:rPr>
          <w:rFonts w:ascii="Times New Roman" w:eastAsia="Times New Roman" w:hAnsi="Times New Roman" w:cs="Times New Roman"/>
          <w:i/>
          <w:iCs/>
          <w:kern w:val="0"/>
          <w:sz w:val="24"/>
          <w:szCs w:val="24"/>
          <w14:ligatures w14:val="none"/>
        </w:rPr>
        <w:t>Assessing resilience, equity, and sustainability of future visions across two urban scales.</w:t>
      </w:r>
      <w:r w:rsidRPr="0042045A">
        <w:rPr>
          <w:rFonts w:ascii="Times New Roman" w:eastAsia="Times New Roman" w:hAnsi="Times New Roman" w:cs="Times New Roman"/>
          <w:kern w:val="0"/>
          <w:sz w:val="24"/>
          <w:szCs w:val="24"/>
          <w14:ligatures w14:val="none"/>
        </w:rPr>
        <w:t xml:space="preserve"> Sustainability Science, 18, 2549–2566. https://doi.org/10.1007/s11625-023-01396-z</w:t>
      </w:r>
    </w:p>
    <w:p w14:paraId="106567DE" w14:textId="77777777" w:rsidR="00E542D7" w:rsidRPr="00A3315C"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A3315C">
        <w:rPr>
          <w:rFonts w:ascii="Times New Roman" w:eastAsia="Times New Roman" w:hAnsi="Times New Roman" w:cs="Times New Roman"/>
          <w:kern w:val="0"/>
          <w:sz w:val="24"/>
          <w:szCs w:val="24"/>
          <w14:ligatures w14:val="none"/>
        </w:rPr>
        <w:t>Berbés</w:t>
      </w:r>
      <w:r w:rsidRPr="00A3315C">
        <w:rPr>
          <w:rFonts w:ascii="Times New Roman" w:eastAsia="Times New Roman" w:hAnsi="Times New Roman" w:cs="Times New Roman"/>
          <w:kern w:val="0"/>
          <w:sz w:val="24"/>
          <w:szCs w:val="24"/>
          <w14:ligatures w14:val="none"/>
        </w:rPr>
        <w:noBreakHyphen/>
        <w:t>Blázquez</w:t>
      </w:r>
      <w:proofErr w:type="spellEnd"/>
      <w:r w:rsidRPr="00A3315C">
        <w:rPr>
          <w:rFonts w:ascii="Times New Roman" w:eastAsia="Times New Roman" w:hAnsi="Times New Roman" w:cs="Times New Roman"/>
          <w:kern w:val="0"/>
          <w:sz w:val="24"/>
          <w:szCs w:val="24"/>
          <w14:ligatures w14:val="none"/>
        </w:rPr>
        <w:t>, M., Cook, E.</w:t>
      </w:r>
      <w:r w:rsidRPr="00A0327C">
        <w:rPr>
          <w:rFonts w:ascii="Times New Roman" w:eastAsia="Times New Roman" w:hAnsi="Times New Roman" w:cs="Times New Roman"/>
          <w:kern w:val="0"/>
          <w:sz w:val="24"/>
          <w:szCs w:val="24"/>
          <w14:ligatures w14:val="none"/>
        </w:rPr>
        <w:t>,</w:t>
      </w:r>
      <w:r w:rsidRPr="00A3315C">
        <w:rPr>
          <w:rFonts w:ascii="Times New Roman" w:eastAsia="Times New Roman" w:hAnsi="Times New Roman" w:cs="Times New Roman"/>
          <w:kern w:val="0"/>
          <w:sz w:val="24"/>
          <w:szCs w:val="24"/>
          <w14:ligatures w14:val="none"/>
        </w:rPr>
        <w:t xml:space="preserve"> M., Grimm, N.</w:t>
      </w:r>
      <w:r w:rsidRPr="00A0327C">
        <w:rPr>
          <w:rFonts w:ascii="Times New Roman" w:eastAsia="Times New Roman" w:hAnsi="Times New Roman" w:cs="Times New Roman"/>
          <w:kern w:val="0"/>
          <w:sz w:val="24"/>
          <w:szCs w:val="24"/>
          <w14:ligatures w14:val="none"/>
        </w:rPr>
        <w:t>,</w:t>
      </w:r>
      <w:r w:rsidRPr="00A3315C">
        <w:rPr>
          <w:rFonts w:ascii="Times New Roman" w:eastAsia="Times New Roman" w:hAnsi="Times New Roman" w:cs="Times New Roman"/>
          <w:kern w:val="0"/>
          <w:sz w:val="24"/>
          <w:szCs w:val="24"/>
          <w14:ligatures w14:val="none"/>
        </w:rPr>
        <w:t xml:space="preserve"> B., Iwaniec, D.</w:t>
      </w:r>
      <w:r w:rsidRPr="00A0327C">
        <w:rPr>
          <w:rFonts w:ascii="Times New Roman" w:eastAsia="Times New Roman" w:hAnsi="Times New Roman" w:cs="Times New Roman"/>
          <w:kern w:val="0"/>
          <w:sz w:val="24"/>
          <w:szCs w:val="24"/>
          <w14:ligatures w14:val="none"/>
        </w:rPr>
        <w:t>,</w:t>
      </w:r>
      <w:r w:rsidRPr="00A3315C">
        <w:rPr>
          <w:rFonts w:ascii="Times New Roman" w:eastAsia="Times New Roman" w:hAnsi="Times New Roman" w:cs="Times New Roman"/>
          <w:kern w:val="0"/>
          <w:sz w:val="24"/>
          <w:szCs w:val="24"/>
          <w14:ligatures w14:val="none"/>
        </w:rPr>
        <w:t xml:space="preserve"> M., Mannetti, L.</w:t>
      </w:r>
      <w:r w:rsidRPr="00A0327C">
        <w:rPr>
          <w:rFonts w:ascii="Times New Roman" w:eastAsia="Times New Roman" w:hAnsi="Times New Roman" w:cs="Times New Roman"/>
          <w:kern w:val="0"/>
          <w:sz w:val="24"/>
          <w:szCs w:val="24"/>
          <w14:ligatures w14:val="none"/>
        </w:rPr>
        <w:t>,</w:t>
      </w:r>
      <w:r w:rsidRPr="00A3315C">
        <w:rPr>
          <w:rFonts w:ascii="Times New Roman" w:eastAsia="Times New Roman" w:hAnsi="Times New Roman" w:cs="Times New Roman"/>
          <w:kern w:val="0"/>
          <w:sz w:val="24"/>
          <w:szCs w:val="24"/>
          <w14:ligatures w14:val="none"/>
        </w:rPr>
        <w:t xml:space="preserve"> M., Muñoz</w:t>
      </w:r>
      <w:r w:rsidRPr="00A3315C">
        <w:rPr>
          <w:rFonts w:ascii="Times New Roman" w:eastAsia="Times New Roman" w:hAnsi="Times New Roman" w:cs="Times New Roman"/>
          <w:kern w:val="0"/>
          <w:sz w:val="24"/>
          <w:szCs w:val="24"/>
          <w14:ligatures w14:val="none"/>
        </w:rPr>
        <w:noBreakHyphen/>
        <w:t>Erickson, T.</w:t>
      </w:r>
      <w:r w:rsidRPr="00A0327C">
        <w:rPr>
          <w:rFonts w:ascii="Times New Roman" w:eastAsia="Times New Roman" w:hAnsi="Times New Roman" w:cs="Times New Roman"/>
          <w:kern w:val="0"/>
          <w:sz w:val="24"/>
          <w:szCs w:val="24"/>
          <w14:ligatures w14:val="none"/>
        </w:rPr>
        <w:t>,</w:t>
      </w:r>
      <w:r w:rsidRPr="00A3315C">
        <w:rPr>
          <w:rFonts w:ascii="Times New Roman" w:eastAsia="Times New Roman" w:hAnsi="Times New Roman" w:cs="Times New Roman"/>
          <w:kern w:val="0"/>
          <w:sz w:val="24"/>
          <w:szCs w:val="24"/>
          <w14:ligatures w14:val="none"/>
        </w:rPr>
        <w:t xml:space="preserve"> A., … Wahl, D. (2023). </w:t>
      </w:r>
      <w:r w:rsidRPr="00A3315C">
        <w:rPr>
          <w:rFonts w:ascii="Times New Roman" w:eastAsia="Times New Roman" w:hAnsi="Times New Roman" w:cs="Times New Roman"/>
          <w:i/>
          <w:iCs/>
          <w:kern w:val="0"/>
          <w:sz w:val="24"/>
          <w:szCs w:val="24"/>
          <w14:ligatures w14:val="none"/>
        </w:rPr>
        <w:t>Assessing resilience, equity, and sustainability of future visions across two urban scales.</w:t>
      </w:r>
      <w:r w:rsidRPr="00A3315C">
        <w:rPr>
          <w:rFonts w:ascii="Times New Roman" w:eastAsia="Times New Roman" w:hAnsi="Times New Roman" w:cs="Times New Roman"/>
          <w:kern w:val="0"/>
          <w:sz w:val="24"/>
          <w:szCs w:val="24"/>
          <w14:ligatures w14:val="none"/>
        </w:rPr>
        <w:t xml:space="preserve"> Sustainability Science, 18, 2549–2566. https://doi.org/10.1007/s11625-023-01396-z</w:t>
      </w:r>
    </w:p>
    <w:p w14:paraId="1D4E5EB5" w14:textId="77777777" w:rsidR="00E542D7" w:rsidRPr="00A0327C" w:rsidRDefault="00E542D7" w:rsidP="00E542D7">
      <w:pPr>
        <w:pStyle w:val="NormalWeb"/>
        <w:jc w:val="both"/>
      </w:pPr>
      <w:r w:rsidRPr="00A0327C">
        <w:t xml:space="preserve">Braun, V., &amp; Clarke, V. (2022). </w:t>
      </w:r>
      <w:r w:rsidRPr="00A0327C">
        <w:rPr>
          <w:rStyle w:val="Emphasis"/>
          <w:rFonts w:eastAsiaTheme="majorEastAsia"/>
        </w:rPr>
        <w:t>Thematic analysis: A practical guide</w:t>
      </w:r>
      <w:r w:rsidRPr="00A0327C">
        <w:t>. Sage Publications.</w:t>
      </w:r>
    </w:p>
    <w:p w14:paraId="6293FBED" w14:textId="77777777" w:rsidR="00E542D7" w:rsidRPr="00A0327C" w:rsidRDefault="00E542D7" w:rsidP="00E542D7">
      <w:pPr>
        <w:pStyle w:val="NormalWeb"/>
        <w:jc w:val="both"/>
      </w:pPr>
      <w:r w:rsidRPr="00A0327C">
        <w:t xml:space="preserve">Bryman, A. (2019). </w:t>
      </w:r>
      <w:r w:rsidRPr="00A0327C">
        <w:rPr>
          <w:rStyle w:val="Emphasis"/>
          <w:rFonts w:eastAsiaTheme="majorEastAsia"/>
        </w:rPr>
        <w:t>Social research methods</w:t>
      </w:r>
      <w:r w:rsidRPr="00A0327C">
        <w:t xml:space="preserve"> (5th ed.). Oxford University Press.</w:t>
      </w:r>
    </w:p>
    <w:p w14:paraId="62349973" w14:textId="77777777" w:rsidR="00E542D7" w:rsidRPr="00A0327C" w:rsidRDefault="00E542D7" w:rsidP="00E542D7">
      <w:pPr>
        <w:pStyle w:val="NormalWeb"/>
        <w:jc w:val="both"/>
      </w:pPr>
      <w:r w:rsidRPr="00A0327C">
        <w:t xml:space="preserve">Calderón, C., &amp; </w:t>
      </w:r>
      <w:proofErr w:type="spellStart"/>
      <w:r w:rsidRPr="00A0327C">
        <w:t>Servén</w:t>
      </w:r>
      <w:proofErr w:type="spellEnd"/>
      <w:r w:rsidRPr="00A0327C">
        <w:t xml:space="preserve">, L. (2014). </w:t>
      </w:r>
      <w:r w:rsidRPr="00A0327C">
        <w:rPr>
          <w:rStyle w:val="Emphasis"/>
          <w:rFonts w:eastAsiaTheme="majorEastAsia"/>
        </w:rPr>
        <w:t>Infrastructure and economic development in Africa.</w:t>
      </w:r>
      <w:r w:rsidRPr="00A0327C">
        <w:t xml:space="preserve"> World Bank.</w:t>
      </w:r>
    </w:p>
    <w:p w14:paraId="16EFAF44" w14:textId="77777777" w:rsidR="00E542D7" w:rsidRPr="00A0327C" w:rsidRDefault="00E542D7" w:rsidP="00E542D7">
      <w:pPr>
        <w:pStyle w:val="NormalWeb"/>
        <w:jc w:val="both"/>
      </w:pPr>
      <w:r w:rsidRPr="00A0327C">
        <w:lastRenderedPageBreak/>
        <w:t xml:space="preserve">Calderón, C., &amp; </w:t>
      </w:r>
      <w:proofErr w:type="spellStart"/>
      <w:r w:rsidRPr="00A0327C">
        <w:t>Servén</w:t>
      </w:r>
      <w:proofErr w:type="spellEnd"/>
      <w:r w:rsidRPr="00A0327C">
        <w:t xml:space="preserve">, L. (2014). </w:t>
      </w:r>
      <w:r w:rsidRPr="00A0327C">
        <w:rPr>
          <w:rStyle w:val="Emphasis"/>
          <w:rFonts w:eastAsiaTheme="majorEastAsia"/>
        </w:rPr>
        <w:t>Infrastructure, growth, and inequality: An overview</w:t>
      </w:r>
      <w:r w:rsidRPr="00A0327C">
        <w:t>. World Bank Policy Research Working Paper.</w:t>
      </w:r>
    </w:p>
    <w:p w14:paraId="0423790E" w14:textId="77777777" w:rsidR="00E542D7" w:rsidRPr="00A0327C" w:rsidRDefault="00E542D7" w:rsidP="00E542D7">
      <w:pPr>
        <w:pStyle w:val="NormalWeb"/>
        <w:jc w:val="both"/>
      </w:pPr>
      <w:r w:rsidRPr="00A0327C">
        <w:t xml:space="preserve">Chakravarty, S., Kanbur, R., &amp; Mukherjee, D. (2020). </w:t>
      </w:r>
      <w:r w:rsidRPr="00A0327C">
        <w:rPr>
          <w:i/>
          <w:iCs/>
        </w:rPr>
        <w:t>Extending the Gini framework: Inequality in non-income dimensions.</w:t>
      </w:r>
      <w:r w:rsidRPr="00A0327C">
        <w:t xml:space="preserve"> </w:t>
      </w:r>
      <w:r w:rsidRPr="00A0327C">
        <w:rPr>
          <w:rStyle w:val="Emphasis"/>
          <w:rFonts w:eastAsiaTheme="majorEastAsia"/>
          <w:i w:val="0"/>
          <w:iCs w:val="0"/>
        </w:rPr>
        <w:t>Journal of Economic Inequality</w:t>
      </w:r>
      <w:r w:rsidRPr="00A0327C">
        <w:rPr>
          <w:rStyle w:val="Emphasis"/>
          <w:rFonts w:eastAsiaTheme="majorEastAsia"/>
        </w:rPr>
        <w:t>, 18</w:t>
      </w:r>
      <w:r w:rsidRPr="00A0327C">
        <w:t>(2), 213–235. https://doi.org/10.1007/s10888-019-09419-7</w:t>
      </w:r>
    </w:p>
    <w:p w14:paraId="5FE7CE26" w14:textId="77777777" w:rsidR="00E542D7" w:rsidRPr="00A0327C" w:rsidRDefault="00E542D7" w:rsidP="00E542D7">
      <w:pPr>
        <w:pStyle w:val="NormalWeb"/>
        <w:jc w:val="both"/>
      </w:pPr>
      <w:r w:rsidRPr="00A0327C">
        <w:t xml:space="preserve">Chinhoyi Municipality. (2024). </w:t>
      </w:r>
      <w:r w:rsidRPr="00A0327C">
        <w:rPr>
          <w:rStyle w:val="Emphasis"/>
          <w:rFonts w:eastAsiaTheme="majorEastAsia"/>
        </w:rPr>
        <w:t>Annual budget and capital investment plan 2024–2025</w:t>
      </w:r>
      <w:r w:rsidRPr="00A0327C">
        <w:t>. Chinhoyi Municipality.</w:t>
      </w:r>
    </w:p>
    <w:p w14:paraId="5ADC6D42" w14:textId="77777777" w:rsidR="00E542D7" w:rsidRPr="00A0327C" w:rsidRDefault="00E542D7" w:rsidP="00E542D7">
      <w:pPr>
        <w:pStyle w:val="NormalWeb"/>
        <w:jc w:val="both"/>
      </w:pPr>
      <w:r w:rsidRPr="00A0327C">
        <w:t xml:space="preserve">Chinhoyi Municipality. (2026). </w:t>
      </w:r>
      <w:r w:rsidRPr="00A0327C">
        <w:rPr>
          <w:rStyle w:val="Emphasis"/>
          <w:rFonts w:eastAsiaTheme="majorEastAsia"/>
        </w:rPr>
        <w:t>2026 municipal budget approval and financial management reforms</w:t>
      </w:r>
      <w:r w:rsidRPr="00A0327C">
        <w:t xml:space="preserve">. Municipality of Chinhoyi. Retrieved from https://www.chinhoyi.co.zw </w:t>
      </w:r>
    </w:p>
    <w:p w14:paraId="55585491" w14:textId="77777777" w:rsidR="00E542D7" w:rsidRPr="00A0327C" w:rsidRDefault="00E542D7" w:rsidP="00E542D7">
      <w:pPr>
        <w:pStyle w:val="NormalWeb"/>
        <w:jc w:val="both"/>
      </w:pPr>
      <w:r w:rsidRPr="00A0327C">
        <w:t xml:space="preserve">Chinhoyi Municipality. (2026). </w:t>
      </w:r>
      <w:r w:rsidRPr="00A0327C">
        <w:rPr>
          <w:rStyle w:val="Emphasis"/>
          <w:rFonts w:eastAsiaTheme="majorEastAsia"/>
        </w:rPr>
        <w:t>Annual budget and infrastructure investment report (2020–2025)</w:t>
      </w:r>
      <w:r w:rsidRPr="00A0327C">
        <w:t>. Chinhoyi Municipality.</w:t>
      </w:r>
    </w:p>
    <w:p w14:paraId="38B1257A" w14:textId="77777777" w:rsidR="00E542D7" w:rsidRPr="00A0327C" w:rsidRDefault="00E542D7" w:rsidP="00E542D7">
      <w:pPr>
        <w:pStyle w:val="NormalWeb"/>
        <w:jc w:val="both"/>
      </w:pPr>
      <w:proofErr w:type="spellStart"/>
      <w:r w:rsidRPr="00A0327C">
        <w:t>Chirisa</w:t>
      </w:r>
      <w:proofErr w:type="spellEnd"/>
      <w:r w:rsidRPr="00A0327C">
        <w:t xml:space="preserve">, I., &amp; </w:t>
      </w:r>
      <w:proofErr w:type="spellStart"/>
      <w:r w:rsidRPr="00A0327C">
        <w:t>Matamanda</w:t>
      </w:r>
      <w:proofErr w:type="spellEnd"/>
      <w:r w:rsidRPr="00A0327C">
        <w:t xml:space="preserve">, A. (2024). Urban governance and spatial inequality in Zimbabwean cities. </w:t>
      </w:r>
      <w:r w:rsidRPr="00A0327C">
        <w:rPr>
          <w:rStyle w:val="Emphasis"/>
          <w:rFonts w:eastAsiaTheme="majorEastAsia"/>
        </w:rPr>
        <w:t>Journal of Southern African Studies</w:t>
      </w:r>
      <w:r w:rsidRPr="00A0327C">
        <w:t>, 50(1), 112–129.</w:t>
      </w:r>
    </w:p>
    <w:p w14:paraId="7EF79B40" w14:textId="77777777" w:rsidR="00E542D7" w:rsidRPr="00A0327C" w:rsidRDefault="00E542D7" w:rsidP="00E542D7">
      <w:pPr>
        <w:pStyle w:val="NormalWeb"/>
        <w:jc w:val="both"/>
      </w:pPr>
      <w:proofErr w:type="spellStart"/>
      <w:r w:rsidRPr="00A0327C">
        <w:t>Chirisa</w:t>
      </w:r>
      <w:proofErr w:type="spellEnd"/>
      <w:r w:rsidRPr="00A0327C">
        <w:t xml:space="preserve">, I., &amp; </w:t>
      </w:r>
      <w:proofErr w:type="spellStart"/>
      <w:r w:rsidRPr="00A0327C">
        <w:t>Matamanda</w:t>
      </w:r>
      <w:proofErr w:type="spellEnd"/>
      <w:r w:rsidRPr="00A0327C">
        <w:t xml:space="preserve">, A., R. (Eds.). (2024). </w:t>
      </w:r>
      <w:r w:rsidRPr="00A0327C">
        <w:rPr>
          <w:rStyle w:val="Emphasis"/>
          <w:rFonts w:eastAsiaTheme="majorEastAsia"/>
        </w:rPr>
        <w:t>Urban infrastructure in Zimbabwe: Departures, divergences and convergences.</w:t>
      </w:r>
      <w:r w:rsidRPr="00A0327C">
        <w:t xml:space="preserve"> Springer.</w:t>
      </w:r>
    </w:p>
    <w:p w14:paraId="7C0BCF99" w14:textId="77777777" w:rsidR="00E542D7" w:rsidRPr="00A0327C" w:rsidRDefault="00E542D7" w:rsidP="00E542D7">
      <w:pPr>
        <w:pStyle w:val="NormalWeb"/>
        <w:jc w:val="both"/>
      </w:pPr>
      <w:r w:rsidRPr="00A0327C">
        <w:t xml:space="preserve">Cities Alliance. (2022). </w:t>
      </w:r>
      <w:r w:rsidRPr="00A0327C">
        <w:rPr>
          <w:rStyle w:val="Emphasis"/>
          <w:rFonts w:eastAsiaTheme="majorEastAsia"/>
        </w:rPr>
        <w:t>Secondary cities and inclusive growth in Africa</w:t>
      </w:r>
      <w:r w:rsidRPr="00A0327C">
        <w:t>. Cities Alliance.</w:t>
      </w:r>
    </w:p>
    <w:p w14:paraId="6C280968" w14:textId="77777777" w:rsidR="00E542D7" w:rsidRPr="00A0327C" w:rsidRDefault="00E542D7" w:rsidP="00E542D7">
      <w:pPr>
        <w:pStyle w:val="NormalWeb"/>
        <w:jc w:val="both"/>
      </w:pPr>
      <w:r w:rsidRPr="00A0327C">
        <w:t xml:space="preserve">Creswell, J., W., &amp; Plano Clark, V., L. (2023). </w:t>
      </w:r>
      <w:r w:rsidRPr="00A0327C">
        <w:rPr>
          <w:rStyle w:val="Emphasis"/>
          <w:rFonts w:eastAsiaTheme="majorEastAsia"/>
        </w:rPr>
        <w:t>Designing and conducting mixed methods research</w:t>
      </w:r>
      <w:r w:rsidRPr="00A0327C">
        <w:t xml:space="preserve"> (4th ed.). Sage Publications.</w:t>
      </w:r>
    </w:p>
    <w:p w14:paraId="56FDB91D" w14:textId="77777777" w:rsidR="00E542D7" w:rsidRPr="00A0327C" w:rsidRDefault="00E542D7" w:rsidP="00E542D7">
      <w:pPr>
        <w:pStyle w:val="NormalWeb"/>
        <w:jc w:val="both"/>
      </w:pPr>
      <w:r w:rsidRPr="00A0327C">
        <w:t xml:space="preserve">Dessie, A., Tadesse, M., &amp; Bekele, H. (2024). Participatory infrastructure planning and urban service equity in Sub-Saharan Africa. </w:t>
      </w:r>
      <w:r w:rsidRPr="00A0327C">
        <w:rPr>
          <w:rStyle w:val="Emphasis"/>
          <w:rFonts w:eastAsiaTheme="majorEastAsia"/>
        </w:rPr>
        <w:t>Cities, 145</w:t>
      </w:r>
      <w:r w:rsidRPr="00A0327C">
        <w:t>, 104567.</w:t>
      </w:r>
    </w:p>
    <w:p w14:paraId="5EB381BF" w14:textId="77777777" w:rsidR="00E542D7" w:rsidRPr="00A0327C" w:rsidRDefault="00E542D7" w:rsidP="00E542D7">
      <w:pPr>
        <w:pStyle w:val="NormalWeb"/>
        <w:jc w:val="both"/>
      </w:pPr>
      <w:r w:rsidRPr="00A0327C">
        <w:t xml:space="preserve">Dessie, E., Banana, E., &amp; Lines, K. (2024). </w:t>
      </w:r>
      <w:r w:rsidRPr="00A0327C">
        <w:rPr>
          <w:rStyle w:val="Emphasis"/>
          <w:rFonts w:eastAsiaTheme="majorEastAsia"/>
        </w:rPr>
        <w:t>Chinhoyi action research for inclusive sanitation</w:t>
      </w:r>
      <w:r w:rsidRPr="00A0327C">
        <w:t>. African Cities Research Consortium. Dialogue on Shelter Trust &amp; Zimbabwe Homeless Peoples’ Federation.</w:t>
      </w:r>
    </w:p>
    <w:p w14:paraId="27857207" w14:textId="77777777" w:rsidR="00E542D7" w:rsidRPr="00A0327C" w:rsidRDefault="00E542D7" w:rsidP="00E542D7">
      <w:pPr>
        <w:pStyle w:val="NormalWeb"/>
        <w:jc w:val="both"/>
      </w:pPr>
      <w:r w:rsidRPr="00B85663">
        <w:rPr>
          <w:lang w:val="es-US"/>
        </w:rPr>
        <w:t xml:space="preserve">Dessie, T., </w:t>
      </w:r>
      <w:proofErr w:type="spellStart"/>
      <w:r w:rsidRPr="00B85663">
        <w:rPr>
          <w:lang w:val="es-US"/>
        </w:rPr>
        <w:t>Matamanda</w:t>
      </w:r>
      <w:proofErr w:type="spellEnd"/>
      <w:r w:rsidRPr="00B85663">
        <w:rPr>
          <w:lang w:val="es-US"/>
        </w:rPr>
        <w:t xml:space="preserve">, A., &amp; </w:t>
      </w:r>
      <w:proofErr w:type="spellStart"/>
      <w:r w:rsidRPr="00B85663">
        <w:rPr>
          <w:lang w:val="es-US"/>
        </w:rPr>
        <w:t>Ndhlovu</w:t>
      </w:r>
      <w:proofErr w:type="spellEnd"/>
      <w:r w:rsidRPr="00B85663">
        <w:rPr>
          <w:lang w:val="es-US"/>
        </w:rPr>
        <w:t xml:space="preserve">, P. (2024). </w:t>
      </w:r>
      <w:r w:rsidRPr="00A0327C">
        <w:rPr>
          <w:i/>
          <w:iCs/>
        </w:rPr>
        <w:t>Urban infrastructure inequality and governance reform in Zimbabwe’s secondary cities.</w:t>
      </w:r>
      <w:r w:rsidRPr="00A0327C">
        <w:t xml:space="preserve"> </w:t>
      </w:r>
      <w:r w:rsidRPr="00A0327C">
        <w:rPr>
          <w:rStyle w:val="Emphasis"/>
          <w:rFonts w:eastAsiaTheme="majorEastAsia"/>
          <w:i w:val="0"/>
          <w:iCs w:val="0"/>
        </w:rPr>
        <w:t>Urban Forum</w:t>
      </w:r>
      <w:r w:rsidRPr="00A0327C">
        <w:rPr>
          <w:i/>
          <w:iCs/>
        </w:rPr>
        <w:t>,</w:t>
      </w:r>
      <w:r w:rsidRPr="00A0327C">
        <w:t xml:space="preserve"> 35(2), 145–162.</w:t>
      </w:r>
    </w:p>
    <w:p w14:paraId="457430C3" w14:textId="77777777" w:rsidR="00E542D7" w:rsidRPr="00A0327C" w:rsidRDefault="00E542D7" w:rsidP="00E542D7">
      <w:pPr>
        <w:pStyle w:val="NormalWeb"/>
        <w:jc w:val="both"/>
      </w:pPr>
      <w:r w:rsidRPr="00A0327C">
        <w:t>Foster, V., &amp; Briceño</w:t>
      </w:r>
      <w:r w:rsidRPr="00A0327C">
        <w:noBreakHyphen/>
        <w:t xml:space="preserve">Garmendia, C. (2010). </w:t>
      </w:r>
      <w:r w:rsidRPr="00A0327C">
        <w:rPr>
          <w:rStyle w:val="Emphasis"/>
          <w:rFonts w:eastAsiaTheme="majorEastAsia"/>
        </w:rPr>
        <w:t>Africa’s infrastructure: A time for transformation.</w:t>
      </w:r>
      <w:r w:rsidRPr="00A0327C">
        <w:t xml:space="preserve"> World Bank.</w:t>
      </w:r>
    </w:p>
    <w:p w14:paraId="157F87DA" w14:textId="77777777" w:rsidR="00E542D7" w:rsidRPr="00A0327C" w:rsidRDefault="00E542D7" w:rsidP="00E542D7">
      <w:pPr>
        <w:pStyle w:val="NormalWeb"/>
        <w:jc w:val="both"/>
      </w:pPr>
      <w:r w:rsidRPr="00A0327C">
        <w:t xml:space="preserve">Foster, V., &amp; Briceño-Garmendia, C. (2010). </w:t>
      </w:r>
      <w:r w:rsidRPr="00A0327C">
        <w:rPr>
          <w:rStyle w:val="Emphasis"/>
          <w:rFonts w:eastAsiaTheme="majorEastAsia"/>
        </w:rPr>
        <w:t>Africa’s infrastructure: A time for transformation</w:t>
      </w:r>
      <w:r w:rsidRPr="00A0327C">
        <w:t>. World Bank.</w:t>
      </w:r>
    </w:p>
    <w:p w14:paraId="588B75F5" w14:textId="77777777" w:rsidR="00E542D7" w:rsidRPr="00A0327C" w:rsidRDefault="00E542D7" w:rsidP="00E542D7">
      <w:pPr>
        <w:pStyle w:val="NormalWeb"/>
        <w:jc w:val="both"/>
      </w:pPr>
      <w:proofErr w:type="spellStart"/>
      <w:r w:rsidRPr="00A0327C">
        <w:t>GeoConnect</w:t>
      </w:r>
      <w:proofErr w:type="spellEnd"/>
      <w:r w:rsidRPr="00A0327C">
        <w:t xml:space="preserve">. (2024). </w:t>
      </w:r>
      <w:r w:rsidRPr="00A0327C">
        <w:rPr>
          <w:rStyle w:val="Emphasis"/>
          <w:rFonts w:eastAsiaTheme="majorEastAsia"/>
        </w:rPr>
        <w:t>Chinhoyi amenities dataset: Bridging geospatial data gaps for municipal planning</w:t>
      </w:r>
      <w:r w:rsidRPr="00A0327C">
        <w:t xml:space="preserve">. </w:t>
      </w:r>
      <w:proofErr w:type="spellStart"/>
      <w:r w:rsidRPr="00A0327C">
        <w:t>GeoConnect</w:t>
      </w:r>
      <w:proofErr w:type="spellEnd"/>
      <w:r w:rsidRPr="00A0327C">
        <w:t>.</w:t>
      </w:r>
    </w:p>
    <w:p w14:paraId="793927F2" w14:textId="77777777" w:rsidR="00E542D7" w:rsidRPr="00A0327C" w:rsidRDefault="00E542D7" w:rsidP="00E542D7">
      <w:pPr>
        <w:pStyle w:val="NormalWeb"/>
        <w:jc w:val="both"/>
      </w:pPr>
      <w:proofErr w:type="spellStart"/>
      <w:r w:rsidRPr="00A0327C">
        <w:t>GeoConnect</w:t>
      </w:r>
      <w:proofErr w:type="spellEnd"/>
      <w:r w:rsidRPr="00A0327C">
        <w:t xml:space="preserve">. (2024). </w:t>
      </w:r>
      <w:r w:rsidRPr="00A0327C">
        <w:rPr>
          <w:rStyle w:val="Emphasis"/>
          <w:rFonts w:eastAsiaTheme="majorEastAsia"/>
        </w:rPr>
        <w:t xml:space="preserve">Chinhoyi </w:t>
      </w:r>
      <w:proofErr w:type="spellStart"/>
      <w:r w:rsidRPr="00A0327C">
        <w:rPr>
          <w:rStyle w:val="Emphasis"/>
          <w:rFonts w:eastAsiaTheme="majorEastAsia"/>
        </w:rPr>
        <w:t>OpenStreetMapping</w:t>
      </w:r>
      <w:proofErr w:type="spellEnd"/>
      <w:r w:rsidRPr="00A0327C">
        <w:rPr>
          <w:rStyle w:val="Emphasis"/>
          <w:rFonts w:eastAsiaTheme="majorEastAsia"/>
        </w:rPr>
        <w:t xml:space="preserve"> Project: Transformative open mapping for sustainable development</w:t>
      </w:r>
      <w:r w:rsidRPr="00A0327C">
        <w:t xml:space="preserve">. African Surveyors Connect. Retrieved from </w:t>
      </w:r>
      <w:hyperlink r:id="rId7" w:history="1">
        <w:r w:rsidRPr="00A0327C">
          <w:rPr>
            <w:rStyle w:val="Hyperlink"/>
          </w:rPr>
          <w:t>https://africansurveyorsconnect.org</w:t>
        </w:r>
      </w:hyperlink>
    </w:p>
    <w:p w14:paraId="20BE56FE" w14:textId="77777777" w:rsidR="00E542D7" w:rsidRPr="00A0327C" w:rsidRDefault="00E542D7" w:rsidP="00E542D7">
      <w:pPr>
        <w:pStyle w:val="NormalWeb"/>
        <w:jc w:val="both"/>
      </w:pPr>
      <w:r w:rsidRPr="00A0327C">
        <w:lastRenderedPageBreak/>
        <w:t xml:space="preserve">Glaeser, E., &amp; Joshi-Ghani, A. (2022). </w:t>
      </w:r>
      <w:r w:rsidRPr="00A0327C">
        <w:rPr>
          <w:i/>
          <w:iCs/>
        </w:rPr>
        <w:t>Urban infrastructure inequality and economic outcomes</w:t>
      </w:r>
      <w:r w:rsidRPr="00A0327C">
        <w:t xml:space="preserve">. </w:t>
      </w:r>
      <w:r w:rsidRPr="00A0327C">
        <w:rPr>
          <w:rStyle w:val="Emphasis"/>
          <w:rFonts w:eastAsiaTheme="majorEastAsia"/>
        </w:rPr>
        <w:t>Urban Studies, 59</w:t>
      </w:r>
      <w:r w:rsidRPr="00A0327C">
        <w:t>(8), 1543–1565. https://doi.org/10.1177/00420980211062340</w:t>
      </w:r>
    </w:p>
    <w:p w14:paraId="411C0D4A" w14:textId="77777777" w:rsidR="00E542D7" w:rsidRPr="00A0327C" w:rsidRDefault="00E542D7" w:rsidP="00E542D7">
      <w:pPr>
        <w:pStyle w:val="NormalWeb"/>
        <w:jc w:val="both"/>
      </w:pPr>
      <w:r w:rsidRPr="00A0327C">
        <w:t xml:space="preserve">Government of Zimbabwe. (2021). </w:t>
      </w:r>
      <w:r w:rsidRPr="00A0327C">
        <w:rPr>
          <w:rStyle w:val="Emphasis"/>
          <w:rFonts w:eastAsiaTheme="majorEastAsia"/>
        </w:rPr>
        <w:t>National Development Strategy 1 (2021–2025)</w:t>
      </w:r>
      <w:r w:rsidRPr="00A0327C">
        <w:t>. Harare: Government of Zimbabwe.</w:t>
      </w:r>
    </w:p>
    <w:p w14:paraId="6C36A081" w14:textId="77777777" w:rsidR="00E542D7" w:rsidRPr="00A0327C" w:rsidRDefault="00E542D7" w:rsidP="00E542D7">
      <w:pPr>
        <w:pStyle w:val="NormalWeb"/>
        <w:jc w:val="both"/>
      </w:pPr>
      <w:r w:rsidRPr="00A0327C">
        <w:t xml:space="preserve">Government of Zimbabwe. (2024). </w:t>
      </w:r>
      <w:r w:rsidRPr="00A0327C">
        <w:rPr>
          <w:rStyle w:val="Emphasis"/>
          <w:rFonts w:eastAsiaTheme="majorEastAsia"/>
        </w:rPr>
        <w:t>Infrastructure Development Programme: Building resilience for sustained economic transformation</w:t>
      </w:r>
      <w:r w:rsidRPr="00A0327C">
        <w:t>. Ministry of Transport and Infrastructure Development.</w:t>
      </w:r>
    </w:p>
    <w:p w14:paraId="06B85FCA" w14:textId="77777777" w:rsidR="00E542D7" w:rsidRPr="00A0327C" w:rsidRDefault="00E542D7" w:rsidP="00E542D7">
      <w:pPr>
        <w:pStyle w:val="NormalWeb"/>
        <w:jc w:val="both"/>
      </w:pPr>
      <w:r w:rsidRPr="00A0327C">
        <w:t xml:space="preserve">Government of Zimbabwe. (2024). </w:t>
      </w:r>
      <w:r w:rsidRPr="00A0327C">
        <w:rPr>
          <w:rStyle w:val="Emphasis"/>
          <w:rFonts w:eastAsiaTheme="majorEastAsia"/>
        </w:rPr>
        <w:t>Infrastructure Investment Programme 2024</w:t>
      </w:r>
      <w:r w:rsidRPr="00A0327C">
        <w:t>. Ministry of Finance and Economic Development.</w:t>
      </w:r>
    </w:p>
    <w:p w14:paraId="6A3F83A6" w14:textId="77777777" w:rsidR="00E542D7" w:rsidRPr="00A0327C" w:rsidRDefault="00E542D7" w:rsidP="00E542D7">
      <w:pPr>
        <w:pStyle w:val="NormalWeb"/>
        <w:jc w:val="both"/>
      </w:pPr>
      <w:r w:rsidRPr="00A0327C">
        <w:t xml:space="preserve">Government of Zimbabwe. (2024). </w:t>
      </w:r>
      <w:r w:rsidRPr="00A0327C">
        <w:rPr>
          <w:rStyle w:val="Emphasis"/>
          <w:rFonts w:eastAsiaTheme="majorEastAsia"/>
        </w:rPr>
        <w:t>Zimbabwe Infrastructure Investment Programme: Consolidating Economic Transformation</w:t>
      </w:r>
      <w:r w:rsidRPr="00A0327C">
        <w:t xml:space="preserve">. Harare: Ministry of Finance and Economic Development. Retrieved from </w:t>
      </w:r>
    </w:p>
    <w:p w14:paraId="21AA6B25" w14:textId="77777777" w:rsidR="00E542D7" w:rsidRPr="00A0327C"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0327C">
        <w:rPr>
          <w:rFonts w:ascii="Times New Roman" w:eastAsia="Times New Roman" w:hAnsi="Times New Roman" w:cs="Times New Roman"/>
          <w:kern w:val="0"/>
          <w:sz w:val="24"/>
          <w:szCs w:val="24"/>
          <w14:ligatures w14:val="none"/>
        </w:rPr>
        <w:t xml:space="preserve">Graham, S., &amp; Marvin, S. (2001). </w:t>
      </w:r>
      <w:r w:rsidRPr="00A0327C">
        <w:rPr>
          <w:rFonts w:ascii="Times New Roman" w:eastAsia="Times New Roman" w:hAnsi="Times New Roman" w:cs="Times New Roman"/>
          <w:i/>
          <w:iCs/>
          <w:kern w:val="0"/>
          <w:sz w:val="24"/>
          <w:szCs w:val="24"/>
          <w14:ligatures w14:val="none"/>
        </w:rPr>
        <w:t>Splintering urbanism: Networked infrastructures, technological mobilities and the urban condition</w:t>
      </w:r>
      <w:r w:rsidRPr="00A0327C">
        <w:rPr>
          <w:rFonts w:ascii="Times New Roman" w:eastAsia="Times New Roman" w:hAnsi="Times New Roman" w:cs="Times New Roman"/>
          <w:kern w:val="0"/>
          <w:sz w:val="24"/>
          <w:szCs w:val="24"/>
          <w14:ligatures w14:val="none"/>
        </w:rPr>
        <w:t>. Routledge.</w:t>
      </w:r>
    </w:p>
    <w:p w14:paraId="21DD3D3D" w14:textId="77777777" w:rsidR="00E542D7" w:rsidRPr="00A0327C" w:rsidRDefault="00E542D7" w:rsidP="00E542D7">
      <w:pPr>
        <w:pStyle w:val="NormalWeb"/>
        <w:jc w:val="both"/>
      </w:pPr>
      <w:r w:rsidRPr="00A0327C">
        <w:t xml:space="preserve">Harvey, D. (2012). </w:t>
      </w:r>
      <w:r w:rsidRPr="00A0327C">
        <w:rPr>
          <w:rStyle w:val="Emphasis"/>
          <w:rFonts w:eastAsiaTheme="majorEastAsia"/>
        </w:rPr>
        <w:t>Rebel cities: From the right to the city to the urban revolution</w:t>
      </w:r>
      <w:r w:rsidRPr="00A0327C">
        <w:t>. Verso.</w:t>
      </w:r>
    </w:p>
    <w:p w14:paraId="3F831BFC" w14:textId="77777777" w:rsidR="00E542D7" w:rsidRPr="00A0327C" w:rsidRDefault="00E542D7" w:rsidP="00E542D7">
      <w:pPr>
        <w:pStyle w:val="NormalWeb"/>
        <w:jc w:val="both"/>
      </w:pPr>
      <w:r w:rsidRPr="00A0327C">
        <w:t xml:space="preserve">IDS. (2020). </w:t>
      </w:r>
      <w:r w:rsidRPr="00A0327C">
        <w:rPr>
          <w:rStyle w:val="Emphasis"/>
          <w:rFonts w:eastAsiaTheme="majorEastAsia"/>
        </w:rPr>
        <w:t>Inclusive urban infrastructure: Delivering equitable access in African cities</w:t>
      </w:r>
      <w:r w:rsidRPr="00A0327C">
        <w:t>. Institute of Development Studies (IDS).</w:t>
      </w:r>
    </w:p>
    <w:p w14:paraId="23D56FAF" w14:textId="77777777" w:rsidR="00E542D7" w:rsidRPr="00A0327C" w:rsidRDefault="00E542D7" w:rsidP="00E542D7">
      <w:pPr>
        <w:pStyle w:val="NormalWeb"/>
        <w:jc w:val="both"/>
      </w:pPr>
      <w:r w:rsidRPr="00A0327C">
        <w:t xml:space="preserve">IDS. (2020). </w:t>
      </w:r>
      <w:r w:rsidRPr="00A0327C">
        <w:rPr>
          <w:rStyle w:val="Emphasis"/>
          <w:rFonts w:eastAsiaTheme="majorEastAsia"/>
        </w:rPr>
        <w:t>Urbanisation, inequality, and inclusive growth</w:t>
      </w:r>
      <w:r w:rsidRPr="00A0327C">
        <w:t>. Brighton: Institute of Development Studies (IDS).</w:t>
      </w:r>
    </w:p>
    <w:p w14:paraId="4E2A5DF2" w14:textId="77777777" w:rsidR="00E542D7" w:rsidRPr="00A0327C" w:rsidRDefault="00E542D7" w:rsidP="00E542D7">
      <w:pPr>
        <w:pStyle w:val="NormalWeb"/>
        <w:jc w:val="both"/>
      </w:pPr>
      <w:r w:rsidRPr="00A0327C">
        <w:t xml:space="preserve">IMF. (2024). </w:t>
      </w:r>
      <w:r w:rsidRPr="00A0327C">
        <w:rPr>
          <w:rStyle w:val="Emphasis"/>
          <w:rFonts w:eastAsiaTheme="majorEastAsia"/>
        </w:rPr>
        <w:t>Zimbabwe: 2024 Article IV consultation—Staff report</w:t>
      </w:r>
      <w:r w:rsidRPr="00A0327C">
        <w:t>. International Monetary Fund (IMF).</w:t>
      </w:r>
    </w:p>
    <w:p w14:paraId="4A62F0CB" w14:textId="77777777" w:rsidR="00E542D7" w:rsidRPr="00A0327C" w:rsidRDefault="00E542D7" w:rsidP="00E542D7">
      <w:pPr>
        <w:pStyle w:val="NormalWeb"/>
        <w:jc w:val="both"/>
      </w:pPr>
      <w:r w:rsidRPr="00A0327C">
        <w:t xml:space="preserve">Institute of Development Studies (IDS). (2020). </w:t>
      </w:r>
      <w:r w:rsidRPr="00A0327C">
        <w:rPr>
          <w:rStyle w:val="Emphasis"/>
          <w:rFonts w:eastAsiaTheme="majorEastAsia"/>
        </w:rPr>
        <w:t>Inclusive urbanisation and urban governance reforms in the Global South</w:t>
      </w:r>
      <w:r w:rsidRPr="00A0327C">
        <w:t>. IDS Working Paper Series.</w:t>
      </w:r>
    </w:p>
    <w:p w14:paraId="50BC7A74" w14:textId="77777777" w:rsidR="00E542D7" w:rsidRPr="00A0327C" w:rsidRDefault="00E542D7" w:rsidP="00E542D7">
      <w:pPr>
        <w:pStyle w:val="NormalWeb"/>
        <w:jc w:val="both"/>
      </w:pPr>
      <w:r w:rsidRPr="00A0327C">
        <w:t xml:space="preserve">Intergovernmental Panel on Climate Change (IPCC). (2022). </w:t>
      </w:r>
      <w:r w:rsidRPr="00A0327C">
        <w:rPr>
          <w:rStyle w:val="Emphasis"/>
          <w:rFonts w:eastAsiaTheme="majorEastAsia"/>
        </w:rPr>
        <w:t>Climate Change 2022: Impacts, adaptation and vulnerability</w:t>
      </w:r>
      <w:r w:rsidRPr="00A0327C">
        <w:t>. Cambridge University Press.</w:t>
      </w:r>
    </w:p>
    <w:p w14:paraId="69B2A4C1" w14:textId="77777777" w:rsidR="00E542D7" w:rsidRPr="00A0327C" w:rsidRDefault="00E542D7" w:rsidP="00E542D7">
      <w:pPr>
        <w:pStyle w:val="NormalWeb"/>
        <w:jc w:val="both"/>
      </w:pPr>
      <w:r w:rsidRPr="00A0327C">
        <w:t xml:space="preserve">Li, B., &amp; Mostafavi, A. (2024). </w:t>
      </w:r>
      <w:r w:rsidRPr="00A0327C">
        <w:rPr>
          <w:i/>
          <w:iCs/>
        </w:rPr>
        <w:t>Beyond quantities: Machine learning</w:t>
      </w:r>
      <w:r w:rsidRPr="00A0327C">
        <w:rPr>
          <w:i/>
          <w:iCs/>
        </w:rPr>
        <w:noBreakHyphen/>
        <w:t>based characterization of inequality in infrastructure quality provision in cities</w:t>
      </w:r>
      <w:r w:rsidRPr="00A0327C">
        <w:t xml:space="preserve">. </w:t>
      </w:r>
      <w:proofErr w:type="spellStart"/>
      <w:r w:rsidRPr="00A0327C">
        <w:rPr>
          <w:rStyle w:val="Emphasis"/>
          <w:rFonts w:eastAsiaTheme="majorEastAsia"/>
        </w:rPr>
        <w:t>arXiv</w:t>
      </w:r>
      <w:proofErr w:type="spellEnd"/>
      <w:r w:rsidRPr="00A0327C">
        <w:rPr>
          <w:rStyle w:val="Emphasis"/>
          <w:rFonts w:eastAsiaTheme="majorEastAsia"/>
        </w:rPr>
        <w:t>.</w:t>
      </w:r>
      <w:r w:rsidRPr="00A0327C">
        <w:t xml:space="preserve"> </w:t>
      </w:r>
    </w:p>
    <w:p w14:paraId="0567808B" w14:textId="77777777" w:rsidR="00E542D7" w:rsidRPr="00A0327C" w:rsidRDefault="00E542D7" w:rsidP="00E542D7">
      <w:pPr>
        <w:pStyle w:val="NormalWeb"/>
        <w:jc w:val="both"/>
      </w:pPr>
      <w:proofErr w:type="spellStart"/>
      <w:r w:rsidRPr="00B85663">
        <w:rPr>
          <w:lang w:val="es-US"/>
        </w:rPr>
        <w:t>Lunga</w:t>
      </w:r>
      <w:proofErr w:type="spellEnd"/>
      <w:r w:rsidRPr="00B85663">
        <w:rPr>
          <w:lang w:val="es-US"/>
        </w:rPr>
        <w:t xml:space="preserve">, V., Moyo, P., &amp; Ncube, T. (2025). </w:t>
      </w:r>
      <w:r w:rsidRPr="00A0327C">
        <w:rPr>
          <w:i/>
          <w:iCs/>
        </w:rPr>
        <w:t>Urban governance and capital investment prioritisation in Southern Africa.</w:t>
      </w:r>
      <w:r w:rsidRPr="00A0327C">
        <w:t xml:space="preserve"> </w:t>
      </w:r>
      <w:r w:rsidRPr="00A0327C">
        <w:rPr>
          <w:rStyle w:val="Emphasis"/>
          <w:rFonts w:eastAsiaTheme="majorEastAsia"/>
          <w:i w:val="0"/>
          <w:iCs w:val="0"/>
        </w:rPr>
        <w:t>Urban Forum</w:t>
      </w:r>
      <w:r w:rsidRPr="00A0327C">
        <w:rPr>
          <w:rStyle w:val="Emphasis"/>
          <w:rFonts w:eastAsiaTheme="majorEastAsia"/>
        </w:rPr>
        <w:t>, 36</w:t>
      </w:r>
      <w:r w:rsidRPr="00A0327C">
        <w:t>(1), 55–73.</w:t>
      </w:r>
    </w:p>
    <w:p w14:paraId="6EBB14B5" w14:textId="77777777" w:rsidR="00E542D7" w:rsidRPr="00A0327C" w:rsidRDefault="00E542D7" w:rsidP="00E542D7">
      <w:pPr>
        <w:pStyle w:val="NormalWeb"/>
        <w:jc w:val="both"/>
      </w:pPr>
      <w:r w:rsidRPr="00A0327C">
        <w:t xml:space="preserve">Lunga, W., </w:t>
      </w:r>
      <w:proofErr w:type="spellStart"/>
      <w:r w:rsidRPr="00A0327C">
        <w:t>Malandela</w:t>
      </w:r>
      <w:proofErr w:type="spellEnd"/>
      <w:r w:rsidRPr="00A0327C">
        <w:t xml:space="preserve">, G., Kaifa, J., M., Baloyi, C., Musarurwa, C., </w:t>
      </w:r>
      <w:proofErr w:type="spellStart"/>
      <w:r w:rsidRPr="00A0327C">
        <w:t>Ramoroka</w:t>
      </w:r>
      <w:proofErr w:type="spellEnd"/>
      <w:r w:rsidRPr="00A0327C">
        <w:t xml:space="preserve">, T., &amp; </w:t>
      </w:r>
      <w:proofErr w:type="spellStart"/>
      <w:r w:rsidRPr="00A0327C">
        <w:t>Kunguma</w:t>
      </w:r>
      <w:proofErr w:type="spellEnd"/>
      <w:r w:rsidRPr="00A0327C">
        <w:t xml:space="preserve">, O. (2025). </w:t>
      </w:r>
      <w:r w:rsidRPr="00A0327C">
        <w:rPr>
          <w:i/>
          <w:iCs/>
        </w:rPr>
        <w:t>Socially inclusive infrastructure for disaster risk reduction in urban planning: Insights from the SADC region</w:t>
      </w:r>
      <w:r w:rsidRPr="00A0327C">
        <w:t xml:space="preserve">. </w:t>
      </w:r>
      <w:r w:rsidRPr="00A0327C">
        <w:rPr>
          <w:rStyle w:val="Emphasis"/>
          <w:rFonts w:eastAsiaTheme="majorEastAsia"/>
          <w:i w:val="0"/>
          <w:iCs w:val="0"/>
        </w:rPr>
        <w:t>Frontiers in Built Environment, 11</w:t>
      </w:r>
      <w:r w:rsidRPr="00A0327C">
        <w:rPr>
          <w:rStyle w:val="Emphasis"/>
          <w:rFonts w:eastAsiaTheme="majorEastAsia"/>
        </w:rPr>
        <w:t>,</w:t>
      </w:r>
      <w:r w:rsidRPr="00A0327C">
        <w:t xml:space="preserve"> 1586040. https://doi.org/10.3389/fbuil.2025.1586040 </w:t>
      </w:r>
    </w:p>
    <w:p w14:paraId="1A165725" w14:textId="77777777" w:rsidR="00E542D7" w:rsidRPr="00A3315C"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3315C">
        <w:rPr>
          <w:rFonts w:ascii="Times New Roman" w:eastAsia="Times New Roman" w:hAnsi="Times New Roman" w:cs="Times New Roman"/>
          <w:kern w:val="0"/>
          <w:sz w:val="24"/>
          <w:szCs w:val="24"/>
          <w14:ligatures w14:val="none"/>
        </w:rPr>
        <w:lastRenderedPageBreak/>
        <w:t xml:space="preserve">Lunga, W., </w:t>
      </w:r>
      <w:proofErr w:type="spellStart"/>
      <w:r w:rsidRPr="00A3315C">
        <w:rPr>
          <w:rFonts w:ascii="Times New Roman" w:eastAsia="Times New Roman" w:hAnsi="Times New Roman" w:cs="Times New Roman"/>
          <w:kern w:val="0"/>
          <w:sz w:val="24"/>
          <w:szCs w:val="24"/>
          <w14:ligatures w14:val="none"/>
        </w:rPr>
        <w:t>Malandela</w:t>
      </w:r>
      <w:proofErr w:type="spellEnd"/>
      <w:r w:rsidRPr="00A3315C">
        <w:rPr>
          <w:rFonts w:ascii="Times New Roman" w:eastAsia="Times New Roman" w:hAnsi="Times New Roman" w:cs="Times New Roman"/>
          <w:kern w:val="0"/>
          <w:sz w:val="24"/>
          <w:szCs w:val="24"/>
          <w14:ligatures w14:val="none"/>
        </w:rPr>
        <w:t>, G., Kaifa, J.</w:t>
      </w:r>
      <w:r w:rsidRPr="00A0327C">
        <w:rPr>
          <w:rFonts w:ascii="Times New Roman" w:eastAsia="Times New Roman" w:hAnsi="Times New Roman" w:cs="Times New Roman"/>
          <w:kern w:val="0"/>
          <w:sz w:val="24"/>
          <w:szCs w:val="24"/>
          <w14:ligatures w14:val="none"/>
        </w:rPr>
        <w:t>,</w:t>
      </w:r>
      <w:r w:rsidRPr="00A3315C">
        <w:rPr>
          <w:rFonts w:ascii="Times New Roman" w:eastAsia="Times New Roman" w:hAnsi="Times New Roman" w:cs="Times New Roman"/>
          <w:kern w:val="0"/>
          <w:sz w:val="24"/>
          <w:szCs w:val="24"/>
          <w14:ligatures w14:val="none"/>
        </w:rPr>
        <w:t xml:space="preserve"> M., Baloyi, C., Musarurwa, C., &amp; </w:t>
      </w:r>
      <w:proofErr w:type="spellStart"/>
      <w:r w:rsidRPr="00A3315C">
        <w:rPr>
          <w:rFonts w:ascii="Times New Roman" w:eastAsia="Times New Roman" w:hAnsi="Times New Roman" w:cs="Times New Roman"/>
          <w:kern w:val="0"/>
          <w:sz w:val="24"/>
          <w:szCs w:val="24"/>
          <w14:ligatures w14:val="none"/>
        </w:rPr>
        <w:t>Ramoroka</w:t>
      </w:r>
      <w:proofErr w:type="spellEnd"/>
      <w:r w:rsidRPr="00A3315C">
        <w:rPr>
          <w:rFonts w:ascii="Times New Roman" w:eastAsia="Times New Roman" w:hAnsi="Times New Roman" w:cs="Times New Roman"/>
          <w:kern w:val="0"/>
          <w:sz w:val="24"/>
          <w:szCs w:val="24"/>
          <w14:ligatures w14:val="none"/>
        </w:rPr>
        <w:t xml:space="preserve">, T. (2025). </w:t>
      </w:r>
      <w:r w:rsidRPr="00A3315C">
        <w:rPr>
          <w:rFonts w:ascii="Times New Roman" w:eastAsia="Times New Roman" w:hAnsi="Times New Roman" w:cs="Times New Roman"/>
          <w:i/>
          <w:iCs/>
          <w:kern w:val="0"/>
          <w:sz w:val="24"/>
          <w:szCs w:val="24"/>
          <w14:ligatures w14:val="none"/>
        </w:rPr>
        <w:t xml:space="preserve">Socially inclusive infrastructure for disaster risk reduction in urban planning: </w:t>
      </w:r>
      <w:r w:rsidRPr="00A3315C">
        <w:rPr>
          <w:rFonts w:ascii="Times New Roman" w:eastAsia="Times New Roman" w:hAnsi="Times New Roman" w:cs="Times New Roman"/>
          <w:kern w:val="0"/>
          <w:sz w:val="24"/>
          <w:szCs w:val="24"/>
          <w14:ligatures w14:val="none"/>
        </w:rPr>
        <w:t>Insights from the SADC region</w:t>
      </w:r>
      <w:r w:rsidRPr="00A3315C">
        <w:rPr>
          <w:rFonts w:ascii="Times New Roman" w:eastAsia="Times New Roman" w:hAnsi="Times New Roman" w:cs="Times New Roman"/>
          <w:i/>
          <w:iCs/>
          <w:kern w:val="0"/>
          <w:sz w:val="24"/>
          <w:szCs w:val="24"/>
          <w14:ligatures w14:val="none"/>
        </w:rPr>
        <w:t>.</w:t>
      </w:r>
      <w:r w:rsidRPr="00A3315C">
        <w:rPr>
          <w:rFonts w:ascii="Times New Roman" w:eastAsia="Times New Roman" w:hAnsi="Times New Roman" w:cs="Times New Roman"/>
          <w:kern w:val="0"/>
          <w:sz w:val="24"/>
          <w:szCs w:val="24"/>
          <w14:ligatures w14:val="none"/>
        </w:rPr>
        <w:t xml:space="preserve"> Frontiers in Built Environment. https://doi.org/10.3389/fbuil.2025.1586040</w:t>
      </w:r>
    </w:p>
    <w:p w14:paraId="6619F5CA" w14:textId="77777777" w:rsidR="00E542D7" w:rsidRPr="00A0327C" w:rsidRDefault="00E542D7" w:rsidP="00E542D7">
      <w:pPr>
        <w:pStyle w:val="NormalWeb"/>
        <w:jc w:val="both"/>
      </w:pPr>
      <w:proofErr w:type="spellStart"/>
      <w:r w:rsidRPr="00A0327C">
        <w:t>Magidi</w:t>
      </w:r>
      <w:proofErr w:type="spellEnd"/>
      <w:r w:rsidRPr="00A0327C">
        <w:t xml:space="preserve">, M., &amp; </w:t>
      </w:r>
      <w:proofErr w:type="spellStart"/>
      <w:r w:rsidRPr="00A0327C">
        <w:t>Bhanye</w:t>
      </w:r>
      <w:proofErr w:type="spellEnd"/>
      <w:r w:rsidRPr="00A0327C">
        <w:t xml:space="preserve">, J. (2025). </w:t>
      </w:r>
      <w:r w:rsidRPr="00A0327C">
        <w:rPr>
          <w:i/>
          <w:iCs/>
        </w:rPr>
        <w:t>Urban data (un)availability and (in)accessibility in African secondary towns: Insights from a ‘left behind’ Zimbabwean town</w:t>
      </w:r>
      <w:r w:rsidRPr="00A0327C">
        <w:t xml:space="preserve">. </w:t>
      </w:r>
      <w:r w:rsidRPr="00A0327C">
        <w:rPr>
          <w:rStyle w:val="Emphasis"/>
          <w:rFonts w:eastAsiaTheme="majorEastAsia"/>
          <w:i w:val="0"/>
          <w:iCs w:val="0"/>
        </w:rPr>
        <w:t>Humanities and Social Sciences Communications, 12</w:t>
      </w:r>
      <w:r w:rsidRPr="00A0327C">
        <w:rPr>
          <w:rStyle w:val="Emphasis"/>
          <w:rFonts w:eastAsiaTheme="majorEastAsia"/>
        </w:rPr>
        <w:t>,</w:t>
      </w:r>
      <w:r w:rsidRPr="00A0327C">
        <w:t xml:space="preserve"> Article 1858. </w:t>
      </w:r>
    </w:p>
    <w:p w14:paraId="0CF72DF0" w14:textId="77777777" w:rsidR="00E542D7" w:rsidRPr="00A0327C" w:rsidRDefault="00E542D7" w:rsidP="00E542D7">
      <w:pPr>
        <w:pStyle w:val="NormalWeb"/>
        <w:jc w:val="both"/>
      </w:pPr>
      <w:proofErr w:type="spellStart"/>
      <w:r w:rsidRPr="00A0327C">
        <w:t>Malaker</w:t>
      </w:r>
      <w:proofErr w:type="spellEnd"/>
      <w:r w:rsidRPr="00A0327C">
        <w:t xml:space="preserve">, C., &amp; Meng, X. (2024). Measuring spatial inequality in urban infrastructure provision. </w:t>
      </w:r>
      <w:r w:rsidRPr="00A0327C">
        <w:rPr>
          <w:rStyle w:val="Emphasis"/>
          <w:rFonts w:eastAsiaTheme="majorEastAsia"/>
        </w:rPr>
        <w:t>Habitat International, 143</w:t>
      </w:r>
      <w:r w:rsidRPr="00A0327C">
        <w:t>, 102987.</w:t>
      </w:r>
    </w:p>
    <w:p w14:paraId="01AA04B7" w14:textId="77777777" w:rsidR="00E542D7" w:rsidRPr="00B85663" w:rsidRDefault="00E542D7" w:rsidP="00E542D7">
      <w:pPr>
        <w:pStyle w:val="NormalWeb"/>
        <w:jc w:val="both"/>
        <w:rPr>
          <w:lang w:val="es-US"/>
        </w:rPr>
      </w:pPr>
      <w:proofErr w:type="spellStart"/>
      <w:r w:rsidRPr="00A0327C">
        <w:t>Malaker</w:t>
      </w:r>
      <w:proofErr w:type="spellEnd"/>
      <w:r w:rsidRPr="00A0327C">
        <w:t xml:space="preserve">, T., &amp; Meng, Q. (2024). </w:t>
      </w:r>
      <w:r w:rsidRPr="00A0327C">
        <w:rPr>
          <w:rStyle w:val="Emphasis"/>
          <w:rFonts w:eastAsiaTheme="majorEastAsia"/>
        </w:rPr>
        <w:t>Urban disparity analytics using GIS: A systematic review</w:t>
      </w:r>
      <w:r w:rsidRPr="00A0327C">
        <w:t xml:space="preserve">. </w:t>
      </w:r>
      <w:proofErr w:type="spellStart"/>
      <w:r w:rsidRPr="00B85663">
        <w:rPr>
          <w:rStyle w:val="Emphasis"/>
          <w:rFonts w:eastAsiaTheme="majorEastAsia"/>
          <w:i w:val="0"/>
          <w:iCs w:val="0"/>
          <w:lang w:val="es-US"/>
        </w:rPr>
        <w:t>Sustainability</w:t>
      </w:r>
      <w:proofErr w:type="spellEnd"/>
      <w:r w:rsidRPr="00B85663">
        <w:rPr>
          <w:rStyle w:val="Emphasis"/>
          <w:rFonts w:eastAsiaTheme="majorEastAsia"/>
          <w:i w:val="0"/>
          <w:iCs w:val="0"/>
          <w:lang w:val="es-US"/>
        </w:rPr>
        <w:t>, 16</w:t>
      </w:r>
      <w:r w:rsidRPr="00B85663">
        <w:rPr>
          <w:lang w:val="es-US"/>
        </w:rPr>
        <w:t xml:space="preserve">(14), </w:t>
      </w:r>
      <w:proofErr w:type="spellStart"/>
      <w:r w:rsidRPr="00B85663">
        <w:rPr>
          <w:lang w:val="es-US"/>
        </w:rPr>
        <w:t>Article</w:t>
      </w:r>
      <w:proofErr w:type="spellEnd"/>
      <w:r w:rsidRPr="00B85663">
        <w:rPr>
          <w:lang w:val="es-US"/>
        </w:rPr>
        <w:t xml:space="preserve"> 5956. </w:t>
      </w:r>
      <w:hyperlink r:id="rId8" w:tgtFrame="_new" w:history="1">
        <w:r w:rsidRPr="00B85663">
          <w:rPr>
            <w:rStyle w:val="Hyperlink"/>
            <w:rFonts w:eastAsiaTheme="majorEastAsia"/>
            <w:lang w:val="es-US"/>
          </w:rPr>
          <w:t>https://doi.org/10.3390/su16145956</w:t>
        </w:r>
      </w:hyperlink>
      <w:r w:rsidRPr="00B85663">
        <w:rPr>
          <w:lang w:val="es-US"/>
        </w:rPr>
        <w:t xml:space="preserve"> </w:t>
      </w:r>
    </w:p>
    <w:p w14:paraId="7283A09E" w14:textId="77777777" w:rsidR="00E542D7" w:rsidRPr="00A0327C" w:rsidRDefault="00E542D7" w:rsidP="00E542D7">
      <w:pPr>
        <w:pStyle w:val="NormalWeb"/>
        <w:jc w:val="both"/>
      </w:pPr>
      <w:proofErr w:type="spellStart"/>
      <w:r w:rsidRPr="00B85663">
        <w:rPr>
          <w:lang w:val="es-US"/>
        </w:rPr>
        <w:t>Matamanda</w:t>
      </w:r>
      <w:proofErr w:type="spellEnd"/>
      <w:r w:rsidRPr="00B85663">
        <w:rPr>
          <w:lang w:val="es-US"/>
        </w:rPr>
        <w:t xml:space="preserve">, A., Chirisa, I., &amp; </w:t>
      </w:r>
      <w:proofErr w:type="spellStart"/>
      <w:r w:rsidRPr="00B85663">
        <w:rPr>
          <w:lang w:val="es-US"/>
        </w:rPr>
        <w:t>Bandauko</w:t>
      </w:r>
      <w:proofErr w:type="spellEnd"/>
      <w:r w:rsidRPr="00B85663">
        <w:rPr>
          <w:lang w:val="es-US"/>
        </w:rPr>
        <w:t xml:space="preserve">, E. (2024). </w:t>
      </w:r>
      <w:r w:rsidRPr="00A0327C">
        <w:rPr>
          <w:i/>
          <w:iCs/>
        </w:rPr>
        <w:t>Colonial planning legacies and contemporary urban service delivery in Zimbabwe</w:t>
      </w:r>
      <w:r w:rsidRPr="00A0327C">
        <w:t xml:space="preserve">. </w:t>
      </w:r>
      <w:r w:rsidRPr="00A0327C">
        <w:rPr>
          <w:rStyle w:val="Emphasis"/>
          <w:rFonts w:eastAsiaTheme="majorEastAsia"/>
          <w:i w:val="0"/>
          <w:iCs w:val="0"/>
        </w:rPr>
        <w:t>Journal of Southern African Studies</w:t>
      </w:r>
      <w:r w:rsidRPr="00A0327C">
        <w:t>, 50(1), 89–105.</w:t>
      </w:r>
    </w:p>
    <w:p w14:paraId="3EB5B9D2" w14:textId="77777777" w:rsidR="00E542D7" w:rsidRPr="00B85663" w:rsidRDefault="00E542D7" w:rsidP="00E542D7">
      <w:pPr>
        <w:pStyle w:val="NormalWeb"/>
        <w:jc w:val="both"/>
        <w:rPr>
          <w:lang w:val="es-US"/>
        </w:rPr>
      </w:pPr>
      <w:proofErr w:type="spellStart"/>
      <w:r w:rsidRPr="00A0327C">
        <w:t>Matamanda</w:t>
      </w:r>
      <w:proofErr w:type="spellEnd"/>
      <w:r w:rsidRPr="00A0327C">
        <w:t xml:space="preserve">, A., R., </w:t>
      </w:r>
      <w:proofErr w:type="spellStart"/>
      <w:r w:rsidRPr="00A0327C">
        <w:t>Chirisa</w:t>
      </w:r>
      <w:proofErr w:type="spellEnd"/>
      <w:r w:rsidRPr="00A0327C">
        <w:t xml:space="preserve">, I., &amp; </w:t>
      </w:r>
      <w:proofErr w:type="spellStart"/>
      <w:r w:rsidRPr="00A0327C">
        <w:t>Dzvimbo</w:t>
      </w:r>
      <w:proofErr w:type="spellEnd"/>
      <w:r w:rsidRPr="00A0327C">
        <w:t xml:space="preserve">, M., A. (2024). </w:t>
      </w:r>
      <w:r w:rsidRPr="00A0327C">
        <w:rPr>
          <w:i/>
          <w:iCs/>
        </w:rPr>
        <w:t>Infrastructure governance and spatial inequality in secondary cities of Zimbabwe: Evidence from Chinhoyi Municipality</w:t>
      </w:r>
      <w:r w:rsidRPr="00A0327C">
        <w:t xml:space="preserve">. </w:t>
      </w:r>
      <w:r w:rsidRPr="00B85663">
        <w:rPr>
          <w:rStyle w:val="Emphasis"/>
          <w:rFonts w:eastAsiaTheme="majorEastAsia"/>
          <w:i w:val="0"/>
          <w:iCs w:val="0"/>
          <w:lang w:val="es-US"/>
        </w:rPr>
        <w:t>Urban Forum</w:t>
      </w:r>
      <w:r w:rsidRPr="00B85663">
        <w:rPr>
          <w:i/>
          <w:iCs/>
          <w:lang w:val="es-US"/>
        </w:rPr>
        <w:t>,</w:t>
      </w:r>
      <w:r w:rsidRPr="00B85663">
        <w:rPr>
          <w:lang w:val="es-US"/>
        </w:rPr>
        <w:t xml:space="preserve"> 35(2), 215–233.</w:t>
      </w:r>
    </w:p>
    <w:p w14:paraId="5CA68C5F" w14:textId="77777777" w:rsidR="00E542D7" w:rsidRPr="00A0327C" w:rsidRDefault="00E542D7" w:rsidP="00E542D7">
      <w:pPr>
        <w:pStyle w:val="NormalWeb"/>
        <w:jc w:val="both"/>
      </w:pPr>
      <w:proofErr w:type="spellStart"/>
      <w:r w:rsidRPr="00B85663">
        <w:rPr>
          <w:lang w:val="es-US"/>
        </w:rPr>
        <w:t>Matamanda</w:t>
      </w:r>
      <w:proofErr w:type="spellEnd"/>
      <w:r w:rsidRPr="00B85663">
        <w:rPr>
          <w:lang w:val="es-US"/>
        </w:rPr>
        <w:t xml:space="preserve">, A., R., </w:t>
      </w:r>
      <w:proofErr w:type="spellStart"/>
      <w:r w:rsidRPr="00B85663">
        <w:rPr>
          <w:lang w:val="es-US"/>
        </w:rPr>
        <w:t>Mafuku</w:t>
      </w:r>
      <w:proofErr w:type="spellEnd"/>
      <w:r w:rsidRPr="00B85663">
        <w:rPr>
          <w:lang w:val="es-US"/>
        </w:rPr>
        <w:t xml:space="preserve">, S., H., &amp; Bhanye, J., I. (2024). </w:t>
      </w:r>
      <w:r w:rsidRPr="00A0327C">
        <w:rPr>
          <w:i/>
          <w:iCs/>
        </w:rPr>
        <w:t>The potential of Chinhoyi as a fast-growing secondary city in addressing urban challenges in Zimbabwe.</w:t>
      </w:r>
      <w:r w:rsidRPr="00A0327C">
        <w:t xml:space="preserve"> </w:t>
      </w:r>
      <w:r w:rsidRPr="00A0327C">
        <w:rPr>
          <w:rStyle w:val="Emphasis"/>
          <w:rFonts w:eastAsiaTheme="majorEastAsia"/>
          <w:i w:val="0"/>
          <w:iCs w:val="0"/>
        </w:rPr>
        <w:t>Journal of Asian and African Studies, 59</w:t>
      </w:r>
      <w:r w:rsidRPr="00A0327C">
        <w:t xml:space="preserve">(5), 1408–1425. https://doi.org/10.1177/00219096221137660 </w:t>
      </w:r>
    </w:p>
    <w:p w14:paraId="7C64059B" w14:textId="77777777" w:rsidR="00E542D7" w:rsidRPr="00A0327C" w:rsidRDefault="00E542D7" w:rsidP="00E542D7">
      <w:pPr>
        <w:pStyle w:val="NormalWeb"/>
        <w:jc w:val="both"/>
      </w:pPr>
      <w:r w:rsidRPr="00A0327C">
        <w:t xml:space="preserve">Ministry of Finance and Economic Development Zimbabwe. (2024). </w:t>
      </w:r>
      <w:r w:rsidRPr="00A0327C">
        <w:rPr>
          <w:rStyle w:val="Emphasis"/>
          <w:rFonts w:eastAsiaTheme="majorEastAsia"/>
        </w:rPr>
        <w:t>National budget statement 2024</w:t>
      </w:r>
      <w:r w:rsidRPr="00A0327C">
        <w:t>. Government of Zimbabwe.</w:t>
      </w:r>
    </w:p>
    <w:p w14:paraId="2437F722" w14:textId="77777777" w:rsidR="00E542D7" w:rsidRPr="000B46C9"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46C9">
        <w:rPr>
          <w:rFonts w:ascii="Times New Roman" w:eastAsia="Times New Roman" w:hAnsi="Times New Roman" w:cs="Times New Roman"/>
          <w:kern w:val="0"/>
          <w:sz w:val="24"/>
          <w:szCs w:val="24"/>
          <w14:ligatures w14:val="none"/>
        </w:rPr>
        <w:t xml:space="preserve">Ministry of Local Government and Public Works. (2023). </w:t>
      </w:r>
      <w:r w:rsidRPr="000B46C9">
        <w:rPr>
          <w:rFonts w:ascii="Times New Roman" w:eastAsia="Times New Roman" w:hAnsi="Times New Roman" w:cs="Times New Roman"/>
          <w:i/>
          <w:iCs/>
          <w:kern w:val="0"/>
          <w:sz w:val="24"/>
          <w:szCs w:val="24"/>
          <w14:ligatures w14:val="none"/>
        </w:rPr>
        <w:t>Infrastructure rehabilitation and urban development update report</w:t>
      </w:r>
      <w:r w:rsidRPr="000B46C9">
        <w:rPr>
          <w:rFonts w:ascii="Times New Roman" w:eastAsia="Times New Roman" w:hAnsi="Times New Roman" w:cs="Times New Roman"/>
          <w:kern w:val="0"/>
          <w:sz w:val="24"/>
          <w:szCs w:val="24"/>
          <w14:ligatures w14:val="none"/>
        </w:rPr>
        <w:t>. Government of Zimbabwe.</w:t>
      </w:r>
    </w:p>
    <w:p w14:paraId="12109584" w14:textId="77777777" w:rsidR="00E542D7" w:rsidRPr="00A0327C" w:rsidRDefault="00E542D7" w:rsidP="00E542D7">
      <w:pPr>
        <w:pStyle w:val="NormalWeb"/>
        <w:jc w:val="both"/>
      </w:pPr>
      <w:r w:rsidRPr="00A0327C">
        <w:t xml:space="preserve">Ministry of Local Government and Public Works. (2023). </w:t>
      </w:r>
      <w:r w:rsidRPr="00A0327C">
        <w:rPr>
          <w:rStyle w:val="Emphasis"/>
          <w:rFonts w:eastAsiaTheme="majorEastAsia"/>
        </w:rPr>
        <w:t xml:space="preserve">Local </w:t>
      </w:r>
      <w:proofErr w:type="gramStart"/>
      <w:r w:rsidRPr="00A0327C">
        <w:rPr>
          <w:rStyle w:val="Emphasis"/>
          <w:rFonts w:eastAsiaTheme="majorEastAsia"/>
        </w:rPr>
        <w:t>authorities</w:t>
      </w:r>
      <w:proofErr w:type="gramEnd"/>
      <w:r w:rsidRPr="00A0327C">
        <w:rPr>
          <w:rStyle w:val="Emphasis"/>
          <w:rFonts w:eastAsiaTheme="majorEastAsia"/>
        </w:rPr>
        <w:t xml:space="preserve"> infrastructure development report</w:t>
      </w:r>
      <w:r w:rsidRPr="00A0327C">
        <w:t>. Government of Zimbabwe.</w:t>
      </w:r>
    </w:p>
    <w:p w14:paraId="2144AB57" w14:textId="77777777" w:rsidR="00E542D7" w:rsidRPr="00A0327C" w:rsidRDefault="00E542D7" w:rsidP="00E542D7">
      <w:pPr>
        <w:pStyle w:val="NormalWeb"/>
        <w:jc w:val="both"/>
      </w:pPr>
      <w:r w:rsidRPr="00A0327C">
        <w:t xml:space="preserve">Moyo, T. (2023). </w:t>
      </w:r>
      <w:r w:rsidRPr="00A0327C">
        <w:rPr>
          <w:i/>
          <w:iCs/>
        </w:rPr>
        <w:t>Decentralisation and service delivery in Zimbabwean municipalities</w:t>
      </w:r>
      <w:r w:rsidRPr="00A0327C">
        <w:t xml:space="preserve">. </w:t>
      </w:r>
      <w:r w:rsidRPr="00A0327C">
        <w:rPr>
          <w:rStyle w:val="Emphasis"/>
          <w:rFonts w:eastAsiaTheme="majorEastAsia"/>
          <w:i w:val="0"/>
          <w:iCs w:val="0"/>
        </w:rPr>
        <w:t>Urban Forum</w:t>
      </w:r>
      <w:r w:rsidRPr="00A0327C">
        <w:rPr>
          <w:i/>
          <w:iCs/>
        </w:rPr>
        <w:t>,</w:t>
      </w:r>
      <w:r w:rsidRPr="00A0327C">
        <w:t xml:space="preserve"> 34(3), 455–472.</w:t>
      </w:r>
    </w:p>
    <w:p w14:paraId="626DFFE5" w14:textId="77777777" w:rsidR="00E542D7" w:rsidRPr="00A0327C" w:rsidRDefault="00E542D7" w:rsidP="00E542D7">
      <w:pPr>
        <w:pStyle w:val="NormalWeb"/>
        <w:jc w:val="both"/>
      </w:pPr>
      <w:r w:rsidRPr="00A0327C">
        <w:t xml:space="preserve">Moyo, T. (2023). </w:t>
      </w:r>
      <w:r w:rsidRPr="00A0327C">
        <w:rPr>
          <w:rStyle w:val="Emphasis"/>
          <w:rFonts w:eastAsiaTheme="majorEastAsia"/>
        </w:rPr>
        <w:t>The 2030 Agenda, climate urbanism and urban planning in Zimbabwe.</w:t>
      </w:r>
      <w:r w:rsidRPr="00A0327C">
        <w:t xml:space="preserve"> In P. B. </w:t>
      </w:r>
      <w:proofErr w:type="spellStart"/>
      <w:r w:rsidRPr="00A0327C">
        <w:t>Cobbinah</w:t>
      </w:r>
      <w:proofErr w:type="spellEnd"/>
      <w:r w:rsidRPr="00A0327C">
        <w:t xml:space="preserve"> &amp; E. </w:t>
      </w:r>
      <w:proofErr w:type="spellStart"/>
      <w:r w:rsidRPr="00A0327C">
        <w:t>Gaisie</w:t>
      </w:r>
      <w:proofErr w:type="spellEnd"/>
      <w:r w:rsidRPr="00A0327C">
        <w:t xml:space="preserve"> (Eds.), </w:t>
      </w:r>
      <w:r w:rsidRPr="00A0327C">
        <w:rPr>
          <w:rStyle w:val="Emphasis"/>
          <w:rFonts w:eastAsiaTheme="majorEastAsia"/>
        </w:rPr>
        <w:t>Reimagining Urban Planning in Africa</w:t>
      </w:r>
      <w:r w:rsidRPr="00A0327C">
        <w:t xml:space="preserve"> (pp. ___). Cambridge University Press. </w:t>
      </w:r>
    </w:p>
    <w:p w14:paraId="30FEE57C" w14:textId="77777777" w:rsidR="00E542D7" w:rsidRPr="0042045A"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42045A">
        <w:rPr>
          <w:rFonts w:ascii="Times New Roman" w:eastAsia="Times New Roman" w:hAnsi="Times New Roman" w:cs="Times New Roman"/>
          <w:kern w:val="0"/>
          <w:sz w:val="24"/>
          <w:szCs w:val="24"/>
          <w14:ligatures w14:val="none"/>
        </w:rPr>
        <w:t>Mundonde</w:t>
      </w:r>
      <w:proofErr w:type="spellEnd"/>
      <w:r w:rsidRPr="0042045A">
        <w:rPr>
          <w:rFonts w:ascii="Times New Roman" w:eastAsia="Times New Roman" w:hAnsi="Times New Roman" w:cs="Times New Roman"/>
          <w:kern w:val="0"/>
          <w:sz w:val="24"/>
          <w:szCs w:val="24"/>
          <w14:ligatures w14:val="none"/>
        </w:rPr>
        <w:t xml:space="preserve">, J., &amp; Makoni, P. L. (2024). </w:t>
      </w:r>
      <w:r w:rsidRPr="0042045A">
        <w:rPr>
          <w:rFonts w:ascii="Times New Roman" w:eastAsia="Times New Roman" w:hAnsi="Times New Roman" w:cs="Times New Roman"/>
          <w:i/>
          <w:iCs/>
          <w:kern w:val="0"/>
          <w:sz w:val="24"/>
          <w:szCs w:val="24"/>
          <w14:ligatures w14:val="none"/>
        </w:rPr>
        <w:t>Framework model for financing sustainable water and sanitation infrastructure in Zimbabwe.</w:t>
      </w:r>
      <w:r w:rsidRPr="0042045A">
        <w:rPr>
          <w:rFonts w:ascii="Times New Roman" w:eastAsia="Times New Roman" w:hAnsi="Times New Roman" w:cs="Times New Roman"/>
          <w:kern w:val="0"/>
          <w:sz w:val="24"/>
          <w:szCs w:val="24"/>
          <w14:ligatures w14:val="none"/>
        </w:rPr>
        <w:t xml:space="preserve"> Water, 16(12), 1691. </w:t>
      </w:r>
      <w:hyperlink r:id="rId9" w:tgtFrame="_new" w:history="1">
        <w:r w:rsidRPr="0042045A">
          <w:rPr>
            <w:rFonts w:ascii="Times New Roman" w:eastAsia="Times New Roman" w:hAnsi="Times New Roman" w:cs="Times New Roman"/>
            <w:color w:val="0000FF"/>
            <w:kern w:val="0"/>
            <w:sz w:val="24"/>
            <w:szCs w:val="24"/>
            <w:u w:val="single"/>
            <w14:ligatures w14:val="none"/>
          </w:rPr>
          <w:t>https://doi.org/10.3390/w16121691</w:t>
        </w:r>
      </w:hyperlink>
    </w:p>
    <w:p w14:paraId="3DB69219" w14:textId="77777777" w:rsidR="00E542D7" w:rsidRPr="00A3315C"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A3315C">
        <w:rPr>
          <w:rFonts w:ascii="Times New Roman" w:eastAsia="Times New Roman" w:hAnsi="Times New Roman" w:cs="Times New Roman"/>
          <w:kern w:val="0"/>
          <w:sz w:val="24"/>
          <w:szCs w:val="24"/>
          <w14:ligatures w14:val="none"/>
        </w:rPr>
        <w:t>Mundonde</w:t>
      </w:r>
      <w:proofErr w:type="spellEnd"/>
      <w:r w:rsidRPr="00A3315C">
        <w:rPr>
          <w:rFonts w:ascii="Times New Roman" w:eastAsia="Times New Roman" w:hAnsi="Times New Roman" w:cs="Times New Roman"/>
          <w:kern w:val="0"/>
          <w:sz w:val="24"/>
          <w:szCs w:val="24"/>
          <w14:ligatures w14:val="none"/>
        </w:rPr>
        <w:t>, J., &amp; Makoni, P.</w:t>
      </w:r>
      <w:r w:rsidRPr="00A0327C">
        <w:rPr>
          <w:rFonts w:ascii="Times New Roman" w:eastAsia="Times New Roman" w:hAnsi="Times New Roman" w:cs="Times New Roman"/>
          <w:kern w:val="0"/>
          <w:sz w:val="24"/>
          <w:szCs w:val="24"/>
          <w14:ligatures w14:val="none"/>
        </w:rPr>
        <w:t>,</w:t>
      </w:r>
      <w:r w:rsidRPr="00A3315C">
        <w:rPr>
          <w:rFonts w:ascii="Times New Roman" w:eastAsia="Times New Roman" w:hAnsi="Times New Roman" w:cs="Times New Roman"/>
          <w:kern w:val="0"/>
          <w:sz w:val="24"/>
          <w:szCs w:val="24"/>
          <w14:ligatures w14:val="none"/>
        </w:rPr>
        <w:t xml:space="preserve"> L. (2024). </w:t>
      </w:r>
      <w:r w:rsidRPr="00A3315C">
        <w:rPr>
          <w:rFonts w:ascii="Times New Roman" w:eastAsia="Times New Roman" w:hAnsi="Times New Roman" w:cs="Times New Roman"/>
          <w:i/>
          <w:iCs/>
          <w:kern w:val="0"/>
          <w:sz w:val="24"/>
          <w:szCs w:val="24"/>
          <w14:ligatures w14:val="none"/>
        </w:rPr>
        <w:t>Framework model for financing sustainable water and sanitation infrastructure in Zimbabwe.</w:t>
      </w:r>
      <w:r w:rsidRPr="00A3315C">
        <w:rPr>
          <w:rFonts w:ascii="Times New Roman" w:eastAsia="Times New Roman" w:hAnsi="Times New Roman" w:cs="Times New Roman"/>
          <w:kern w:val="0"/>
          <w:sz w:val="24"/>
          <w:szCs w:val="24"/>
          <w14:ligatures w14:val="none"/>
        </w:rPr>
        <w:t xml:space="preserve"> Water, 16(12), 1691. </w:t>
      </w:r>
      <w:hyperlink r:id="rId10" w:tgtFrame="_new" w:history="1">
        <w:r w:rsidRPr="00A3315C">
          <w:rPr>
            <w:rFonts w:ascii="Times New Roman" w:eastAsia="Times New Roman" w:hAnsi="Times New Roman" w:cs="Times New Roman"/>
            <w:color w:val="0000FF"/>
            <w:kern w:val="0"/>
            <w:sz w:val="24"/>
            <w:szCs w:val="24"/>
            <w:u w:val="single"/>
            <w14:ligatures w14:val="none"/>
          </w:rPr>
          <w:t>https://doi.org/10.3390/w16121691</w:t>
        </w:r>
      </w:hyperlink>
    </w:p>
    <w:p w14:paraId="200FB0EF" w14:textId="77777777" w:rsidR="00E542D7" w:rsidRPr="00A0327C" w:rsidRDefault="00E542D7" w:rsidP="00E542D7">
      <w:pPr>
        <w:pStyle w:val="NormalWeb"/>
        <w:jc w:val="both"/>
      </w:pPr>
      <w:r w:rsidRPr="00A0327C">
        <w:lastRenderedPageBreak/>
        <w:t xml:space="preserve">Municipality of Chinhoyi. (2026). </w:t>
      </w:r>
      <w:r w:rsidRPr="00A0327C">
        <w:rPr>
          <w:rStyle w:val="Emphasis"/>
          <w:rFonts w:eastAsiaTheme="majorEastAsia"/>
        </w:rPr>
        <w:t>Municipal budget approval and governance reforms</w:t>
      </w:r>
      <w:r w:rsidRPr="00A0327C">
        <w:t>. Municipality of Chinhoyi Official Reports.</w:t>
      </w:r>
    </w:p>
    <w:p w14:paraId="1503913A" w14:textId="77777777" w:rsidR="00E542D7" w:rsidRDefault="00E542D7" w:rsidP="00E542D7">
      <w:pPr>
        <w:spacing w:after="4" w:line="247" w:lineRule="auto"/>
        <w:ind w:right="2"/>
        <w:jc w:val="both"/>
        <w:rPr>
          <w:rFonts w:ascii="Times New Roman" w:hAnsi="Times New Roman" w:cs="Times New Roman"/>
          <w:sz w:val="24"/>
          <w:szCs w:val="24"/>
        </w:rPr>
      </w:pPr>
      <w:r w:rsidRPr="00A0327C">
        <w:rPr>
          <w:rFonts w:ascii="Times New Roman" w:hAnsi="Times New Roman" w:cs="Times New Roman"/>
          <w:sz w:val="24"/>
          <w:szCs w:val="24"/>
        </w:rPr>
        <w:t xml:space="preserve">Munyoro, </w:t>
      </w:r>
      <w:proofErr w:type="gramStart"/>
      <w:r w:rsidRPr="00A0327C">
        <w:rPr>
          <w:rFonts w:ascii="Times New Roman" w:hAnsi="Times New Roman" w:cs="Times New Roman"/>
          <w:sz w:val="24"/>
          <w:szCs w:val="24"/>
        </w:rPr>
        <w:t>G,.</w:t>
      </w:r>
      <w:proofErr w:type="gramEnd"/>
      <w:r w:rsidRPr="00A0327C">
        <w:rPr>
          <w:rFonts w:ascii="Times New Roman" w:hAnsi="Times New Roman" w:cs="Times New Roman"/>
          <w:sz w:val="24"/>
          <w:szCs w:val="24"/>
        </w:rPr>
        <w:t xml:space="preserve"> </w:t>
      </w:r>
      <w:proofErr w:type="spellStart"/>
      <w:r w:rsidRPr="00A0327C">
        <w:rPr>
          <w:rFonts w:ascii="Times New Roman" w:hAnsi="Times New Roman" w:cs="Times New Roman"/>
          <w:sz w:val="24"/>
          <w:szCs w:val="24"/>
        </w:rPr>
        <w:t>Kabangure</w:t>
      </w:r>
      <w:proofErr w:type="spellEnd"/>
      <w:r w:rsidRPr="00A0327C">
        <w:rPr>
          <w:rFonts w:ascii="Times New Roman" w:hAnsi="Times New Roman" w:cs="Times New Roman"/>
          <w:sz w:val="24"/>
          <w:szCs w:val="24"/>
        </w:rPr>
        <w:t xml:space="preserve">, H. and Munyoro Dzapasi, Y. (2016). </w:t>
      </w:r>
      <w:r w:rsidRPr="00A0327C">
        <w:rPr>
          <w:rFonts w:ascii="Times New Roman" w:hAnsi="Times New Roman" w:cs="Times New Roman"/>
          <w:i/>
          <w:iCs/>
          <w:sz w:val="24"/>
          <w:szCs w:val="24"/>
        </w:rPr>
        <w:t>Examining the Significance of Urbanisation in Zimbabwe: A Case Study of the Municipality of Chinhoyi</w:t>
      </w:r>
      <w:r w:rsidRPr="00A0327C">
        <w:rPr>
          <w:rFonts w:ascii="Times New Roman" w:hAnsi="Times New Roman" w:cs="Times New Roman"/>
          <w:sz w:val="24"/>
          <w:szCs w:val="24"/>
        </w:rPr>
        <w:t xml:space="preserve">: Journal of Public Policy; Researchjournali.com: Vol. 3. No. 3 September, 2016 </w:t>
      </w:r>
    </w:p>
    <w:p w14:paraId="44E70DBA" w14:textId="77777777" w:rsidR="00E542D7" w:rsidRPr="00A0327C" w:rsidRDefault="00E542D7" w:rsidP="00E542D7">
      <w:pPr>
        <w:spacing w:after="4" w:line="247" w:lineRule="auto"/>
        <w:ind w:right="2"/>
        <w:jc w:val="both"/>
        <w:rPr>
          <w:rFonts w:ascii="Times New Roman" w:hAnsi="Times New Roman" w:cs="Times New Roman"/>
          <w:sz w:val="24"/>
          <w:szCs w:val="24"/>
        </w:rPr>
      </w:pPr>
    </w:p>
    <w:p w14:paraId="6F066020" w14:textId="77777777" w:rsidR="00E542D7" w:rsidRDefault="00E542D7" w:rsidP="00E542D7">
      <w:pPr>
        <w:spacing w:after="0" w:line="237" w:lineRule="auto"/>
        <w:ind w:right="2"/>
        <w:jc w:val="both"/>
        <w:rPr>
          <w:rFonts w:ascii="Times New Roman" w:hAnsi="Times New Roman" w:cs="Times New Roman"/>
          <w:sz w:val="24"/>
          <w:szCs w:val="24"/>
        </w:rPr>
      </w:pPr>
      <w:r w:rsidRPr="00A0327C">
        <w:rPr>
          <w:rFonts w:ascii="Times New Roman" w:hAnsi="Times New Roman" w:cs="Times New Roman"/>
          <w:sz w:val="24"/>
          <w:szCs w:val="24"/>
        </w:rPr>
        <w:t xml:space="preserve">Munyoro, G. (2014). </w:t>
      </w:r>
      <w:r w:rsidRPr="00A0327C">
        <w:rPr>
          <w:rFonts w:ascii="Times New Roman" w:hAnsi="Times New Roman" w:cs="Times New Roman"/>
          <w:i/>
          <w:iCs/>
          <w:sz w:val="24"/>
          <w:szCs w:val="24"/>
        </w:rPr>
        <w:t>Evaluation of the Effectiveness of Handouts in Enhancing Teaching and Learning in Higher Education:</w:t>
      </w:r>
      <w:r w:rsidRPr="00A0327C">
        <w:rPr>
          <w:rFonts w:ascii="Times New Roman" w:hAnsi="Times New Roman" w:cs="Times New Roman"/>
          <w:sz w:val="24"/>
          <w:szCs w:val="24"/>
        </w:rPr>
        <w:t xml:space="preserve">  Africa Development and Resources Research Institute:  </w:t>
      </w:r>
      <w:proofErr w:type="spellStart"/>
      <w:r w:rsidRPr="00A0327C">
        <w:rPr>
          <w:rFonts w:ascii="Times New Roman" w:hAnsi="Times New Roman" w:cs="Times New Roman"/>
          <w:sz w:val="24"/>
          <w:szCs w:val="24"/>
        </w:rPr>
        <w:t>pISSN</w:t>
      </w:r>
      <w:proofErr w:type="spellEnd"/>
      <w:r w:rsidRPr="00A0327C">
        <w:rPr>
          <w:rFonts w:ascii="Times New Roman" w:hAnsi="Times New Roman" w:cs="Times New Roman"/>
          <w:sz w:val="24"/>
          <w:szCs w:val="24"/>
        </w:rPr>
        <w:t xml:space="preserve">: 2343-6662 ISSNL: 2343-6662 VOL. </w:t>
      </w:r>
      <w:proofErr w:type="gramStart"/>
      <w:r w:rsidRPr="00A0327C">
        <w:rPr>
          <w:rFonts w:ascii="Times New Roman" w:hAnsi="Times New Roman" w:cs="Times New Roman"/>
          <w:sz w:val="24"/>
          <w:szCs w:val="24"/>
        </w:rPr>
        <w:t>6,No.</w:t>
      </w:r>
      <w:proofErr w:type="gramEnd"/>
      <w:r w:rsidRPr="00A0327C">
        <w:rPr>
          <w:rFonts w:ascii="Times New Roman" w:hAnsi="Times New Roman" w:cs="Times New Roman"/>
          <w:sz w:val="24"/>
          <w:szCs w:val="24"/>
        </w:rPr>
        <w:t xml:space="preserve">6(2), pp 95-107,  March, 2014  </w:t>
      </w:r>
    </w:p>
    <w:p w14:paraId="62A2975F" w14:textId="77777777" w:rsidR="00E542D7" w:rsidRPr="00A0327C" w:rsidRDefault="00E542D7" w:rsidP="00E542D7">
      <w:pPr>
        <w:spacing w:after="0" w:line="237" w:lineRule="auto"/>
        <w:ind w:right="2"/>
        <w:jc w:val="both"/>
        <w:rPr>
          <w:rFonts w:ascii="Times New Roman" w:hAnsi="Times New Roman" w:cs="Times New Roman"/>
          <w:sz w:val="24"/>
          <w:szCs w:val="24"/>
        </w:rPr>
      </w:pPr>
    </w:p>
    <w:p w14:paraId="1295F925" w14:textId="77777777" w:rsidR="00E542D7" w:rsidRPr="00A0327C" w:rsidRDefault="00E542D7" w:rsidP="00E542D7">
      <w:pPr>
        <w:spacing w:after="4" w:line="247" w:lineRule="auto"/>
        <w:ind w:right="2"/>
        <w:jc w:val="both"/>
        <w:rPr>
          <w:rFonts w:ascii="Times New Roman" w:hAnsi="Times New Roman" w:cs="Times New Roman"/>
          <w:sz w:val="24"/>
          <w:szCs w:val="24"/>
        </w:rPr>
      </w:pPr>
      <w:r w:rsidRPr="00A0327C">
        <w:rPr>
          <w:rFonts w:ascii="Times New Roman" w:hAnsi="Times New Roman" w:cs="Times New Roman"/>
          <w:sz w:val="24"/>
          <w:szCs w:val="24"/>
        </w:rPr>
        <w:t xml:space="preserve">Munyoro, G. (2014). </w:t>
      </w:r>
      <w:r w:rsidRPr="00A0327C">
        <w:rPr>
          <w:rFonts w:ascii="Times New Roman" w:hAnsi="Times New Roman" w:cs="Times New Roman"/>
          <w:i/>
          <w:iCs/>
          <w:sz w:val="24"/>
          <w:szCs w:val="24"/>
        </w:rPr>
        <w:t>The Effectiveness of E-Learning in Higher Education: A Case Study of University of Dundee, Scotland, United Kingdom:</w:t>
      </w:r>
      <w:r w:rsidRPr="00A0327C">
        <w:rPr>
          <w:rFonts w:ascii="Times New Roman" w:hAnsi="Times New Roman" w:cs="Times New Roman"/>
          <w:sz w:val="24"/>
          <w:szCs w:val="24"/>
        </w:rPr>
        <w:t xml:space="preserve">  Africa Development and Resources Research Institute:  </w:t>
      </w:r>
      <w:proofErr w:type="spellStart"/>
      <w:r w:rsidRPr="00A0327C">
        <w:rPr>
          <w:rFonts w:ascii="Times New Roman" w:hAnsi="Times New Roman" w:cs="Times New Roman"/>
          <w:sz w:val="24"/>
          <w:szCs w:val="24"/>
        </w:rPr>
        <w:t>pISSN</w:t>
      </w:r>
      <w:proofErr w:type="spellEnd"/>
      <w:r w:rsidRPr="00A0327C">
        <w:rPr>
          <w:rFonts w:ascii="Times New Roman" w:hAnsi="Times New Roman" w:cs="Times New Roman"/>
          <w:sz w:val="24"/>
          <w:szCs w:val="24"/>
        </w:rPr>
        <w:t xml:space="preserve">: 2343-6891 ISSN-L: 2343-6891 VOL. </w:t>
      </w:r>
      <w:proofErr w:type="gramStart"/>
      <w:r w:rsidRPr="00A0327C">
        <w:rPr>
          <w:rFonts w:ascii="Times New Roman" w:hAnsi="Times New Roman" w:cs="Times New Roman"/>
          <w:sz w:val="24"/>
          <w:szCs w:val="24"/>
        </w:rPr>
        <w:t>1,No.</w:t>
      </w:r>
      <w:proofErr w:type="gramEnd"/>
      <w:r w:rsidRPr="00A0327C">
        <w:rPr>
          <w:rFonts w:ascii="Times New Roman" w:hAnsi="Times New Roman" w:cs="Times New Roman"/>
          <w:sz w:val="24"/>
          <w:szCs w:val="24"/>
        </w:rPr>
        <w:t xml:space="preserve">1(1), pp 1-11,  April, 2014  </w:t>
      </w:r>
    </w:p>
    <w:p w14:paraId="1E83CDEB" w14:textId="77777777" w:rsidR="00E542D7" w:rsidRPr="00A0327C" w:rsidRDefault="00E542D7" w:rsidP="00E542D7">
      <w:pPr>
        <w:pStyle w:val="NormalWeb"/>
        <w:jc w:val="both"/>
      </w:pPr>
      <w:r w:rsidRPr="00A0327C">
        <w:t xml:space="preserve">Munyoro, G. (2014). </w:t>
      </w:r>
      <w:r w:rsidRPr="00A0327C">
        <w:rPr>
          <w:i/>
          <w:iCs/>
        </w:rPr>
        <w:t>Urban service delivery and municipal governance in Zimbabwe</w:t>
      </w:r>
      <w:r w:rsidRPr="00A0327C">
        <w:t xml:space="preserve">. </w:t>
      </w:r>
      <w:r w:rsidRPr="00A0327C">
        <w:rPr>
          <w:rStyle w:val="Emphasis"/>
          <w:rFonts w:eastAsiaTheme="majorEastAsia"/>
          <w:i w:val="0"/>
          <w:iCs w:val="0"/>
        </w:rPr>
        <w:t xml:space="preserve">Journal of African Urban Studies, </w:t>
      </w:r>
      <w:r w:rsidRPr="00A0327C">
        <w:rPr>
          <w:rStyle w:val="Emphasis"/>
          <w:rFonts w:eastAsiaTheme="majorEastAsia"/>
        </w:rPr>
        <w:t>8</w:t>
      </w:r>
      <w:r w:rsidRPr="00A0327C">
        <w:t>(2), 45–62.</w:t>
      </w:r>
    </w:p>
    <w:p w14:paraId="417F832B" w14:textId="77777777" w:rsidR="00E542D7" w:rsidRPr="00A0327C" w:rsidRDefault="00E542D7" w:rsidP="00E542D7">
      <w:pPr>
        <w:pStyle w:val="NormalWeb"/>
        <w:jc w:val="both"/>
      </w:pPr>
      <w:r w:rsidRPr="00A0327C">
        <w:t xml:space="preserve">Myers, G. (2021). </w:t>
      </w:r>
      <w:r w:rsidRPr="00A0327C">
        <w:rPr>
          <w:rStyle w:val="Emphasis"/>
          <w:rFonts w:eastAsiaTheme="majorEastAsia"/>
        </w:rPr>
        <w:t>Rethinking urbanism in Africa: Comparative perspectives on governance and infrastructure</w:t>
      </w:r>
      <w:r w:rsidRPr="00A0327C">
        <w:t>. Zed Books.</w:t>
      </w:r>
    </w:p>
    <w:p w14:paraId="53D7D772" w14:textId="77777777" w:rsidR="00E542D7" w:rsidRPr="00A0327C" w:rsidRDefault="00E542D7" w:rsidP="00E542D7">
      <w:pPr>
        <w:pStyle w:val="NormalWeb"/>
        <w:jc w:val="both"/>
      </w:pPr>
      <w:r w:rsidRPr="00A0327C">
        <w:t xml:space="preserve">NDC Partnership. (2024). </w:t>
      </w:r>
      <w:r w:rsidRPr="00A0327C">
        <w:rPr>
          <w:rStyle w:val="Emphasis"/>
          <w:rFonts w:eastAsiaTheme="majorEastAsia"/>
        </w:rPr>
        <w:t>Zimbabwe unveils series of climate plans to accelerate national action</w:t>
      </w:r>
      <w:r w:rsidRPr="00A0327C">
        <w:t xml:space="preserve">. Retrieved from </w:t>
      </w:r>
    </w:p>
    <w:p w14:paraId="1A710D8D" w14:textId="77777777" w:rsidR="00E542D7" w:rsidRPr="00A0327C" w:rsidRDefault="00E542D7" w:rsidP="00E542D7">
      <w:pPr>
        <w:pStyle w:val="NormalWeb"/>
        <w:jc w:val="both"/>
      </w:pPr>
      <w:proofErr w:type="spellStart"/>
      <w:r w:rsidRPr="00A0327C">
        <w:t>Ndemo</w:t>
      </w:r>
      <w:proofErr w:type="spellEnd"/>
      <w:r w:rsidRPr="00A0327C">
        <w:t xml:space="preserve">, B., </w:t>
      </w:r>
      <w:proofErr w:type="spellStart"/>
      <w:r w:rsidRPr="00A0327C">
        <w:t>Magande</w:t>
      </w:r>
      <w:proofErr w:type="spellEnd"/>
      <w:r w:rsidRPr="00A0327C">
        <w:t xml:space="preserve">, A., &amp; </w:t>
      </w:r>
      <w:proofErr w:type="spellStart"/>
      <w:r w:rsidRPr="00A0327C">
        <w:t>Mpahlo</w:t>
      </w:r>
      <w:proofErr w:type="spellEnd"/>
      <w:r w:rsidRPr="00A0327C">
        <w:t xml:space="preserve">, M. (2024). </w:t>
      </w:r>
      <w:r w:rsidRPr="00A0327C">
        <w:rPr>
          <w:i/>
          <w:iCs/>
        </w:rPr>
        <w:t>Urbanisation and infrastructure inequality in Zimbabwean secondary cities.</w:t>
      </w:r>
      <w:r w:rsidRPr="00A0327C">
        <w:t xml:space="preserve"> </w:t>
      </w:r>
      <w:r w:rsidRPr="00A0327C">
        <w:rPr>
          <w:rStyle w:val="Emphasis"/>
          <w:rFonts w:eastAsiaTheme="majorEastAsia"/>
          <w:i w:val="0"/>
          <w:iCs w:val="0"/>
        </w:rPr>
        <w:t>Urban Forum</w:t>
      </w:r>
      <w:r w:rsidRPr="00A0327C">
        <w:rPr>
          <w:i/>
          <w:iCs/>
        </w:rPr>
        <w:t>,</w:t>
      </w:r>
      <w:r w:rsidRPr="00A0327C">
        <w:t xml:space="preserve"> 35(1), 55–72. </w:t>
      </w:r>
    </w:p>
    <w:p w14:paraId="7E21AB97" w14:textId="77777777" w:rsidR="00E542D7" w:rsidRPr="00A0327C" w:rsidRDefault="00E542D7" w:rsidP="00E542D7">
      <w:pPr>
        <w:pStyle w:val="NormalWeb"/>
        <w:jc w:val="both"/>
      </w:pPr>
      <w:proofErr w:type="spellStart"/>
      <w:r w:rsidRPr="00A0327C">
        <w:t>Ndemo</w:t>
      </w:r>
      <w:proofErr w:type="spellEnd"/>
      <w:r w:rsidRPr="00A0327C">
        <w:t xml:space="preserve">, N., </w:t>
      </w:r>
      <w:proofErr w:type="spellStart"/>
      <w:r w:rsidRPr="00A0327C">
        <w:t>Magande</w:t>
      </w:r>
      <w:proofErr w:type="spellEnd"/>
      <w:r w:rsidRPr="00A0327C">
        <w:t xml:space="preserve">, T., &amp; </w:t>
      </w:r>
      <w:proofErr w:type="spellStart"/>
      <w:r w:rsidRPr="00A0327C">
        <w:t>Mpahlo</w:t>
      </w:r>
      <w:proofErr w:type="spellEnd"/>
      <w:r w:rsidRPr="00A0327C">
        <w:t xml:space="preserve">, R. (2024). </w:t>
      </w:r>
      <w:r w:rsidRPr="00A0327C">
        <w:rPr>
          <w:rStyle w:val="Emphasis"/>
          <w:rFonts w:eastAsiaTheme="majorEastAsia"/>
        </w:rPr>
        <w:t>Rural towns in Zimbabwe urbanisation without growth and implications for sustainability</w:t>
      </w:r>
      <w:r w:rsidRPr="00A0327C">
        <w:t xml:space="preserve">. </w:t>
      </w:r>
      <w:r w:rsidRPr="00A0327C">
        <w:rPr>
          <w:rStyle w:val="Emphasis"/>
          <w:rFonts w:eastAsiaTheme="majorEastAsia"/>
          <w:i w:val="0"/>
          <w:iCs w:val="0"/>
        </w:rPr>
        <w:t>The Review of Rural Resilience</w:t>
      </w:r>
      <w:r w:rsidRPr="00A0327C">
        <w:rPr>
          <w:rStyle w:val="Emphasis"/>
          <w:rFonts w:eastAsiaTheme="majorEastAsia"/>
        </w:rPr>
        <w:t xml:space="preserve"> Praxis, 3</w:t>
      </w:r>
      <w:r w:rsidRPr="00A0327C">
        <w:t xml:space="preserve">(1–2), 128–146. https://doi.org/10.71458/aq7wts96 </w:t>
      </w:r>
    </w:p>
    <w:p w14:paraId="6CC0CA19" w14:textId="77777777" w:rsidR="00E542D7" w:rsidRPr="00A0327C" w:rsidRDefault="00E542D7" w:rsidP="00E542D7">
      <w:pPr>
        <w:pStyle w:val="NormalWeb"/>
        <w:jc w:val="both"/>
      </w:pPr>
      <w:r w:rsidRPr="00A0327C">
        <w:t xml:space="preserve">OECD. (2024). </w:t>
      </w:r>
      <w:r w:rsidRPr="00A0327C">
        <w:rPr>
          <w:rStyle w:val="Emphasis"/>
          <w:rFonts w:eastAsiaTheme="majorEastAsia"/>
        </w:rPr>
        <w:t>Financing sustainable cities in Africa: Policy perspectives and fiscal reforms</w:t>
      </w:r>
      <w:r w:rsidRPr="00A0327C">
        <w:t>. Organisation for Economic Co-operation and Development (OECD). OECD Publishing.</w:t>
      </w:r>
    </w:p>
    <w:p w14:paraId="3B15FFDE" w14:textId="77777777" w:rsidR="00E542D7" w:rsidRPr="00A0327C" w:rsidRDefault="00E542D7" w:rsidP="00E542D7">
      <w:pPr>
        <w:pStyle w:val="NormalWeb"/>
        <w:jc w:val="both"/>
      </w:pPr>
      <w:r w:rsidRPr="00A0327C">
        <w:t xml:space="preserve">OECD. (2024). </w:t>
      </w:r>
      <w:r w:rsidRPr="00A0327C">
        <w:rPr>
          <w:rStyle w:val="Emphasis"/>
          <w:rFonts w:eastAsiaTheme="majorEastAsia"/>
        </w:rPr>
        <w:t>Reshaping infrastructure for inclusive growth</w:t>
      </w:r>
      <w:r w:rsidRPr="00A0327C">
        <w:t>. Organisation for Economic Co-operation and Development (OECD). OECD Publishing.</w:t>
      </w:r>
    </w:p>
    <w:p w14:paraId="5605B8F2" w14:textId="77777777" w:rsidR="00E542D7" w:rsidRPr="00A0327C" w:rsidRDefault="00E542D7" w:rsidP="00E542D7">
      <w:pPr>
        <w:pStyle w:val="NormalWeb"/>
        <w:jc w:val="both"/>
      </w:pPr>
      <w:r w:rsidRPr="00A0327C">
        <w:t xml:space="preserve">OECD. (2025). </w:t>
      </w:r>
      <w:r w:rsidRPr="00A0327C">
        <w:rPr>
          <w:rStyle w:val="Emphasis"/>
          <w:rFonts w:eastAsiaTheme="majorEastAsia"/>
        </w:rPr>
        <w:t>Financing sustainable cities in Africa: Fiscal decentralisation and infrastructure investment</w:t>
      </w:r>
      <w:r w:rsidRPr="00A0327C">
        <w:t>. Organisation for Economic Co-operation and Development (OECD). OECD Publishing.</w:t>
      </w:r>
    </w:p>
    <w:p w14:paraId="3494F8D3" w14:textId="77777777" w:rsidR="00E542D7" w:rsidRPr="00A0327C" w:rsidRDefault="00E542D7" w:rsidP="00E542D7">
      <w:pPr>
        <w:pStyle w:val="NormalWeb"/>
        <w:jc w:val="both"/>
      </w:pPr>
      <w:r w:rsidRPr="00A0327C">
        <w:t xml:space="preserve">OECD. (2025). </w:t>
      </w:r>
      <w:r w:rsidRPr="00A0327C">
        <w:rPr>
          <w:rStyle w:val="Emphasis"/>
          <w:rFonts w:eastAsiaTheme="majorEastAsia"/>
        </w:rPr>
        <w:t>Financing sustainable cities in Africa: Fiscal decentralisation and infrastructure governance</w:t>
      </w:r>
      <w:r w:rsidRPr="00A0327C">
        <w:t>. OECD Publishing.</w:t>
      </w:r>
    </w:p>
    <w:p w14:paraId="521A997B" w14:textId="77777777" w:rsidR="00E542D7" w:rsidRPr="00A0327C" w:rsidRDefault="00E542D7" w:rsidP="00E542D7">
      <w:pPr>
        <w:pStyle w:val="NormalWeb"/>
        <w:jc w:val="both"/>
      </w:pPr>
      <w:r w:rsidRPr="00A0327C">
        <w:t xml:space="preserve">OECD. (2025). </w:t>
      </w:r>
      <w:r w:rsidRPr="00A0327C">
        <w:rPr>
          <w:i/>
          <w:iCs/>
        </w:rPr>
        <w:t>How can urbanisation drive more sustainable and inclusive cities in Africa?</w:t>
      </w:r>
      <w:r w:rsidRPr="00A0327C">
        <w:t xml:space="preserve"> Organisation for Economic Co-operation and Development (OECD). </w:t>
      </w:r>
      <w:r w:rsidRPr="00A0327C">
        <w:rPr>
          <w:rStyle w:val="Emphasis"/>
          <w:rFonts w:eastAsiaTheme="majorEastAsia"/>
          <w:i w:val="0"/>
          <w:iCs w:val="0"/>
        </w:rPr>
        <w:t>OECD Development Matters.</w:t>
      </w:r>
      <w:r w:rsidRPr="00A0327C">
        <w:t xml:space="preserve"> OECD Publishing.</w:t>
      </w:r>
    </w:p>
    <w:p w14:paraId="617EF3ED" w14:textId="77777777" w:rsidR="00E542D7" w:rsidRPr="00A0327C" w:rsidRDefault="00E542D7" w:rsidP="00E542D7">
      <w:pPr>
        <w:pStyle w:val="NormalWeb"/>
        <w:jc w:val="both"/>
      </w:pPr>
      <w:r w:rsidRPr="00A0327C">
        <w:lastRenderedPageBreak/>
        <w:t xml:space="preserve">OECD. (2025). </w:t>
      </w:r>
      <w:r w:rsidRPr="00A0327C">
        <w:rPr>
          <w:rStyle w:val="Emphasis"/>
          <w:rFonts w:eastAsiaTheme="majorEastAsia"/>
        </w:rPr>
        <w:t xml:space="preserve">Infrastructure and productive transformation in Southern Africa: </w:t>
      </w:r>
      <w:r w:rsidRPr="00A0327C">
        <w:rPr>
          <w:rStyle w:val="Emphasis"/>
          <w:rFonts w:eastAsiaTheme="majorEastAsia"/>
          <w:i w:val="0"/>
          <w:iCs w:val="0"/>
        </w:rPr>
        <w:t>Africa’s development dynamics</w:t>
      </w:r>
      <w:r w:rsidRPr="00A0327C">
        <w:t xml:space="preserve">. Organisation for Economic Co-operation and Development (OECD). OECD </w:t>
      </w:r>
      <w:proofErr w:type="spellStart"/>
      <w:r w:rsidRPr="00A0327C">
        <w:t>Publishing.https</w:t>
      </w:r>
      <w:proofErr w:type="spellEnd"/>
      <w:r w:rsidRPr="00A0327C">
        <w:t>://doi.org/10.1787/…</w:t>
      </w:r>
    </w:p>
    <w:p w14:paraId="5E60A8AE" w14:textId="77777777" w:rsidR="00E542D7" w:rsidRPr="00A0327C" w:rsidRDefault="00E542D7" w:rsidP="00E542D7">
      <w:pPr>
        <w:pStyle w:val="NormalWeb"/>
        <w:jc w:val="both"/>
      </w:pPr>
      <w:r w:rsidRPr="00A0327C">
        <w:t xml:space="preserve">OECD. (2025). </w:t>
      </w:r>
      <w:r w:rsidRPr="00A0327C">
        <w:rPr>
          <w:rStyle w:val="Emphasis"/>
          <w:rFonts w:eastAsiaTheme="majorEastAsia"/>
        </w:rPr>
        <w:t>Multi-level governance and regional development outlook 2025</w:t>
      </w:r>
      <w:r w:rsidRPr="00A0327C">
        <w:t>. OECD Publishing.</w:t>
      </w:r>
    </w:p>
    <w:p w14:paraId="3D341665" w14:textId="77777777" w:rsidR="00E542D7" w:rsidRPr="00A0327C" w:rsidRDefault="00E542D7" w:rsidP="00E542D7">
      <w:pPr>
        <w:pStyle w:val="NormalWeb"/>
        <w:jc w:val="both"/>
      </w:pPr>
      <w:r w:rsidRPr="00A0327C">
        <w:t xml:space="preserve">OECD. (2025). </w:t>
      </w:r>
      <w:r w:rsidRPr="00A0327C">
        <w:rPr>
          <w:rStyle w:val="Emphasis"/>
          <w:rFonts w:eastAsiaTheme="majorEastAsia"/>
        </w:rPr>
        <w:t>OECD Urban Policy Reviews: Africa 2025</w:t>
      </w:r>
      <w:r w:rsidRPr="00A0327C">
        <w:t>. Organisation for Economic Co-operation and Development (OECD). OECD Publishing.</w:t>
      </w:r>
    </w:p>
    <w:p w14:paraId="124BEBD9" w14:textId="77777777" w:rsidR="00E542D7" w:rsidRPr="00A0327C" w:rsidRDefault="00E542D7" w:rsidP="00E542D7">
      <w:pPr>
        <w:pStyle w:val="NormalWeb"/>
        <w:jc w:val="both"/>
      </w:pPr>
      <w:r w:rsidRPr="00A0327C">
        <w:t xml:space="preserve">OECD. (2025). </w:t>
      </w:r>
      <w:r w:rsidRPr="00A0327C">
        <w:rPr>
          <w:rStyle w:val="Emphasis"/>
          <w:rFonts w:eastAsiaTheme="majorEastAsia"/>
        </w:rPr>
        <w:t>Participatory budgeting and subnational fiscal governance in Africa</w:t>
      </w:r>
      <w:r w:rsidRPr="00A0327C">
        <w:t>. Organisation for Economic Co-operation and Development.</w:t>
      </w:r>
    </w:p>
    <w:p w14:paraId="05A39E6E" w14:textId="77777777" w:rsidR="00E542D7" w:rsidRPr="00A0327C" w:rsidRDefault="00E542D7" w:rsidP="00E542D7">
      <w:pPr>
        <w:pStyle w:val="NormalWeb"/>
        <w:jc w:val="both"/>
      </w:pPr>
      <w:r w:rsidRPr="00A0327C">
        <w:t xml:space="preserve">OECD. (2025). </w:t>
      </w:r>
      <w:r w:rsidRPr="00A0327C">
        <w:rPr>
          <w:rStyle w:val="Emphasis"/>
          <w:rFonts w:eastAsiaTheme="majorEastAsia"/>
        </w:rPr>
        <w:t>Urban development and infrastructure equity in Southern Africa</w:t>
      </w:r>
      <w:r w:rsidRPr="00A0327C">
        <w:t>. Organisation for Economic Co-operation and Development (OECD). OECD Publishing.</w:t>
      </w:r>
    </w:p>
    <w:p w14:paraId="71019715" w14:textId="77777777" w:rsidR="00E542D7" w:rsidRPr="00A0327C" w:rsidRDefault="00E542D7" w:rsidP="00E542D7">
      <w:pPr>
        <w:pStyle w:val="NormalWeb"/>
        <w:jc w:val="both"/>
      </w:pPr>
      <w:r w:rsidRPr="00A0327C">
        <w:t xml:space="preserve">OECD. (2025). </w:t>
      </w:r>
      <w:r w:rsidRPr="00A0327C">
        <w:rPr>
          <w:rStyle w:val="Emphasis"/>
          <w:rFonts w:eastAsiaTheme="majorEastAsia"/>
        </w:rPr>
        <w:t>Urban policy in Africa: Building inclusive and resilient cities</w:t>
      </w:r>
      <w:r w:rsidRPr="00A0327C">
        <w:t>. Paris: Organisation for Economic Co-operation and Development (OECD). OECD Publishing.</w:t>
      </w:r>
    </w:p>
    <w:p w14:paraId="650DF883" w14:textId="77777777" w:rsidR="00E542D7" w:rsidRPr="0042045A"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42045A">
        <w:rPr>
          <w:rFonts w:ascii="Times New Roman" w:eastAsia="Times New Roman" w:hAnsi="Times New Roman" w:cs="Times New Roman"/>
          <w:kern w:val="0"/>
          <w:sz w:val="24"/>
          <w:szCs w:val="24"/>
          <w14:ligatures w14:val="none"/>
        </w:rPr>
        <w:t>Onwujekwe</w:t>
      </w:r>
      <w:proofErr w:type="spellEnd"/>
      <w:r w:rsidRPr="0042045A">
        <w:rPr>
          <w:rFonts w:ascii="Times New Roman" w:eastAsia="Times New Roman" w:hAnsi="Times New Roman" w:cs="Times New Roman"/>
          <w:kern w:val="0"/>
          <w:sz w:val="24"/>
          <w:szCs w:val="24"/>
          <w14:ligatures w14:val="none"/>
        </w:rPr>
        <w:t xml:space="preserve">, O., </w:t>
      </w:r>
      <w:proofErr w:type="spellStart"/>
      <w:r w:rsidRPr="0042045A">
        <w:rPr>
          <w:rFonts w:ascii="Times New Roman" w:eastAsia="Times New Roman" w:hAnsi="Times New Roman" w:cs="Times New Roman"/>
          <w:kern w:val="0"/>
          <w:sz w:val="24"/>
          <w:szCs w:val="24"/>
          <w14:ligatures w14:val="none"/>
        </w:rPr>
        <w:t>Mbachu</w:t>
      </w:r>
      <w:proofErr w:type="spellEnd"/>
      <w:r w:rsidRPr="0042045A">
        <w:rPr>
          <w:rFonts w:ascii="Times New Roman" w:eastAsia="Times New Roman" w:hAnsi="Times New Roman" w:cs="Times New Roman"/>
          <w:kern w:val="0"/>
          <w:sz w:val="24"/>
          <w:szCs w:val="24"/>
          <w14:ligatures w14:val="none"/>
        </w:rPr>
        <w:t xml:space="preserve">, C. O., &amp; </w:t>
      </w:r>
      <w:proofErr w:type="spellStart"/>
      <w:r w:rsidRPr="0042045A">
        <w:rPr>
          <w:rFonts w:ascii="Times New Roman" w:eastAsia="Times New Roman" w:hAnsi="Times New Roman" w:cs="Times New Roman"/>
          <w:kern w:val="0"/>
          <w:sz w:val="24"/>
          <w:szCs w:val="24"/>
          <w14:ligatures w14:val="none"/>
        </w:rPr>
        <w:t>Ajaero</w:t>
      </w:r>
      <w:proofErr w:type="spellEnd"/>
      <w:r w:rsidRPr="0042045A">
        <w:rPr>
          <w:rFonts w:ascii="Times New Roman" w:eastAsia="Times New Roman" w:hAnsi="Times New Roman" w:cs="Times New Roman"/>
          <w:kern w:val="0"/>
          <w:sz w:val="24"/>
          <w:szCs w:val="24"/>
          <w14:ligatures w14:val="none"/>
        </w:rPr>
        <w:t xml:space="preserve">, C. (2021). </w:t>
      </w:r>
      <w:r w:rsidRPr="0042045A">
        <w:rPr>
          <w:rFonts w:ascii="Times New Roman" w:eastAsia="Times New Roman" w:hAnsi="Times New Roman" w:cs="Times New Roman"/>
          <w:i/>
          <w:iCs/>
          <w:kern w:val="0"/>
          <w:sz w:val="24"/>
          <w:szCs w:val="24"/>
          <w14:ligatures w14:val="none"/>
        </w:rPr>
        <w:t>Analysis of equity and social inclusiveness of national urban development policies and strategies through the lenses of health and nutrition.</w:t>
      </w:r>
      <w:r w:rsidRPr="0042045A">
        <w:rPr>
          <w:rFonts w:ascii="Times New Roman" w:eastAsia="Times New Roman" w:hAnsi="Times New Roman" w:cs="Times New Roman"/>
          <w:kern w:val="0"/>
          <w:sz w:val="24"/>
          <w:szCs w:val="24"/>
          <w14:ligatures w14:val="none"/>
        </w:rPr>
        <w:t xml:space="preserve"> International Journal for Equity in Health, 20, 101. https://doi.org/10.1186/s12939-021-01439-w</w:t>
      </w:r>
    </w:p>
    <w:p w14:paraId="6403AB67" w14:textId="77777777" w:rsidR="00E542D7" w:rsidRPr="00A3315C"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A3315C">
        <w:rPr>
          <w:rFonts w:ascii="Times New Roman" w:eastAsia="Times New Roman" w:hAnsi="Times New Roman" w:cs="Times New Roman"/>
          <w:kern w:val="0"/>
          <w:sz w:val="24"/>
          <w:szCs w:val="24"/>
          <w14:ligatures w14:val="none"/>
        </w:rPr>
        <w:t>Onwujekwe</w:t>
      </w:r>
      <w:proofErr w:type="spellEnd"/>
      <w:r w:rsidRPr="00A3315C">
        <w:rPr>
          <w:rFonts w:ascii="Times New Roman" w:eastAsia="Times New Roman" w:hAnsi="Times New Roman" w:cs="Times New Roman"/>
          <w:kern w:val="0"/>
          <w:sz w:val="24"/>
          <w:szCs w:val="24"/>
          <w14:ligatures w14:val="none"/>
        </w:rPr>
        <w:t xml:space="preserve">, O., </w:t>
      </w:r>
      <w:proofErr w:type="spellStart"/>
      <w:r w:rsidRPr="00A3315C">
        <w:rPr>
          <w:rFonts w:ascii="Times New Roman" w:eastAsia="Times New Roman" w:hAnsi="Times New Roman" w:cs="Times New Roman"/>
          <w:kern w:val="0"/>
          <w:sz w:val="24"/>
          <w:szCs w:val="24"/>
          <w14:ligatures w14:val="none"/>
        </w:rPr>
        <w:t>Mbachu</w:t>
      </w:r>
      <w:proofErr w:type="spellEnd"/>
      <w:r w:rsidRPr="00A3315C">
        <w:rPr>
          <w:rFonts w:ascii="Times New Roman" w:eastAsia="Times New Roman" w:hAnsi="Times New Roman" w:cs="Times New Roman"/>
          <w:kern w:val="0"/>
          <w:sz w:val="24"/>
          <w:szCs w:val="24"/>
          <w14:ligatures w14:val="none"/>
        </w:rPr>
        <w:t>, C.</w:t>
      </w:r>
      <w:r w:rsidRPr="00A0327C">
        <w:rPr>
          <w:rFonts w:ascii="Times New Roman" w:eastAsia="Times New Roman" w:hAnsi="Times New Roman" w:cs="Times New Roman"/>
          <w:kern w:val="0"/>
          <w:sz w:val="24"/>
          <w:szCs w:val="24"/>
          <w14:ligatures w14:val="none"/>
        </w:rPr>
        <w:t>,</w:t>
      </w:r>
      <w:r w:rsidRPr="00A3315C">
        <w:rPr>
          <w:rFonts w:ascii="Times New Roman" w:eastAsia="Times New Roman" w:hAnsi="Times New Roman" w:cs="Times New Roman"/>
          <w:kern w:val="0"/>
          <w:sz w:val="24"/>
          <w:szCs w:val="24"/>
          <w14:ligatures w14:val="none"/>
        </w:rPr>
        <w:t xml:space="preserve"> O., &amp; </w:t>
      </w:r>
      <w:proofErr w:type="spellStart"/>
      <w:r w:rsidRPr="00A3315C">
        <w:rPr>
          <w:rFonts w:ascii="Times New Roman" w:eastAsia="Times New Roman" w:hAnsi="Times New Roman" w:cs="Times New Roman"/>
          <w:kern w:val="0"/>
          <w:sz w:val="24"/>
          <w:szCs w:val="24"/>
          <w14:ligatures w14:val="none"/>
        </w:rPr>
        <w:t>Ajaero</w:t>
      </w:r>
      <w:proofErr w:type="spellEnd"/>
      <w:r w:rsidRPr="00A3315C">
        <w:rPr>
          <w:rFonts w:ascii="Times New Roman" w:eastAsia="Times New Roman" w:hAnsi="Times New Roman" w:cs="Times New Roman"/>
          <w:kern w:val="0"/>
          <w:sz w:val="24"/>
          <w:szCs w:val="24"/>
          <w14:ligatures w14:val="none"/>
        </w:rPr>
        <w:t xml:space="preserve">, C. (2021). </w:t>
      </w:r>
      <w:r w:rsidRPr="00A3315C">
        <w:rPr>
          <w:rFonts w:ascii="Times New Roman" w:eastAsia="Times New Roman" w:hAnsi="Times New Roman" w:cs="Times New Roman"/>
          <w:i/>
          <w:iCs/>
          <w:kern w:val="0"/>
          <w:sz w:val="24"/>
          <w:szCs w:val="24"/>
          <w14:ligatures w14:val="none"/>
        </w:rPr>
        <w:t>Analysis of equity and social inclusiveness of national urban development policies and strategies through the lenses of health and nutrition.</w:t>
      </w:r>
      <w:r w:rsidRPr="00A3315C">
        <w:rPr>
          <w:rFonts w:ascii="Times New Roman" w:eastAsia="Times New Roman" w:hAnsi="Times New Roman" w:cs="Times New Roman"/>
          <w:kern w:val="0"/>
          <w:sz w:val="24"/>
          <w:szCs w:val="24"/>
          <w14:ligatures w14:val="none"/>
        </w:rPr>
        <w:t xml:space="preserve"> International Journal for Equity in Health, 20, 101. https://doi.org/10.1186/s12939-021-01439-w</w:t>
      </w:r>
    </w:p>
    <w:p w14:paraId="7BD38B3F" w14:textId="77777777" w:rsidR="00E542D7" w:rsidRPr="00A0327C" w:rsidRDefault="00E542D7" w:rsidP="00E542D7">
      <w:pPr>
        <w:pStyle w:val="NormalWeb"/>
        <w:jc w:val="both"/>
      </w:pPr>
      <w:r w:rsidRPr="00A0327C">
        <w:t xml:space="preserve">Parnell, S., &amp; Oldfield, S. (2024). </w:t>
      </w:r>
      <w:r w:rsidRPr="00A0327C">
        <w:rPr>
          <w:i/>
          <w:iCs/>
        </w:rPr>
        <w:t>Governing African urban futures: Inclusion, infrastructure and institutional reform</w:t>
      </w:r>
      <w:r w:rsidRPr="00A0327C">
        <w:t xml:space="preserve">. </w:t>
      </w:r>
      <w:r w:rsidRPr="00A0327C">
        <w:rPr>
          <w:rStyle w:val="Emphasis"/>
          <w:rFonts w:eastAsiaTheme="majorEastAsia"/>
          <w:i w:val="0"/>
          <w:iCs w:val="0"/>
        </w:rPr>
        <w:t>International Development Planning Review</w:t>
      </w:r>
      <w:r w:rsidRPr="00A0327C">
        <w:rPr>
          <w:i/>
          <w:iCs/>
        </w:rPr>
        <w:t xml:space="preserve">, </w:t>
      </w:r>
      <w:r w:rsidRPr="00A0327C">
        <w:t>46(1), 1–19.</w:t>
      </w:r>
    </w:p>
    <w:p w14:paraId="7D91E140" w14:textId="77777777" w:rsidR="00E542D7" w:rsidRPr="00A0327C" w:rsidRDefault="00E542D7" w:rsidP="00E542D7">
      <w:pPr>
        <w:pStyle w:val="NormalWeb"/>
        <w:jc w:val="both"/>
      </w:pPr>
      <w:r w:rsidRPr="00A0327C">
        <w:t xml:space="preserve">Parnell, S., &amp; Oldfield, S. (2024). </w:t>
      </w:r>
      <w:r w:rsidRPr="00A0327C">
        <w:rPr>
          <w:rStyle w:val="Emphasis"/>
          <w:rFonts w:eastAsiaTheme="majorEastAsia"/>
        </w:rPr>
        <w:t>Rethinking urban inclusion: Governance, equity, and infrastructure</w:t>
      </w:r>
      <w:r w:rsidRPr="00A0327C">
        <w:t>. Routledge.</w:t>
      </w:r>
    </w:p>
    <w:p w14:paraId="607B4DB5" w14:textId="77777777" w:rsidR="00E542D7" w:rsidRPr="00A0327C" w:rsidRDefault="00E542D7" w:rsidP="00E542D7">
      <w:pPr>
        <w:pStyle w:val="NormalWeb"/>
        <w:jc w:val="both"/>
      </w:pPr>
      <w:r w:rsidRPr="00A0327C">
        <w:t xml:space="preserve">Parnell, S., &amp; Oldfield, S. (2024). </w:t>
      </w:r>
      <w:r w:rsidRPr="00A0327C">
        <w:rPr>
          <w:rStyle w:val="Emphasis"/>
          <w:rFonts w:eastAsiaTheme="majorEastAsia"/>
        </w:rPr>
        <w:t>The Routledge handbook on cities of the Global South</w:t>
      </w:r>
      <w:r w:rsidRPr="00A0327C">
        <w:t>. Routledge.</w:t>
      </w:r>
    </w:p>
    <w:p w14:paraId="75610386" w14:textId="77777777" w:rsidR="00E542D7" w:rsidRPr="00A0327C" w:rsidRDefault="00E542D7" w:rsidP="00E542D7">
      <w:pPr>
        <w:pStyle w:val="NormalWeb"/>
        <w:jc w:val="both"/>
      </w:pPr>
      <w:r w:rsidRPr="00A0327C">
        <w:t xml:space="preserve">Parnell, S., &amp; Pieterse, E. (2016). </w:t>
      </w:r>
      <w:r w:rsidRPr="00A0327C">
        <w:rPr>
          <w:i/>
          <w:iCs/>
        </w:rPr>
        <w:t>Translational global praxis: Rethinking methods and modes of African urban research</w:t>
      </w:r>
      <w:r w:rsidRPr="00A0327C">
        <w:t xml:space="preserve">. </w:t>
      </w:r>
      <w:r w:rsidRPr="00A0327C">
        <w:rPr>
          <w:rStyle w:val="Emphasis"/>
          <w:rFonts w:eastAsiaTheme="majorEastAsia"/>
          <w:i w:val="0"/>
          <w:iCs w:val="0"/>
        </w:rPr>
        <w:t>International Journal of Urban and Regional Research, 40</w:t>
      </w:r>
      <w:r w:rsidRPr="00A0327C">
        <w:t>(1), 236–246.</w:t>
      </w:r>
    </w:p>
    <w:p w14:paraId="25D125AA" w14:textId="77777777" w:rsidR="00E542D7" w:rsidRPr="00A0327C"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0327C">
        <w:rPr>
          <w:rFonts w:ascii="Times New Roman" w:eastAsia="Times New Roman" w:hAnsi="Times New Roman" w:cs="Times New Roman"/>
          <w:kern w:val="0"/>
          <w:sz w:val="24"/>
          <w:szCs w:val="24"/>
          <w14:ligatures w14:val="none"/>
        </w:rPr>
        <w:t xml:space="preserve">Resnick, D. (2019). </w:t>
      </w:r>
      <w:r w:rsidRPr="00A0327C">
        <w:rPr>
          <w:rFonts w:ascii="Times New Roman" w:eastAsia="Times New Roman" w:hAnsi="Times New Roman" w:cs="Times New Roman"/>
          <w:i/>
          <w:iCs/>
          <w:kern w:val="0"/>
          <w:sz w:val="24"/>
          <w:szCs w:val="24"/>
          <w14:ligatures w14:val="none"/>
        </w:rPr>
        <w:t>The politics of urban service delivery in African cities</w:t>
      </w:r>
      <w:r w:rsidRPr="00A0327C">
        <w:rPr>
          <w:rFonts w:ascii="Times New Roman" w:eastAsia="Times New Roman" w:hAnsi="Times New Roman" w:cs="Times New Roman"/>
          <w:kern w:val="0"/>
          <w:sz w:val="24"/>
          <w:szCs w:val="24"/>
          <w14:ligatures w14:val="none"/>
        </w:rPr>
        <w:t>. World Development, 118, 82–95.</w:t>
      </w:r>
    </w:p>
    <w:p w14:paraId="639EB981" w14:textId="77777777" w:rsidR="00E542D7" w:rsidRPr="00A0327C" w:rsidRDefault="00E542D7" w:rsidP="00E542D7">
      <w:pPr>
        <w:pStyle w:val="NormalWeb"/>
        <w:jc w:val="both"/>
      </w:pPr>
      <w:r w:rsidRPr="00A0327C">
        <w:t xml:space="preserve">Satterthwaite, D., &amp; </w:t>
      </w:r>
      <w:proofErr w:type="spellStart"/>
      <w:r w:rsidRPr="00A0327C">
        <w:t>Mitlin</w:t>
      </w:r>
      <w:proofErr w:type="spellEnd"/>
      <w:r w:rsidRPr="00A0327C">
        <w:t xml:space="preserve">, D. (2022). </w:t>
      </w:r>
      <w:r w:rsidRPr="00A0327C">
        <w:rPr>
          <w:rStyle w:val="Emphasis"/>
          <w:rFonts w:eastAsiaTheme="majorEastAsia"/>
        </w:rPr>
        <w:t>Urban inequality and infrastructure governance in the Global South</w:t>
      </w:r>
      <w:r w:rsidRPr="00A0327C">
        <w:t xml:space="preserve">. </w:t>
      </w:r>
      <w:r w:rsidRPr="00A0327C">
        <w:rPr>
          <w:rStyle w:val="Emphasis"/>
          <w:rFonts w:eastAsiaTheme="majorEastAsia"/>
          <w:i w:val="0"/>
          <w:iCs w:val="0"/>
        </w:rPr>
        <w:t>Environment and Urbanization, 34</w:t>
      </w:r>
      <w:r w:rsidRPr="00A0327C">
        <w:t>(2), 345–362.</w:t>
      </w:r>
    </w:p>
    <w:p w14:paraId="5B3F8665" w14:textId="77777777" w:rsidR="00E542D7" w:rsidRPr="00A0327C" w:rsidRDefault="00E542D7" w:rsidP="00E542D7">
      <w:pPr>
        <w:pStyle w:val="NormalWeb"/>
        <w:jc w:val="both"/>
      </w:pPr>
      <w:r w:rsidRPr="00A0327C">
        <w:lastRenderedPageBreak/>
        <w:t xml:space="preserve">Satterthwaite, D., Archer, D., </w:t>
      </w:r>
      <w:proofErr w:type="spellStart"/>
      <w:r w:rsidRPr="00A0327C">
        <w:t>Colenbrander</w:t>
      </w:r>
      <w:proofErr w:type="spellEnd"/>
      <w:r w:rsidRPr="00A0327C">
        <w:t xml:space="preserve">, S., Dodman, D., </w:t>
      </w:r>
      <w:proofErr w:type="spellStart"/>
      <w:r w:rsidRPr="00A0327C">
        <w:t>Hardoy</w:t>
      </w:r>
      <w:proofErr w:type="spellEnd"/>
      <w:r w:rsidRPr="00A0327C">
        <w:t xml:space="preserve">, J., </w:t>
      </w:r>
      <w:proofErr w:type="spellStart"/>
      <w:r w:rsidRPr="00A0327C">
        <w:t>Mitlin</w:t>
      </w:r>
      <w:proofErr w:type="spellEnd"/>
      <w:r w:rsidRPr="00A0327C">
        <w:t xml:space="preserve">, D., &amp; Patel, S. (2020). </w:t>
      </w:r>
      <w:r w:rsidRPr="00A0327C">
        <w:rPr>
          <w:i/>
          <w:iCs/>
        </w:rPr>
        <w:t>Building resilience to climate change in informal settlements.</w:t>
      </w:r>
      <w:r w:rsidRPr="00A0327C">
        <w:t xml:space="preserve"> </w:t>
      </w:r>
      <w:r w:rsidRPr="00A0327C">
        <w:rPr>
          <w:rStyle w:val="Emphasis"/>
          <w:rFonts w:eastAsiaTheme="majorEastAsia"/>
          <w:i w:val="0"/>
          <w:iCs w:val="0"/>
        </w:rPr>
        <w:t>One Earth, 2</w:t>
      </w:r>
      <w:r w:rsidRPr="00A0327C">
        <w:rPr>
          <w:i/>
          <w:iCs/>
        </w:rPr>
        <w:t>(2),</w:t>
      </w:r>
      <w:r w:rsidRPr="00A0327C">
        <w:t xml:space="preserve"> 143–156.</w:t>
      </w:r>
    </w:p>
    <w:p w14:paraId="2F13A630" w14:textId="77777777" w:rsidR="00E542D7" w:rsidRPr="00A0327C" w:rsidRDefault="00E542D7" w:rsidP="00E542D7">
      <w:pPr>
        <w:pStyle w:val="NormalWeb"/>
        <w:jc w:val="both"/>
      </w:pPr>
      <w:proofErr w:type="spellStart"/>
      <w:r w:rsidRPr="00A0327C">
        <w:t>Schachtman</w:t>
      </w:r>
      <w:proofErr w:type="spellEnd"/>
      <w:r w:rsidRPr="00A0327C">
        <w:t xml:space="preserve">, E. (2013). </w:t>
      </w:r>
      <w:r w:rsidRPr="00A0327C">
        <w:rPr>
          <w:rStyle w:val="Emphasis"/>
          <w:rFonts w:eastAsiaTheme="majorEastAsia"/>
        </w:rPr>
        <w:t xml:space="preserve">The </w:t>
      </w:r>
      <w:proofErr w:type="spellStart"/>
      <w:r w:rsidRPr="00A0327C">
        <w:rPr>
          <w:rStyle w:val="Emphasis"/>
          <w:rFonts w:eastAsiaTheme="majorEastAsia"/>
        </w:rPr>
        <w:t>gini</w:t>
      </w:r>
      <w:proofErr w:type="spellEnd"/>
      <w:r w:rsidRPr="00A0327C">
        <w:rPr>
          <w:rStyle w:val="Emphasis"/>
          <w:rFonts w:eastAsiaTheme="majorEastAsia"/>
        </w:rPr>
        <w:t xml:space="preserve"> methodology: A primer on a statistical methodology</w:t>
      </w:r>
      <w:r w:rsidRPr="00A0327C">
        <w:t>. (Gini Mean Difference research context).</w:t>
      </w:r>
    </w:p>
    <w:p w14:paraId="1FDB3C95" w14:textId="77777777" w:rsidR="00E542D7" w:rsidRPr="00A0327C" w:rsidRDefault="00E542D7" w:rsidP="00E542D7">
      <w:pPr>
        <w:pStyle w:val="NormalWeb"/>
        <w:jc w:val="both"/>
      </w:pPr>
      <w:r w:rsidRPr="00A0327C">
        <w:t xml:space="preserve">Scharf, F., Talen, E., &amp; Dovey, K. (2021). </w:t>
      </w:r>
      <w:r w:rsidRPr="00A0327C">
        <w:rPr>
          <w:i/>
          <w:iCs/>
        </w:rPr>
        <w:t xml:space="preserve">GIS and spatial inequality: Mapping urban service accessibility. </w:t>
      </w:r>
      <w:r w:rsidRPr="00A0327C">
        <w:rPr>
          <w:rStyle w:val="Emphasis"/>
          <w:rFonts w:eastAsiaTheme="majorEastAsia"/>
        </w:rPr>
        <w:t>Environment and Planning B</w:t>
      </w:r>
      <w:r w:rsidRPr="00A0327C">
        <w:rPr>
          <w:rStyle w:val="Emphasis"/>
          <w:rFonts w:eastAsiaTheme="majorEastAsia"/>
          <w:i w:val="0"/>
          <w:iCs w:val="0"/>
        </w:rPr>
        <w:t>: Urban Analytics and City Science,</w:t>
      </w:r>
      <w:r w:rsidRPr="00A0327C">
        <w:rPr>
          <w:rStyle w:val="Emphasis"/>
          <w:rFonts w:eastAsiaTheme="majorEastAsia"/>
        </w:rPr>
        <w:t xml:space="preserve"> 48</w:t>
      </w:r>
      <w:r w:rsidRPr="00A0327C">
        <w:t>(6), 1024–1043. https://doi.org/10.1177/2399808320965621</w:t>
      </w:r>
    </w:p>
    <w:p w14:paraId="38AFDBFF" w14:textId="77777777" w:rsidR="00E542D7" w:rsidRPr="00A0327C" w:rsidRDefault="00E542D7" w:rsidP="00E542D7">
      <w:pPr>
        <w:pStyle w:val="NormalWeb"/>
        <w:jc w:val="both"/>
      </w:pPr>
      <w:r w:rsidRPr="00A0327C">
        <w:t xml:space="preserve">Southern African Development Community. (2023). </w:t>
      </w:r>
      <w:r w:rsidRPr="00A0327C">
        <w:rPr>
          <w:rStyle w:val="Emphasis"/>
          <w:rFonts w:eastAsiaTheme="majorEastAsia"/>
        </w:rPr>
        <w:t>Regional infrastructure development master plan review</w:t>
      </w:r>
      <w:r w:rsidRPr="00A0327C">
        <w:t>. SADC Secretariat.</w:t>
      </w:r>
    </w:p>
    <w:p w14:paraId="4D97A47F" w14:textId="77777777" w:rsidR="00E542D7" w:rsidRPr="00A0327C" w:rsidRDefault="00E542D7" w:rsidP="00E542D7">
      <w:pPr>
        <w:pStyle w:val="NormalWeb"/>
        <w:jc w:val="both"/>
      </w:pPr>
      <w:r w:rsidRPr="00A0327C">
        <w:t xml:space="preserve">Tu, Y., Chen, B., Liao, C., Wu, S., An, J., Lin, C., Gong, P., Wei, H., &amp; Xu, B. (2025). </w:t>
      </w:r>
      <w:r w:rsidRPr="00A0327C">
        <w:rPr>
          <w:i/>
          <w:iCs/>
        </w:rPr>
        <w:t>Inequality in infrastructure access and its association with health disparities</w:t>
      </w:r>
      <w:r w:rsidRPr="00A0327C">
        <w:t xml:space="preserve">. </w:t>
      </w:r>
      <w:r w:rsidRPr="00A0327C">
        <w:rPr>
          <w:rStyle w:val="Emphasis"/>
          <w:rFonts w:eastAsiaTheme="majorEastAsia"/>
          <w:i w:val="0"/>
          <w:iCs w:val="0"/>
        </w:rPr>
        <w:t>Nature Human</w:t>
      </w:r>
      <w:r w:rsidRPr="00A0327C">
        <w:rPr>
          <w:rStyle w:val="Emphasis"/>
          <w:rFonts w:eastAsiaTheme="majorEastAsia"/>
        </w:rPr>
        <w:t xml:space="preserve"> </w:t>
      </w:r>
    </w:p>
    <w:p w14:paraId="4D8E7454" w14:textId="77777777" w:rsidR="00E542D7" w:rsidRPr="00A0327C" w:rsidRDefault="00E542D7" w:rsidP="00E542D7">
      <w:pPr>
        <w:pStyle w:val="NormalWeb"/>
        <w:jc w:val="both"/>
      </w:pPr>
      <w:r w:rsidRPr="00A0327C">
        <w:t xml:space="preserve">Tu, Y., Li, Z., &amp; Chen, R. (2025). Infrastructure access inequality and urban socio-spatial stratification. </w:t>
      </w:r>
      <w:r w:rsidRPr="00A0327C">
        <w:rPr>
          <w:rStyle w:val="Emphasis"/>
          <w:rFonts w:eastAsiaTheme="majorEastAsia"/>
        </w:rPr>
        <w:t>Sustainable Cities and Society, 112</w:t>
      </w:r>
      <w:r w:rsidRPr="00A0327C">
        <w:t>, 105432.</w:t>
      </w:r>
    </w:p>
    <w:p w14:paraId="6D118C56" w14:textId="77777777" w:rsidR="00E542D7" w:rsidRPr="00A0327C" w:rsidRDefault="00E542D7" w:rsidP="00E542D7">
      <w:pPr>
        <w:pStyle w:val="NormalWeb"/>
        <w:jc w:val="both"/>
      </w:pPr>
      <w:r w:rsidRPr="00A0327C">
        <w:t xml:space="preserve">Turok, I., &amp; McGranahan, G. (2013). </w:t>
      </w:r>
      <w:r w:rsidRPr="00A0327C">
        <w:rPr>
          <w:i/>
          <w:iCs/>
        </w:rPr>
        <w:t>Urbanisation and economic growth: The arguments and evidence for Africa and Asia.</w:t>
      </w:r>
      <w:r w:rsidRPr="00A0327C">
        <w:t xml:space="preserve"> </w:t>
      </w:r>
      <w:r w:rsidRPr="00A0327C">
        <w:rPr>
          <w:rStyle w:val="Emphasis"/>
          <w:rFonts w:eastAsiaTheme="majorEastAsia"/>
          <w:i w:val="0"/>
          <w:iCs w:val="0"/>
        </w:rPr>
        <w:t>Environment and Urbanization,</w:t>
      </w:r>
      <w:r w:rsidRPr="00A0327C">
        <w:rPr>
          <w:rStyle w:val="Emphasis"/>
          <w:rFonts w:eastAsiaTheme="majorEastAsia"/>
        </w:rPr>
        <w:t xml:space="preserve"> 25</w:t>
      </w:r>
      <w:r w:rsidRPr="00A0327C">
        <w:t>(2), 465–482.</w:t>
      </w:r>
    </w:p>
    <w:p w14:paraId="5541A691" w14:textId="77777777" w:rsidR="00E542D7" w:rsidRPr="00A0327C" w:rsidRDefault="00E542D7" w:rsidP="00E542D7">
      <w:pPr>
        <w:pStyle w:val="NormalWeb"/>
        <w:jc w:val="both"/>
      </w:pPr>
      <w:r w:rsidRPr="00A0327C">
        <w:t xml:space="preserve">UCAZ. (2024). </w:t>
      </w:r>
      <w:r w:rsidRPr="00A0327C">
        <w:rPr>
          <w:rStyle w:val="Emphasis"/>
          <w:rFonts w:eastAsiaTheme="majorEastAsia"/>
        </w:rPr>
        <w:t>Enterprise Corridor Local Subject Priority Plan: Municipality of Chinhoyi Master Plan Report</w:t>
      </w:r>
      <w:r w:rsidRPr="00A0327C">
        <w:t>. Department of Engineering Services. Urban Councils Association of Zimbabwe (UCAZ).</w:t>
      </w:r>
    </w:p>
    <w:p w14:paraId="529FF519" w14:textId="77777777" w:rsidR="00E542D7" w:rsidRPr="00A0327C" w:rsidRDefault="00E542D7" w:rsidP="00E542D7">
      <w:pPr>
        <w:pStyle w:val="NormalWeb"/>
        <w:jc w:val="both"/>
      </w:pPr>
      <w:r w:rsidRPr="00A0327C">
        <w:t xml:space="preserve">UCAZ. (2024). </w:t>
      </w:r>
      <w:r w:rsidRPr="00A0327C">
        <w:rPr>
          <w:rStyle w:val="Emphasis"/>
          <w:rFonts w:eastAsiaTheme="majorEastAsia"/>
        </w:rPr>
        <w:t>Urban service delivery and governance accountability in Zimbabwean municipalities</w:t>
      </w:r>
      <w:r w:rsidRPr="00A0327C">
        <w:t>. Harare: UCAZ Policy Brief Series.</w:t>
      </w:r>
    </w:p>
    <w:p w14:paraId="5D8A938D" w14:textId="77777777" w:rsidR="00E542D7" w:rsidRPr="000B46C9"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46C9">
        <w:rPr>
          <w:rFonts w:ascii="Times New Roman" w:eastAsia="Times New Roman" w:hAnsi="Times New Roman" w:cs="Times New Roman"/>
          <w:kern w:val="0"/>
          <w:sz w:val="24"/>
          <w:szCs w:val="24"/>
          <w14:ligatures w14:val="none"/>
        </w:rPr>
        <w:t xml:space="preserve">UNDESA. (2022). </w:t>
      </w:r>
      <w:r w:rsidRPr="000B46C9">
        <w:rPr>
          <w:rFonts w:ascii="Times New Roman" w:eastAsia="Times New Roman" w:hAnsi="Times New Roman" w:cs="Times New Roman"/>
          <w:i/>
          <w:iCs/>
          <w:kern w:val="0"/>
          <w:sz w:val="24"/>
          <w:szCs w:val="24"/>
          <w14:ligatures w14:val="none"/>
        </w:rPr>
        <w:t>World Urbanization Prospects 2022: The 2018 revision</w:t>
      </w:r>
      <w:r w:rsidRPr="000B46C9">
        <w:rPr>
          <w:rFonts w:ascii="Times New Roman" w:eastAsia="Times New Roman" w:hAnsi="Times New Roman" w:cs="Times New Roman"/>
          <w:kern w:val="0"/>
          <w:sz w:val="24"/>
          <w:szCs w:val="24"/>
          <w14:ligatures w14:val="none"/>
        </w:rPr>
        <w:t>. United Nations Department of Economic and Social Affairs</w:t>
      </w:r>
      <w:r w:rsidRPr="00A0327C">
        <w:rPr>
          <w:rFonts w:ascii="Times New Roman" w:eastAsia="Times New Roman" w:hAnsi="Times New Roman" w:cs="Times New Roman"/>
          <w:kern w:val="0"/>
          <w:sz w:val="24"/>
          <w:szCs w:val="24"/>
          <w14:ligatures w14:val="none"/>
        </w:rPr>
        <w:t xml:space="preserve"> (</w:t>
      </w:r>
      <w:r w:rsidRPr="000B46C9">
        <w:rPr>
          <w:rFonts w:ascii="Times New Roman" w:eastAsia="Times New Roman" w:hAnsi="Times New Roman" w:cs="Times New Roman"/>
          <w:kern w:val="0"/>
          <w:sz w:val="24"/>
          <w:szCs w:val="24"/>
          <w14:ligatures w14:val="none"/>
        </w:rPr>
        <w:t>UNDESA</w:t>
      </w:r>
      <w:r w:rsidRPr="00A0327C">
        <w:rPr>
          <w:rFonts w:ascii="Times New Roman" w:eastAsia="Times New Roman" w:hAnsi="Times New Roman" w:cs="Times New Roman"/>
          <w:kern w:val="0"/>
          <w:sz w:val="24"/>
          <w:szCs w:val="24"/>
          <w14:ligatures w14:val="none"/>
        </w:rPr>
        <w:t>)</w:t>
      </w:r>
      <w:r w:rsidRPr="000B46C9">
        <w:rPr>
          <w:rFonts w:ascii="Times New Roman" w:eastAsia="Times New Roman" w:hAnsi="Times New Roman" w:cs="Times New Roman"/>
          <w:kern w:val="0"/>
          <w:sz w:val="24"/>
          <w:szCs w:val="24"/>
          <w14:ligatures w14:val="none"/>
        </w:rPr>
        <w:t>.</w:t>
      </w:r>
    </w:p>
    <w:p w14:paraId="284B6F67" w14:textId="77777777" w:rsidR="00E542D7" w:rsidRPr="00A0327C" w:rsidRDefault="00E542D7" w:rsidP="00E542D7">
      <w:pPr>
        <w:pStyle w:val="NormalWeb"/>
        <w:jc w:val="both"/>
      </w:pPr>
      <w:r w:rsidRPr="00A0327C">
        <w:t xml:space="preserve">UNDP. (2023). </w:t>
      </w:r>
      <w:r w:rsidRPr="00A0327C">
        <w:rPr>
          <w:rStyle w:val="Emphasis"/>
          <w:rFonts w:eastAsiaTheme="majorEastAsia"/>
        </w:rPr>
        <w:t>Human development report 2023/2024</w:t>
      </w:r>
      <w:r w:rsidRPr="00A0327C">
        <w:t>. United Nations Development Programme. (UNDP).</w:t>
      </w:r>
    </w:p>
    <w:p w14:paraId="70FD7A76" w14:textId="77777777" w:rsidR="00E542D7" w:rsidRPr="00A0327C" w:rsidRDefault="00E542D7" w:rsidP="00E542D7">
      <w:pPr>
        <w:pStyle w:val="NormalWeb"/>
        <w:jc w:val="both"/>
      </w:pPr>
      <w:r w:rsidRPr="00A0327C">
        <w:t xml:space="preserve">UNECA. (2023). </w:t>
      </w:r>
      <w:r w:rsidRPr="00A0327C">
        <w:rPr>
          <w:rStyle w:val="Emphasis"/>
          <w:rFonts w:eastAsiaTheme="majorEastAsia"/>
        </w:rPr>
        <w:t>Economic report on Africa 2023: Building Africa’s resilience</w:t>
      </w:r>
      <w:r w:rsidRPr="00A0327C">
        <w:t>. United Nations Economic Commission for Africa (UNECA).</w:t>
      </w:r>
    </w:p>
    <w:p w14:paraId="474FFBF9" w14:textId="77777777" w:rsidR="00E542D7" w:rsidRPr="00A0327C" w:rsidRDefault="00E542D7" w:rsidP="00E542D7">
      <w:pPr>
        <w:pStyle w:val="NormalWeb"/>
        <w:jc w:val="both"/>
      </w:pPr>
      <w:r w:rsidRPr="00A0327C">
        <w:t xml:space="preserve">UNECA. (2023). </w:t>
      </w:r>
      <w:r w:rsidRPr="00A0327C">
        <w:rPr>
          <w:rStyle w:val="Emphasis"/>
          <w:rFonts w:eastAsiaTheme="majorEastAsia"/>
        </w:rPr>
        <w:t>Urbanisation and economic transformation in Africa: Policy directions for inclusive infrastructure</w:t>
      </w:r>
      <w:r w:rsidRPr="00A0327C">
        <w:t>. United Nations Economic Commission for Africa (UNECA).</w:t>
      </w:r>
    </w:p>
    <w:p w14:paraId="62826A14" w14:textId="77777777" w:rsidR="00E542D7" w:rsidRPr="00A0327C" w:rsidRDefault="00E542D7" w:rsidP="00E542D7">
      <w:pPr>
        <w:pStyle w:val="NormalWeb"/>
        <w:jc w:val="both"/>
      </w:pPr>
      <w:r w:rsidRPr="00A0327C">
        <w:t xml:space="preserve">UN-Habitat. (2022). </w:t>
      </w:r>
      <w:r w:rsidRPr="00A0327C">
        <w:rPr>
          <w:rStyle w:val="Emphasis"/>
          <w:rFonts w:eastAsiaTheme="majorEastAsia"/>
        </w:rPr>
        <w:t>World cities report 2022: Enabling inclusive urbanisation</w:t>
      </w:r>
      <w:r w:rsidRPr="00A0327C">
        <w:t>. United Nations Human Settlements Programme.</w:t>
      </w:r>
    </w:p>
    <w:p w14:paraId="402C6D50" w14:textId="77777777" w:rsidR="00E542D7" w:rsidRPr="00A0327C" w:rsidRDefault="00E542D7" w:rsidP="00E542D7">
      <w:pPr>
        <w:pStyle w:val="NormalWeb"/>
        <w:jc w:val="both"/>
      </w:pPr>
      <w:r w:rsidRPr="00A0327C">
        <w:t xml:space="preserve">UN-Habitat. (2022). </w:t>
      </w:r>
      <w:r w:rsidRPr="00A0327C">
        <w:rPr>
          <w:rStyle w:val="Emphasis"/>
          <w:rFonts w:eastAsiaTheme="majorEastAsia"/>
        </w:rPr>
        <w:t>World Cities Report 2022: Envisaging the Future of Cities</w:t>
      </w:r>
      <w:r w:rsidRPr="00A0327C">
        <w:t>. United Nations Human Settlements Programme.</w:t>
      </w:r>
    </w:p>
    <w:p w14:paraId="036A6D0F" w14:textId="77777777" w:rsidR="00E542D7" w:rsidRPr="00A0327C" w:rsidRDefault="00E542D7" w:rsidP="00E542D7">
      <w:pPr>
        <w:pStyle w:val="NormalWeb"/>
        <w:jc w:val="both"/>
      </w:pPr>
      <w:r w:rsidRPr="00A0327C">
        <w:lastRenderedPageBreak/>
        <w:t>UN</w:t>
      </w:r>
      <w:r w:rsidRPr="00A0327C">
        <w:noBreakHyphen/>
        <w:t xml:space="preserve">Habitat. (2022). </w:t>
      </w:r>
      <w:r w:rsidRPr="00A0327C">
        <w:rPr>
          <w:rStyle w:val="Emphasis"/>
          <w:rFonts w:eastAsiaTheme="majorEastAsia"/>
        </w:rPr>
        <w:t>World Cities Report 2024: Resilient infrastructure as an accelerator of transformative climate action in cities</w:t>
      </w:r>
      <w:r w:rsidRPr="00A0327C">
        <w:t xml:space="preserve">. United Nations Human Settlements Programme </w:t>
      </w:r>
      <w:hyperlink r:id="rId11" w:tgtFrame="_new" w:history="1">
        <w:r w:rsidRPr="00A0327C">
          <w:rPr>
            <w:rStyle w:val="Hyperlink"/>
            <w:rFonts w:eastAsiaTheme="majorEastAsia"/>
          </w:rPr>
          <w:t>https://unhabitat.org/wcr/</w:t>
        </w:r>
      </w:hyperlink>
      <w:r w:rsidRPr="00A0327C">
        <w:t xml:space="preserve"> </w:t>
      </w:r>
    </w:p>
    <w:p w14:paraId="24E68782" w14:textId="77777777" w:rsidR="00E542D7" w:rsidRPr="00A0327C" w:rsidRDefault="00E542D7" w:rsidP="00E542D7">
      <w:pPr>
        <w:pStyle w:val="NormalWeb"/>
        <w:jc w:val="both"/>
      </w:pPr>
      <w:r w:rsidRPr="00A0327C">
        <w:t xml:space="preserve">UN-Habitat. (2023). </w:t>
      </w:r>
      <w:r w:rsidRPr="00A0327C">
        <w:rPr>
          <w:rStyle w:val="Emphasis"/>
          <w:rFonts w:eastAsiaTheme="majorEastAsia"/>
        </w:rPr>
        <w:t>SDG 11 synthesis report: Tracking progress towards inclusive, safe, resilient and sustainable cities</w:t>
      </w:r>
      <w:r w:rsidRPr="00A0327C">
        <w:t>. United Nations Human Settlements Programme.</w:t>
      </w:r>
    </w:p>
    <w:p w14:paraId="3AE93C66" w14:textId="77777777" w:rsidR="00E542D7" w:rsidRPr="00A0327C" w:rsidRDefault="00E542D7" w:rsidP="00E542D7">
      <w:pPr>
        <w:pStyle w:val="NormalWeb"/>
        <w:jc w:val="both"/>
      </w:pPr>
      <w:r w:rsidRPr="00A0327C">
        <w:t xml:space="preserve">UN-Habitat. (2023). </w:t>
      </w:r>
      <w:r w:rsidRPr="00A0327C">
        <w:rPr>
          <w:rStyle w:val="Emphasis"/>
          <w:rFonts w:eastAsiaTheme="majorEastAsia"/>
        </w:rPr>
        <w:t>World Cities Report 2023: Enabling sustainable urban futures</w:t>
      </w:r>
      <w:r w:rsidRPr="00A0327C">
        <w:t>. Nairobi: United Nations Human Settlements Programme (UN-Habitat</w:t>
      </w:r>
    </w:p>
    <w:p w14:paraId="20BEFB69" w14:textId="77777777" w:rsidR="00E542D7" w:rsidRPr="00A0327C" w:rsidRDefault="00E542D7" w:rsidP="00E542D7">
      <w:pPr>
        <w:pStyle w:val="NormalWeb"/>
        <w:jc w:val="both"/>
      </w:pPr>
      <w:r w:rsidRPr="00A0327C">
        <w:t xml:space="preserve">UN-Habitat. (2023). </w:t>
      </w:r>
      <w:r w:rsidRPr="00A0327C">
        <w:rPr>
          <w:rStyle w:val="Emphasis"/>
          <w:rFonts w:eastAsiaTheme="majorEastAsia"/>
        </w:rPr>
        <w:t>World cities report 2023: Envisioning the future of cities</w:t>
      </w:r>
      <w:r w:rsidRPr="00A0327C">
        <w:t>. United Nations Human Settlements Programme (UN-Habitat).</w:t>
      </w:r>
    </w:p>
    <w:p w14:paraId="59BFA344" w14:textId="77777777" w:rsidR="00E542D7" w:rsidRPr="00A0327C" w:rsidRDefault="00E542D7" w:rsidP="00E542D7">
      <w:pPr>
        <w:pStyle w:val="NormalWeb"/>
        <w:jc w:val="both"/>
      </w:pPr>
      <w:r w:rsidRPr="00A0327C">
        <w:t xml:space="preserve">UN-Habitat. (UN-Habitat). (2022). </w:t>
      </w:r>
      <w:r w:rsidRPr="00A0327C">
        <w:rPr>
          <w:rStyle w:val="Emphasis"/>
          <w:rFonts w:eastAsiaTheme="majorEastAsia"/>
        </w:rPr>
        <w:t>World Cities Report 2022: Envisaging the future of cities</w:t>
      </w:r>
      <w:r w:rsidRPr="00A0327C">
        <w:t>. United Nations Human Settlements Programme (UN-Habitat).</w:t>
      </w:r>
    </w:p>
    <w:p w14:paraId="27E7436B" w14:textId="77777777" w:rsidR="00E542D7" w:rsidRPr="00A0327C" w:rsidRDefault="00E542D7" w:rsidP="00E542D7">
      <w:pPr>
        <w:pStyle w:val="NormalWeb"/>
        <w:jc w:val="both"/>
      </w:pPr>
      <w:r w:rsidRPr="00A0327C">
        <w:t xml:space="preserve">UNICEF. (2023). </w:t>
      </w:r>
      <w:r w:rsidRPr="00A0327C">
        <w:rPr>
          <w:rStyle w:val="Emphasis"/>
          <w:rFonts w:eastAsiaTheme="majorEastAsia"/>
        </w:rPr>
        <w:t>Progress on household drinking water, sanitation and hygiene 2000–2022: Special focus on inequalities</w:t>
      </w:r>
      <w:r w:rsidRPr="00A0327C">
        <w:t>. UNICEF &amp; WHO Joint Monitoring Programme.</w:t>
      </w:r>
    </w:p>
    <w:p w14:paraId="6E121FEF" w14:textId="77777777" w:rsidR="00E542D7" w:rsidRPr="00A0327C" w:rsidRDefault="00E542D7" w:rsidP="00E542D7">
      <w:pPr>
        <w:pStyle w:val="NormalWeb"/>
        <w:jc w:val="both"/>
      </w:pPr>
      <w:r w:rsidRPr="00A0327C">
        <w:t xml:space="preserve">United Nations. (2015). </w:t>
      </w:r>
      <w:r w:rsidRPr="00A0327C">
        <w:rPr>
          <w:rStyle w:val="Emphasis"/>
          <w:rFonts w:eastAsiaTheme="majorEastAsia"/>
        </w:rPr>
        <w:t>Transforming our world: The 2030 Agenda for Sustainable Development</w:t>
      </w:r>
      <w:r w:rsidRPr="00A0327C">
        <w:t>. New York: United Nations.</w:t>
      </w:r>
    </w:p>
    <w:p w14:paraId="485FF947" w14:textId="77777777" w:rsidR="00E542D7" w:rsidRPr="000B46C9"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46C9">
        <w:rPr>
          <w:rFonts w:ascii="Times New Roman" w:eastAsia="Times New Roman" w:hAnsi="Times New Roman" w:cs="Times New Roman"/>
          <w:kern w:val="0"/>
          <w:sz w:val="24"/>
          <w:szCs w:val="24"/>
          <w14:ligatures w14:val="none"/>
        </w:rPr>
        <w:t xml:space="preserve">United Nations. (2015). </w:t>
      </w:r>
      <w:r w:rsidRPr="000B46C9">
        <w:rPr>
          <w:rFonts w:ascii="Times New Roman" w:eastAsia="Times New Roman" w:hAnsi="Times New Roman" w:cs="Times New Roman"/>
          <w:i/>
          <w:iCs/>
          <w:kern w:val="0"/>
          <w:sz w:val="24"/>
          <w:szCs w:val="24"/>
          <w14:ligatures w14:val="none"/>
        </w:rPr>
        <w:t>Transforming our world: The 2030 Agenda for Sustainable Development</w:t>
      </w:r>
      <w:r w:rsidRPr="000B46C9">
        <w:rPr>
          <w:rFonts w:ascii="Times New Roman" w:eastAsia="Times New Roman" w:hAnsi="Times New Roman" w:cs="Times New Roman"/>
          <w:kern w:val="0"/>
          <w:sz w:val="24"/>
          <w:szCs w:val="24"/>
          <w14:ligatures w14:val="none"/>
        </w:rPr>
        <w:t>. United Nations.</w:t>
      </w:r>
    </w:p>
    <w:p w14:paraId="24EAF089" w14:textId="77777777" w:rsidR="00E542D7" w:rsidRPr="00A0327C" w:rsidRDefault="00E542D7" w:rsidP="00E542D7">
      <w:pPr>
        <w:pStyle w:val="NormalWeb"/>
        <w:jc w:val="both"/>
      </w:pPr>
      <w:r w:rsidRPr="00A0327C">
        <w:t xml:space="preserve">United Nations. (2023). </w:t>
      </w:r>
      <w:r w:rsidRPr="00A0327C">
        <w:rPr>
          <w:rStyle w:val="Emphasis"/>
          <w:rFonts w:eastAsiaTheme="majorEastAsia"/>
        </w:rPr>
        <w:t>The Sustainable Development Goals Report 2023: Special edition</w:t>
      </w:r>
      <w:r w:rsidRPr="00A0327C">
        <w:t>. United Nations.</w:t>
      </w:r>
    </w:p>
    <w:p w14:paraId="641A8625" w14:textId="77777777" w:rsidR="00E542D7" w:rsidRPr="00A0327C" w:rsidRDefault="00E542D7" w:rsidP="00E542D7">
      <w:pPr>
        <w:pStyle w:val="NormalWeb"/>
        <w:jc w:val="both"/>
      </w:pPr>
      <w:r w:rsidRPr="00A0327C">
        <w:t xml:space="preserve">UNSD. (2025). </w:t>
      </w:r>
      <w:r w:rsidRPr="00A0327C">
        <w:rPr>
          <w:rStyle w:val="Emphasis"/>
          <w:rFonts w:eastAsiaTheme="majorEastAsia"/>
        </w:rPr>
        <w:t>Global urbanisation indicators framework</w:t>
      </w:r>
      <w:r w:rsidRPr="00A0327C">
        <w:t>. United Nations Statistics Division United Nations Statistics Division (UNSD). United Nations.</w:t>
      </w:r>
    </w:p>
    <w:p w14:paraId="68991321" w14:textId="77777777" w:rsidR="00E542D7" w:rsidRPr="00A0327C" w:rsidRDefault="00E542D7" w:rsidP="00E542D7">
      <w:pPr>
        <w:pStyle w:val="NormalWeb"/>
        <w:jc w:val="both"/>
      </w:pPr>
      <w:r w:rsidRPr="00A0327C">
        <w:t xml:space="preserve">UNSD. (2025). </w:t>
      </w:r>
      <w:r w:rsidRPr="00A0327C">
        <w:rPr>
          <w:rStyle w:val="Emphasis"/>
          <w:rFonts w:eastAsiaTheme="majorEastAsia"/>
        </w:rPr>
        <w:t>Measuring sustainable urban development: Global indicators for inclusive cities</w:t>
      </w:r>
      <w:r w:rsidRPr="00A0327C">
        <w:t>. UN Statistics Division (UNSD). United Nations.</w:t>
      </w:r>
    </w:p>
    <w:p w14:paraId="537FC316" w14:textId="77777777" w:rsidR="00E542D7" w:rsidRPr="00A0327C" w:rsidRDefault="00E542D7" w:rsidP="00E542D7">
      <w:pPr>
        <w:pStyle w:val="NormalWeb"/>
        <w:jc w:val="both"/>
      </w:pPr>
      <w:r w:rsidRPr="00A0327C">
        <w:t xml:space="preserve">UNSD. (2025). </w:t>
      </w:r>
      <w:r w:rsidRPr="00A0327C">
        <w:rPr>
          <w:rStyle w:val="Emphasis"/>
          <w:rFonts w:eastAsiaTheme="majorEastAsia"/>
        </w:rPr>
        <w:t>SDG indicators: Goal 11 – Sustainable cities and communities</w:t>
      </w:r>
      <w:r w:rsidRPr="00A0327C">
        <w:t xml:space="preserve">. UN Statistics Division (UNSD). </w:t>
      </w:r>
      <w:hyperlink r:id="rId12" w:history="1">
        <w:r w:rsidRPr="00A0327C">
          <w:rPr>
            <w:rStyle w:val="Hyperlink"/>
            <w:rFonts w:eastAsiaTheme="majorEastAsia"/>
          </w:rPr>
          <w:t>https://unstats.un.org/sdgs/report/2025/Goal-11/</w:t>
        </w:r>
      </w:hyperlink>
      <w:r w:rsidRPr="00A0327C">
        <w:t xml:space="preserve"> </w:t>
      </w:r>
    </w:p>
    <w:p w14:paraId="676C049F" w14:textId="77777777" w:rsidR="00E542D7" w:rsidRPr="00A0327C" w:rsidRDefault="00E542D7" w:rsidP="00E542D7">
      <w:pPr>
        <w:pStyle w:val="NormalWeb"/>
        <w:jc w:val="both"/>
      </w:pPr>
      <w:r w:rsidRPr="00A0327C">
        <w:t xml:space="preserve">UNSD. (2025). </w:t>
      </w:r>
      <w:r w:rsidRPr="00A0327C">
        <w:rPr>
          <w:rStyle w:val="Emphasis"/>
          <w:rFonts w:eastAsiaTheme="majorEastAsia"/>
        </w:rPr>
        <w:t>Sustainable Development Goals Report 2025</w:t>
      </w:r>
      <w:r w:rsidRPr="00A0327C">
        <w:t>. United Nations Statistics Division (UNSD). United Nations.</w:t>
      </w:r>
    </w:p>
    <w:p w14:paraId="35FA3B9A" w14:textId="77777777" w:rsidR="00E542D7" w:rsidRPr="00A0327C" w:rsidRDefault="00E542D7" w:rsidP="00E542D7">
      <w:pPr>
        <w:pStyle w:val="NormalWeb"/>
        <w:jc w:val="both"/>
        <w:rPr>
          <w:i/>
          <w:iCs/>
        </w:rPr>
      </w:pPr>
      <w:r w:rsidRPr="00A0327C">
        <w:t xml:space="preserve">Videla, F., et al. (2020). </w:t>
      </w:r>
      <w:r w:rsidRPr="00A0327C">
        <w:rPr>
          <w:rStyle w:val="Emphasis"/>
          <w:rFonts w:eastAsiaTheme="majorEastAsia"/>
        </w:rPr>
        <w:t>Urban data (un)availability and (in)accessibility in African secondary towns: insights from a ‘left behind’ Zimbabwean town</w:t>
      </w:r>
      <w:r w:rsidRPr="00A0327C">
        <w:t xml:space="preserve">. </w:t>
      </w:r>
      <w:r w:rsidRPr="00A0327C">
        <w:rPr>
          <w:rStyle w:val="Emphasis"/>
          <w:rFonts w:eastAsiaTheme="majorEastAsia"/>
          <w:i w:val="0"/>
          <w:iCs w:val="0"/>
        </w:rPr>
        <w:t>Humanities and Social Sciences Communications</w:t>
      </w:r>
      <w:r w:rsidRPr="00A0327C">
        <w:rPr>
          <w:i/>
          <w:iCs/>
        </w:rPr>
        <w:t xml:space="preserve">. </w:t>
      </w:r>
    </w:p>
    <w:p w14:paraId="5BCD55BD" w14:textId="77777777" w:rsidR="00E542D7" w:rsidRPr="00A0327C" w:rsidRDefault="00E542D7" w:rsidP="00E542D7">
      <w:pPr>
        <w:pStyle w:val="NormalWeb"/>
        <w:jc w:val="both"/>
      </w:pPr>
      <w:r w:rsidRPr="00A0327C">
        <w:t xml:space="preserve">Watson, V. (2020). </w:t>
      </w:r>
      <w:r w:rsidRPr="00A0327C">
        <w:rPr>
          <w:i/>
          <w:iCs/>
        </w:rPr>
        <w:t>The complex politics of urban planning in Africa</w:t>
      </w:r>
      <w:r w:rsidRPr="00A0327C">
        <w:t xml:space="preserve">. </w:t>
      </w:r>
      <w:r w:rsidRPr="00A0327C">
        <w:rPr>
          <w:rStyle w:val="Emphasis"/>
          <w:rFonts w:eastAsiaTheme="majorEastAsia"/>
          <w:i w:val="0"/>
          <w:iCs w:val="0"/>
        </w:rPr>
        <w:t>Urban Studies</w:t>
      </w:r>
      <w:r w:rsidRPr="00A0327C">
        <w:rPr>
          <w:rStyle w:val="Emphasis"/>
          <w:rFonts w:eastAsiaTheme="majorEastAsia"/>
        </w:rPr>
        <w:t>, 57</w:t>
      </w:r>
      <w:r w:rsidRPr="00A0327C">
        <w:t>(8), 1711–1728.</w:t>
      </w:r>
    </w:p>
    <w:p w14:paraId="6F5F28D8" w14:textId="77777777" w:rsidR="00E542D7" w:rsidRPr="00A0327C" w:rsidRDefault="00E542D7" w:rsidP="00E542D7">
      <w:pPr>
        <w:pStyle w:val="NormalWeb"/>
        <w:jc w:val="both"/>
      </w:pPr>
      <w:r w:rsidRPr="00A0327C">
        <w:t xml:space="preserve">World Bank. (2021). </w:t>
      </w:r>
      <w:r w:rsidRPr="00A0327C">
        <w:rPr>
          <w:rStyle w:val="Emphasis"/>
          <w:rFonts w:eastAsiaTheme="majorEastAsia"/>
        </w:rPr>
        <w:t>Inclusive cities: A framework for inclusive urban development.</w:t>
      </w:r>
      <w:r w:rsidRPr="00A0327C">
        <w:t xml:space="preserve"> World Bank. </w:t>
      </w:r>
    </w:p>
    <w:p w14:paraId="30AEE9F8" w14:textId="77777777" w:rsidR="00E542D7" w:rsidRPr="00A0327C" w:rsidRDefault="00E542D7" w:rsidP="00E542D7">
      <w:pPr>
        <w:pStyle w:val="NormalWeb"/>
        <w:jc w:val="both"/>
      </w:pPr>
      <w:r w:rsidRPr="00A0327C">
        <w:lastRenderedPageBreak/>
        <w:t xml:space="preserve">World Bank. (2021). </w:t>
      </w:r>
      <w:r w:rsidRPr="00A0327C">
        <w:rPr>
          <w:rStyle w:val="Emphasis"/>
          <w:rFonts w:eastAsiaTheme="majorEastAsia"/>
        </w:rPr>
        <w:t>Urbanization review: Managing spatial growth for inclusive cities</w:t>
      </w:r>
      <w:r w:rsidRPr="00A0327C">
        <w:t>. World Bank.</w:t>
      </w:r>
    </w:p>
    <w:p w14:paraId="4152A08B" w14:textId="77777777" w:rsidR="00E542D7" w:rsidRPr="00A0327C" w:rsidRDefault="00E542D7" w:rsidP="00E542D7">
      <w:pPr>
        <w:pStyle w:val="NormalWeb"/>
        <w:jc w:val="both"/>
      </w:pPr>
      <w:r w:rsidRPr="00A0327C">
        <w:t xml:space="preserve">World Bank. (2023). </w:t>
      </w:r>
      <w:r w:rsidRPr="00A0327C">
        <w:rPr>
          <w:rStyle w:val="Emphasis"/>
          <w:rFonts w:eastAsiaTheme="majorEastAsia"/>
        </w:rPr>
        <w:t>Africa’s Pulse (Vol. 27): Expanding opportunities in urban Africa</w:t>
      </w:r>
      <w:r w:rsidRPr="00A0327C">
        <w:t>. World Bank.</w:t>
      </w:r>
    </w:p>
    <w:p w14:paraId="19E5B8FC" w14:textId="77777777" w:rsidR="00E542D7" w:rsidRPr="00A0327C" w:rsidRDefault="00E542D7" w:rsidP="00E542D7">
      <w:pPr>
        <w:pStyle w:val="NormalWeb"/>
        <w:jc w:val="both"/>
      </w:pPr>
      <w:r w:rsidRPr="00A0327C">
        <w:t xml:space="preserve">World Bank. (2023). </w:t>
      </w:r>
      <w:r w:rsidRPr="00A0327C">
        <w:rPr>
          <w:rStyle w:val="Emphasis"/>
          <w:rFonts w:eastAsiaTheme="majorEastAsia"/>
        </w:rPr>
        <w:t>Africa’s pulse, No. 27: Leveraging urbanization for inclusive growth</w:t>
      </w:r>
      <w:r w:rsidRPr="00A0327C">
        <w:t>. World Bank Group.</w:t>
      </w:r>
    </w:p>
    <w:p w14:paraId="1CF64FC6" w14:textId="77777777" w:rsidR="00E542D7" w:rsidRPr="00A0327C" w:rsidRDefault="00E542D7" w:rsidP="00E542D7">
      <w:pPr>
        <w:pStyle w:val="NormalWeb"/>
        <w:jc w:val="both"/>
      </w:pPr>
      <w:r w:rsidRPr="00A0327C">
        <w:t xml:space="preserve">World Bank. (2023). </w:t>
      </w:r>
      <w:r w:rsidRPr="00A0327C">
        <w:rPr>
          <w:rStyle w:val="Emphasis"/>
          <w:rFonts w:eastAsiaTheme="majorEastAsia"/>
        </w:rPr>
        <w:t>Financing Africa’s cities: The imperative of municipal reform</w:t>
      </w:r>
      <w:r w:rsidRPr="00A0327C">
        <w:t>. World Bank Publications.</w:t>
      </w:r>
    </w:p>
    <w:p w14:paraId="305F298F" w14:textId="77777777" w:rsidR="00E542D7" w:rsidRPr="00A0327C" w:rsidRDefault="00E542D7" w:rsidP="00E542D7">
      <w:pPr>
        <w:pStyle w:val="NormalWeb"/>
        <w:jc w:val="both"/>
      </w:pPr>
      <w:r w:rsidRPr="00A0327C">
        <w:t xml:space="preserve">World Bank. (2023). </w:t>
      </w:r>
      <w:r w:rsidRPr="00A0327C">
        <w:rPr>
          <w:rStyle w:val="Emphasis"/>
          <w:rFonts w:eastAsiaTheme="majorEastAsia"/>
        </w:rPr>
        <w:t>Financing cities for inclusive and resilient growth</w:t>
      </w:r>
      <w:r w:rsidRPr="00A0327C">
        <w:t>. Washington, DC: World Bank.</w:t>
      </w:r>
    </w:p>
    <w:p w14:paraId="4DCA297E" w14:textId="77777777" w:rsidR="00E542D7" w:rsidRPr="00A0327C"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0327C">
        <w:rPr>
          <w:rFonts w:ascii="Times New Roman" w:eastAsia="Times New Roman" w:hAnsi="Times New Roman" w:cs="Times New Roman"/>
          <w:kern w:val="0"/>
          <w:sz w:val="24"/>
          <w:szCs w:val="24"/>
          <w14:ligatures w14:val="none"/>
        </w:rPr>
        <w:t xml:space="preserve">World Bank. (2023). </w:t>
      </w:r>
      <w:r w:rsidRPr="00A0327C">
        <w:rPr>
          <w:rFonts w:ascii="Times New Roman" w:eastAsia="Times New Roman" w:hAnsi="Times New Roman" w:cs="Times New Roman"/>
          <w:i/>
          <w:iCs/>
          <w:kern w:val="0"/>
          <w:sz w:val="24"/>
          <w:szCs w:val="24"/>
          <w14:ligatures w14:val="none"/>
        </w:rPr>
        <w:t>Financing inclusive cities: Public finance for equitable urban development</w:t>
      </w:r>
      <w:r w:rsidRPr="00A0327C">
        <w:rPr>
          <w:rFonts w:ascii="Times New Roman" w:eastAsia="Times New Roman" w:hAnsi="Times New Roman" w:cs="Times New Roman"/>
          <w:kern w:val="0"/>
          <w:sz w:val="24"/>
          <w:szCs w:val="24"/>
          <w14:ligatures w14:val="none"/>
        </w:rPr>
        <w:t>. World Bank.</w:t>
      </w:r>
    </w:p>
    <w:p w14:paraId="5FA698BE" w14:textId="77777777" w:rsidR="00E542D7" w:rsidRPr="00A0327C" w:rsidRDefault="00E542D7" w:rsidP="00E542D7">
      <w:pPr>
        <w:pStyle w:val="NormalWeb"/>
        <w:jc w:val="both"/>
      </w:pPr>
      <w:r w:rsidRPr="00A0327C">
        <w:t xml:space="preserve">World Bank. (2023). </w:t>
      </w:r>
      <w:r w:rsidRPr="00A0327C">
        <w:rPr>
          <w:rStyle w:val="Emphasis"/>
          <w:rFonts w:eastAsiaTheme="majorEastAsia"/>
        </w:rPr>
        <w:t>Financing resilient and inclusive infrastructure in Sub-Saharan Africa</w:t>
      </w:r>
      <w:r w:rsidRPr="00A0327C">
        <w:t>. World Bank.</w:t>
      </w:r>
    </w:p>
    <w:p w14:paraId="153EA64A" w14:textId="77777777" w:rsidR="00E542D7" w:rsidRPr="00A0327C" w:rsidRDefault="00E542D7" w:rsidP="00E542D7">
      <w:pPr>
        <w:pStyle w:val="NormalWeb"/>
        <w:jc w:val="both"/>
      </w:pPr>
      <w:r w:rsidRPr="00A0327C">
        <w:t xml:space="preserve">World Bank. (2023). </w:t>
      </w:r>
      <w:r w:rsidRPr="00A0327C">
        <w:rPr>
          <w:rStyle w:val="Emphasis"/>
          <w:rFonts w:eastAsiaTheme="majorEastAsia"/>
        </w:rPr>
        <w:t>Financing sustainable cities: Leveraging municipal finance for inclusive growth</w:t>
      </w:r>
      <w:r w:rsidRPr="00A0327C">
        <w:t>. World Bank.</w:t>
      </w:r>
    </w:p>
    <w:p w14:paraId="1F7E22A0" w14:textId="77777777" w:rsidR="00E542D7" w:rsidRPr="000B46C9"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46C9">
        <w:rPr>
          <w:rFonts w:ascii="Times New Roman" w:eastAsia="Times New Roman" w:hAnsi="Times New Roman" w:cs="Times New Roman"/>
          <w:kern w:val="0"/>
          <w:sz w:val="24"/>
          <w:szCs w:val="24"/>
          <w14:ligatures w14:val="none"/>
        </w:rPr>
        <w:t xml:space="preserve">World Bank. (2023). </w:t>
      </w:r>
      <w:r w:rsidRPr="000B46C9">
        <w:rPr>
          <w:rFonts w:ascii="Times New Roman" w:eastAsia="Times New Roman" w:hAnsi="Times New Roman" w:cs="Times New Roman"/>
          <w:i/>
          <w:iCs/>
          <w:kern w:val="0"/>
          <w:sz w:val="24"/>
          <w:szCs w:val="24"/>
          <w14:ligatures w14:val="none"/>
        </w:rPr>
        <w:t>Financing sustainable urban development in Africa</w:t>
      </w:r>
      <w:r w:rsidRPr="000B46C9">
        <w:rPr>
          <w:rFonts w:ascii="Times New Roman" w:eastAsia="Times New Roman" w:hAnsi="Times New Roman" w:cs="Times New Roman"/>
          <w:kern w:val="0"/>
          <w:sz w:val="24"/>
          <w:szCs w:val="24"/>
          <w14:ligatures w14:val="none"/>
        </w:rPr>
        <w:t>. World Bank.</w:t>
      </w:r>
    </w:p>
    <w:p w14:paraId="45032160" w14:textId="77777777" w:rsidR="00E542D7" w:rsidRPr="00A0327C" w:rsidRDefault="00E542D7" w:rsidP="00E542D7">
      <w:pPr>
        <w:pStyle w:val="NormalWeb"/>
        <w:jc w:val="both"/>
      </w:pPr>
      <w:r w:rsidRPr="00A0327C">
        <w:t xml:space="preserve">World Bank. (2023). </w:t>
      </w:r>
      <w:r w:rsidRPr="00A0327C">
        <w:rPr>
          <w:rStyle w:val="Emphasis"/>
          <w:rFonts w:eastAsiaTheme="majorEastAsia"/>
        </w:rPr>
        <w:t>Financing sustainable urban development in Sub-Saharan Africa</w:t>
      </w:r>
      <w:r w:rsidRPr="00A0327C">
        <w:t>. World Bank.</w:t>
      </w:r>
    </w:p>
    <w:p w14:paraId="24244422" w14:textId="77777777" w:rsidR="00E542D7" w:rsidRPr="00A0327C" w:rsidRDefault="00E542D7" w:rsidP="00E542D7">
      <w:pPr>
        <w:pStyle w:val="NormalWeb"/>
        <w:jc w:val="both"/>
      </w:pPr>
      <w:r w:rsidRPr="00A0327C">
        <w:t xml:space="preserve">World Bank. (2023). </w:t>
      </w:r>
      <w:r w:rsidRPr="00A0327C">
        <w:rPr>
          <w:rStyle w:val="Emphasis"/>
          <w:rFonts w:eastAsiaTheme="majorEastAsia"/>
        </w:rPr>
        <w:t>Financing sustainable urban infrastructure in Sub-Saharan Africa</w:t>
      </w:r>
      <w:r w:rsidRPr="00A0327C">
        <w:t>. Washington, DC: World Bank.</w:t>
      </w:r>
    </w:p>
    <w:p w14:paraId="1E56812E" w14:textId="77777777" w:rsidR="00E542D7" w:rsidRPr="00A0327C" w:rsidRDefault="00E542D7" w:rsidP="00E542D7">
      <w:pPr>
        <w:pStyle w:val="NormalWeb"/>
        <w:jc w:val="both"/>
      </w:pPr>
      <w:r w:rsidRPr="00A0327C">
        <w:t xml:space="preserve">World Bank. (2023). </w:t>
      </w:r>
      <w:r w:rsidRPr="00A0327C">
        <w:rPr>
          <w:rStyle w:val="Emphasis"/>
          <w:rFonts w:eastAsiaTheme="majorEastAsia"/>
        </w:rPr>
        <w:t>Infrastructure for inclusive growth in Sub-Saharan Africa</w:t>
      </w:r>
      <w:r w:rsidRPr="00A0327C">
        <w:t>. Washington, DC: World Bank Publications.</w:t>
      </w:r>
    </w:p>
    <w:p w14:paraId="77A6775B" w14:textId="77777777" w:rsidR="00E542D7" w:rsidRPr="00A0327C" w:rsidRDefault="00E542D7" w:rsidP="00E542D7">
      <w:pPr>
        <w:pStyle w:val="NormalWeb"/>
        <w:jc w:val="both"/>
      </w:pPr>
      <w:r w:rsidRPr="00A0327C">
        <w:t xml:space="preserve">World Bank. (2023). </w:t>
      </w:r>
      <w:r w:rsidRPr="00A0327C">
        <w:rPr>
          <w:rStyle w:val="Emphasis"/>
          <w:rFonts w:eastAsiaTheme="majorEastAsia"/>
        </w:rPr>
        <w:t>Urban development and municipal service delivery.</w:t>
      </w:r>
      <w:r w:rsidRPr="00A0327C">
        <w:t xml:space="preserve"> World Bank.</w:t>
      </w:r>
    </w:p>
    <w:p w14:paraId="483DE05C" w14:textId="77777777" w:rsidR="00E542D7" w:rsidRPr="00A0327C" w:rsidRDefault="00E542D7" w:rsidP="00E542D7">
      <w:pPr>
        <w:pStyle w:val="NormalWeb"/>
        <w:jc w:val="both"/>
      </w:pPr>
      <w:r w:rsidRPr="00A0327C">
        <w:t xml:space="preserve">World Bank. (2023). </w:t>
      </w:r>
      <w:r w:rsidRPr="00A0327C">
        <w:rPr>
          <w:rStyle w:val="Emphasis"/>
          <w:rFonts w:eastAsiaTheme="majorEastAsia"/>
        </w:rPr>
        <w:t>World Development Report 2023: Migrants, refugees, and societies</w:t>
      </w:r>
      <w:r w:rsidRPr="00A0327C">
        <w:t>. World Bank.</w:t>
      </w:r>
    </w:p>
    <w:p w14:paraId="08D4FE78" w14:textId="77777777" w:rsidR="00E542D7" w:rsidRPr="00A0327C" w:rsidRDefault="00E542D7" w:rsidP="00E542D7">
      <w:pPr>
        <w:pStyle w:val="NormalWeb"/>
        <w:jc w:val="both"/>
      </w:pPr>
      <w:r w:rsidRPr="00A0327C">
        <w:t xml:space="preserve">World Bank. (2023). </w:t>
      </w:r>
      <w:r w:rsidRPr="00A0327C">
        <w:rPr>
          <w:rStyle w:val="Emphasis"/>
          <w:rFonts w:eastAsiaTheme="majorEastAsia"/>
        </w:rPr>
        <w:t>Zimbabwe economic update: Prospects for urban service delivery and infrastructure financing</w:t>
      </w:r>
      <w:r w:rsidRPr="00A0327C">
        <w:t>. Washington, DC: World Bank.</w:t>
      </w:r>
    </w:p>
    <w:p w14:paraId="6E32FB49" w14:textId="77777777" w:rsidR="00E542D7" w:rsidRPr="00A0327C" w:rsidRDefault="00E542D7" w:rsidP="00E542D7">
      <w:pPr>
        <w:pStyle w:val="NormalWeb"/>
        <w:jc w:val="both"/>
      </w:pPr>
      <w:r w:rsidRPr="00A0327C">
        <w:t xml:space="preserve">World Bank. (2024). </w:t>
      </w:r>
      <w:r w:rsidRPr="00A0327C">
        <w:rPr>
          <w:rStyle w:val="Emphasis"/>
          <w:rFonts w:eastAsiaTheme="majorEastAsia"/>
        </w:rPr>
        <w:t>GIS and digital infrastructure for inclusive urbanisation</w:t>
      </w:r>
      <w:r w:rsidRPr="00A0327C">
        <w:t>. Washington, DC: World Bank.</w:t>
      </w:r>
    </w:p>
    <w:p w14:paraId="34DF1A7A" w14:textId="77777777" w:rsidR="00E542D7" w:rsidRPr="00A0327C" w:rsidRDefault="00E542D7" w:rsidP="00E542D7">
      <w:pPr>
        <w:pStyle w:val="NormalWeb"/>
        <w:jc w:val="both"/>
      </w:pPr>
      <w:r w:rsidRPr="00A0327C">
        <w:t xml:space="preserve">World Bank. (2024). </w:t>
      </w:r>
      <w:r w:rsidRPr="00A0327C">
        <w:rPr>
          <w:rStyle w:val="Emphasis"/>
          <w:rFonts w:eastAsiaTheme="majorEastAsia"/>
        </w:rPr>
        <w:t>Urban infrastructure and spatial equity in developing economies</w:t>
      </w:r>
      <w:r w:rsidRPr="00A0327C">
        <w:t>. World Bank.</w:t>
      </w:r>
    </w:p>
    <w:p w14:paraId="6E079701" w14:textId="77777777" w:rsidR="00E542D7" w:rsidRPr="00A0327C" w:rsidRDefault="00E542D7" w:rsidP="00E542D7">
      <w:pPr>
        <w:pStyle w:val="NormalWeb"/>
        <w:jc w:val="both"/>
      </w:pPr>
      <w:r w:rsidRPr="00A0327C">
        <w:lastRenderedPageBreak/>
        <w:t xml:space="preserve">World Bank. (2024). </w:t>
      </w:r>
      <w:r w:rsidRPr="00A0327C">
        <w:rPr>
          <w:rStyle w:val="Emphasis"/>
          <w:rFonts w:eastAsiaTheme="majorEastAsia"/>
        </w:rPr>
        <w:t>World Development Report 2024: Infrastructure for sustainable development</w:t>
      </w:r>
      <w:r w:rsidRPr="00A0327C">
        <w:t>. World Bank Publications.</w:t>
      </w:r>
    </w:p>
    <w:p w14:paraId="3438F5A7" w14:textId="77777777" w:rsidR="00E542D7" w:rsidRPr="00A0327C" w:rsidRDefault="00E542D7" w:rsidP="00E542D7">
      <w:pPr>
        <w:pStyle w:val="NormalWeb"/>
        <w:jc w:val="both"/>
      </w:pPr>
      <w:r w:rsidRPr="00A0327C">
        <w:t xml:space="preserve">World Bank. (2024). </w:t>
      </w:r>
      <w:r w:rsidRPr="00A0327C">
        <w:rPr>
          <w:rStyle w:val="Emphasis"/>
          <w:rFonts w:eastAsiaTheme="majorEastAsia"/>
        </w:rPr>
        <w:t>World development report 2024: Middle-income trap</w:t>
      </w:r>
      <w:r w:rsidRPr="00A0327C">
        <w:t>. World Bank.</w:t>
      </w:r>
    </w:p>
    <w:p w14:paraId="0834DDEA" w14:textId="77777777" w:rsidR="00E542D7" w:rsidRPr="00A0327C" w:rsidRDefault="00E542D7" w:rsidP="00E542D7">
      <w:pPr>
        <w:pStyle w:val="NormalWeb"/>
        <w:jc w:val="both"/>
      </w:pPr>
      <w:r w:rsidRPr="00A0327C">
        <w:t xml:space="preserve">World Bank/UN infrastructure inequality review. (2025). </w:t>
      </w:r>
      <w:r w:rsidRPr="00A0327C">
        <w:rPr>
          <w:rStyle w:val="Emphasis"/>
          <w:rFonts w:eastAsiaTheme="majorEastAsia"/>
        </w:rPr>
        <w:t>Infrastructure inequality in urban regions</w:t>
      </w:r>
      <w:r w:rsidRPr="00A0327C">
        <w:t xml:space="preserve">. PMC (in press). </w:t>
      </w:r>
    </w:p>
    <w:p w14:paraId="6F32101A" w14:textId="77777777" w:rsidR="00E542D7" w:rsidRPr="00A0327C" w:rsidRDefault="00E542D7" w:rsidP="00E542D7">
      <w:pPr>
        <w:pStyle w:val="NormalWeb"/>
        <w:jc w:val="both"/>
      </w:pPr>
      <w:r w:rsidRPr="00A0327C">
        <w:t xml:space="preserve">World Health Organization (WHO). (2023). </w:t>
      </w:r>
      <w:r w:rsidRPr="00A0327C">
        <w:rPr>
          <w:rStyle w:val="Emphasis"/>
          <w:rFonts w:eastAsiaTheme="majorEastAsia"/>
        </w:rPr>
        <w:t>Drinking-water and sanitation global status report 2023</w:t>
      </w:r>
      <w:r w:rsidRPr="00A0327C">
        <w:t>. WHO.</w:t>
      </w:r>
    </w:p>
    <w:p w14:paraId="6EA0BB31" w14:textId="77777777" w:rsidR="00E542D7" w:rsidRPr="00A0327C" w:rsidRDefault="00E542D7" w:rsidP="00E542D7">
      <w:pPr>
        <w:pStyle w:val="NormalWeb"/>
        <w:jc w:val="both"/>
      </w:pPr>
      <w:r w:rsidRPr="00A0327C">
        <w:t xml:space="preserve">Zimbabwe Ministry of Finance and Economic Development. (2024). </w:t>
      </w:r>
      <w:r w:rsidRPr="00A0327C">
        <w:rPr>
          <w:rStyle w:val="Emphasis"/>
          <w:rFonts w:eastAsiaTheme="majorEastAsia"/>
        </w:rPr>
        <w:t>Budget and capital grants review.</w:t>
      </w:r>
      <w:r w:rsidRPr="00A0327C">
        <w:t xml:space="preserve"> Government of Zimbabwe.</w:t>
      </w:r>
    </w:p>
    <w:p w14:paraId="273A297C" w14:textId="77777777" w:rsidR="00E542D7" w:rsidRPr="00A0327C"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0327C">
        <w:rPr>
          <w:rFonts w:ascii="Times New Roman" w:eastAsia="Times New Roman" w:hAnsi="Times New Roman" w:cs="Times New Roman"/>
          <w:kern w:val="0"/>
          <w:sz w:val="24"/>
          <w:szCs w:val="24"/>
          <w14:ligatures w14:val="none"/>
        </w:rPr>
        <w:t xml:space="preserve">Zimbabwe Ministry of Finance and Economic Development. (2024). </w:t>
      </w:r>
      <w:r w:rsidRPr="00A0327C">
        <w:rPr>
          <w:rFonts w:ascii="Times New Roman" w:eastAsia="Times New Roman" w:hAnsi="Times New Roman" w:cs="Times New Roman"/>
          <w:i/>
          <w:iCs/>
          <w:kern w:val="0"/>
          <w:sz w:val="24"/>
          <w:szCs w:val="24"/>
          <w14:ligatures w14:val="none"/>
        </w:rPr>
        <w:t>National Development Strategy 1 Annual Progress Report 2023</w:t>
      </w:r>
      <w:r w:rsidRPr="00A0327C">
        <w:rPr>
          <w:rFonts w:ascii="Times New Roman" w:eastAsia="Times New Roman" w:hAnsi="Times New Roman" w:cs="Times New Roman"/>
          <w:kern w:val="0"/>
          <w:sz w:val="24"/>
          <w:szCs w:val="24"/>
          <w14:ligatures w14:val="none"/>
        </w:rPr>
        <w:t>. Government of Zimbabwe.</w:t>
      </w:r>
    </w:p>
    <w:p w14:paraId="7D563610" w14:textId="77777777" w:rsidR="00E542D7" w:rsidRPr="000B46C9"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A0327C">
        <w:rPr>
          <w:rFonts w:ascii="Times New Roman" w:hAnsi="Times New Roman" w:cs="Times New Roman"/>
          <w:sz w:val="24"/>
          <w:szCs w:val="24"/>
        </w:rPr>
        <w:t>ZimStat</w:t>
      </w:r>
      <w:proofErr w:type="spellEnd"/>
      <w:r w:rsidRPr="000B46C9">
        <w:rPr>
          <w:rFonts w:ascii="Times New Roman" w:eastAsia="Times New Roman" w:hAnsi="Times New Roman" w:cs="Times New Roman"/>
          <w:kern w:val="0"/>
          <w:sz w:val="24"/>
          <w:szCs w:val="24"/>
          <w14:ligatures w14:val="none"/>
        </w:rPr>
        <w:t xml:space="preserve">. (2022). </w:t>
      </w:r>
      <w:r w:rsidRPr="000B46C9">
        <w:rPr>
          <w:rFonts w:ascii="Times New Roman" w:eastAsia="Times New Roman" w:hAnsi="Times New Roman" w:cs="Times New Roman"/>
          <w:i/>
          <w:iCs/>
          <w:kern w:val="0"/>
          <w:sz w:val="24"/>
          <w:szCs w:val="24"/>
          <w14:ligatures w14:val="none"/>
        </w:rPr>
        <w:t>2022 Population and Housing Census Preliminary Results</w:t>
      </w:r>
      <w:r w:rsidRPr="000B46C9">
        <w:rPr>
          <w:rFonts w:ascii="Times New Roman" w:eastAsia="Times New Roman" w:hAnsi="Times New Roman" w:cs="Times New Roman"/>
          <w:kern w:val="0"/>
          <w:sz w:val="24"/>
          <w:szCs w:val="24"/>
          <w14:ligatures w14:val="none"/>
        </w:rPr>
        <w:t xml:space="preserve">. </w:t>
      </w:r>
      <w:r w:rsidRPr="00A0327C">
        <w:rPr>
          <w:rFonts w:ascii="Times New Roman" w:hAnsi="Times New Roman" w:cs="Times New Roman"/>
          <w:sz w:val="24"/>
          <w:szCs w:val="24"/>
        </w:rPr>
        <w:t>Zimbabwe National Statistics Agency (</w:t>
      </w:r>
      <w:proofErr w:type="spellStart"/>
      <w:r w:rsidRPr="00A0327C">
        <w:rPr>
          <w:rFonts w:ascii="Times New Roman" w:hAnsi="Times New Roman" w:cs="Times New Roman"/>
          <w:sz w:val="24"/>
          <w:szCs w:val="24"/>
        </w:rPr>
        <w:t>ZimStat</w:t>
      </w:r>
      <w:proofErr w:type="spellEnd"/>
      <w:r w:rsidRPr="00A0327C">
        <w:rPr>
          <w:rFonts w:ascii="Times New Roman" w:hAnsi="Times New Roman" w:cs="Times New Roman"/>
          <w:sz w:val="24"/>
          <w:szCs w:val="24"/>
        </w:rPr>
        <w:t>)</w:t>
      </w:r>
      <w:r w:rsidRPr="000B46C9">
        <w:rPr>
          <w:rFonts w:ascii="Times New Roman" w:eastAsia="Times New Roman" w:hAnsi="Times New Roman" w:cs="Times New Roman"/>
          <w:kern w:val="0"/>
          <w:sz w:val="24"/>
          <w:szCs w:val="24"/>
          <w14:ligatures w14:val="none"/>
        </w:rPr>
        <w:t>.</w:t>
      </w:r>
    </w:p>
    <w:p w14:paraId="6F64F09B" w14:textId="77777777" w:rsidR="00E542D7" w:rsidRPr="00A0327C" w:rsidRDefault="00E542D7" w:rsidP="00E542D7">
      <w:pPr>
        <w:pStyle w:val="NormalWeb"/>
        <w:jc w:val="both"/>
      </w:pPr>
      <w:proofErr w:type="spellStart"/>
      <w:r w:rsidRPr="00A0327C">
        <w:t>ZimStat</w:t>
      </w:r>
      <w:proofErr w:type="spellEnd"/>
      <w:r w:rsidRPr="00A0327C">
        <w:t xml:space="preserve">. (2022). </w:t>
      </w:r>
      <w:r w:rsidRPr="00A0327C">
        <w:rPr>
          <w:rStyle w:val="Emphasis"/>
          <w:rFonts w:eastAsiaTheme="majorEastAsia"/>
        </w:rPr>
        <w:t>2022 Population and housing census report</w:t>
      </w:r>
      <w:r w:rsidRPr="00A0327C">
        <w:t>. Zimbabwe National Statistics Agency (</w:t>
      </w:r>
      <w:proofErr w:type="spellStart"/>
      <w:r w:rsidRPr="00A0327C">
        <w:t>ZimStat</w:t>
      </w:r>
      <w:proofErr w:type="spellEnd"/>
      <w:r w:rsidRPr="00A0327C">
        <w:t xml:space="preserve">). Government of Zimbabwe. </w:t>
      </w:r>
    </w:p>
    <w:p w14:paraId="0E6F60A0" w14:textId="77777777" w:rsidR="00E542D7" w:rsidRPr="00A0327C"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A0327C">
        <w:rPr>
          <w:rFonts w:ascii="Times New Roman" w:hAnsi="Times New Roman" w:cs="Times New Roman"/>
          <w:sz w:val="24"/>
          <w:szCs w:val="24"/>
        </w:rPr>
        <w:t>ZimStat</w:t>
      </w:r>
      <w:proofErr w:type="spellEnd"/>
      <w:r w:rsidRPr="00A0327C">
        <w:rPr>
          <w:rFonts w:ascii="Times New Roman" w:eastAsia="Times New Roman" w:hAnsi="Times New Roman" w:cs="Times New Roman"/>
          <w:kern w:val="0"/>
          <w:sz w:val="24"/>
          <w:szCs w:val="24"/>
          <w14:ligatures w14:val="none"/>
        </w:rPr>
        <w:t xml:space="preserve">. (2023). </w:t>
      </w:r>
      <w:r w:rsidRPr="00A0327C">
        <w:rPr>
          <w:rFonts w:ascii="Times New Roman" w:eastAsia="Times New Roman" w:hAnsi="Times New Roman" w:cs="Times New Roman"/>
          <w:i/>
          <w:iCs/>
          <w:kern w:val="0"/>
          <w:sz w:val="24"/>
          <w:szCs w:val="24"/>
          <w14:ligatures w14:val="none"/>
        </w:rPr>
        <w:t>Urban living conditions survey report</w:t>
      </w:r>
      <w:r w:rsidRPr="00A0327C">
        <w:rPr>
          <w:rFonts w:ascii="Times New Roman" w:eastAsia="Times New Roman" w:hAnsi="Times New Roman" w:cs="Times New Roman"/>
          <w:kern w:val="0"/>
          <w:sz w:val="24"/>
          <w:szCs w:val="24"/>
          <w14:ligatures w14:val="none"/>
        </w:rPr>
        <w:t>.</w:t>
      </w:r>
      <w:r w:rsidRPr="00A0327C">
        <w:rPr>
          <w:rFonts w:ascii="Times New Roman" w:hAnsi="Times New Roman" w:cs="Times New Roman"/>
          <w:sz w:val="24"/>
          <w:szCs w:val="24"/>
        </w:rPr>
        <w:t xml:space="preserve"> Zimbabwe National Statistics Agency</w:t>
      </w:r>
      <w:r w:rsidRPr="00A0327C">
        <w:rPr>
          <w:rFonts w:ascii="Times New Roman" w:eastAsia="Times New Roman" w:hAnsi="Times New Roman" w:cs="Times New Roman"/>
          <w:kern w:val="0"/>
          <w:sz w:val="24"/>
          <w:szCs w:val="24"/>
          <w14:ligatures w14:val="none"/>
        </w:rPr>
        <w:t xml:space="preserve"> (</w:t>
      </w:r>
      <w:proofErr w:type="spellStart"/>
      <w:r w:rsidRPr="00A0327C">
        <w:rPr>
          <w:rFonts w:ascii="Times New Roman" w:hAnsi="Times New Roman" w:cs="Times New Roman"/>
          <w:sz w:val="24"/>
          <w:szCs w:val="24"/>
        </w:rPr>
        <w:t>ZimStat</w:t>
      </w:r>
      <w:proofErr w:type="spellEnd"/>
      <w:r w:rsidRPr="00A0327C">
        <w:rPr>
          <w:rFonts w:ascii="Times New Roman" w:hAnsi="Times New Roman" w:cs="Times New Roman"/>
          <w:sz w:val="24"/>
          <w:szCs w:val="24"/>
        </w:rPr>
        <w:t>)</w:t>
      </w:r>
      <w:r w:rsidRPr="00A0327C">
        <w:rPr>
          <w:rFonts w:ascii="Times New Roman" w:eastAsia="Times New Roman" w:hAnsi="Times New Roman" w:cs="Times New Roman"/>
          <w:kern w:val="0"/>
          <w:sz w:val="24"/>
          <w:szCs w:val="24"/>
          <w14:ligatures w14:val="none"/>
        </w:rPr>
        <w:t>.</w:t>
      </w:r>
      <w:r w:rsidRPr="00A0327C">
        <w:rPr>
          <w:rFonts w:ascii="Times New Roman" w:hAnsi="Times New Roman" w:cs="Times New Roman"/>
          <w:sz w:val="24"/>
          <w:szCs w:val="24"/>
        </w:rPr>
        <w:t xml:space="preserve"> Government of Zimbabwe.</w:t>
      </w:r>
    </w:p>
    <w:p w14:paraId="61DA8668" w14:textId="77777777" w:rsidR="00E542D7" w:rsidRPr="00A0327C" w:rsidRDefault="00E542D7" w:rsidP="00E542D7">
      <w:pPr>
        <w:pStyle w:val="NormalWeb"/>
        <w:jc w:val="both"/>
      </w:pPr>
      <w:proofErr w:type="spellStart"/>
      <w:r w:rsidRPr="00A0327C">
        <w:t>ZimStat</w:t>
      </w:r>
      <w:proofErr w:type="spellEnd"/>
      <w:r w:rsidRPr="00A0327C">
        <w:t xml:space="preserve">. (2023). </w:t>
      </w:r>
      <w:r w:rsidRPr="00A0327C">
        <w:rPr>
          <w:rStyle w:val="Emphasis"/>
          <w:rFonts w:eastAsiaTheme="majorEastAsia"/>
        </w:rPr>
        <w:t>Zimbabwe National Statistics Agency urban services report.</w:t>
      </w:r>
      <w:r w:rsidRPr="00A0327C">
        <w:t xml:space="preserve"> Zimbabwe National Statistics Agency (</w:t>
      </w:r>
      <w:proofErr w:type="spellStart"/>
      <w:r w:rsidRPr="00A0327C">
        <w:t>ZimStat</w:t>
      </w:r>
      <w:proofErr w:type="spellEnd"/>
      <w:r w:rsidRPr="00A0327C">
        <w:t>). Government of Zimbabwe.</w:t>
      </w:r>
    </w:p>
    <w:p w14:paraId="17632B09" w14:textId="77777777" w:rsidR="00E542D7" w:rsidRPr="000B46C9"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A0327C">
        <w:rPr>
          <w:rFonts w:ascii="Times New Roman" w:hAnsi="Times New Roman" w:cs="Times New Roman"/>
          <w:sz w:val="24"/>
          <w:szCs w:val="24"/>
        </w:rPr>
        <w:t>ZimStat</w:t>
      </w:r>
      <w:proofErr w:type="spellEnd"/>
      <w:r w:rsidRPr="00A0327C">
        <w:rPr>
          <w:rFonts w:ascii="Times New Roman" w:hAnsi="Times New Roman" w:cs="Times New Roman"/>
          <w:sz w:val="24"/>
          <w:szCs w:val="24"/>
        </w:rPr>
        <w:t xml:space="preserve">. (2023). </w:t>
      </w:r>
      <w:r w:rsidRPr="00A0327C">
        <w:rPr>
          <w:rStyle w:val="Emphasis"/>
          <w:rFonts w:ascii="Times New Roman" w:hAnsi="Times New Roman" w:cs="Times New Roman"/>
          <w:sz w:val="24"/>
          <w:szCs w:val="24"/>
        </w:rPr>
        <w:t>Zimbabwe population and housing census 2022: Preliminary results</w:t>
      </w:r>
      <w:r w:rsidRPr="00A0327C">
        <w:rPr>
          <w:rFonts w:ascii="Times New Roman" w:hAnsi="Times New Roman" w:cs="Times New Roman"/>
          <w:sz w:val="24"/>
          <w:szCs w:val="24"/>
        </w:rPr>
        <w:t>. Zimbabwe National Statistics Agency (</w:t>
      </w:r>
      <w:proofErr w:type="spellStart"/>
      <w:r w:rsidRPr="00A0327C">
        <w:rPr>
          <w:rFonts w:ascii="Times New Roman" w:hAnsi="Times New Roman" w:cs="Times New Roman"/>
          <w:sz w:val="24"/>
          <w:szCs w:val="24"/>
        </w:rPr>
        <w:t>ZimStat</w:t>
      </w:r>
      <w:proofErr w:type="spellEnd"/>
      <w:r w:rsidRPr="00A0327C">
        <w:rPr>
          <w:rFonts w:ascii="Times New Roman" w:hAnsi="Times New Roman" w:cs="Times New Roman"/>
          <w:sz w:val="24"/>
          <w:szCs w:val="24"/>
        </w:rPr>
        <w:t>)</w:t>
      </w:r>
      <w:r w:rsidRPr="000B46C9">
        <w:rPr>
          <w:rFonts w:ascii="Times New Roman" w:eastAsia="Times New Roman" w:hAnsi="Times New Roman" w:cs="Times New Roman"/>
          <w:kern w:val="0"/>
          <w:sz w:val="24"/>
          <w:szCs w:val="24"/>
          <w14:ligatures w14:val="none"/>
        </w:rPr>
        <w:t>.</w:t>
      </w:r>
    </w:p>
    <w:p w14:paraId="5276B749" w14:textId="77777777" w:rsidR="00E542D7" w:rsidRPr="00A0327C" w:rsidRDefault="00E542D7" w:rsidP="00E542D7">
      <w:pPr>
        <w:pStyle w:val="NormalWeb"/>
        <w:jc w:val="both"/>
      </w:pPr>
      <w:proofErr w:type="spellStart"/>
      <w:r w:rsidRPr="00A0327C">
        <w:t>ZimStat</w:t>
      </w:r>
      <w:proofErr w:type="spellEnd"/>
      <w:r w:rsidRPr="00A0327C">
        <w:t xml:space="preserve">. (2023). </w:t>
      </w:r>
      <w:r w:rsidRPr="00A0327C">
        <w:rPr>
          <w:rStyle w:val="Emphasis"/>
          <w:rFonts w:eastAsiaTheme="majorEastAsia"/>
        </w:rPr>
        <w:t>Zimbabwe population and housing census 2022: Provincial and district profiles</w:t>
      </w:r>
      <w:r w:rsidRPr="00A0327C">
        <w:t>. Zimbabwe National Statistics Agency (</w:t>
      </w:r>
      <w:proofErr w:type="spellStart"/>
      <w:r w:rsidRPr="00A0327C">
        <w:t>ZimStat</w:t>
      </w:r>
      <w:proofErr w:type="spellEnd"/>
      <w:r w:rsidRPr="00A0327C">
        <w:t>). Government of Zimbabwe.</w:t>
      </w:r>
    </w:p>
    <w:p w14:paraId="2F623C25" w14:textId="77777777" w:rsidR="00E542D7" w:rsidRPr="00A0327C" w:rsidRDefault="00E542D7" w:rsidP="00E542D7">
      <w:pPr>
        <w:pStyle w:val="NormalWeb"/>
        <w:jc w:val="both"/>
      </w:pPr>
      <w:proofErr w:type="spellStart"/>
      <w:r w:rsidRPr="00A0327C">
        <w:t>ZimStat</w:t>
      </w:r>
      <w:proofErr w:type="spellEnd"/>
      <w:r w:rsidRPr="00A0327C">
        <w:t xml:space="preserve">. (2025). </w:t>
      </w:r>
      <w:r w:rsidRPr="00A0327C">
        <w:rPr>
          <w:rStyle w:val="Emphasis"/>
          <w:rFonts w:eastAsiaTheme="majorEastAsia"/>
        </w:rPr>
        <w:t>National urban statistics report: Inclusive growth and municipal finance</w:t>
      </w:r>
      <w:r w:rsidRPr="00A0327C">
        <w:t>. Zimbabwe National Statistics Agency (</w:t>
      </w:r>
      <w:proofErr w:type="spellStart"/>
      <w:r w:rsidRPr="00A0327C">
        <w:t>ZimStat</w:t>
      </w:r>
      <w:proofErr w:type="spellEnd"/>
      <w:r w:rsidRPr="00A0327C">
        <w:t xml:space="preserve">). Government of Zimbabwe.  Retrieved from https://www.zimstat.co.zw </w:t>
      </w:r>
    </w:p>
    <w:p w14:paraId="66AA1C00" w14:textId="77777777" w:rsidR="00E542D7" w:rsidRPr="00A0327C" w:rsidRDefault="00E542D7" w:rsidP="00E542D7">
      <w:pPr>
        <w:pStyle w:val="NormalWeb"/>
        <w:jc w:val="both"/>
      </w:pPr>
      <w:proofErr w:type="spellStart"/>
      <w:r w:rsidRPr="00A0327C">
        <w:t>ZimStat</w:t>
      </w:r>
      <w:proofErr w:type="spellEnd"/>
      <w:r w:rsidRPr="00A0327C">
        <w:t xml:space="preserve">. (2025). </w:t>
      </w:r>
      <w:r w:rsidRPr="00A0327C">
        <w:rPr>
          <w:rStyle w:val="Emphasis"/>
          <w:rFonts w:eastAsiaTheme="majorEastAsia"/>
        </w:rPr>
        <w:t>Urban statistics report 2025</w:t>
      </w:r>
      <w:r w:rsidRPr="00A0327C">
        <w:t>. Zimbabwe National Statistics Agency (</w:t>
      </w:r>
      <w:proofErr w:type="spellStart"/>
      <w:r w:rsidRPr="00A0327C">
        <w:t>ZimStat</w:t>
      </w:r>
      <w:proofErr w:type="spellEnd"/>
      <w:r w:rsidRPr="00A0327C">
        <w:t>) Government of Zimbabwe.</w:t>
      </w:r>
    </w:p>
    <w:p w14:paraId="27010D8F" w14:textId="77777777" w:rsidR="00E542D7" w:rsidRPr="00A0327C" w:rsidRDefault="00E542D7" w:rsidP="00E542D7">
      <w:pPr>
        <w:pStyle w:val="NormalWeb"/>
        <w:jc w:val="both"/>
      </w:pPr>
      <w:r w:rsidRPr="00A0327C">
        <w:t xml:space="preserve">ZINARA. (2023). </w:t>
      </w:r>
      <w:r w:rsidRPr="00A0327C">
        <w:rPr>
          <w:rStyle w:val="Emphasis"/>
          <w:rFonts w:eastAsiaTheme="majorEastAsia"/>
        </w:rPr>
        <w:t>Annual report 2022–2023</w:t>
      </w:r>
      <w:r w:rsidRPr="00A0327C">
        <w:t>. Zimbabwe National Road Administration (ZINARA). Government of Zimbabwe.</w:t>
      </w:r>
    </w:p>
    <w:p w14:paraId="6E71ED74" w14:textId="77777777" w:rsidR="00E542D7" w:rsidRPr="000B46C9"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46C9">
        <w:rPr>
          <w:rFonts w:ascii="Times New Roman" w:eastAsia="Times New Roman" w:hAnsi="Times New Roman" w:cs="Times New Roman"/>
          <w:kern w:val="0"/>
          <w:sz w:val="24"/>
          <w:szCs w:val="24"/>
          <w14:ligatures w14:val="none"/>
        </w:rPr>
        <w:t xml:space="preserve">ZINARA. (2023). </w:t>
      </w:r>
      <w:r w:rsidRPr="000B46C9">
        <w:rPr>
          <w:rFonts w:ascii="Times New Roman" w:eastAsia="Times New Roman" w:hAnsi="Times New Roman" w:cs="Times New Roman"/>
          <w:i/>
          <w:iCs/>
          <w:kern w:val="0"/>
          <w:sz w:val="24"/>
          <w:szCs w:val="24"/>
          <w14:ligatures w14:val="none"/>
        </w:rPr>
        <w:t>Annual report 2023</w:t>
      </w:r>
      <w:r w:rsidRPr="000B46C9">
        <w:rPr>
          <w:rFonts w:ascii="Times New Roman" w:eastAsia="Times New Roman" w:hAnsi="Times New Roman" w:cs="Times New Roman"/>
          <w:kern w:val="0"/>
          <w:sz w:val="24"/>
          <w:szCs w:val="24"/>
          <w14:ligatures w14:val="none"/>
        </w:rPr>
        <w:t>. Zimbabwe National Road Administration</w:t>
      </w:r>
      <w:r w:rsidRPr="00A0327C">
        <w:rPr>
          <w:rFonts w:ascii="Times New Roman" w:eastAsia="Times New Roman" w:hAnsi="Times New Roman" w:cs="Times New Roman"/>
          <w:kern w:val="0"/>
          <w:sz w:val="24"/>
          <w:szCs w:val="24"/>
          <w14:ligatures w14:val="none"/>
        </w:rPr>
        <w:t xml:space="preserve"> (</w:t>
      </w:r>
      <w:r w:rsidRPr="000B46C9">
        <w:rPr>
          <w:rFonts w:ascii="Times New Roman" w:eastAsia="Times New Roman" w:hAnsi="Times New Roman" w:cs="Times New Roman"/>
          <w:kern w:val="0"/>
          <w:sz w:val="24"/>
          <w:szCs w:val="24"/>
          <w14:ligatures w14:val="none"/>
        </w:rPr>
        <w:t>ZINARA</w:t>
      </w:r>
      <w:r w:rsidRPr="00A0327C">
        <w:rPr>
          <w:rFonts w:ascii="Times New Roman" w:eastAsia="Times New Roman" w:hAnsi="Times New Roman" w:cs="Times New Roman"/>
          <w:kern w:val="0"/>
          <w:sz w:val="24"/>
          <w:szCs w:val="24"/>
          <w14:ligatures w14:val="none"/>
        </w:rPr>
        <w:t>)</w:t>
      </w:r>
      <w:r w:rsidRPr="000B46C9">
        <w:rPr>
          <w:rFonts w:ascii="Times New Roman" w:eastAsia="Times New Roman" w:hAnsi="Times New Roman" w:cs="Times New Roman"/>
          <w:kern w:val="0"/>
          <w:sz w:val="24"/>
          <w:szCs w:val="24"/>
          <w14:ligatures w14:val="none"/>
        </w:rPr>
        <w:t>.</w:t>
      </w:r>
    </w:p>
    <w:p w14:paraId="23AF786C" w14:textId="77777777" w:rsidR="00E542D7" w:rsidRPr="00A0327C" w:rsidRDefault="00E542D7" w:rsidP="00E542D7">
      <w:pPr>
        <w:pStyle w:val="NormalWeb"/>
        <w:jc w:val="both"/>
      </w:pPr>
      <w:r w:rsidRPr="00B85663">
        <w:rPr>
          <w:lang w:val="es-US"/>
        </w:rPr>
        <w:t xml:space="preserve">Ziwoni, C., Marisa, J., &amp; Marisa, C. (2025). </w:t>
      </w:r>
      <w:r w:rsidRPr="00A0327C">
        <w:rPr>
          <w:i/>
          <w:iCs/>
        </w:rPr>
        <w:t>Investigating the challenges and opportunities of urbanization in developing economies: A case of Chinhoyi Town in Mashonaland Province, Zimbabwe</w:t>
      </w:r>
      <w:r w:rsidRPr="00A0327C">
        <w:t xml:space="preserve">. </w:t>
      </w:r>
      <w:r w:rsidRPr="00A0327C">
        <w:rPr>
          <w:rStyle w:val="Emphasis"/>
          <w:rFonts w:eastAsiaTheme="majorEastAsia"/>
          <w:i w:val="0"/>
          <w:iCs w:val="0"/>
        </w:rPr>
        <w:t>Asian Journal of Social Science and Management Technology,</w:t>
      </w:r>
      <w:r w:rsidRPr="00A0327C">
        <w:rPr>
          <w:rStyle w:val="Emphasis"/>
          <w:rFonts w:eastAsiaTheme="majorEastAsia"/>
        </w:rPr>
        <w:t xml:space="preserve"> 7</w:t>
      </w:r>
      <w:r w:rsidRPr="00A0327C">
        <w:t xml:space="preserve">(3), 45–62. </w:t>
      </w:r>
    </w:p>
    <w:p w14:paraId="1DAB95B0" w14:textId="77777777" w:rsidR="00E542D7" w:rsidRPr="00A0327C" w:rsidRDefault="00E542D7" w:rsidP="00E542D7">
      <w:pPr>
        <w:pStyle w:val="NormalWeb"/>
        <w:jc w:val="both"/>
      </w:pPr>
      <w:proofErr w:type="spellStart"/>
      <w:r w:rsidRPr="00A0327C">
        <w:lastRenderedPageBreak/>
        <w:t>Ziwoni</w:t>
      </w:r>
      <w:proofErr w:type="spellEnd"/>
      <w:r w:rsidRPr="00A0327C">
        <w:t xml:space="preserve">, S., </w:t>
      </w:r>
      <w:proofErr w:type="spellStart"/>
      <w:r w:rsidRPr="00A0327C">
        <w:t>Matamanda</w:t>
      </w:r>
      <w:proofErr w:type="spellEnd"/>
      <w:r w:rsidRPr="00A0327C">
        <w:t xml:space="preserve">, A., &amp; Moyo, T. (2025). </w:t>
      </w:r>
      <w:r w:rsidRPr="00A0327C">
        <w:rPr>
          <w:i/>
          <w:iCs/>
        </w:rPr>
        <w:t>Infrastructure politics and socio-spatial inequality in Zimbabwe’s secondary cities.</w:t>
      </w:r>
      <w:r w:rsidRPr="00A0327C">
        <w:t xml:space="preserve"> </w:t>
      </w:r>
      <w:r w:rsidRPr="00A0327C">
        <w:rPr>
          <w:rStyle w:val="Emphasis"/>
          <w:rFonts w:eastAsiaTheme="majorEastAsia"/>
          <w:i w:val="0"/>
          <w:iCs w:val="0"/>
        </w:rPr>
        <w:t>Cities</w:t>
      </w:r>
      <w:r w:rsidRPr="00A0327C">
        <w:rPr>
          <w:i/>
          <w:iCs/>
        </w:rPr>
        <w:t>,</w:t>
      </w:r>
      <w:r w:rsidRPr="00A0327C">
        <w:t xml:space="preserve"> 145, 104567.</w:t>
      </w:r>
    </w:p>
    <w:p w14:paraId="4B7F36B2" w14:textId="77777777" w:rsidR="000D6F80" w:rsidRDefault="00E542D7" w:rsidP="00E542D7">
      <w:pPr>
        <w:pStyle w:val="NormalWeb"/>
        <w:jc w:val="both"/>
      </w:pPr>
      <w:proofErr w:type="spellStart"/>
      <w:r w:rsidRPr="00A0327C">
        <w:t>Ziwoni</w:t>
      </w:r>
      <w:proofErr w:type="spellEnd"/>
      <w:r w:rsidRPr="00A0327C">
        <w:t xml:space="preserve">, T., </w:t>
      </w:r>
      <w:proofErr w:type="spellStart"/>
      <w:r w:rsidRPr="00A0327C">
        <w:t>Matamanda</w:t>
      </w:r>
      <w:proofErr w:type="spellEnd"/>
      <w:r w:rsidRPr="00A0327C">
        <w:t xml:space="preserve">, A., R., &amp; Muchenje, B. (2025). </w:t>
      </w:r>
      <w:r w:rsidRPr="00A0327C">
        <w:rPr>
          <w:i/>
          <w:iCs/>
        </w:rPr>
        <w:t>Municipal fiscal stress and urban service delivery in Zimbabwean towns</w:t>
      </w:r>
      <w:r w:rsidRPr="00A0327C">
        <w:t xml:space="preserve">. </w:t>
      </w:r>
      <w:r w:rsidRPr="00A0327C">
        <w:rPr>
          <w:rStyle w:val="Emphasis"/>
          <w:rFonts w:eastAsiaTheme="majorEastAsia"/>
          <w:i w:val="0"/>
          <w:iCs w:val="0"/>
        </w:rPr>
        <w:t>Journal of Southern African Studies</w:t>
      </w:r>
      <w:r w:rsidRPr="00A0327C">
        <w:rPr>
          <w:i/>
          <w:iCs/>
        </w:rPr>
        <w:t>,</w:t>
      </w:r>
      <w:r w:rsidRPr="00A0327C">
        <w:t xml:space="preserve"> 51(1), 89–108.</w:t>
      </w:r>
      <w:r w:rsidR="000D6F80">
        <w:t xml:space="preserve"> </w:t>
      </w:r>
    </w:p>
    <w:p w14:paraId="09B6FF1F" w14:textId="77777777" w:rsidR="000D6F80" w:rsidRPr="00B85663" w:rsidRDefault="000D6F80" w:rsidP="00E542D7">
      <w:pPr>
        <w:pStyle w:val="NormalWeb"/>
        <w:jc w:val="both"/>
        <w:rPr>
          <w:highlight w:val="yellow"/>
        </w:rPr>
      </w:pPr>
      <w:r w:rsidRPr="00B85663">
        <w:rPr>
          <w:highlight w:val="yellow"/>
        </w:rPr>
        <w:t xml:space="preserve">Gayathri, E., &amp; Devi, K. S. (2024). Measures of Urbanisation and Interrelationship between Factors Thereof in </w:t>
      </w:r>
      <w:proofErr w:type="spellStart"/>
      <w:r w:rsidRPr="00B85663">
        <w:rPr>
          <w:highlight w:val="yellow"/>
        </w:rPr>
        <w:t>Tiruchirapalli</w:t>
      </w:r>
      <w:proofErr w:type="spellEnd"/>
      <w:r w:rsidRPr="00B85663">
        <w:rPr>
          <w:highlight w:val="yellow"/>
        </w:rPr>
        <w:t xml:space="preserve"> District: A SEM Analysis. </w:t>
      </w:r>
      <w:r w:rsidRPr="00B85663">
        <w:rPr>
          <w:i/>
          <w:iCs/>
          <w:highlight w:val="yellow"/>
        </w:rPr>
        <w:t>Archives of Current Research International</w:t>
      </w:r>
      <w:r w:rsidRPr="00B85663">
        <w:rPr>
          <w:highlight w:val="yellow"/>
        </w:rPr>
        <w:t>, </w:t>
      </w:r>
      <w:r w:rsidRPr="00B85663">
        <w:rPr>
          <w:i/>
          <w:iCs/>
          <w:highlight w:val="yellow"/>
        </w:rPr>
        <w:t>24</w:t>
      </w:r>
      <w:r w:rsidRPr="00B85663">
        <w:rPr>
          <w:highlight w:val="yellow"/>
        </w:rPr>
        <w:t xml:space="preserve">(1), 36–48. </w:t>
      </w:r>
      <w:hyperlink r:id="rId13" w:history="1">
        <w:r w:rsidRPr="00B85663">
          <w:rPr>
            <w:rStyle w:val="Hyperlink"/>
            <w:highlight w:val="yellow"/>
          </w:rPr>
          <w:t>https://doi.org/10.9734/acri/2024/v24i1621</w:t>
        </w:r>
      </w:hyperlink>
      <w:r w:rsidRPr="00B85663">
        <w:rPr>
          <w:highlight w:val="yellow"/>
        </w:rPr>
        <w:t xml:space="preserve"> </w:t>
      </w:r>
    </w:p>
    <w:p w14:paraId="378DA701" w14:textId="77777777" w:rsidR="009C517B" w:rsidRPr="00B85663" w:rsidRDefault="000D6F80" w:rsidP="00E542D7">
      <w:pPr>
        <w:pStyle w:val="NormalWeb"/>
        <w:jc w:val="both"/>
        <w:rPr>
          <w:highlight w:val="yellow"/>
        </w:rPr>
      </w:pPr>
      <w:proofErr w:type="spellStart"/>
      <w:r w:rsidRPr="00B85663">
        <w:rPr>
          <w:highlight w:val="yellow"/>
        </w:rPr>
        <w:t>Banode</w:t>
      </w:r>
      <w:proofErr w:type="spellEnd"/>
      <w:r w:rsidRPr="00B85663">
        <w:rPr>
          <w:highlight w:val="yellow"/>
        </w:rPr>
        <w:t>, A. U. (2024). </w:t>
      </w:r>
      <w:r w:rsidRPr="00B85663">
        <w:rPr>
          <w:i/>
          <w:iCs/>
          <w:highlight w:val="yellow"/>
        </w:rPr>
        <w:t>Strategic Approaches for Implementing United Nations Sustainable Development Goal 11: A Mixed Method Investigation</w:t>
      </w:r>
      <w:r w:rsidRPr="00B85663">
        <w:rPr>
          <w:highlight w:val="yellow"/>
        </w:rPr>
        <w:t> (Doctoral dissertation, Goldey-Beacom College).</w:t>
      </w:r>
      <w:r w:rsidR="009C517B" w:rsidRPr="00B85663">
        <w:rPr>
          <w:highlight w:val="yellow"/>
        </w:rPr>
        <w:t xml:space="preserve"> </w:t>
      </w:r>
    </w:p>
    <w:p w14:paraId="59463F0F" w14:textId="77777777" w:rsidR="00996483" w:rsidRDefault="009C517B" w:rsidP="00996483">
      <w:pPr>
        <w:pStyle w:val="NormalWeb"/>
        <w:jc w:val="both"/>
        <w:rPr>
          <w:highlight w:val="yellow"/>
          <w:lang w:val="en-US"/>
        </w:rPr>
      </w:pPr>
      <w:r w:rsidRPr="00B85663">
        <w:rPr>
          <w:highlight w:val="yellow"/>
        </w:rPr>
        <w:t>Ammann, C., Sanogo, A., &amp; Heer, B. (2022). Secondary Cities in West Africa: Urbanity, Power, and Aspirations: In </w:t>
      </w:r>
      <w:r w:rsidRPr="00B85663">
        <w:rPr>
          <w:i/>
          <w:iCs/>
          <w:highlight w:val="yellow"/>
        </w:rPr>
        <w:t>Urban Forum</w:t>
      </w:r>
      <w:r w:rsidRPr="00B85663">
        <w:rPr>
          <w:highlight w:val="yellow"/>
        </w:rPr>
        <w:t xml:space="preserve">. 33(4), 445-46. </w:t>
      </w:r>
      <w:hyperlink r:id="rId14" w:history="1">
        <w:r w:rsidRPr="00B85663">
          <w:rPr>
            <w:rStyle w:val="Hyperlink"/>
            <w:highlight w:val="yellow"/>
            <w:lang w:val="en-US"/>
          </w:rPr>
          <w:t>https://doi.org/10.1007/s12132-021-09449-1</w:t>
        </w:r>
      </w:hyperlink>
    </w:p>
    <w:p w14:paraId="54D21D9E" w14:textId="6D20D16E" w:rsidR="00996483" w:rsidRPr="00996483" w:rsidRDefault="009C517B" w:rsidP="00996483">
      <w:pPr>
        <w:pStyle w:val="NormalWeb"/>
        <w:jc w:val="both"/>
        <w:rPr>
          <w:highlight w:val="yellow"/>
          <w:lang w:val="en-US"/>
        </w:rPr>
      </w:pPr>
      <w:r w:rsidRPr="00B85663">
        <w:rPr>
          <w:highlight w:val="yellow"/>
          <w:lang w:val="en-US"/>
        </w:rPr>
        <w:t xml:space="preserve"> </w:t>
      </w:r>
      <w:r w:rsidR="00B85663" w:rsidRPr="00B85663">
        <w:rPr>
          <w:highlight w:val="yellow"/>
          <w:lang w:val="en-US"/>
        </w:rPr>
        <w:t>African Development Bank Group</w:t>
      </w:r>
      <w:r w:rsidR="00996483" w:rsidRPr="00996483">
        <w:rPr>
          <w:highlight w:val="yellow"/>
          <w:lang w:val="en-US"/>
        </w:rPr>
        <w:t xml:space="preserve"> (2022). </w:t>
      </w:r>
      <w:r w:rsidR="00996483" w:rsidRPr="00996483">
        <w:rPr>
          <w:i/>
          <w:iCs/>
          <w:highlight w:val="yellow"/>
          <w:lang w:val="en-US"/>
        </w:rPr>
        <w:t xml:space="preserve">The dynamics of systems of secondary cities in Africa: </w:t>
      </w:r>
      <w:proofErr w:type="spellStart"/>
      <w:r w:rsidR="00996483" w:rsidRPr="00996483">
        <w:rPr>
          <w:i/>
          <w:iCs/>
          <w:highlight w:val="yellow"/>
          <w:lang w:val="en-US"/>
        </w:rPr>
        <w:t>urbanisation</w:t>
      </w:r>
      <w:proofErr w:type="spellEnd"/>
      <w:r w:rsidR="00996483" w:rsidRPr="00996483">
        <w:rPr>
          <w:i/>
          <w:iCs/>
          <w:highlight w:val="yellow"/>
          <w:lang w:val="en-US"/>
        </w:rPr>
        <w:t>, migration and development</w:t>
      </w:r>
      <w:proofErr w:type="gramStart"/>
      <w:r w:rsidR="00996483" w:rsidRPr="00996483">
        <w:rPr>
          <w:highlight w:val="yellow"/>
          <w:lang w:val="en-US"/>
        </w:rPr>
        <w:t>. .</w:t>
      </w:r>
      <w:proofErr w:type="gramEnd"/>
      <w:r w:rsidR="00996483" w:rsidRPr="00996483">
        <w:rPr>
          <w:highlight w:val="yellow"/>
          <w:lang w:val="en-US"/>
        </w:rPr>
        <w:t xml:space="preserve"> https://www.afdb.org/en/documents/dynamics-systems-secondary-cities-africa-urbanisation-migration-and-development</w:t>
      </w:r>
    </w:p>
    <w:p w14:paraId="1BC71B68" w14:textId="77777777" w:rsidR="00996483" w:rsidRPr="00996483" w:rsidRDefault="00996483" w:rsidP="00996483">
      <w:pPr>
        <w:pStyle w:val="NormalWeb"/>
        <w:jc w:val="both"/>
        <w:rPr>
          <w:highlight w:val="yellow"/>
          <w:lang w:val="en-US"/>
        </w:rPr>
      </w:pPr>
      <w:r w:rsidRPr="00996483">
        <w:rPr>
          <w:highlight w:val="yellow"/>
          <w:lang w:val="en-US"/>
        </w:rPr>
        <w:t>‌</w:t>
      </w:r>
    </w:p>
    <w:p w14:paraId="5A9A3B3B" w14:textId="40731290" w:rsidR="00E542D7" w:rsidRPr="00B85663" w:rsidRDefault="00E542D7" w:rsidP="00E542D7">
      <w:pPr>
        <w:pStyle w:val="NormalWeb"/>
        <w:jc w:val="both"/>
        <w:rPr>
          <w:highlight w:val="yellow"/>
        </w:rPr>
      </w:pPr>
    </w:p>
    <w:p w14:paraId="41840964" w14:textId="69DF2C69" w:rsidR="00DF6338" w:rsidRPr="00DF6338" w:rsidRDefault="00DF6338" w:rsidP="000568C5">
      <w:pPr>
        <w:rPr>
          <w:rFonts w:ascii="Times New Roman" w:hAnsi="Times New Roman" w:cs="Times New Roman"/>
          <w:b/>
          <w:bCs/>
          <w:sz w:val="28"/>
          <w:szCs w:val="28"/>
        </w:rPr>
      </w:pPr>
      <w:bookmarkStart w:id="0" w:name="_GoBack"/>
      <w:bookmarkEnd w:id="0"/>
    </w:p>
    <w:sectPr w:rsidR="00DF6338" w:rsidRPr="00DF6338">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1B4A6" w14:textId="77777777" w:rsidR="002238CF" w:rsidRDefault="002238CF" w:rsidP="002B68F3">
      <w:pPr>
        <w:spacing w:after="0" w:line="240" w:lineRule="auto"/>
      </w:pPr>
      <w:r>
        <w:separator/>
      </w:r>
    </w:p>
  </w:endnote>
  <w:endnote w:type="continuationSeparator" w:id="0">
    <w:p w14:paraId="485CA5A0" w14:textId="77777777" w:rsidR="002238CF" w:rsidRDefault="002238CF" w:rsidP="002B6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D85C6" w14:textId="77777777" w:rsidR="002B68F3" w:rsidRDefault="002B68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E4C60" w14:textId="77777777" w:rsidR="002B68F3" w:rsidRDefault="002B68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AB3FD" w14:textId="77777777" w:rsidR="002B68F3" w:rsidRDefault="002B6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C9382" w14:textId="77777777" w:rsidR="002238CF" w:rsidRDefault="002238CF" w:rsidP="002B68F3">
      <w:pPr>
        <w:spacing w:after="0" w:line="240" w:lineRule="auto"/>
      </w:pPr>
      <w:r>
        <w:separator/>
      </w:r>
    </w:p>
  </w:footnote>
  <w:footnote w:type="continuationSeparator" w:id="0">
    <w:p w14:paraId="4F3EF87A" w14:textId="77777777" w:rsidR="002238CF" w:rsidRDefault="002238CF" w:rsidP="002B6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3E499" w14:textId="2D38719F" w:rsidR="002B68F3" w:rsidRDefault="002238CF">
    <w:pPr>
      <w:pStyle w:val="Header"/>
    </w:pPr>
    <w:r>
      <w:rPr>
        <w:noProof/>
      </w:rPr>
      <w:pict w14:anchorId="32742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1111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0E0DE" w14:textId="1F7FB533" w:rsidR="002B68F3" w:rsidRDefault="002238CF">
    <w:pPr>
      <w:pStyle w:val="Header"/>
    </w:pPr>
    <w:r>
      <w:rPr>
        <w:noProof/>
      </w:rPr>
      <w:pict w14:anchorId="404B3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1111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671B3" w14:textId="371C0F25" w:rsidR="002B68F3" w:rsidRDefault="002238CF">
    <w:pPr>
      <w:pStyle w:val="Header"/>
    </w:pPr>
    <w:r>
      <w:rPr>
        <w:noProof/>
      </w:rPr>
      <w:pict w14:anchorId="168994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1111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10204"/>
    <w:multiLevelType w:val="hybridMultilevel"/>
    <w:tmpl w:val="526C6D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D9C3C3B"/>
    <w:multiLevelType w:val="multilevel"/>
    <w:tmpl w:val="B0CA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B29DB"/>
    <w:multiLevelType w:val="multilevel"/>
    <w:tmpl w:val="DAAEE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2D27F9"/>
    <w:multiLevelType w:val="multilevel"/>
    <w:tmpl w:val="5066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501F4"/>
    <w:multiLevelType w:val="multilevel"/>
    <w:tmpl w:val="1506E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511CC5"/>
    <w:multiLevelType w:val="multilevel"/>
    <w:tmpl w:val="C7D4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3D0E3D"/>
    <w:multiLevelType w:val="multilevel"/>
    <w:tmpl w:val="E5B0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D82D37"/>
    <w:multiLevelType w:val="multilevel"/>
    <w:tmpl w:val="8CE4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B7184B"/>
    <w:multiLevelType w:val="multilevel"/>
    <w:tmpl w:val="7ADC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D32FC5"/>
    <w:multiLevelType w:val="multilevel"/>
    <w:tmpl w:val="9208E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F079D5"/>
    <w:multiLevelType w:val="multilevel"/>
    <w:tmpl w:val="4138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DA5850"/>
    <w:multiLevelType w:val="multilevel"/>
    <w:tmpl w:val="7D522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C179B0"/>
    <w:multiLevelType w:val="multilevel"/>
    <w:tmpl w:val="38BAC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4F4245"/>
    <w:multiLevelType w:val="multilevel"/>
    <w:tmpl w:val="0C00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DE6CCD"/>
    <w:multiLevelType w:val="multilevel"/>
    <w:tmpl w:val="63D0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D11EAF"/>
    <w:multiLevelType w:val="multilevel"/>
    <w:tmpl w:val="BE44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011703"/>
    <w:multiLevelType w:val="hybridMultilevel"/>
    <w:tmpl w:val="0F602E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7"/>
  </w:num>
  <w:num w:numId="4">
    <w:abstractNumId w:val="1"/>
  </w:num>
  <w:num w:numId="5">
    <w:abstractNumId w:val="15"/>
  </w:num>
  <w:num w:numId="6">
    <w:abstractNumId w:val="13"/>
  </w:num>
  <w:num w:numId="7">
    <w:abstractNumId w:val="4"/>
  </w:num>
  <w:num w:numId="8">
    <w:abstractNumId w:val="9"/>
  </w:num>
  <w:num w:numId="9">
    <w:abstractNumId w:val="11"/>
  </w:num>
  <w:num w:numId="10">
    <w:abstractNumId w:val="0"/>
  </w:num>
  <w:num w:numId="11">
    <w:abstractNumId w:val="14"/>
  </w:num>
  <w:num w:numId="12">
    <w:abstractNumId w:val="3"/>
  </w:num>
  <w:num w:numId="13">
    <w:abstractNumId w:val="8"/>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c0MTc1NzQ2NDUxMDNX0lEKTi0uzszPAykwqgUAlsosBSwAAAA="/>
  </w:docVars>
  <w:rsids>
    <w:rsidRoot w:val="005B214A"/>
    <w:rsid w:val="00016B7C"/>
    <w:rsid w:val="000408FD"/>
    <w:rsid w:val="000568C5"/>
    <w:rsid w:val="000D22F1"/>
    <w:rsid w:val="000D6F80"/>
    <w:rsid w:val="000F5EFB"/>
    <w:rsid w:val="001525AC"/>
    <w:rsid w:val="00180824"/>
    <w:rsid w:val="001858DA"/>
    <w:rsid w:val="0020170B"/>
    <w:rsid w:val="002238CF"/>
    <w:rsid w:val="002B0CDA"/>
    <w:rsid w:val="002B68F3"/>
    <w:rsid w:val="002F4376"/>
    <w:rsid w:val="003021AA"/>
    <w:rsid w:val="003A0944"/>
    <w:rsid w:val="003D55FF"/>
    <w:rsid w:val="003F7331"/>
    <w:rsid w:val="00414FF1"/>
    <w:rsid w:val="00450FA0"/>
    <w:rsid w:val="00456140"/>
    <w:rsid w:val="00495683"/>
    <w:rsid w:val="004D6D3F"/>
    <w:rsid w:val="0050151D"/>
    <w:rsid w:val="00517682"/>
    <w:rsid w:val="00554739"/>
    <w:rsid w:val="00575C7F"/>
    <w:rsid w:val="00591B9D"/>
    <w:rsid w:val="005A06FF"/>
    <w:rsid w:val="005A7D83"/>
    <w:rsid w:val="005B214A"/>
    <w:rsid w:val="006038F7"/>
    <w:rsid w:val="00620A14"/>
    <w:rsid w:val="00654BE4"/>
    <w:rsid w:val="00680173"/>
    <w:rsid w:val="007116B7"/>
    <w:rsid w:val="007137B8"/>
    <w:rsid w:val="007244E5"/>
    <w:rsid w:val="00734A17"/>
    <w:rsid w:val="00757E85"/>
    <w:rsid w:val="007C1228"/>
    <w:rsid w:val="007E07DD"/>
    <w:rsid w:val="00801B26"/>
    <w:rsid w:val="0081477F"/>
    <w:rsid w:val="008306EE"/>
    <w:rsid w:val="00862AA7"/>
    <w:rsid w:val="00876239"/>
    <w:rsid w:val="008B00E3"/>
    <w:rsid w:val="008B073D"/>
    <w:rsid w:val="008B4F3F"/>
    <w:rsid w:val="008F14BD"/>
    <w:rsid w:val="00927395"/>
    <w:rsid w:val="00952DEE"/>
    <w:rsid w:val="00962A4C"/>
    <w:rsid w:val="00972602"/>
    <w:rsid w:val="00996483"/>
    <w:rsid w:val="009B458F"/>
    <w:rsid w:val="009C3C8B"/>
    <w:rsid w:val="009C517B"/>
    <w:rsid w:val="00A14D4F"/>
    <w:rsid w:val="00A35FD4"/>
    <w:rsid w:val="00A5665F"/>
    <w:rsid w:val="00AF5CEA"/>
    <w:rsid w:val="00B057AB"/>
    <w:rsid w:val="00B269FE"/>
    <w:rsid w:val="00B34765"/>
    <w:rsid w:val="00B50421"/>
    <w:rsid w:val="00B557FE"/>
    <w:rsid w:val="00B61091"/>
    <w:rsid w:val="00B634EA"/>
    <w:rsid w:val="00B77D9F"/>
    <w:rsid w:val="00B85663"/>
    <w:rsid w:val="00BB07AF"/>
    <w:rsid w:val="00BC5CAA"/>
    <w:rsid w:val="00BF098E"/>
    <w:rsid w:val="00BF46BE"/>
    <w:rsid w:val="00C073AE"/>
    <w:rsid w:val="00C1366A"/>
    <w:rsid w:val="00C875A5"/>
    <w:rsid w:val="00CC47D1"/>
    <w:rsid w:val="00D267B2"/>
    <w:rsid w:val="00D33517"/>
    <w:rsid w:val="00D33AD2"/>
    <w:rsid w:val="00D72F3E"/>
    <w:rsid w:val="00DF6338"/>
    <w:rsid w:val="00E542D7"/>
    <w:rsid w:val="00E61992"/>
    <w:rsid w:val="00E62D8C"/>
    <w:rsid w:val="00E77BD6"/>
    <w:rsid w:val="00FC6E55"/>
    <w:rsid w:val="00FF0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B1E36C"/>
  <w15:chartTrackingRefBased/>
  <w15:docId w15:val="{5371CD92-1267-4684-AB10-13605576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517B"/>
  </w:style>
  <w:style w:type="paragraph" w:styleId="Heading1">
    <w:name w:val="heading 1"/>
    <w:basedOn w:val="Normal"/>
    <w:next w:val="Normal"/>
    <w:link w:val="Heading1Char"/>
    <w:uiPriority w:val="9"/>
    <w:qFormat/>
    <w:rsid w:val="005B21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21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B21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B21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21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2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1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1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21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B21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5B21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21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2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14A"/>
    <w:rPr>
      <w:rFonts w:eastAsiaTheme="majorEastAsia" w:cstheme="majorBidi"/>
      <w:color w:val="272727" w:themeColor="text1" w:themeTint="D8"/>
    </w:rPr>
  </w:style>
  <w:style w:type="paragraph" w:styleId="Title">
    <w:name w:val="Title"/>
    <w:basedOn w:val="Normal"/>
    <w:next w:val="Normal"/>
    <w:link w:val="TitleChar"/>
    <w:uiPriority w:val="10"/>
    <w:qFormat/>
    <w:rsid w:val="005B2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14A"/>
    <w:pPr>
      <w:spacing w:before="160"/>
      <w:jc w:val="center"/>
    </w:pPr>
    <w:rPr>
      <w:i/>
      <w:iCs/>
      <w:color w:val="404040" w:themeColor="text1" w:themeTint="BF"/>
    </w:rPr>
  </w:style>
  <w:style w:type="character" w:customStyle="1" w:styleId="QuoteChar">
    <w:name w:val="Quote Char"/>
    <w:basedOn w:val="DefaultParagraphFont"/>
    <w:link w:val="Quote"/>
    <w:uiPriority w:val="29"/>
    <w:rsid w:val="005B214A"/>
    <w:rPr>
      <w:i/>
      <w:iCs/>
      <w:color w:val="404040" w:themeColor="text1" w:themeTint="BF"/>
    </w:rPr>
  </w:style>
  <w:style w:type="paragraph" w:styleId="ListParagraph">
    <w:name w:val="List Paragraph"/>
    <w:basedOn w:val="Normal"/>
    <w:uiPriority w:val="34"/>
    <w:qFormat/>
    <w:rsid w:val="005B214A"/>
    <w:pPr>
      <w:ind w:left="720"/>
      <w:contextualSpacing/>
    </w:pPr>
  </w:style>
  <w:style w:type="character" w:styleId="IntenseEmphasis">
    <w:name w:val="Intense Emphasis"/>
    <w:basedOn w:val="DefaultParagraphFont"/>
    <w:uiPriority w:val="21"/>
    <w:qFormat/>
    <w:rsid w:val="005B214A"/>
    <w:rPr>
      <w:i/>
      <w:iCs/>
      <w:color w:val="2F5496" w:themeColor="accent1" w:themeShade="BF"/>
    </w:rPr>
  </w:style>
  <w:style w:type="paragraph" w:styleId="IntenseQuote">
    <w:name w:val="Intense Quote"/>
    <w:basedOn w:val="Normal"/>
    <w:next w:val="Normal"/>
    <w:link w:val="IntenseQuoteChar"/>
    <w:uiPriority w:val="30"/>
    <w:qFormat/>
    <w:rsid w:val="005B21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214A"/>
    <w:rPr>
      <w:i/>
      <w:iCs/>
      <w:color w:val="2F5496" w:themeColor="accent1" w:themeShade="BF"/>
    </w:rPr>
  </w:style>
  <w:style w:type="character" w:styleId="IntenseReference">
    <w:name w:val="Intense Reference"/>
    <w:basedOn w:val="DefaultParagraphFont"/>
    <w:uiPriority w:val="32"/>
    <w:qFormat/>
    <w:rsid w:val="005B214A"/>
    <w:rPr>
      <w:b/>
      <w:bCs/>
      <w:smallCaps/>
      <w:color w:val="2F5496" w:themeColor="accent1" w:themeShade="BF"/>
      <w:spacing w:val="5"/>
    </w:rPr>
  </w:style>
  <w:style w:type="paragraph" w:styleId="NormalWeb">
    <w:name w:val="Normal (Web)"/>
    <w:basedOn w:val="Normal"/>
    <w:uiPriority w:val="99"/>
    <w:unhideWhenUsed/>
    <w:rsid w:val="005B21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hitespace-normal">
    <w:name w:val="whitespace-normal"/>
    <w:basedOn w:val="DefaultParagraphFont"/>
    <w:rsid w:val="005B214A"/>
  </w:style>
  <w:style w:type="character" w:styleId="Strong">
    <w:name w:val="Strong"/>
    <w:basedOn w:val="DefaultParagraphFont"/>
    <w:uiPriority w:val="22"/>
    <w:qFormat/>
    <w:rsid w:val="00BB07AF"/>
    <w:rPr>
      <w:b/>
      <w:bCs/>
    </w:rPr>
  </w:style>
  <w:style w:type="character" w:styleId="Emphasis">
    <w:name w:val="Emphasis"/>
    <w:basedOn w:val="DefaultParagraphFont"/>
    <w:uiPriority w:val="20"/>
    <w:qFormat/>
    <w:rsid w:val="00E542D7"/>
    <w:rPr>
      <w:i/>
      <w:iCs/>
    </w:rPr>
  </w:style>
  <w:style w:type="character" w:styleId="Hyperlink">
    <w:name w:val="Hyperlink"/>
    <w:basedOn w:val="DefaultParagraphFont"/>
    <w:uiPriority w:val="99"/>
    <w:unhideWhenUsed/>
    <w:rsid w:val="00E542D7"/>
    <w:rPr>
      <w:color w:val="0000FF"/>
      <w:u w:val="single"/>
    </w:rPr>
  </w:style>
  <w:style w:type="character" w:styleId="UnresolvedMention">
    <w:name w:val="Unresolved Mention"/>
    <w:basedOn w:val="DefaultParagraphFont"/>
    <w:uiPriority w:val="99"/>
    <w:semiHidden/>
    <w:unhideWhenUsed/>
    <w:rsid w:val="003D55FF"/>
    <w:rPr>
      <w:color w:val="605E5C"/>
      <w:shd w:val="clear" w:color="auto" w:fill="E1DFDD"/>
    </w:rPr>
  </w:style>
  <w:style w:type="paragraph" w:styleId="Header">
    <w:name w:val="header"/>
    <w:basedOn w:val="Normal"/>
    <w:link w:val="HeaderChar"/>
    <w:uiPriority w:val="99"/>
    <w:unhideWhenUsed/>
    <w:rsid w:val="002B6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8F3"/>
  </w:style>
  <w:style w:type="paragraph" w:styleId="Footer">
    <w:name w:val="footer"/>
    <w:basedOn w:val="Normal"/>
    <w:link w:val="FooterChar"/>
    <w:uiPriority w:val="99"/>
    <w:unhideWhenUsed/>
    <w:rsid w:val="002B6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8F3"/>
  </w:style>
  <w:style w:type="paragraph" w:styleId="Revision">
    <w:name w:val="Revision"/>
    <w:hidden/>
    <w:uiPriority w:val="99"/>
    <w:semiHidden/>
    <w:rsid w:val="00B057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6145956" TargetMode="External"/><Relationship Id="rId13" Type="http://schemas.openxmlformats.org/officeDocument/2006/relationships/hyperlink" Target="https://doi.org/10.9734/acri/2024/v24i1621"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fricansurveyorsconnect.org" TargetMode="External"/><Relationship Id="rId12" Type="http://schemas.openxmlformats.org/officeDocument/2006/relationships/hyperlink" Target="https://unstats.un.org/sdgs/report/2025/Goal-1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habitat.org/wcr/?utm_source=chatgpt.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3390/w16121691"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3390/w16121691" TargetMode="External"/><Relationship Id="rId14" Type="http://schemas.openxmlformats.org/officeDocument/2006/relationships/hyperlink" Target="https://doi.org/10.1007/s12132-021-09449-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33</Pages>
  <Words>11818</Words>
  <Characters>67364</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Editor-1183</cp:lastModifiedBy>
  <cp:revision>13</cp:revision>
  <dcterms:created xsi:type="dcterms:W3CDTF">2026-02-27T08:54:00Z</dcterms:created>
  <dcterms:modified xsi:type="dcterms:W3CDTF">2026-03-16T06:20:00Z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065811c6-07c2-4aec-8f1a-a5112ca649f1</vt:lpwstr>
  </property>
</Properties>
</file>