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EB67" w14:textId="2D59AB0C" w:rsidR="00A65147" w:rsidRDefault="00B70F73">
      <w:pPr>
        <w:spacing w:after="160" w:line="300" w:lineRule="auto"/>
        <w:jc w:val="center"/>
        <w:rPr>
          <w:rFonts w:ascii="Times New Roman" w:hAnsi="Times New Roman"/>
          <w:b/>
          <w:bCs/>
          <w:sz w:val="32"/>
          <w:szCs w:val="32"/>
          <w:highlight w:val="yellow"/>
        </w:rPr>
      </w:pPr>
      <w:r>
        <w:rPr>
          <w:rFonts w:ascii="Times New Roman" w:hAnsi="Times New Roman" w:hint="eastAsia"/>
          <w:b/>
          <w:bCs/>
          <w:sz w:val="32"/>
          <w:szCs w:val="32"/>
          <w:highlight w:val="yellow"/>
        </w:rPr>
        <w:t>Mathematical Self-Efficacy in Mathematics Education: A Review of Current Research</w:t>
      </w:r>
    </w:p>
    <w:p w14:paraId="760C2754" w14:textId="77777777" w:rsidR="00A65147" w:rsidRDefault="00A65147">
      <w:pPr>
        <w:spacing w:line="300" w:lineRule="auto"/>
        <w:jc w:val="center"/>
        <w:rPr>
          <w:rFonts w:ascii="Times New Roman" w:hAnsi="Times New Roman"/>
          <w:sz w:val="24"/>
        </w:rPr>
      </w:pPr>
    </w:p>
    <w:p w14:paraId="0E6031BF" w14:textId="77777777" w:rsidR="00A65147" w:rsidRDefault="00A65147">
      <w:pPr>
        <w:spacing w:line="300" w:lineRule="auto"/>
        <w:jc w:val="center"/>
        <w:rPr>
          <w:rFonts w:ascii="Times New Roman" w:hAnsi="Times New Roman"/>
          <w:sz w:val="24"/>
        </w:rPr>
      </w:pPr>
    </w:p>
    <w:p w14:paraId="0C055267" w14:textId="6403B204" w:rsidR="00A65147" w:rsidRDefault="00B70F73">
      <w:pPr>
        <w:spacing w:after="160" w:line="300" w:lineRule="auto"/>
        <w:rPr>
          <w:rFonts w:ascii="Times New Roman" w:hAnsi="Times New Roman"/>
          <w:sz w:val="24"/>
        </w:rPr>
      </w:pPr>
      <w:r>
        <w:rPr>
          <w:rFonts w:ascii="Times New Roman" w:hAnsi="Times New Roman" w:hint="eastAsia"/>
          <w:b/>
          <w:bCs/>
          <w:sz w:val="24"/>
        </w:rPr>
        <w:t>ABSTRACT:</w:t>
      </w:r>
      <w:r>
        <w:rPr>
          <w:rFonts w:ascii="Times New Roman" w:hAnsi="Times New Roman" w:hint="eastAsia"/>
          <w:sz w:val="24"/>
        </w:rPr>
        <w:t xml:space="preserve"> Mathematical self-efficacy plays a key role in shaping students' academic performance in mathematics, and it has been extensively studied in recent years. </w:t>
      </w:r>
      <w:r>
        <w:rPr>
          <w:rFonts w:ascii="Times New Roman" w:hAnsi="Times New Roman" w:hint="eastAsia"/>
          <w:sz w:val="24"/>
          <w:highlight w:val="yellow"/>
        </w:rPr>
        <w:t>This study searched the Web of Science database using relevant keywords, selected highly relevant publications from the past 20 years, and ultimately identified 37 eligible articles. The following conclusions are thus reached.</w:t>
      </w:r>
      <w:r>
        <w:rPr>
          <w:rFonts w:ascii="Times New Roman" w:hAnsi="Times New Roman" w:hint="eastAsia"/>
          <w:sz w:val="24"/>
        </w:rPr>
        <w:t xml:space="preserve"> First, scholars' current research mainly includes four aspects: measurement tools, influencing factors, correlations, and differe</w:t>
      </w:r>
      <w:r>
        <w:rPr>
          <w:rFonts w:ascii="Times New Roman" w:hAnsi="Times New Roman" w:hint="eastAsia"/>
          <w:sz w:val="24"/>
        </w:rPr>
        <w:t>nces. Second, correlational research mainly focuses on the relationships between mathematical self-efficacy and academic achievement, mathematical ability, as well as creativity. Research on influencing factors has explored certain aspects such as teaching models and individual psychology, yet no comprehensive framework has been established</w:t>
      </w:r>
      <w:r>
        <w:rPr>
          <w:rFonts w:ascii="Times New Roman" w:hAnsi="Times New Roman" w:hint="eastAsia"/>
          <w:sz w:val="24"/>
          <w:highlight w:val="yellow"/>
        </w:rPr>
        <w:t>, nor has the causal relationship between these factors and mathematics self-efficacy been explained</w:t>
      </w:r>
      <w:r>
        <w:rPr>
          <w:rFonts w:ascii="Times New Roman" w:hAnsi="Times New Roman" w:hint="eastAsia"/>
          <w:sz w:val="24"/>
        </w:rPr>
        <w:t xml:space="preserve">. Research on differences reveals disparities in gender, school type, </w:t>
      </w:r>
      <w:r>
        <w:rPr>
          <w:rFonts w:ascii="Times New Roman" w:hAnsi="Times New Roman" w:hint="eastAsia"/>
          <w:sz w:val="24"/>
        </w:rPr>
        <w:t>and mathematics content. Research on measurement tools has largely focused on adapting existing questionnaires. Therefore, further investigation is needed to develop a complete framework of influencing factors and to capture variations across different dimensions</w:t>
      </w:r>
      <w:r>
        <w:rPr>
          <w:rFonts w:ascii="Times New Roman" w:hAnsi="Times New Roman" w:hint="eastAsia"/>
          <w:sz w:val="24"/>
          <w:highlight w:val="yellow"/>
        </w:rPr>
        <w:t>, thus promoting progress in this area and motivating researchers to undertake further exploratory investigations</w:t>
      </w:r>
      <w:r>
        <w:rPr>
          <w:rFonts w:ascii="Times New Roman" w:hAnsi="Times New Roman" w:hint="eastAsia"/>
          <w:sz w:val="24"/>
        </w:rPr>
        <w:t>.</w:t>
      </w:r>
    </w:p>
    <w:p w14:paraId="42195968"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t xml:space="preserve">KEYWORDS: </w:t>
      </w:r>
      <w:r>
        <w:rPr>
          <w:rFonts w:ascii="Times New Roman" w:hAnsi="Times New Roman" w:hint="eastAsia"/>
          <w:sz w:val="24"/>
        </w:rPr>
        <w:t>Mathematical self-efficacy; Influencing factor research; Difference research; Measurement tool research; Correlation research</w:t>
      </w:r>
    </w:p>
    <w:p w14:paraId="6DB3D53C" w14:textId="77777777" w:rsidR="00A65147" w:rsidRDefault="00B70F73">
      <w:pPr>
        <w:spacing w:after="160" w:line="300" w:lineRule="auto"/>
        <w:outlineLvl w:val="0"/>
        <w:rPr>
          <w:rFonts w:ascii="Times New Roman" w:hAnsi="Times New Roman"/>
          <w:sz w:val="24"/>
        </w:rPr>
      </w:pPr>
      <w:r>
        <w:rPr>
          <w:rFonts w:ascii="Times New Roman" w:hAnsi="Times New Roman" w:hint="eastAsia"/>
          <w:b/>
          <w:bCs/>
          <w:sz w:val="24"/>
        </w:rPr>
        <w:t>1.INTRODUCTION</w:t>
      </w:r>
    </w:p>
    <w:p w14:paraId="594A773B" w14:textId="0BDF4F32" w:rsidR="00A65147" w:rsidRDefault="00B70F73" w:rsidP="0083657B">
      <w:pPr>
        <w:spacing w:after="160" w:line="300" w:lineRule="auto"/>
        <w:rPr>
          <w:rFonts w:ascii="Times New Roman" w:hAnsi="Times New Roman"/>
          <w:sz w:val="24"/>
        </w:rPr>
      </w:pPr>
      <w:r>
        <w:rPr>
          <w:rFonts w:ascii="Times New Roman" w:hAnsi="Times New Roman" w:hint="eastAsia"/>
          <w:sz w:val="24"/>
        </w:rPr>
        <w:t>Mathematical self-efficacy refers to an individual's level of confidence in their ability to successfully complete or solve mathematical tasks or problems. It is an important factor influencing students' mathematical academic performance</w:t>
      </w:r>
      <w:r w:rsidR="0083657B">
        <w:rPr>
          <w:rFonts w:ascii="Times New Roman" w:hAnsi="Times New Roman"/>
          <w:sz w:val="24"/>
        </w:rPr>
        <w:t xml:space="preserve"> (</w:t>
      </w:r>
      <w:r w:rsidR="0083657B" w:rsidRPr="0083657B">
        <w:rPr>
          <w:rFonts w:ascii="Times New Roman" w:hAnsi="Times New Roman"/>
          <w:sz w:val="24"/>
        </w:rPr>
        <w:t>Usher</w:t>
      </w:r>
      <w:r w:rsidR="0083657B">
        <w:rPr>
          <w:rFonts w:ascii="Times New Roman" w:hAnsi="Times New Roman"/>
          <w:sz w:val="24"/>
        </w:rPr>
        <w:t xml:space="preserve"> &amp; </w:t>
      </w:r>
      <w:r w:rsidR="0083657B" w:rsidRPr="0083657B">
        <w:rPr>
          <w:rFonts w:ascii="Times New Roman" w:hAnsi="Times New Roman"/>
          <w:sz w:val="24"/>
        </w:rPr>
        <w:t>Pajares, 2009</w:t>
      </w:r>
      <w:r w:rsidR="0083657B">
        <w:rPr>
          <w:rFonts w:ascii="Times New Roman" w:hAnsi="Times New Roman"/>
          <w:sz w:val="24"/>
        </w:rPr>
        <w:t xml:space="preserve">; </w:t>
      </w:r>
      <w:r w:rsidR="0083657B" w:rsidRPr="0083657B">
        <w:rPr>
          <w:rFonts w:ascii="Times New Roman" w:hAnsi="Times New Roman"/>
          <w:sz w:val="24"/>
        </w:rPr>
        <w:t>Wang</w:t>
      </w:r>
      <w:r w:rsidR="0083657B">
        <w:rPr>
          <w:rFonts w:ascii="Times New Roman" w:hAnsi="Times New Roman"/>
          <w:sz w:val="24"/>
        </w:rPr>
        <w:t xml:space="preserve"> et al., </w:t>
      </w:r>
      <w:r w:rsidR="0083657B" w:rsidRPr="0083657B">
        <w:rPr>
          <w:rFonts w:ascii="Times New Roman" w:hAnsi="Times New Roman"/>
          <w:sz w:val="24"/>
        </w:rPr>
        <w:t>2023)</w:t>
      </w:r>
      <w:r>
        <w:rPr>
          <w:rFonts w:ascii="Times New Roman" w:hAnsi="Times New Roman" w:hint="eastAsia"/>
          <w:sz w:val="24"/>
        </w:rPr>
        <w:t>. It not only affects how well students apply learning strategies during the learning process, but also impacts their effort in studying, their persistence when facing learning difficulties, and their cognition of learning success and failure outcomes</w:t>
      </w:r>
      <w:r w:rsidR="00D82327">
        <w:rPr>
          <w:rFonts w:ascii="Times New Roman" w:hAnsi="Times New Roman"/>
          <w:sz w:val="24"/>
        </w:rPr>
        <w:t xml:space="preserve"> (</w:t>
      </w:r>
      <w:r w:rsidR="00D82327" w:rsidRPr="00D82327">
        <w:rPr>
          <w:rFonts w:ascii="Times New Roman" w:hAnsi="Times New Roman"/>
          <w:sz w:val="24"/>
        </w:rPr>
        <w:t>Castro et al., 2020; Ding et al., 2024</w:t>
      </w:r>
      <w:r w:rsidR="00D82327">
        <w:rPr>
          <w:rFonts w:ascii="Times New Roman" w:hAnsi="Times New Roman"/>
          <w:sz w:val="24"/>
        </w:rPr>
        <w:t>)</w:t>
      </w:r>
      <w:r>
        <w:rPr>
          <w:rFonts w:ascii="Times New Roman" w:hAnsi="Times New Roman" w:hint="eastAsia"/>
          <w:sz w:val="24"/>
        </w:rPr>
        <w:t xml:space="preserve">. These aspects all influence students' learning activities and effects, and are related to their mathematical </w:t>
      </w:r>
      <w:r>
        <w:rPr>
          <w:rFonts w:ascii="Times New Roman" w:hAnsi="Times New Roman" w:hint="eastAsia"/>
          <w:sz w:val="24"/>
        </w:rPr>
        <w:lastRenderedPageBreak/>
        <w:t>academic progress. Although numerous studies have explored it, a systematic synthesis of the literature remains lacking</w:t>
      </w:r>
      <w:r w:rsidR="0061760E">
        <w:rPr>
          <w:rFonts w:ascii="Times New Roman" w:hAnsi="Times New Roman"/>
          <w:sz w:val="24"/>
        </w:rPr>
        <w:t xml:space="preserve"> (</w:t>
      </w:r>
      <w:proofErr w:type="spellStart"/>
      <w:r w:rsidR="0061760E" w:rsidRPr="0061760E">
        <w:rPr>
          <w:rFonts w:ascii="Times New Roman" w:hAnsi="Times New Roman"/>
          <w:sz w:val="24"/>
        </w:rPr>
        <w:t>Özyürek</w:t>
      </w:r>
      <w:proofErr w:type="spellEnd"/>
      <w:r w:rsidR="0061760E" w:rsidRPr="0061760E">
        <w:rPr>
          <w:rFonts w:ascii="Times New Roman" w:hAnsi="Times New Roman"/>
          <w:sz w:val="24"/>
        </w:rPr>
        <w:t>, 2010</w:t>
      </w:r>
      <w:r w:rsidR="0061760E">
        <w:rPr>
          <w:rFonts w:ascii="Times New Roman" w:hAnsi="Times New Roman"/>
          <w:sz w:val="24"/>
        </w:rPr>
        <w:t xml:space="preserve">; </w:t>
      </w:r>
      <w:r w:rsidR="0061760E" w:rsidRPr="0061760E">
        <w:rPr>
          <w:rFonts w:ascii="Times New Roman" w:hAnsi="Times New Roman"/>
          <w:sz w:val="24"/>
        </w:rPr>
        <w:t>Park &amp; Jang, 2023)</w:t>
      </w:r>
      <w:r>
        <w:rPr>
          <w:rFonts w:ascii="Times New Roman" w:hAnsi="Times New Roman" w:hint="eastAsia"/>
          <w:sz w:val="24"/>
        </w:rPr>
        <w:t>. Therefore, this paper intends to review and sort out these current studies. It will systematically analyze the current research status of mathematical self-efficacy, which aims to provide theoretical support and application strategies for university researchers and front-line teachers. This will promote university researchers' research on mathematical self-efficacy, help front-line teachers improve their teaching activities, and further enhance middle school students' mathematical self-efficacy as well as</w:t>
      </w:r>
      <w:r>
        <w:rPr>
          <w:rFonts w:ascii="Times New Roman" w:hAnsi="Times New Roman" w:hint="eastAsia"/>
          <w:sz w:val="24"/>
        </w:rPr>
        <w:t xml:space="preserve"> educational quality. More importantly, identifying the deficiencies and gaps in existing research will encourage scholars to conduct further in-depth studies.</w:t>
      </w:r>
    </w:p>
    <w:p w14:paraId="373AEBE4" w14:textId="77777777" w:rsidR="00A65147" w:rsidRDefault="00B70F73">
      <w:pPr>
        <w:spacing w:after="160" w:line="300" w:lineRule="auto"/>
        <w:rPr>
          <w:rFonts w:ascii="Times New Roman" w:hAnsi="Times New Roman"/>
          <w:sz w:val="24"/>
        </w:rPr>
      </w:pPr>
      <w:r>
        <w:rPr>
          <w:rFonts w:ascii="Times New Roman" w:hAnsi="Times New Roman" w:hint="eastAsia"/>
          <w:sz w:val="24"/>
        </w:rPr>
        <w:t>Specifically, the research questions of this paper mainly include these two aspects:</w:t>
      </w:r>
    </w:p>
    <w:p w14:paraId="65F6C4B9" w14:textId="77777777" w:rsidR="00A65147" w:rsidRDefault="00B70F73">
      <w:pPr>
        <w:numPr>
          <w:ilvl w:val="0"/>
          <w:numId w:val="1"/>
        </w:numPr>
        <w:spacing w:after="160" w:line="300" w:lineRule="auto"/>
        <w:rPr>
          <w:rFonts w:ascii="Times New Roman" w:hAnsi="Times New Roman"/>
          <w:sz w:val="24"/>
        </w:rPr>
      </w:pPr>
      <w:r>
        <w:rPr>
          <w:rFonts w:ascii="Times New Roman" w:hAnsi="Times New Roman" w:hint="eastAsia"/>
          <w:sz w:val="24"/>
        </w:rPr>
        <w:t>What aspects scholars have studied regarding mathematical self-efficacy and what are the main findings of the research in each aspect?</w:t>
      </w:r>
    </w:p>
    <w:p w14:paraId="021E886F" w14:textId="77777777" w:rsidR="00A65147" w:rsidRDefault="00B70F73">
      <w:pPr>
        <w:numPr>
          <w:ilvl w:val="0"/>
          <w:numId w:val="1"/>
        </w:numPr>
        <w:spacing w:after="160" w:line="300" w:lineRule="auto"/>
        <w:rPr>
          <w:rFonts w:ascii="Times New Roman" w:hAnsi="Times New Roman"/>
          <w:sz w:val="24"/>
        </w:rPr>
      </w:pPr>
      <w:r>
        <w:rPr>
          <w:rFonts w:ascii="Times New Roman" w:hAnsi="Times New Roman" w:hint="eastAsia"/>
          <w:sz w:val="24"/>
        </w:rPr>
        <w:t>Which aspects have been extensively researched and which have received less attention currently and whether there are gaps or deficiencies?</w:t>
      </w:r>
    </w:p>
    <w:p w14:paraId="161A5231" w14:textId="77777777" w:rsidR="00A65147" w:rsidRDefault="00B70F73">
      <w:pPr>
        <w:spacing w:after="160" w:line="300" w:lineRule="auto"/>
        <w:outlineLvl w:val="0"/>
        <w:rPr>
          <w:rFonts w:ascii="Times New Roman" w:hAnsi="Times New Roman"/>
          <w:sz w:val="24"/>
        </w:rPr>
      </w:pPr>
      <w:r>
        <w:rPr>
          <w:rFonts w:ascii="Times New Roman" w:hAnsi="Times New Roman" w:hint="eastAsia"/>
          <w:b/>
          <w:bCs/>
          <w:sz w:val="24"/>
        </w:rPr>
        <w:t>2.METHODS</w:t>
      </w:r>
      <w:r>
        <w:rPr>
          <w:rFonts w:ascii="Times New Roman" w:hAnsi="Times New Roman" w:hint="eastAsia"/>
          <w:sz w:val="24"/>
        </w:rPr>
        <w:t xml:space="preserve"> </w:t>
      </w:r>
    </w:p>
    <w:p w14:paraId="7177B614" w14:textId="77777777" w:rsidR="00A65147" w:rsidRDefault="00B70F73">
      <w:pPr>
        <w:spacing w:after="160" w:line="300" w:lineRule="auto"/>
        <w:outlineLvl w:val="1"/>
        <w:rPr>
          <w:rFonts w:ascii="Times New Roman" w:hAnsi="Times New Roman"/>
          <w:sz w:val="24"/>
        </w:rPr>
      </w:pPr>
      <w:r>
        <w:rPr>
          <w:rFonts w:ascii="Times New Roman" w:hAnsi="Times New Roman" w:hint="eastAsia"/>
          <w:b/>
          <w:bCs/>
          <w:sz w:val="24"/>
        </w:rPr>
        <w:t>2.1 Data Sources</w:t>
      </w:r>
    </w:p>
    <w:p w14:paraId="7CECA5A5" w14:textId="77777777" w:rsidR="00A65147" w:rsidRDefault="00B70F73">
      <w:pPr>
        <w:spacing w:after="160" w:line="300" w:lineRule="auto"/>
        <w:rPr>
          <w:rFonts w:ascii="Times New Roman" w:hAnsi="Times New Roman"/>
          <w:sz w:val="24"/>
        </w:rPr>
      </w:pPr>
      <w:r>
        <w:rPr>
          <w:rFonts w:ascii="Times New Roman" w:hAnsi="Times New Roman" w:hint="eastAsia"/>
          <w:sz w:val="24"/>
        </w:rPr>
        <w:t>This paper adopts the literature research method with literature from the Web of Science database as the data source. Web of Science is a multidisciplinary literature database with significant influence and authority worldwide. Choosing this database ensures the persuasiveness and reliability of the research.</w:t>
      </w:r>
    </w:p>
    <w:p w14:paraId="51D4617C"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t>2.2 Data Collection</w:t>
      </w:r>
      <w:r>
        <w:rPr>
          <w:rFonts w:ascii="Times New Roman" w:hAnsi="Times New Roman" w:hint="eastAsia"/>
          <w:sz w:val="24"/>
        </w:rPr>
        <w:t xml:space="preserve"> </w:t>
      </w:r>
    </w:p>
    <w:p w14:paraId="1D7593C8" w14:textId="7CD1284E" w:rsidR="00A65147" w:rsidRDefault="00B70F73">
      <w:pPr>
        <w:spacing w:after="160" w:line="300" w:lineRule="auto"/>
        <w:rPr>
          <w:rFonts w:ascii="Times New Roman" w:hAnsi="Times New Roman"/>
          <w:sz w:val="24"/>
        </w:rPr>
      </w:pPr>
      <w:r>
        <w:rPr>
          <w:rFonts w:ascii="Times New Roman" w:hAnsi="Times New Roman" w:hint="eastAsia"/>
          <w:sz w:val="24"/>
        </w:rPr>
        <w:t xml:space="preserve">To avoid missing relevant literature, three keywords were used for searching respectively in the Web of Science database: "mathematical self-efficacy", "self-efficacy" and "factors influencing mathematical self-efficiency". </w:t>
      </w:r>
      <w:r>
        <w:rPr>
          <w:rFonts w:ascii="Times New Roman" w:hAnsi="Times New Roman" w:hint="eastAsia"/>
          <w:sz w:val="24"/>
          <w:highlight w:val="yellow"/>
        </w:rPr>
        <w:t>The search was limited to the past 20 years. After deduplication, we screened titles and abstracts to select studies with high relevance to mathematical self-efficacy. It should be noted that we retained some studies involving general academic self-efficacy, creative self-efficacy, and programming self-efficacy, as these studies were conducted in the context of mathematics education and were therefore considered to have some relevance. Subsequently, we performed full-text evaluations of the remaining articl</w:t>
      </w:r>
      <w:r>
        <w:rPr>
          <w:rFonts w:ascii="Times New Roman" w:hAnsi="Times New Roman" w:hint="eastAsia"/>
          <w:sz w:val="24"/>
          <w:highlight w:val="yellow"/>
        </w:rPr>
        <w:t>es, and finally included 37 eligible studies.</w:t>
      </w:r>
    </w:p>
    <w:p w14:paraId="1DEF2100"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lastRenderedPageBreak/>
        <w:t>2.3 Data Organization</w:t>
      </w:r>
      <w:r>
        <w:rPr>
          <w:rFonts w:ascii="Times New Roman" w:hAnsi="Times New Roman" w:hint="eastAsia"/>
          <w:sz w:val="24"/>
        </w:rPr>
        <w:t xml:space="preserve"> </w:t>
      </w:r>
    </w:p>
    <w:p w14:paraId="3D4CBA52" w14:textId="77777777" w:rsidR="00A65147" w:rsidRDefault="00B70F73">
      <w:pPr>
        <w:spacing w:after="160" w:line="300" w:lineRule="auto"/>
        <w:rPr>
          <w:rFonts w:ascii="Times New Roman" w:hAnsi="Times New Roman"/>
          <w:sz w:val="24"/>
        </w:rPr>
      </w:pPr>
      <w:r>
        <w:rPr>
          <w:rFonts w:ascii="Times New Roman" w:hAnsi="Times New Roman" w:hint="eastAsia"/>
          <w:sz w:val="24"/>
        </w:rPr>
        <w:t>The literatures were read intensively, and the research questions, research findings and other aspects of previous studies were summarized and organized through note-taking.</w:t>
      </w:r>
    </w:p>
    <w:p w14:paraId="2D95F37A"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t>3.</w:t>
      </w:r>
      <w:r>
        <w:rPr>
          <w:rFonts w:ascii="Times New Roman" w:hAnsi="Times New Roman"/>
          <w:b/>
          <w:bCs/>
          <w:sz w:val="24"/>
        </w:rPr>
        <w:t>RESULTS</w:t>
      </w:r>
    </w:p>
    <w:p w14:paraId="3C6BB169" w14:textId="77777777" w:rsidR="00A65147" w:rsidRDefault="00B70F73">
      <w:pPr>
        <w:spacing w:after="160" w:line="300" w:lineRule="auto"/>
        <w:rPr>
          <w:rFonts w:ascii="Times New Roman" w:hAnsi="Times New Roman"/>
          <w:sz w:val="24"/>
        </w:rPr>
      </w:pPr>
      <w:r>
        <w:rPr>
          <w:rFonts w:ascii="Times New Roman" w:hAnsi="Times New Roman" w:hint="eastAsia"/>
          <w:sz w:val="24"/>
        </w:rPr>
        <w:t>Synthesizing existing international research findings on mathematical self-efficacy, it can be found that the main research content focuses on four aspects, which are research on measurement tools of mathematical self-efficacy, research on influencing factors, research on correlations and research on differences in mathematical self-efficacy. The current research status of mathematical self-efficacy is introduced below based on these four aspects.</w:t>
      </w:r>
    </w:p>
    <w:p w14:paraId="4D262ED3"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t>3.1 Research on Measurement Tools in Mathematical Self-Efficacy</w:t>
      </w:r>
      <w:r>
        <w:rPr>
          <w:rFonts w:ascii="Times New Roman" w:hAnsi="Times New Roman" w:hint="eastAsia"/>
          <w:sz w:val="24"/>
        </w:rPr>
        <w:t xml:space="preserve"> </w:t>
      </w:r>
    </w:p>
    <w:p w14:paraId="4BD2E52A" w14:textId="77777777" w:rsidR="00A65147" w:rsidRDefault="00B70F73">
      <w:pPr>
        <w:spacing w:after="160" w:line="300" w:lineRule="auto"/>
        <w:rPr>
          <w:rFonts w:ascii="Times New Roman" w:hAnsi="Times New Roman"/>
          <w:sz w:val="24"/>
        </w:rPr>
      </w:pPr>
      <w:r>
        <w:rPr>
          <w:rFonts w:ascii="Times New Roman" w:hAnsi="Times New Roman" w:hint="eastAsia"/>
          <w:sz w:val="24"/>
        </w:rPr>
        <w:t>Mathematical Self-Efficacy Scales is an important tool for assessing students' mathematical self-efficacy. Different scholars have developed and revised a series of scales.</w:t>
      </w:r>
    </w:p>
    <w:p w14:paraId="024A2516" w14:textId="32CB53D2" w:rsidR="00A65147" w:rsidRDefault="00B70F73">
      <w:pPr>
        <w:spacing w:after="160" w:line="300" w:lineRule="auto"/>
        <w:rPr>
          <w:rFonts w:ascii="Times New Roman" w:hAnsi="Times New Roman"/>
          <w:sz w:val="24"/>
        </w:rPr>
      </w:pPr>
      <w:r>
        <w:rPr>
          <w:rFonts w:ascii="Times New Roman" w:hAnsi="Times New Roman" w:hint="eastAsia"/>
          <w:sz w:val="24"/>
        </w:rPr>
        <w:t>Usher and Pajares developed and validated the Middle School Mathematical Self-Efficacy Scale in three stages (Usher &amp; Pajares, 2009). Yurt and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l adapted the Middle School Mathematical Self-Efficacy Scale developed by Usher and Pajares into a Turkish version. Exploratory and confirmatory factor analyses confirmed satisfactory psychometric properties of this adapted version (Yurt &amp;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l, 2014). Castro, Sotelo Castillo, Acosta Quiroz and other scholars adjusted the Mathematical Self-Efficacy Scale proposed by Usher and Pajares to fit the Mexican university student population (Castro et al., 2020). Mor</w:t>
      </w:r>
      <w:r>
        <w:rPr>
          <w:rFonts w:ascii="Times New Roman" w:hAnsi="Times New Roman" w:hint="eastAsia"/>
          <w:sz w:val="24"/>
        </w:rPr>
        <w:t>á</w:t>
      </w:r>
      <w:r>
        <w:rPr>
          <w:rFonts w:ascii="Times New Roman" w:hAnsi="Times New Roman" w:hint="eastAsia"/>
          <w:sz w:val="24"/>
        </w:rPr>
        <w:t>n-Soto, Valdivia and Peña adapted the Mathe</w:t>
      </w:r>
      <w:r>
        <w:rPr>
          <w:rFonts w:ascii="Times New Roman" w:hAnsi="Times New Roman" w:hint="eastAsia"/>
          <w:sz w:val="24"/>
        </w:rPr>
        <w:t xml:space="preserve">matical Self-Efficacy Scale developed by Betz and Hackett into a Mexican Spanish version, and it was verified to have good reliability and validity (Moran-Soto, Valdivia &amp; 2022). </w:t>
      </w:r>
      <w:proofErr w:type="spellStart"/>
      <w:r>
        <w:rPr>
          <w:rFonts w:ascii="Times New Roman" w:hAnsi="Times New Roman" w:hint="eastAsia"/>
          <w:sz w:val="24"/>
        </w:rPr>
        <w:t>Özy</w:t>
      </w:r>
      <w:proofErr w:type="spellEnd"/>
      <w:r>
        <w:rPr>
          <w:rFonts w:ascii="Times New Roman" w:hAnsi="Times New Roman" w:hint="eastAsia"/>
          <w:sz w:val="24"/>
        </w:rPr>
        <w:t>ü</w:t>
      </w:r>
      <w:proofErr w:type="spellStart"/>
      <w:r>
        <w:rPr>
          <w:rFonts w:ascii="Times New Roman" w:hAnsi="Times New Roman" w:hint="eastAsia"/>
          <w:sz w:val="24"/>
        </w:rPr>
        <w:t>rek</w:t>
      </w:r>
      <w:proofErr w:type="spellEnd"/>
      <w:r>
        <w:rPr>
          <w:rFonts w:ascii="Times New Roman" w:hAnsi="Times New Roman" w:hint="eastAsia"/>
          <w:sz w:val="24"/>
        </w:rPr>
        <w:t xml:space="preserve"> conducted reliability and validity tests on the Mathematical Self-Efficacy Scale and performed exploratory and confirmatory factor analysis on a sample of Turkish high school students (</w:t>
      </w:r>
      <w:proofErr w:type="spellStart"/>
      <w:r>
        <w:rPr>
          <w:rFonts w:ascii="Times New Roman" w:hAnsi="Times New Roman" w:hint="eastAsia"/>
          <w:sz w:val="24"/>
        </w:rPr>
        <w:t>Özy</w:t>
      </w:r>
      <w:proofErr w:type="spellEnd"/>
      <w:r>
        <w:rPr>
          <w:rFonts w:ascii="Times New Roman" w:hAnsi="Times New Roman" w:hint="eastAsia"/>
          <w:sz w:val="24"/>
        </w:rPr>
        <w:t>ü</w:t>
      </w:r>
      <w:proofErr w:type="spellStart"/>
      <w:r>
        <w:rPr>
          <w:rFonts w:ascii="Times New Roman" w:hAnsi="Times New Roman" w:hint="eastAsia"/>
          <w:sz w:val="24"/>
        </w:rPr>
        <w:t>rek</w:t>
      </w:r>
      <w:proofErr w:type="spellEnd"/>
      <w:r>
        <w:rPr>
          <w:rFonts w:ascii="Times New Roman" w:hAnsi="Times New Roman" w:hint="eastAsia"/>
          <w:sz w:val="24"/>
        </w:rPr>
        <w:t>, 2010). Le</w:t>
      </w:r>
      <w:r>
        <w:rPr>
          <w:rFonts w:ascii="Times New Roman" w:hAnsi="Times New Roman" w:hint="eastAsia"/>
          <w:sz w:val="24"/>
        </w:rPr>
        <w:t>ó</w:t>
      </w:r>
      <w:r>
        <w:rPr>
          <w:rFonts w:ascii="Times New Roman" w:hAnsi="Times New Roman" w:hint="eastAsia"/>
          <w:sz w:val="24"/>
        </w:rPr>
        <w:t xml:space="preserve">n, </w:t>
      </w:r>
      <w:proofErr w:type="spellStart"/>
      <w:r>
        <w:rPr>
          <w:rFonts w:ascii="Times New Roman" w:hAnsi="Times New Roman" w:hint="eastAsia"/>
          <w:sz w:val="24"/>
        </w:rPr>
        <w:t>Mej</w:t>
      </w:r>
      <w:proofErr w:type="spellEnd"/>
      <w:r>
        <w:rPr>
          <w:rFonts w:ascii="Times New Roman" w:hAnsi="Times New Roman" w:hint="eastAsia"/>
          <w:sz w:val="24"/>
        </w:rPr>
        <w:t>í</w:t>
      </w:r>
      <w:r>
        <w:rPr>
          <w:rFonts w:ascii="Times New Roman" w:hAnsi="Times New Roman" w:hint="eastAsia"/>
          <w:sz w:val="24"/>
        </w:rPr>
        <w:t>a, Baz</w:t>
      </w:r>
      <w:r>
        <w:rPr>
          <w:rFonts w:ascii="Times New Roman" w:hAnsi="Times New Roman" w:hint="eastAsia"/>
          <w:sz w:val="24"/>
        </w:rPr>
        <w:t>á</w:t>
      </w:r>
      <w:r>
        <w:rPr>
          <w:rFonts w:ascii="Times New Roman" w:hAnsi="Times New Roman" w:hint="eastAsia"/>
          <w:sz w:val="24"/>
        </w:rPr>
        <w:t xml:space="preserve">n and other scholars analyzed the revised version of the Multiple Intelligence Self-Efficacy Scale using a </w:t>
      </w:r>
      <w:r>
        <w:rPr>
          <w:rFonts w:ascii="Times New Roman" w:hAnsi="Times New Roman" w:hint="eastAsia"/>
          <w:sz w:val="24"/>
        </w:rPr>
        <w:t>sample of Peruvian middle school students aged 15-17, and found that the scale demonstrated robust psychometric performance (Le</w:t>
      </w:r>
      <w:r>
        <w:rPr>
          <w:rFonts w:ascii="Times New Roman" w:hAnsi="Times New Roman" w:hint="eastAsia"/>
          <w:sz w:val="24"/>
        </w:rPr>
        <w:t>ó</w:t>
      </w:r>
      <w:r>
        <w:rPr>
          <w:rFonts w:ascii="Times New Roman" w:hAnsi="Times New Roman" w:hint="eastAsia"/>
          <w:sz w:val="24"/>
        </w:rPr>
        <w:t xml:space="preserve">n et al., 2024). </w:t>
      </w:r>
      <w:proofErr w:type="spellStart"/>
      <w:r>
        <w:rPr>
          <w:rFonts w:ascii="Times New Roman" w:hAnsi="Times New Roman" w:hint="eastAsia"/>
          <w:sz w:val="24"/>
        </w:rPr>
        <w:t>Kampmane</w:t>
      </w:r>
      <w:proofErr w:type="spellEnd"/>
      <w:r>
        <w:rPr>
          <w:rFonts w:ascii="Times New Roman" w:hAnsi="Times New Roman" w:hint="eastAsia"/>
          <w:sz w:val="24"/>
        </w:rPr>
        <w:t xml:space="preserve"> and </w:t>
      </w:r>
      <w:proofErr w:type="spellStart"/>
      <w:r>
        <w:rPr>
          <w:rFonts w:ascii="Times New Roman" w:hAnsi="Times New Roman" w:hint="eastAsia"/>
          <w:sz w:val="24"/>
        </w:rPr>
        <w:t>Ozola</w:t>
      </w:r>
      <w:proofErr w:type="spellEnd"/>
      <w:r>
        <w:rPr>
          <w:rFonts w:ascii="Times New Roman" w:hAnsi="Times New Roman" w:hint="eastAsia"/>
          <w:sz w:val="24"/>
        </w:rPr>
        <w:t xml:space="preserve"> adapted and validated the Academic Self-Efficacy Scale using a sample of Latvian adolescents, and found that the scale had good reliability </w:t>
      </w:r>
      <w:r>
        <w:rPr>
          <w:rFonts w:ascii="Times New Roman" w:hAnsi="Times New Roman" w:hint="eastAsia"/>
          <w:sz w:val="24"/>
        </w:rPr>
        <w:lastRenderedPageBreak/>
        <w:t>and validity (</w:t>
      </w:r>
      <w:proofErr w:type="spellStart"/>
      <w:r>
        <w:rPr>
          <w:rFonts w:ascii="Times New Roman" w:hAnsi="Times New Roman" w:hint="eastAsia"/>
          <w:sz w:val="24"/>
        </w:rPr>
        <w:t>Kampmane</w:t>
      </w:r>
      <w:proofErr w:type="spellEnd"/>
      <w:r>
        <w:rPr>
          <w:rFonts w:ascii="Times New Roman" w:hAnsi="Times New Roman" w:hint="eastAsia"/>
          <w:sz w:val="24"/>
        </w:rPr>
        <w:t xml:space="preserve"> &amp; </w:t>
      </w:r>
      <w:proofErr w:type="spellStart"/>
      <w:r>
        <w:rPr>
          <w:rFonts w:ascii="Times New Roman" w:hAnsi="Times New Roman" w:hint="eastAsia"/>
          <w:sz w:val="24"/>
        </w:rPr>
        <w:t>Ozola</w:t>
      </w:r>
      <w:proofErr w:type="spellEnd"/>
      <w:r>
        <w:rPr>
          <w:rFonts w:ascii="Times New Roman" w:hAnsi="Times New Roman" w:hint="eastAsia"/>
          <w:sz w:val="24"/>
        </w:rPr>
        <w:t xml:space="preserve">, 2025). </w:t>
      </w:r>
    </w:p>
    <w:p w14:paraId="7494D97E"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t>3.2 Research on Influencing Factors in Mathematical Self-Efficacy</w:t>
      </w:r>
    </w:p>
    <w:p w14:paraId="73A8E9CB" w14:textId="77777777" w:rsidR="00A65147" w:rsidRDefault="00B70F73">
      <w:pPr>
        <w:spacing w:after="160" w:line="300" w:lineRule="auto"/>
        <w:rPr>
          <w:rFonts w:ascii="Times New Roman" w:hAnsi="Times New Roman"/>
          <w:sz w:val="24"/>
        </w:rPr>
      </w:pPr>
      <w:r>
        <w:rPr>
          <w:rFonts w:ascii="Times New Roman" w:hAnsi="Times New Roman" w:hint="eastAsia"/>
          <w:sz w:val="24"/>
        </w:rPr>
        <w:t>Mathematical self-efficacy exerts a critical regulatory effect on students' mathematics learning, making an exploration of its influencing factors theoretically and practically valuable. Studying these factors can effectively regulate students' mathematical self-efficacy, thereby improving teaching quality.</w:t>
      </w:r>
    </w:p>
    <w:p w14:paraId="5F713684" w14:textId="77777777" w:rsidR="00A65147" w:rsidRDefault="00B70F73">
      <w:pPr>
        <w:spacing w:after="160" w:line="300" w:lineRule="auto"/>
        <w:rPr>
          <w:rFonts w:ascii="Times New Roman" w:hAnsi="Times New Roman"/>
          <w:sz w:val="24"/>
        </w:rPr>
      </w:pPr>
      <w:r>
        <w:rPr>
          <w:rFonts w:ascii="Times New Roman" w:hAnsi="Times New Roman" w:hint="eastAsia"/>
          <w:sz w:val="24"/>
        </w:rPr>
        <w:t>In terms of teaching models and methods, L</w:t>
      </w:r>
      <w:r>
        <w:rPr>
          <w:rFonts w:ascii="Times New Roman" w:hAnsi="Times New Roman" w:hint="eastAsia"/>
          <w:sz w:val="24"/>
        </w:rPr>
        <w:t>ó</w:t>
      </w:r>
      <w:proofErr w:type="spellStart"/>
      <w:r>
        <w:rPr>
          <w:rFonts w:ascii="Times New Roman" w:hAnsi="Times New Roman" w:hint="eastAsia"/>
          <w:sz w:val="24"/>
        </w:rPr>
        <w:t>pez</w:t>
      </w:r>
      <w:proofErr w:type="spellEnd"/>
      <w:r>
        <w:rPr>
          <w:rFonts w:ascii="Times New Roman" w:hAnsi="Times New Roman" w:hint="eastAsia"/>
          <w:sz w:val="24"/>
        </w:rPr>
        <w:t>-Vargas, Garavito-Mart</w:t>
      </w:r>
      <w:r>
        <w:rPr>
          <w:rFonts w:ascii="Times New Roman" w:hAnsi="Times New Roman" w:hint="eastAsia"/>
          <w:sz w:val="24"/>
        </w:rPr>
        <w:t>í</w:t>
      </w:r>
      <w:proofErr w:type="spellStart"/>
      <w:r>
        <w:rPr>
          <w:rFonts w:ascii="Times New Roman" w:hAnsi="Times New Roman" w:hint="eastAsia"/>
          <w:sz w:val="24"/>
        </w:rPr>
        <w:t>nez</w:t>
      </w:r>
      <w:proofErr w:type="spellEnd"/>
      <w:r>
        <w:rPr>
          <w:rFonts w:ascii="Times New Roman" w:hAnsi="Times New Roman" w:hint="eastAsia"/>
          <w:sz w:val="24"/>
        </w:rPr>
        <w:t xml:space="preserve"> and Valencia-Vallejo found that scaffolding can effectively enhance students' mathematical self-efficacy, and that field-dependent students showed a more significant increase in self-efficacy under the scaffolding intervention (L</w:t>
      </w:r>
      <w:r>
        <w:rPr>
          <w:rFonts w:ascii="Times New Roman" w:hAnsi="Times New Roman" w:hint="eastAsia"/>
          <w:sz w:val="24"/>
        </w:rPr>
        <w:t>ó</w:t>
      </w:r>
      <w:proofErr w:type="spellStart"/>
      <w:r>
        <w:rPr>
          <w:rFonts w:ascii="Times New Roman" w:hAnsi="Times New Roman" w:hint="eastAsia"/>
          <w:sz w:val="24"/>
        </w:rPr>
        <w:t>pez</w:t>
      </w:r>
      <w:proofErr w:type="spellEnd"/>
      <w:r>
        <w:rPr>
          <w:rFonts w:ascii="Times New Roman" w:hAnsi="Times New Roman" w:hint="eastAsia"/>
          <w:sz w:val="24"/>
        </w:rPr>
        <w:t>-Vargas, Garavito-Mart</w:t>
      </w:r>
      <w:r>
        <w:rPr>
          <w:rFonts w:ascii="Times New Roman" w:hAnsi="Times New Roman" w:hint="eastAsia"/>
          <w:sz w:val="24"/>
        </w:rPr>
        <w:t>í</w:t>
      </w:r>
      <w:proofErr w:type="spellStart"/>
      <w:r>
        <w:rPr>
          <w:rFonts w:ascii="Times New Roman" w:hAnsi="Times New Roman" w:hint="eastAsia"/>
          <w:sz w:val="24"/>
        </w:rPr>
        <w:t>nez</w:t>
      </w:r>
      <w:proofErr w:type="spellEnd"/>
      <w:r>
        <w:rPr>
          <w:rFonts w:ascii="Times New Roman" w:hAnsi="Times New Roman" w:hint="eastAsia"/>
          <w:sz w:val="24"/>
        </w:rPr>
        <w:t xml:space="preserve"> &amp; Valencia-Vallejo, 2025). </w:t>
      </w:r>
      <w:r>
        <w:rPr>
          <w:rFonts w:ascii="Times New Roman" w:hAnsi="Times New Roman" w:hint="eastAsia"/>
          <w:sz w:val="24"/>
        </w:rPr>
        <w:t>Ş</w:t>
      </w:r>
      <w:r>
        <w:rPr>
          <w:rFonts w:ascii="Times New Roman" w:hAnsi="Times New Roman" w:hint="eastAsia"/>
          <w:sz w:val="24"/>
        </w:rPr>
        <w:t>ENGÜL found that concept cartoons can significantly improve students' mathematical self-efficacy (</w:t>
      </w:r>
      <w:r>
        <w:rPr>
          <w:rFonts w:ascii="Times New Roman" w:hAnsi="Times New Roman" w:hint="eastAsia"/>
          <w:sz w:val="24"/>
        </w:rPr>
        <w:t>Ş</w:t>
      </w:r>
      <w:r>
        <w:rPr>
          <w:rFonts w:ascii="Times New Roman" w:hAnsi="Times New Roman" w:hint="eastAsia"/>
          <w:sz w:val="24"/>
        </w:rPr>
        <w:t xml:space="preserve">ENGÜL, 2011). </w:t>
      </w:r>
      <w:proofErr w:type="spellStart"/>
      <w:r>
        <w:rPr>
          <w:rFonts w:ascii="Times New Roman" w:hAnsi="Times New Roman" w:hint="eastAsia"/>
          <w:sz w:val="24"/>
        </w:rPr>
        <w:t>Isiksal</w:t>
      </w:r>
      <w:proofErr w:type="spellEnd"/>
      <w:r>
        <w:rPr>
          <w:rFonts w:ascii="Times New Roman" w:hAnsi="Times New Roman" w:hint="eastAsia"/>
          <w:sz w:val="24"/>
        </w:rPr>
        <w:t xml:space="preserve"> and Askar found that spreadsheets and dynamic geometry software can effectively enhance students' math</w:t>
      </w:r>
      <w:r>
        <w:rPr>
          <w:rFonts w:ascii="Times New Roman" w:hAnsi="Times New Roman" w:hint="eastAsia"/>
          <w:sz w:val="24"/>
        </w:rPr>
        <w:t>ematical self-efficacy (</w:t>
      </w:r>
      <w:proofErr w:type="spellStart"/>
      <w:r>
        <w:rPr>
          <w:rFonts w:ascii="Times New Roman" w:hAnsi="Times New Roman" w:hint="eastAsia"/>
          <w:sz w:val="24"/>
        </w:rPr>
        <w:t>Isiksal</w:t>
      </w:r>
      <w:proofErr w:type="spellEnd"/>
      <w:r>
        <w:rPr>
          <w:rFonts w:ascii="Times New Roman" w:hAnsi="Times New Roman" w:hint="eastAsia"/>
          <w:sz w:val="24"/>
        </w:rPr>
        <w:t xml:space="preserve"> &amp; Askar, 2005). </w:t>
      </w:r>
      <w:proofErr w:type="spellStart"/>
      <w:r>
        <w:rPr>
          <w:rFonts w:ascii="Times New Roman" w:hAnsi="Times New Roman" w:hint="eastAsia"/>
          <w:sz w:val="24"/>
        </w:rPr>
        <w:t>Psycharis</w:t>
      </w:r>
      <w:proofErr w:type="spellEnd"/>
      <w:r>
        <w:rPr>
          <w:rFonts w:ascii="Times New Roman" w:hAnsi="Times New Roman" w:hint="eastAsia"/>
          <w:sz w:val="24"/>
        </w:rPr>
        <w:t xml:space="preserve"> and Kallia found that computer programming can significantly improve mathematical self-efficacy (</w:t>
      </w:r>
      <w:proofErr w:type="spellStart"/>
      <w:r>
        <w:rPr>
          <w:rFonts w:ascii="Times New Roman" w:hAnsi="Times New Roman" w:hint="eastAsia"/>
          <w:sz w:val="24"/>
        </w:rPr>
        <w:t>Psycharis</w:t>
      </w:r>
      <w:proofErr w:type="spellEnd"/>
      <w:r>
        <w:rPr>
          <w:rFonts w:ascii="Times New Roman" w:hAnsi="Times New Roman" w:hint="eastAsia"/>
          <w:sz w:val="24"/>
        </w:rPr>
        <w:t xml:space="preserve"> &amp; Kallia, 2017). Hang</w:t>
      </w:r>
      <w:r>
        <w:rPr>
          <w:rFonts w:ascii="Times New Roman" w:hAnsi="Times New Roman" w:hint="eastAsia"/>
          <w:sz w:val="24"/>
        </w:rPr>
        <w:t>ü</w:t>
      </w:r>
      <w:r>
        <w:rPr>
          <w:rFonts w:ascii="Times New Roman" w:hAnsi="Times New Roman" w:hint="eastAsia"/>
          <w:sz w:val="24"/>
        </w:rPr>
        <w:t>n and T</w:t>
      </w:r>
      <w:r>
        <w:rPr>
          <w:rFonts w:ascii="Times New Roman" w:hAnsi="Times New Roman" w:hint="eastAsia"/>
          <w:sz w:val="24"/>
        </w:rPr>
        <w:t>ü</w:t>
      </w:r>
      <w:proofErr w:type="spellStart"/>
      <w:r>
        <w:rPr>
          <w:rFonts w:ascii="Times New Roman" w:hAnsi="Times New Roman" w:hint="eastAsia"/>
          <w:sz w:val="24"/>
        </w:rPr>
        <w:t>rel</w:t>
      </w:r>
      <w:proofErr w:type="spellEnd"/>
      <w:r>
        <w:rPr>
          <w:rFonts w:ascii="Times New Roman" w:hAnsi="Times New Roman" w:hint="eastAsia"/>
          <w:sz w:val="24"/>
        </w:rPr>
        <w:t xml:space="preserve"> found that robot programming can significantly enhance programming self-efficacy (Hang</w:t>
      </w:r>
      <w:r>
        <w:rPr>
          <w:rFonts w:ascii="Times New Roman" w:hAnsi="Times New Roman" w:hint="eastAsia"/>
          <w:sz w:val="24"/>
        </w:rPr>
        <w:t>ü</w:t>
      </w:r>
      <w:r>
        <w:rPr>
          <w:rFonts w:ascii="Times New Roman" w:hAnsi="Times New Roman" w:hint="eastAsia"/>
          <w:sz w:val="24"/>
        </w:rPr>
        <w:t>n &amp; T</w:t>
      </w:r>
      <w:r>
        <w:rPr>
          <w:rFonts w:ascii="Times New Roman" w:hAnsi="Times New Roman" w:hint="eastAsia"/>
          <w:sz w:val="24"/>
        </w:rPr>
        <w:t>ü</w:t>
      </w:r>
      <w:proofErr w:type="spellStart"/>
      <w:r>
        <w:rPr>
          <w:rFonts w:ascii="Times New Roman" w:hAnsi="Times New Roman" w:hint="eastAsia"/>
          <w:sz w:val="24"/>
        </w:rPr>
        <w:t>rel</w:t>
      </w:r>
      <w:proofErr w:type="spellEnd"/>
      <w:r>
        <w:rPr>
          <w:rFonts w:ascii="Times New Roman" w:hAnsi="Times New Roman" w:hint="eastAsia"/>
          <w:sz w:val="24"/>
        </w:rPr>
        <w:t>, 2025). Garduño, using a sample of gifted seventh- and eighth-grade students in the United States, investigated the effect of cooperative problem-solving on mathematical self-efficacy and found that it did not improv</w:t>
      </w:r>
      <w:r>
        <w:rPr>
          <w:rFonts w:ascii="Times New Roman" w:hAnsi="Times New Roman" w:hint="eastAsia"/>
          <w:sz w:val="24"/>
        </w:rPr>
        <w:t>e self-efficacy (Garduño, 2001).</w:t>
      </w:r>
    </w:p>
    <w:p w14:paraId="2DAF23B8" w14:textId="77777777" w:rsidR="00A65147" w:rsidRDefault="00B70F73">
      <w:pPr>
        <w:spacing w:after="160" w:line="300" w:lineRule="auto"/>
        <w:rPr>
          <w:rFonts w:ascii="Times New Roman" w:hAnsi="Times New Roman"/>
          <w:sz w:val="24"/>
        </w:rPr>
      </w:pPr>
      <w:r>
        <w:rPr>
          <w:rFonts w:ascii="Times New Roman" w:hAnsi="Times New Roman" w:hint="eastAsia"/>
          <w:sz w:val="24"/>
        </w:rPr>
        <w:t xml:space="preserve">In terms of individual psychology, </w:t>
      </w:r>
      <w:proofErr w:type="spellStart"/>
      <w:r>
        <w:rPr>
          <w:rFonts w:ascii="Times New Roman" w:hAnsi="Times New Roman" w:hint="eastAsia"/>
          <w:sz w:val="24"/>
        </w:rPr>
        <w:t>Marakshina</w:t>
      </w:r>
      <w:proofErr w:type="spellEnd"/>
      <w:r>
        <w:rPr>
          <w:rFonts w:ascii="Times New Roman" w:hAnsi="Times New Roman" w:hint="eastAsia"/>
          <w:sz w:val="24"/>
        </w:rPr>
        <w:t xml:space="preserve">, Pavlova, </w:t>
      </w:r>
      <w:proofErr w:type="spellStart"/>
      <w:r>
        <w:rPr>
          <w:rFonts w:ascii="Times New Roman" w:hAnsi="Times New Roman" w:hint="eastAsia"/>
          <w:sz w:val="24"/>
        </w:rPr>
        <w:t>Lobaskova</w:t>
      </w:r>
      <w:proofErr w:type="spellEnd"/>
      <w:r>
        <w:rPr>
          <w:rFonts w:ascii="Times New Roman" w:hAnsi="Times New Roman" w:hint="eastAsia"/>
          <w:sz w:val="24"/>
        </w:rPr>
        <w:t xml:space="preserve"> and other scholars reviewed research on the psychophysiological mechanisms of mathematics anxiety and found that mathematics anxiety is negatively correlated with mathematical self-efficacy (</w:t>
      </w:r>
      <w:proofErr w:type="spellStart"/>
      <w:r>
        <w:rPr>
          <w:rFonts w:ascii="Times New Roman" w:hAnsi="Times New Roman" w:hint="eastAsia"/>
          <w:sz w:val="24"/>
        </w:rPr>
        <w:t>Marakshina</w:t>
      </w:r>
      <w:proofErr w:type="spellEnd"/>
      <w:r>
        <w:rPr>
          <w:rFonts w:ascii="Times New Roman" w:hAnsi="Times New Roman" w:hint="eastAsia"/>
          <w:sz w:val="24"/>
        </w:rPr>
        <w:t xml:space="preserve"> et al., 2025). </w:t>
      </w:r>
    </w:p>
    <w:p w14:paraId="6625D8AD"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t>3.3 Research on the Relationship Between Mathematical Self-Efficacy and Other Factors</w:t>
      </w:r>
    </w:p>
    <w:p w14:paraId="6A367AFA" w14:textId="77777777" w:rsidR="00A65147" w:rsidRDefault="00B70F73">
      <w:pPr>
        <w:spacing w:after="160" w:line="300" w:lineRule="auto"/>
        <w:rPr>
          <w:rFonts w:ascii="Times New Roman" w:hAnsi="Times New Roman"/>
          <w:sz w:val="24"/>
        </w:rPr>
      </w:pPr>
      <w:r>
        <w:rPr>
          <w:rFonts w:ascii="Times New Roman" w:hAnsi="Times New Roman" w:hint="eastAsia"/>
          <w:sz w:val="24"/>
        </w:rPr>
        <w:t>Mathematical self-efficacy plays an important regulatory role in students' mathematical learning, and researching factors related to it is of great significance. Correlational research on mathematical self-efficacy mainly focuses on its relationships with mathematical achievement, mathematical ability and creativity, in which mathematical self-efficacy often plays a mediating or moderating role among these variables.</w:t>
      </w:r>
    </w:p>
    <w:p w14:paraId="14C16725" w14:textId="77777777" w:rsidR="00A65147" w:rsidRDefault="00B70F73">
      <w:pPr>
        <w:spacing w:after="160" w:line="300" w:lineRule="auto"/>
        <w:rPr>
          <w:rFonts w:ascii="Times New Roman" w:hAnsi="Times New Roman"/>
          <w:sz w:val="24"/>
        </w:rPr>
      </w:pPr>
      <w:r>
        <w:rPr>
          <w:rFonts w:ascii="Times New Roman" w:hAnsi="Times New Roman" w:hint="eastAsia"/>
          <w:sz w:val="24"/>
        </w:rPr>
        <w:lastRenderedPageBreak/>
        <w:t xml:space="preserve">Regarding the relationship between mathematical self-efficacy and mathematics achievement, Zou adopted a quantitative approach with a sample of 5,464 15-year-old secondary school students in Hong Kong to examine the mediating role of mathematical self-efficacy in the linkages between motivation, anxiety, and academic performance in mathematics. Their results indicated that mathematical self-efficacy negatively mediated the impact of anxiety on mathematics achievement while fully and positively mediated the </w:t>
      </w:r>
      <w:r>
        <w:rPr>
          <w:rFonts w:ascii="Times New Roman" w:hAnsi="Times New Roman" w:hint="eastAsia"/>
          <w:sz w:val="24"/>
        </w:rPr>
        <w:t xml:space="preserve">effect of motivation on achievement (Zou, 2025). Using PISA 2003 and 2012 data from Sweden, Ding, Klapp and Hansen investigated the relationships among mathematical self-concept, self-efficacy, and mathematics achievement, concluding that both self-concept and self-efficacy exerted positive effects on achievement (Ding, Klapp &amp; Hansen, 2024). Based on PISA 2012 data and two-level latent variable multilevel analysis, Wang, </w:t>
      </w:r>
      <w:proofErr w:type="spellStart"/>
      <w:r>
        <w:rPr>
          <w:rFonts w:ascii="Times New Roman" w:hAnsi="Times New Roman" w:hint="eastAsia"/>
          <w:sz w:val="24"/>
        </w:rPr>
        <w:t>Houang</w:t>
      </w:r>
      <w:proofErr w:type="spellEnd"/>
      <w:r>
        <w:rPr>
          <w:rFonts w:ascii="Times New Roman" w:hAnsi="Times New Roman" w:hint="eastAsia"/>
          <w:sz w:val="24"/>
        </w:rPr>
        <w:t>, Schmidt and other scholars revealed that learning opportunities positively pre</w:t>
      </w:r>
      <w:r>
        <w:rPr>
          <w:rFonts w:ascii="Times New Roman" w:hAnsi="Times New Roman" w:hint="eastAsia"/>
          <w:sz w:val="24"/>
        </w:rPr>
        <w:t xml:space="preserve">dicted mathematics achievement at both student and school levels; at the student level, learning opportunities further mediated the relationship between self-efficacy and achievement (Wang et al., 2024). Siefer, </w:t>
      </w:r>
      <w:proofErr w:type="spellStart"/>
      <w:r>
        <w:rPr>
          <w:rFonts w:ascii="Times New Roman" w:hAnsi="Times New Roman" w:hint="eastAsia"/>
          <w:sz w:val="24"/>
        </w:rPr>
        <w:t>Leuders</w:t>
      </w:r>
      <w:proofErr w:type="spellEnd"/>
      <w:r>
        <w:rPr>
          <w:rFonts w:ascii="Times New Roman" w:hAnsi="Times New Roman" w:hint="eastAsia"/>
          <w:sz w:val="24"/>
        </w:rPr>
        <w:t xml:space="preserve"> and </w:t>
      </w:r>
      <w:proofErr w:type="spellStart"/>
      <w:r>
        <w:rPr>
          <w:rFonts w:ascii="Times New Roman" w:hAnsi="Times New Roman" w:hint="eastAsia"/>
          <w:sz w:val="24"/>
        </w:rPr>
        <w:t>Obersteiner</w:t>
      </w:r>
      <w:proofErr w:type="spellEnd"/>
      <w:r>
        <w:rPr>
          <w:rFonts w:ascii="Times New Roman" w:hAnsi="Times New Roman" w:hint="eastAsia"/>
          <w:sz w:val="24"/>
        </w:rPr>
        <w:t xml:space="preserve"> recruited 120 German eighth- and ninth-grade students and measured their mathematical self-efficacy and achievement via self-designed scales. Their findings demonstrated a moderate positive correlation between the two constructs, with boys reporting higher self-</w:t>
      </w:r>
      <w:proofErr w:type="spellStart"/>
      <w:r>
        <w:rPr>
          <w:rFonts w:ascii="Times New Roman" w:hAnsi="Times New Roman" w:hint="eastAsia"/>
          <w:sz w:val="24"/>
        </w:rPr>
        <w:t>efficawojcy</w:t>
      </w:r>
      <w:proofErr w:type="spellEnd"/>
      <w:r>
        <w:rPr>
          <w:rFonts w:ascii="Times New Roman" w:hAnsi="Times New Roman" w:hint="eastAsia"/>
          <w:sz w:val="24"/>
        </w:rPr>
        <w:t xml:space="preserve"> an</w:t>
      </w:r>
      <w:r>
        <w:rPr>
          <w:rFonts w:ascii="Times New Roman" w:hAnsi="Times New Roman" w:hint="eastAsia"/>
          <w:sz w:val="24"/>
        </w:rPr>
        <w:t xml:space="preserve">d better mathematics performance than girls (Siefer, </w:t>
      </w:r>
      <w:proofErr w:type="spellStart"/>
      <w:r>
        <w:rPr>
          <w:rFonts w:ascii="Times New Roman" w:hAnsi="Times New Roman" w:hint="eastAsia"/>
          <w:sz w:val="24"/>
        </w:rPr>
        <w:t>Leuders</w:t>
      </w:r>
      <w:proofErr w:type="spellEnd"/>
      <w:r>
        <w:rPr>
          <w:rFonts w:ascii="Times New Roman" w:hAnsi="Times New Roman" w:hint="eastAsia"/>
          <w:sz w:val="24"/>
        </w:rPr>
        <w:t xml:space="preserve"> &amp; </w:t>
      </w:r>
      <w:proofErr w:type="spellStart"/>
      <w:r>
        <w:rPr>
          <w:rFonts w:ascii="Times New Roman" w:hAnsi="Times New Roman" w:hint="eastAsia"/>
          <w:sz w:val="24"/>
        </w:rPr>
        <w:t>Obersteiner</w:t>
      </w:r>
      <w:proofErr w:type="spellEnd"/>
      <w:r>
        <w:rPr>
          <w:rFonts w:ascii="Times New Roman" w:hAnsi="Times New Roman" w:hint="eastAsia"/>
          <w:sz w:val="24"/>
        </w:rPr>
        <w:t>, 2020). Park, Kim and Jang conducted linear regression analysis on a sample of 1,880 Korean students to identify psychological predictors of mathematics achievement, verifying that self-efficacy significantly and positively contributed to academic outcomes in mathematics (Park, Kim &amp; Jang, 2023). Yurt and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l applied structural equation modeling to data from 470 Turkish eighth-grade students, exploring how antecedents of mathemati</w:t>
      </w:r>
      <w:r>
        <w:rPr>
          <w:rFonts w:ascii="Times New Roman" w:hAnsi="Times New Roman" w:hint="eastAsia"/>
          <w:sz w:val="24"/>
        </w:rPr>
        <w:t>cal self-efficacy and other factors shaped mathematics achievement. They found that sources of mathematical self-efficacy, spatial ability, and problem-solving and reasoning skills jointly predicted students' mathematics performance (Yurt &amp;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l, 2014).</w:t>
      </w:r>
    </w:p>
    <w:p w14:paraId="329BF3E0" w14:textId="77777777" w:rsidR="00A65147" w:rsidRDefault="00B70F73">
      <w:pPr>
        <w:spacing w:after="160" w:line="300" w:lineRule="auto"/>
        <w:rPr>
          <w:rFonts w:ascii="Times New Roman" w:hAnsi="Times New Roman"/>
          <w:sz w:val="24"/>
        </w:rPr>
      </w:pPr>
      <w:r>
        <w:rPr>
          <w:rFonts w:ascii="Times New Roman" w:hAnsi="Times New Roman" w:hint="eastAsia"/>
          <w:sz w:val="24"/>
        </w:rPr>
        <w:t xml:space="preserve">In the aspect of mathematical self-efficacy and mathematical ability, Liu, Cai, Zhang and other scholars investigated the relationships between domain-specific and task-specific self-efficacy and mathematical problem-posing ability using linear regression and other statistical methods among a sample of 1,634 Chinese eighth-grade students, and found that task-specific self-efficacy had a stronger effect on problem-posing performance (Liu et al., 2020). In another study, Liu, Cai, Cui and </w:t>
      </w:r>
      <w:r>
        <w:rPr>
          <w:rFonts w:ascii="Times New Roman" w:hAnsi="Times New Roman" w:hint="eastAsia"/>
          <w:sz w:val="24"/>
        </w:rPr>
        <w:lastRenderedPageBreak/>
        <w:t xml:space="preserve">other scholars recruited 1,815 Chinese fourth-grade students and 1,767 eighth-grade students to explore the association between task-specific self-efficacy and mathematical problem-posing ability via linear regression, revealing that the two variables were mostly non-linearly correlated (Liu et al., 2025). Muhtadi, Assagaf and </w:t>
      </w:r>
      <w:proofErr w:type="spellStart"/>
      <w:r>
        <w:rPr>
          <w:rFonts w:ascii="Times New Roman" w:hAnsi="Times New Roman" w:hint="eastAsia"/>
          <w:sz w:val="24"/>
        </w:rPr>
        <w:t>Hukom</w:t>
      </w:r>
      <w:proofErr w:type="spellEnd"/>
      <w:r>
        <w:rPr>
          <w:rFonts w:ascii="Times New Roman" w:hAnsi="Times New Roman" w:hint="eastAsia"/>
          <w:sz w:val="24"/>
        </w:rPr>
        <w:t xml:space="preserve"> conducted a meta-analysis of 40 relevant studies in Indonesia and identified a strong positive correlation between mathematical self-efficacy and mathematical learning ability (</w:t>
      </w:r>
      <w:r>
        <w:rPr>
          <w:rFonts w:ascii="Times New Roman" w:hAnsi="Times New Roman" w:hint="eastAsia"/>
          <w:sz w:val="24"/>
        </w:rPr>
        <w:t xml:space="preserve">Muhtadi, Assagaf &amp; </w:t>
      </w:r>
      <w:proofErr w:type="spellStart"/>
      <w:r>
        <w:rPr>
          <w:rFonts w:ascii="Times New Roman" w:hAnsi="Times New Roman" w:hint="eastAsia"/>
          <w:sz w:val="24"/>
        </w:rPr>
        <w:t>Hukom</w:t>
      </w:r>
      <w:proofErr w:type="spellEnd"/>
      <w:r>
        <w:rPr>
          <w:rFonts w:ascii="Times New Roman" w:hAnsi="Times New Roman" w:hint="eastAsia"/>
          <w:sz w:val="24"/>
        </w:rPr>
        <w:t xml:space="preserve">, 2022). Using a sample of 437 German secondary school students, </w:t>
      </w:r>
      <w:proofErr w:type="spellStart"/>
      <w:r>
        <w:rPr>
          <w:rFonts w:ascii="Times New Roman" w:hAnsi="Times New Roman" w:hint="eastAsia"/>
          <w:sz w:val="24"/>
        </w:rPr>
        <w:t>Schukajlow</w:t>
      </w:r>
      <w:proofErr w:type="spellEnd"/>
      <w:r>
        <w:rPr>
          <w:rFonts w:ascii="Times New Roman" w:hAnsi="Times New Roman" w:hint="eastAsia"/>
          <w:sz w:val="24"/>
        </w:rPr>
        <w:t xml:space="preserve">, Blomberg, </w:t>
      </w:r>
      <w:proofErr w:type="spellStart"/>
      <w:r>
        <w:rPr>
          <w:rFonts w:ascii="Times New Roman" w:hAnsi="Times New Roman" w:hint="eastAsia"/>
          <w:sz w:val="24"/>
        </w:rPr>
        <w:t>Rellensmann</w:t>
      </w:r>
      <w:proofErr w:type="spellEnd"/>
      <w:r>
        <w:rPr>
          <w:rFonts w:ascii="Times New Roman" w:hAnsi="Times New Roman" w:hint="eastAsia"/>
          <w:sz w:val="24"/>
        </w:rPr>
        <w:t xml:space="preserve"> and other scholars investigated how strategic motivation influenced drawing quality and academic performance in solving geometric word problems. They concluded that self-efficacy positively predicted both drawing quality and achievement (</w:t>
      </w:r>
      <w:proofErr w:type="spellStart"/>
      <w:r>
        <w:rPr>
          <w:rFonts w:ascii="Times New Roman" w:hAnsi="Times New Roman" w:hint="eastAsia"/>
          <w:sz w:val="24"/>
        </w:rPr>
        <w:t>Schukajlow</w:t>
      </w:r>
      <w:proofErr w:type="spellEnd"/>
      <w:r>
        <w:rPr>
          <w:rFonts w:ascii="Times New Roman" w:hAnsi="Times New Roman" w:hint="eastAsia"/>
          <w:sz w:val="24"/>
        </w:rPr>
        <w:t xml:space="preserve"> et al., 2022). Xu and Qi studied 42,644 ninth-grade students from Province Z in eastern China to explore mathematical problem-solving compet</w:t>
      </w:r>
      <w:r>
        <w:rPr>
          <w:rFonts w:ascii="Times New Roman" w:hAnsi="Times New Roman" w:hint="eastAsia"/>
          <w:sz w:val="24"/>
        </w:rPr>
        <w:t xml:space="preserve">ence and its influencing factors, verifying that self-efficacy had a positive effect on mathematical problem-solving ability (Xu &amp; Qi, 2022). </w:t>
      </w:r>
      <w:proofErr w:type="spellStart"/>
      <w:r>
        <w:rPr>
          <w:rFonts w:ascii="Times New Roman" w:hAnsi="Times New Roman" w:hint="eastAsia"/>
          <w:sz w:val="24"/>
        </w:rPr>
        <w:t>Alghadari</w:t>
      </w:r>
      <w:proofErr w:type="spellEnd"/>
      <w:r>
        <w:rPr>
          <w:rFonts w:ascii="Times New Roman" w:hAnsi="Times New Roman" w:hint="eastAsia"/>
          <w:sz w:val="24"/>
        </w:rPr>
        <w:t xml:space="preserve">, Herman and </w:t>
      </w:r>
      <w:proofErr w:type="spellStart"/>
      <w:r>
        <w:rPr>
          <w:rFonts w:ascii="Times New Roman" w:hAnsi="Times New Roman" w:hint="eastAsia"/>
          <w:sz w:val="24"/>
        </w:rPr>
        <w:t>Prabawanto</w:t>
      </w:r>
      <w:proofErr w:type="spellEnd"/>
      <w:r>
        <w:rPr>
          <w:rFonts w:ascii="Times New Roman" w:hAnsi="Times New Roman" w:hint="eastAsia"/>
          <w:sz w:val="24"/>
        </w:rPr>
        <w:t xml:space="preserve"> selected 101 Indonesian senior high school students to examine the effects of basic geometric competence, mathematical self-efficacy and other factors on three-dimensional geometric problem-solving. Their results indicated that basic geometric competence, mathematical self-efficacy, learning styles, as well as their interaction with ge</w:t>
      </w:r>
      <w:r>
        <w:rPr>
          <w:rFonts w:ascii="Times New Roman" w:hAnsi="Times New Roman" w:hint="eastAsia"/>
          <w:sz w:val="24"/>
        </w:rPr>
        <w:t>nder significantly predicted problem-solving performance (</w:t>
      </w:r>
      <w:proofErr w:type="spellStart"/>
      <w:r>
        <w:rPr>
          <w:rFonts w:ascii="Times New Roman" w:hAnsi="Times New Roman" w:hint="eastAsia"/>
          <w:sz w:val="24"/>
        </w:rPr>
        <w:t>Alghadari</w:t>
      </w:r>
      <w:proofErr w:type="spellEnd"/>
      <w:r>
        <w:rPr>
          <w:rFonts w:ascii="Times New Roman" w:hAnsi="Times New Roman" w:hint="eastAsia"/>
          <w:sz w:val="24"/>
        </w:rPr>
        <w:t xml:space="preserve">, Herman &amp; </w:t>
      </w:r>
      <w:proofErr w:type="spellStart"/>
      <w:r>
        <w:rPr>
          <w:rFonts w:ascii="Times New Roman" w:hAnsi="Times New Roman" w:hint="eastAsia"/>
          <w:sz w:val="24"/>
        </w:rPr>
        <w:t>Prabawanto</w:t>
      </w:r>
      <w:proofErr w:type="spellEnd"/>
      <w:r>
        <w:rPr>
          <w:rFonts w:ascii="Times New Roman" w:hAnsi="Times New Roman" w:hint="eastAsia"/>
          <w:sz w:val="24"/>
        </w:rPr>
        <w:t>, 2020). Tee, Leong and Rahim sampled 212 Malaysian Grade-11 students to investigate the impacts of motivational factors including self-efficacy and critical thinking on mathematical reasoning ability, and found that self-efficacy showed no significant effect (Tee, Leong &amp; Rahim, 2018). Cheung used PISA 2012 data of 15-year-old students from Shanghai and four other regions to explore how academic resilience affected math</w:t>
      </w:r>
      <w:r>
        <w:rPr>
          <w:rFonts w:ascii="Times New Roman" w:hAnsi="Times New Roman" w:hint="eastAsia"/>
          <w:sz w:val="24"/>
        </w:rPr>
        <w:t xml:space="preserve">ematical literacy, identifying mathematical self-efficacy as a critical predictor of such effect (Cheung, 2017). Özcan and </w:t>
      </w:r>
      <w:r>
        <w:rPr>
          <w:rFonts w:ascii="Times New Roman" w:hAnsi="Times New Roman" w:hint="eastAsia"/>
          <w:strike/>
          <w:sz w:val="24"/>
          <w:highlight w:val="yellow"/>
        </w:rPr>
        <w:t>G</w:t>
      </w:r>
      <w:r>
        <w:rPr>
          <w:rFonts w:ascii="Times New Roman" w:hAnsi="Times New Roman" w:hint="eastAsia"/>
          <w:strike/>
          <w:sz w:val="24"/>
          <w:highlight w:val="yellow"/>
        </w:rPr>
        <w:t>ü</w:t>
      </w:r>
      <w:r>
        <w:rPr>
          <w:rFonts w:ascii="Times New Roman" w:hAnsi="Times New Roman" w:hint="eastAsia"/>
          <w:strike/>
          <w:sz w:val="24"/>
          <w:highlight w:val="yellow"/>
        </w:rPr>
        <w:t>mu</w:t>
      </w:r>
      <w:r>
        <w:rPr>
          <w:rFonts w:ascii="Times New Roman" w:hAnsi="Times New Roman" w:hint="eastAsia"/>
          <w:strike/>
          <w:sz w:val="24"/>
          <w:highlight w:val="yellow"/>
        </w:rPr>
        <w:t>ş</w:t>
      </w:r>
      <w:r>
        <w:rPr>
          <w:rFonts w:ascii="Times New Roman" w:hAnsi="Times New Roman" w:hint="eastAsia"/>
          <w:sz w:val="24"/>
          <w:highlight w:val="yellow"/>
        </w:rPr>
        <w:t xml:space="preserve"> G</w:t>
      </w:r>
      <w:r>
        <w:rPr>
          <w:rFonts w:ascii="Times New Roman" w:hAnsi="Times New Roman" w:hint="eastAsia"/>
          <w:sz w:val="24"/>
          <w:highlight w:val="yellow"/>
        </w:rPr>
        <w:t>ü</w:t>
      </w:r>
      <w:r>
        <w:rPr>
          <w:rFonts w:ascii="Times New Roman" w:hAnsi="Times New Roman" w:hint="eastAsia"/>
          <w:sz w:val="24"/>
          <w:highlight w:val="yellow"/>
        </w:rPr>
        <w:t>m</w:t>
      </w:r>
      <w:r>
        <w:rPr>
          <w:rFonts w:ascii="Times New Roman" w:hAnsi="Times New Roman" w:hint="eastAsia"/>
          <w:sz w:val="24"/>
          <w:highlight w:val="yellow"/>
        </w:rPr>
        <w:t>ü</w:t>
      </w:r>
      <w:proofErr w:type="spellStart"/>
      <w:r>
        <w:rPr>
          <w:rFonts w:ascii="Times New Roman" w:hAnsi="Times New Roman" w:hint="eastAsia"/>
          <w:sz w:val="24"/>
          <w:highlight w:val="yellow"/>
        </w:rPr>
        <w:t>s</w:t>
      </w:r>
      <w:proofErr w:type="spellEnd"/>
      <w:r>
        <w:rPr>
          <w:rFonts w:ascii="Times New Roman" w:hAnsi="Times New Roman" w:hint="eastAsia"/>
          <w:sz w:val="24"/>
        </w:rPr>
        <w:t xml:space="preserve"> employed structural equation modeling with a sample of 517 Turkish seventh-grade students to examine how metacognition, self-efficacy and other factors affected mathematical problem-solving performance, and discovered that self-efficacy had no significant impact on students' problem-solving outcomes </w:t>
      </w:r>
      <w:r>
        <w:rPr>
          <w:rFonts w:ascii="Times New Roman" w:hAnsi="Times New Roman" w:hint="eastAsia"/>
          <w:strike/>
          <w:sz w:val="24"/>
          <w:highlight w:val="yellow"/>
        </w:rPr>
        <w:t>(Özcan &amp; G</w:t>
      </w:r>
      <w:r>
        <w:rPr>
          <w:rFonts w:ascii="Times New Roman" w:hAnsi="Times New Roman" w:hint="eastAsia"/>
          <w:strike/>
          <w:sz w:val="24"/>
          <w:highlight w:val="yellow"/>
        </w:rPr>
        <w:t>ü</w:t>
      </w:r>
      <w:r>
        <w:rPr>
          <w:rFonts w:ascii="Times New Roman" w:hAnsi="Times New Roman" w:hint="eastAsia"/>
          <w:strike/>
          <w:sz w:val="24"/>
          <w:highlight w:val="yellow"/>
        </w:rPr>
        <w:t>mu</w:t>
      </w:r>
      <w:r>
        <w:rPr>
          <w:rFonts w:ascii="Times New Roman" w:hAnsi="Times New Roman" w:hint="eastAsia"/>
          <w:strike/>
          <w:sz w:val="24"/>
          <w:highlight w:val="yellow"/>
        </w:rPr>
        <w:t>ş</w:t>
      </w:r>
      <w:r>
        <w:rPr>
          <w:rFonts w:ascii="Times New Roman" w:hAnsi="Times New Roman" w:hint="eastAsia"/>
          <w:strike/>
          <w:sz w:val="24"/>
          <w:highlight w:val="yellow"/>
        </w:rPr>
        <w:t xml:space="preserve">, 2019) </w:t>
      </w:r>
      <w:r>
        <w:rPr>
          <w:rFonts w:ascii="Times New Roman" w:hAnsi="Times New Roman" w:hint="eastAsia"/>
          <w:sz w:val="24"/>
          <w:highlight w:val="yellow"/>
        </w:rPr>
        <w:t>(Özcan &amp; G</w:t>
      </w:r>
      <w:r>
        <w:rPr>
          <w:rFonts w:ascii="Times New Roman" w:hAnsi="Times New Roman" w:hint="eastAsia"/>
          <w:sz w:val="24"/>
          <w:highlight w:val="yellow"/>
        </w:rPr>
        <w:t>ü</w:t>
      </w:r>
      <w:r>
        <w:rPr>
          <w:rFonts w:ascii="Times New Roman" w:hAnsi="Times New Roman" w:hint="eastAsia"/>
          <w:sz w:val="24"/>
          <w:highlight w:val="yellow"/>
        </w:rPr>
        <w:t>m</w:t>
      </w:r>
      <w:r>
        <w:rPr>
          <w:rFonts w:ascii="Times New Roman" w:hAnsi="Times New Roman" w:hint="eastAsia"/>
          <w:sz w:val="24"/>
          <w:highlight w:val="yellow"/>
        </w:rPr>
        <w:t>ü</w:t>
      </w:r>
      <w:r>
        <w:rPr>
          <w:rFonts w:ascii="Times New Roman" w:hAnsi="Times New Roman" w:hint="eastAsia"/>
          <w:sz w:val="24"/>
          <w:highlight w:val="yellow"/>
        </w:rPr>
        <w:t>s, 2019)</w:t>
      </w:r>
      <w:r>
        <w:rPr>
          <w:rFonts w:ascii="Times New Roman" w:hAnsi="Times New Roman" w:hint="eastAsia"/>
          <w:sz w:val="24"/>
        </w:rPr>
        <w:t>.</w:t>
      </w:r>
    </w:p>
    <w:p w14:paraId="66811E0C" w14:textId="77777777" w:rsidR="00A65147" w:rsidRDefault="00B70F73">
      <w:pPr>
        <w:spacing w:after="160" w:line="300" w:lineRule="auto"/>
        <w:rPr>
          <w:rFonts w:ascii="Times New Roman" w:hAnsi="Times New Roman"/>
          <w:sz w:val="24"/>
        </w:rPr>
      </w:pPr>
      <w:r>
        <w:rPr>
          <w:rFonts w:ascii="Times New Roman" w:hAnsi="Times New Roman" w:hint="eastAsia"/>
          <w:sz w:val="24"/>
        </w:rPr>
        <w:t>In terms of mathematical self-efficacy and creativity, Suherman and Vid</w:t>
      </w:r>
      <w:r>
        <w:rPr>
          <w:rFonts w:ascii="Times New Roman" w:hAnsi="Times New Roman" w:hint="eastAsia"/>
          <w:sz w:val="24"/>
        </w:rPr>
        <w:t>á</w:t>
      </w:r>
      <w:proofErr w:type="spellStart"/>
      <w:r>
        <w:rPr>
          <w:rFonts w:ascii="Times New Roman" w:hAnsi="Times New Roman" w:hint="eastAsia"/>
          <w:sz w:val="24"/>
        </w:rPr>
        <w:t>kovich</w:t>
      </w:r>
      <w:proofErr w:type="spellEnd"/>
      <w:r>
        <w:rPr>
          <w:rFonts w:ascii="Times New Roman" w:hAnsi="Times New Roman" w:hint="eastAsia"/>
          <w:sz w:val="24"/>
        </w:rPr>
        <w:t xml:space="preserve"> adopted structural equation modeling with a sample of 896 Indonesian secondary school students to examine the predictive effects of creative self-efficacy and </w:t>
      </w:r>
      <w:r>
        <w:rPr>
          <w:rFonts w:ascii="Times New Roman" w:hAnsi="Times New Roman" w:hint="eastAsia"/>
          <w:sz w:val="24"/>
        </w:rPr>
        <w:lastRenderedPageBreak/>
        <w:t>perceived creativity on mathematical creative thinking, and found that creative self-efficacy was negatively correlated with mathematical creative thinking (Suherman &amp; Vid</w:t>
      </w:r>
      <w:r>
        <w:rPr>
          <w:rFonts w:ascii="Times New Roman" w:hAnsi="Times New Roman" w:hint="eastAsia"/>
          <w:sz w:val="24"/>
        </w:rPr>
        <w:t>á</w:t>
      </w:r>
      <w:proofErr w:type="spellStart"/>
      <w:r>
        <w:rPr>
          <w:rFonts w:ascii="Times New Roman" w:hAnsi="Times New Roman" w:hint="eastAsia"/>
          <w:sz w:val="24"/>
        </w:rPr>
        <w:t>kovich</w:t>
      </w:r>
      <w:proofErr w:type="spellEnd"/>
      <w:r>
        <w:rPr>
          <w:rFonts w:ascii="Times New Roman" w:hAnsi="Times New Roman" w:hint="eastAsia"/>
          <w:sz w:val="24"/>
        </w:rPr>
        <w:t>, 2024). In another study with 869 Indonesian secondary school students, Suherman and Vid</w:t>
      </w:r>
      <w:r>
        <w:rPr>
          <w:rFonts w:ascii="Times New Roman" w:hAnsi="Times New Roman" w:hint="eastAsia"/>
          <w:sz w:val="24"/>
        </w:rPr>
        <w:t>á</w:t>
      </w:r>
      <w:proofErr w:type="spellStart"/>
      <w:r>
        <w:rPr>
          <w:rFonts w:ascii="Times New Roman" w:hAnsi="Times New Roman" w:hint="eastAsia"/>
          <w:sz w:val="24"/>
        </w:rPr>
        <w:t>kovich</w:t>
      </w:r>
      <w:proofErr w:type="spellEnd"/>
      <w:r>
        <w:rPr>
          <w:rFonts w:ascii="Times New Roman" w:hAnsi="Times New Roman" w:hint="eastAsia"/>
          <w:sz w:val="24"/>
        </w:rPr>
        <w:t xml:space="preserve"> used structural equation modeling to explore the impacts of creative s</w:t>
      </w:r>
      <w:r>
        <w:rPr>
          <w:rFonts w:ascii="Times New Roman" w:hAnsi="Times New Roman" w:hint="eastAsia"/>
          <w:sz w:val="24"/>
        </w:rPr>
        <w:t>elf-efficacy and mathematical attitudes on mathematical creative thinking, as well as the mediating roles of creative styles and environmental literacy. Their results indicated that creative self-efficacy and creative styles were negatively associated with mathematical creative thinking (Suherman &amp; Vid</w:t>
      </w:r>
      <w:r>
        <w:rPr>
          <w:rFonts w:ascii="Times New Roman" w:hAnsi="Times New Roman" w:hint="eastAsia"/>
          <w:sz w:val="24"/>
        </w:rPr>
        <w:t>á</w:t>
      </w:r>
      <w:proofErr w:type="spellStart"/>
      <w:r>
        <w:rPr>
          <w:rFonts w:ascii="Times New Roman" w:hAnsi="Times New Roman" w:hint="eastAsia"/>
          <w:sz w:val="24"/>
        </w:rPr>
        <w:t>kovich</w:t>
      </w:r>
      <w:proofErr w:type="spellEnd"/>
      <w:r>
        <w:rPr>
          <w:rFonts w:ascii="Times New Roman" w:hAnsi="Times New Roman" w:hint="eastAsia"/>
          <w:sz w:val="24"/>
        </w:rPr>
        <w:t xml:space="preserve">, 2025). </w:t>
      </w:r>
      <w:proofErr w:type="spellStart"/>
      <w:r>
        <w:rPr>
          <w:rFonts w:ascii="Times New Roman" w:hAnsi="Times New Roman" w:hint="eastAsia"/>
          <w:sz w:val="24"/>
        </w:rPr>
        <w:t>Herianto</w:t>
      </w:r>
      <w:proofErr w:type="spellEnd"/>
      <w:r>
        <w:rPr>
          <w:rFonts w:ascii="Times New Roman" w:hAnsi="Times New Roman" w:hint="eastAsia"/>
          <w:sz w:val="24"/>
        </w:rPr>
        <w:t xml:space="preserve">, </w:t>
      </w:r>
      <w:proofErr w:type="spellStart"/>
      <w:r>
        <w:rPr>
          <w:rFonts w:ascii="Times New Roman" w:hAnsi="Times New Roman" w:hint="eastAsia"/>
          <w:sz w:val="24"/>
        </w:rPr>
        <w:t>Sofroniou</w:t>
      </w:r>
      <w:proofErr w:type="spellEnd"/>
      <w:r>
        <w:rPr>
          <w:rFonts w:ascii="Times New Roman" w:hAnsi="Times New Roman" w:hint="eastAsia"/>
          <w:sz w:val="24"/>
        </w:rPr>
        <w:t>, Fitrah and other scholars conducted a meta-analysis of 21 studies to explore the relationship between self-efficacy and mathematical creativity, finding a significant low-l</w:t>
      </w:r>
      <w:r>
        <w:rPr>
          <w:rFonts w:ascii="Times New Roman" w:hAnsi="Times New Roman" w:hint="eastAsia"/>
          <w:sz w:val="24"/>
        </w:rPr>
        <w:t>evel positive correlation between the two (</w:t>
      </w:r>
      <w:proofErr w:type="spellStart"/>
      <w:r>
        <w:rPr>
          <w:rFonts w:ascii="Times New Roman" w:hAnsi="Times New Roman" w:hint="eastAsia"/>
          <w:sz w:val="24"/>
        </w:rPr>
        <w:t>Herianto</w:t>
      </w:r>
      <w:proofErr w:type="spellEnd"/>
      <w:r>
        <w:rPr>
          <w:rFonts w:ascii="Times New Roman" w:hAnsi="Times New Roman" w:hint="eastAsia"/>
          <w:sz w:val="24"/>
        </w:rPr>
        <w:t xml:space="preserve"> et al., 2024).</w:t>
      </w:r>
    </w:p>
    <w:p w14:paraId="2EDBBE45" w14:textId="77777777" w:rsidR="00A65147" w:rsidRDefault="00B70F73">
      <w:pPr>
        <w:spacing w:after="160" w:line="300" w:lineRule="auto"/>
        <w:rPr>
          <w:rFonts w:ascii="Times New Roman" w:hAnsi="Times New Roman"/>
          <w:sz w:val="24"/>
        </w:rPr>
      </w:pPr>
      <w:r>
        <w:rPr>
          <w:rFonts w:ascii="Times New Roman" w:hAnsi="Times New Roman" w:hint="eastAsia"/>
          <w:sz w:val="24"/>
        </w:rPr>
        <w:t>In addition, scholars have also conducted research on mathematical self-efficacy in relation to learning opportunities, career choice, and mathematics anxiety, among other aspects. Wang, Liu, Leung and other scholars, using relevant data from PISA 2012, explored the relationship among learning opportunities, mathematical self-efficacy, and mathematics performance, finding that in most regions, learning opportunities strengthened the positive correlation between self-efficacy and mathematics performance (Wan</w:t>
      </w:r>
      <w:r>
        <w:rPr>
          <w:rFonts w:ascii="Times New Roman" w:hAnsi="Times New Roman" w:hint="eastAsia"/>
          <w:sz w:val="24"/>
        </w:rPr>
        <w:t xml:space="preserve">g et al., 2023). With a sample of 140 second-year undergraduate diploma students from a state university in Nigeria, </w:t>
      </w:r>
      <w:proofErr w:type="spellStart"/>
      <w:r>
        <w:rPr>
          <w:rFonts w:ascii="Times New Roman" w:hAnsi="Times New Roman" w:hint="eastAsia"/>
          <w:sz w:val="24"/>
        </w:rPr>
        <w:t>Odiri</w:t>
      </w:r>
      <w:proofErr w:type="spellEnd"/>
      <w:r>
        <w:rPr>
          <w:rFonts w:ascii="Times New Roman" w:hAnsi="Times New Roman" w:hint="eastAsia"/>
          <w:sz w:val="24"/>
        </w:rPr>
        <w:t xml:space="preserve"> conducted questionnaire-based research to examine the influence of mathematical self-efficacy on career choices in science-related disciplines, and found a moderate positive correlation between mathematical self-efficacy and science-oriented career preferences (</w:t>
      </w:r>
      <w:proofErr w:type="spellStart"/>
      <w:r>
        <w:rPr>
          <w:rFonts w:ascii="Times New Roman" w:hAnsi="Times New Roman" w:hint="eastAsia"/>
          <w:sz w:val="24"/>
        </w:rPr>
        <w:t>Odiri</w:t>
      </w:r>
      <w:proofErr w:type="spellEnd"/>
      <w:r>
        <w:rPr>
          <w:rFonts w:ascii="Times New Roman" w:hAnsi="Times New Roman" w:hint="eastAsia"/>
          <w:sz w:val="24"/>
        </w:rPr>
        <w:t>, 2023). Bergqvist, Tossavainen and Johansson, using a sample of 79 Swedish high school students, analyzed the correlation</w:t>
      </w:r>
      <w:r>
        <w:rPr>
          <w:rFonts w:ascii="Times New Roman" w:hAnsi="Times New Roman" w:hint="eastAsia"/>
          <w:sz w:val="24"/>
        </w:rPr>
        <w:t>s among mathematical self-efficacy, anxiety, and achievement variables, and after in-depth analysis constructed a four-factor model (Bergqvist, Tossavainen &amp; Johansson, 2020). Chamberlin and Parks recruited 160 gifted seventh- and eighth-grade students in the United States and measured their affective changes after participating in mathematical modeling activities via the CAIMPS scale, discovering significant differences in self-efficacy before and after participation (Chamberlin &amp; Parks, 2020).</w:t>
      </w:r>
    </w:p>
    <w:p w14:paraId="45E33022"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t>3.4 Research on Differences in Mathematical Self-Efficacy</w:t>
      </w:r>
    </w:p>
    <w:p w14:paraId="0FB82B38" w14:textId="77777777" w:rsidR="00A65147" w:rsidRDefault="00B70F73">
      <w:pPr>
        <w:spacing w:after="160" w:line="300" w:lineRule="auto"/>
        <w:rPr>
          <w:rFonts w:ascii="Times New Roman" w:hAnsi="Times New Roman"/>
          <w:sz w:val="24"/>
        </w:rPr>
      </w:pPr>
      <w:r>
        <w:rPr>
          <w:rFonts w:ascii="Times New Roman" w:hAnsi="Times New Roman" w:hint="eastAsia"/>
          <w:sz w:val="24"/>
        </w:rPr>
        <w:t xml:space="preserve">Significant differences in mathematical self-efficacy exist across different groups, primarily manifested in dimensions such as gender, school type, and mathematical </w:t>
      </w:r>
      <w:r>
        <w:rPr>
          <w:rFonts w:ascii="Times New Roman" w:hAnsi="Times New Roman" w:hint="eastAsia"/>
          <w:sz w:val="24"/>
        </w:rPr>
        <w:lastRenderedPageBreak/>
        <w:t>content domains.</w:t>
      </w:r>
    </w:p>
    <w:p w14:paraId="2F45F599" w14:textId="77777777" w:rsidR="00A65147" w:rsidRDefault="00B70F73">
      <w:pPr>
        <w:spacing w:after="160" w:line="300" w:lineRule="auto"/>
        <w:rPr>
          <w:rFonts w:ascii="Times New Roman" w:hAnsi="Times New Roman"/>
          <w:sz w:val="24"/>
        </w:rPr>
      </w:pPr>
      <w:r>
        <w:rPr>
          <w:rFonts w:ascii="Times New Roman" w:hAnsi="Times New Roman" w:hint="eastAsia"/>
          <w:sz w:val="24"/>
        </w:rPr>
        <w:t xml:space="preserve">In terms of gender differences, Ding, Klapp and Hansen found that female students reported lower levels of mathematical self-efficacy, while Siefer, </w:t>
      </w:r>
      <w:proofErr w:type="spellStart"/>
      <w:r>
        <w:rPr>
          <w:rFonts w:ascii="Times New Roman" w:hAnsi="Times New Roman" w:hint="eastAsia"/>
          <w:sz w:val="24"/>
        </w:rPr>
        <w:t>Leuders</w:t>
      </w:r>
      <w:proofErr w:type="spellEnd"/>
      <w:r>
        <w:rPr>
          <w:rFonts w:ascii="Times New Roman" w:hAnsi="Times New Roman" w:hint="eastAsia"/>
          <w:sz w:val="24"/>
        </w:rPr>
        <w:t xml:space="preserve"> and </w:t>
      </w:r>
      <w:proofErr w:type="spellStart"/>
      <w:r>
        <w:rPr>
          <w:rFonts w:ascii="Times New Roman" w:hAnsi="Times New Roman" w:hint="eastAsia"/>
          <w:sz w:val="24"/>
        </w:rPr>
        <w:t>Obersteiner</w:t>
      </w:r>
      <w:proofErr w:type="spellEnd"/>
      <w:r>
        <w:rPr>
          <w:rFonts w:ascii="Times New Roman" w:hAnsi="Times New Roman" w:hint="eastAsia"/>
          <w:sz w:val="24"/>
        </w:rPr>
        <w:t xml:space="preserve"> observed higher mathematical self-efficacy among male students than among female students (Ding, Klapp &amp; Hansen, 2024; Siefer, </w:t>
      </w:r>
      <w:proofErr w:type="spellStart"/>
      <w:r>
        <w:rPr>
          <w:rFonts w:ascii="Times New Roman" w:hAnsi="Times New Roman" w:hint="eastAsia"/>
          <w:sz w:val="24"/>
        </w:rPr>
        <w:t>Leuders</w:t>
      </w:r>
      <w:proofErr w:type="spellEnd"/>
      <w:r>
        <w:rPr>
          <w:rFonts w:ascii="Times New Roman" w:hAnsi="Times New Roman" w:hint="eastAsia"/>
          <w:sz w:val="24"/>
        </w:rPr>
        <w:t xml:space="preserve"> &amp; </w:t>
      </w:r>
      <w:proofErr w:type="spellStart"/>
      <w:r>
        <w:rPr>
          <w:rFonts w:ascii="Times New Roman" w:hAnsi="Times New Roman" w:hint="eastAsia"/>
          <w:sz w:val="24"/>
        </w:rPr>
        <w:t>Obersteiner</w:t>
      </w:r>
      <w:proofErr w:type="spellEnd"/>
      <w:r>
        <w:rPr>
          <w:rFonts w:ascii="Times New Roman" w:hAnsi="Times New Roman" w:hint="eastAsia"/>
          <w:sz w:val="24"/>
        </w:rPr>
        <w:t>, 2020).</w:t>
      </w:r>
    </w:p>
    <w:p w14:paraId="29679625" w14:textId="77777777" w:rsidR="00A65147" w:rsidRDefault="00B70F73">
      <w:pPr>
        <w:spacing w:after="160" w:line="300" w:lineRule="auto"/>
        <w:rPr>
          <w:rFonts w:ascii="Times New Roman" w:hAnsi="Times New Roman"/>
          <w:sz w:val="24"/>
        </w:rPr>
      </w:pPr>
      <w:r>
        <w:rPr>
          <w:rFonts w:ascii="Times New Roman" w:hAnsi="Times New Roman" w:hint="eastAsia"/>
          <w:sz w:val="24"/>
        </w:rPr>
        <w:t>Regarding disparities by school type, Ding, Klapp and Hansen indicated that self-efficacy exerted a stronger influence on academic achievement in public schools, whereas self-concept played a more prominent role in private schools (Ding, Klapp &amp; Hansen, 2024).</w:t>
      </w:r>
    </w:p>
    <w:p w14:paraId="54E746EB" w14:textId="77777777" w:rsidR="00A65147" w:rsidRDefault="00B70F73">
      <w:pPr>
        <w:spacing w:after="160" w:line="300" w:lineRule="auto"/>
        <w:rPr>
          <w:rFonts w:ascii="Times New Roman" w:hAnsi="Times New Roman"/>
          <w:sz w:val="24"/>
        </w:rPr>
      </w:pPr>
      <w:r>
        <w:rPr>
          <w:rFonts w:ascii="Times New Roman" w:hAnsi="Times New Roman" w:hint="eastAsia"/>
          <w:sz w:val="24"/>
        </w:rPr>
        <w:t xml:space="preserve">Furthermore, Krawitz and </w:t>
      </w:r>
      <w:proofErr w:type="spellStart"/>
      <w:r>
        <w:rPr>
          <w:rFonts w:ascii="Times New Roman" w:hAnsi="Times New Roman" w:hint="eastAsia"/>
          <w:sz w:val="24"/>
        </w:rPr>
        <w:t>Schukajlow</w:t>
      </w:r>
      <w:proofErr w:type="spellEnd"/>
      <w:r>
        <w:rPr>
          <w:rFonts w:ascii="Times New Roman" w:hAnsi="Times New Roman" w:hint="eastAsia"/>
          <w:sz w:val="24"/>
        </w:rPr>
        <w:t xml:space="preserve"> found that mathematical content had no significant effect on mathematical self-efficacy (Krawitz &amp; </w:t>
      </w:r>
      <w:proofErr w:type="spellStart"/>
      <w:r>
        <w:rPr>
          <w:rFonts w:ascii="Times New Roman" w:hAnsi="Times New Roman" w:hint="eastAsia"/>
          <w:sz w:val="24"/>
        </w:rPr>
        <w:t>Schukajlow</w:t>
      </w:r>
      <w:proofErr w:type="spellEnd"/>
      <w:r>
        <w:rPr>
          <w:rFonts w:ascii="Times New Roman" w:hAnsi="Times New Roman" w:hint="eastAsia"/>
          <w:sz w:val="24"/>
        </w:rPr>
        <w:t>, 2018).</w:t>
      </w:r>
    </w:p>
    <w:p w14:paraId="107BEAEB" w14:textId="77777777" w:rsidR="00A65147" w:rsidRDefault="00B70F73">
      <w:pPr>
        <w:spacing w:after="160" w:line="300" w:lineRule="auto"/>
        <w:rPr>
          <w:rFonts w:ascii="Times New Roman" w:hAnsi="Times New Roman"/>
          <w:b/>
          <w:bCs/>
          <w:sz w:val="24"/>
        </w:rPr>
      </w:pPr>
      <w:r>
        <w:rPr>
          <w:rFonts w:ascii="Times New Roman" w:hAnsi="Times New Roman" w:hint="eastAsia"/>
          <w:b/>
          <w:bCs/>
          <w:sz w:val="24"/>
        </w:rPr>
        <w:t>4.</w:t>
      </w:r>
      <w:r>
        <w:rPr>
          <w:rFonts w:ascii="Times New Roman" w:hAnsi="Times New Roman"/>
          <w:b/>
          <w:bCs/>
          <w:sz w:val="24"/>
        </w:rPr>
        <w:t>DISCUSSION</w:t>
      </w:r>
    </w:p>
    <w:p w14:paraId="6E2F3A2E" w14:textId="77777777" w:rsidR="00A65147" w:rsidRDefault="00B70F73">
      <w:pPr>
        <w:spacing w:after="160" w:line="300" w:lineRule="auto"/>
        <w:rPr>
          <w:rFonts w:ascii="Times New Roman" w:hAnsi="Times New Roman"/>
          <w:sz w:val="24"/>
        </w:rPr>
      </w:pPr>
      <w:r>
        <w:rPr>
          <w:rFonts w:ascii="Times New Roman" w:hAnsi="Times New Roman" w:hint="eastAsia"/>
          <w:sz w:val="24"/>
        </w:rPr>
        <w:t>In summary, scholars have conducted research on mathematical self-efficacy from various aspects and to varying degrees. Current research primarily focuses on the following four areas: measurement tools, influencing factors, correlations and differences.</w:t>
      </w:r>
    </w:p>
    <w:p w14:paraId="6EAB6746" w14:textId="77777777" w:rsidR="00A65147" w:rsidRDefault="00B70F73">
      <w:pPr>
        <w:spacing w:after="160" w:line="300" w:lineRule="auto"/>
        <w:rPr>
          <w:rFonts w:ascii="Times New Roman" w:hAnsi="Times New Roman"/>
          <w:sz w:val="24"/>
          <w:highlight w:val="yellow"/>
        </w:rPr>
      </w:pPr>
      <w:r>
        <w:rPr>
          <w:rFonts w:ascii="Times New Roman" w:hAnsi="Times New Roman" w:hint="eastAsia"/>
          <w:sz w:val="24"/>
        </w:rPr>
        <w:t xml:space="preserve">Regarding research on measurement tools, different scholars have developed or revised a series of scales. The approaches scholars use to develop mathematical self-efficacy scales mainly include two methods: revision and adaptation, which involve modifying existing mature scales to enhance their reliability and validity; and independent development, which entails creating new questionnaires based on specific theories or mathematical content. </w:t>
      </w:r>
    </w:p>
    <w:p w14:paraId="559F8645" w14:textId="77777777" w:rsidR="00A65147" w:rsidRDefault="00B70F73">
      <w:pPr>
        <w:spacing w:after="160" w:line="300" w:lineRule="auto"/>
        <w:rPr>
          <w:rFonts w:ascii="Times New Roman" w:hAnsi="Times New Roman"/>
          <w:sz w:val="24"/>
          <w:highlight w:val="yellow"/>
        </w:rPr>
      </w:pPr>
      <w:r>
        <w:rPr>
          <w:rFonts w:ascii="Times New Roman" w:hAnsi="Times New Roman" w:hint="eastAsia"/>
          <w:sz w:val="24"/>
        </w:rPr>
        <w:t>Regarding research on influencing factors, current researchers have conducted certain studies from two perspectives: teaching models and methods, and individual psychology. They have found that scaffolding, concept cartoons, spreadsheets and dynamic geometry software, computer programming, cooperative problem-solving, and mathematics anxiety all affect mathematical self-efficacy. Although researchers have identified many factors influencing mathematical self-efficacy, no scholar has yet investigated the com</w:t>
      </w:r>
      <w:r>
        <w:rPr>
          <w:rFonts w:ascii="Times New Roman" w:hAnsi="Times New Roman" w:hint="eastAsia"/>
          <w:sz w:val="24"/>
        </w:rPr>
        <w:t xml:space="preserve">plete set of influencing factors, nor has any provided guidance on how to modify these factors to improve students' mathematical self-efficacy and thereby enhance their mathematics achievement. </w:t>
      </w:r>
      <w:r>
        <w:rPr>
          <w:rFonts w:ascii="Times New Roman" w:hAnsi="Times New Roman" w:hint="eastAsia"/>
          <w:sz w:val="24"/>
          <w:highlight w:val="yellow"/>
        </w:rPr>
        <w:t xml:space="preserve">Moreover, most existing studies employ short-term interventions or correlational designs, lacking </w:t>
      </w:r>
      <w:r>
        <w:rPr>
          <w:rFonts w:ascii="Times New Roman" w:hAnsi="Times New Roman" w:hint="eastAsia"/>
          <w:sz w:val="24"/>
          <w:highlight w:val="yellow"/>
        </w:rPr>
        <w:lastRenderedPageBreak/>
        <w:t xml:space="preserve">longitudinal research that could reveal the causal directions between various influencing factors and mathematical self-efficacy. </w:t>
      </w:r>
      <w:r>
        <w:rPr>
          <w:rFonts w:ascii="Times New Roman" w:hAnsi="Times New Roman" w:hint="eastAsia"/>
          <w:sz w:val="24"/>
        </w:rPr>
        <w:t xml:space="preserve">Therefore, future research can be conducted based on </w:t>
      </w:r>
      <w:r>
        <w:rPr>
          <w:rFonts w:ascii="Times New Roman" w:hAnsi="Times New Roman" w:hint="eastAsia"/>
          <w:strike/>
          <w:sz w:val="24"/>
          <w:highlight w:val="yellow"/>
        </w:rPr>
        <w:t>this gap</w:t>
      </w:r>
      <w:r>
        <w:rPr>
          <w:rFonts w:ascii="Times New Roman" w:hAnsi="Times New Roman" w:hint="eastAsia"/>
          <w:sz w:val="24"/>
          <w:highlight w:val="yellow"/>
        </w:rPr>
        <w:t xml:space="preserve"> those gaps</w:t>
      </w:r>
      <w:r>
        <w:rPr>
          <w:rFonts w:ascii="Times New Roman" w:hAnsi="Times New Roman" w:hint="eastAsia"/>
          <w:sz w:val="24"/>
        </w:rPr>
        <w:t xml:space="preserve">. </w:t>
      </w:r>
    </w:p>
    <w:p w14:paraId="64F93C47" w14:textId="77777777" w:rsidR="00A65147" w:rsidRDefault="00B70F73">
      <w:pPr>
        <w:spacing w:after="160" w:line="300" w:lineRule="auto"/>
        <w:rPr>
          <w:rFonts w:ascii="Times New Roman" w:hAnsi="Times New Roman"/>
          <w:sz w:val="24"/>
          <w:highlight w:val="yellow"/>
        </w:rPr>
      </w:pPr>
      <w:r>
        <w:rPr>
          <w:rFonts w:ascii="Times New Roman" w:hAnsi="Times New Roman" w:hint="eastAsia"/>
          <w:sz w:val="24"/>
        </w:rPr>
        <w:t xml:space="preserve">Regarding research on correlations, studies have primarily focused on the relationships between mathematical self-efficacy and mathematical achievement, mathematical ability and creativity. Mathematical self-efficacy often plays mediating or moderating roles among these variables. Research in this area is relatively comprehensive, as many scholars have explored factors related to mathematical self-efficacy and their interrelationships. </w:t>
      </w:r>
    </w:p>
    <w:p w14:paraId="7CE76370" w14:textId="77777777" w:rsidR="00A65147" w:rsidRDefault="00B70F73">
      <w:pPr>
        <w:spacing w:after="160" w:line="300" w:lineRule="auto"/>
        <w:rPr>
          <w:rFonts w:ascii="Times New Roman" w:hAnsi="Times New Roman"/>
          <w:sz w:val="24"/>
        </w:rPr>
      </w:pPr>
      <w:r>
        <w:rPr>
          <w:rFonts w:ascii="Times New Roman" w:hAnsi="Times New Roman" w:hint="eastAsia"/>
          <w:sz w:val="24"/>
        </w:rPr>
        <w:t xml:space="preserve">Regarding research on differences, it is mainly reflected in three dimensions: gender, school type, and mathematical content. Only a small number of scholars have conducted difference studies, finding that mathematical self-efficacy exhibits gender differences and school type differences, but no differences related to mathematical content. </w:t>
      </w:r>
      <w:r>
        <w:rPr>
          <w:rFonts w:ascii="Times New Roman" w:hAnsi="Times New Roman" w:hint="eastAsia"/>
          <w:sz w:val="24"/>
          <w:highlight w:val="yellow"/>
        </w:rPr>
        <w:t>Critically, existing difference studies have limitations in sample representativeness. Moreover, "school type differences" currently only distinguish between public and private schools, without addressing more nuanced classifications such as rural vs. urban, key vs. non-key, or single-sex vs. coeducational schools. In addition, few studies have examined the interaction between demographic variables such as age, socioeconomic status, or ethnicity and mathematical self-efficacy, which limits the theoretical d</w:t>
      </w:r>
      <w:r>
        <w:rPr>
          <w:rFonts w:ascii="Times New Roman" w:hAnsi="Times New Roman" w:hint="eastAsia"/>
          <w:sz w:val="24"/>
          <w:highlight w:val="yellow"/>
        </w:rPr>
        <w:t xml:space="preserve">epth and practical value of difference research. </w:t>
      </w:r>
      <w:r>
        <w:rPr>
          <w:rFonts w:ascii="Times New Roman" w:hAnsi="Times New Roman" w:hint="eastAsia"/>
          <w:sz w:val="24"/>
        </w:rPr>
        <w:t>Therefore, research on differences in mathematical self-efficacy remains limited, and further investigation is necessary.</w:t>
      </w:r>
    </w:p>
    <w:p w14:paraId="6690B731"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t>5.</w:t>
      </w:r>
      <w:r>
        <w:rPr>
          <w:rFonts w:ascii="Times New Roman" w:hAnsi="Times New Roman"/>
          <w:b/>
          <w:bCs/>
          <w:sz w:val="24"/>
        </w:rPr>
        <w:t>C</w:t>
      </w:r>
      <w:r>
        <w:rPr>
          <w:rFonts w:ascii="Times New Roman" w:hAnsi="Times New Roman" w:hint="eastAsia"/>
          <w:b/>
          <w:bCs/>
          <w:sz w:val="24"/>
        </w:rPr>
        <w:t>ONCLUSION</w:t>
      </w:r>
    </w:p>
    <w:p w14:paraId="5E8CA7FA" w14:textId="77777777" w:rsidR="00A65147" w:rsidRDefault="00B70F73">
      <w:pPr>
        <w:spacing w:after="160" w:line="300" w:lineRule="auto"/>
        <w:rPr>
          <w:rFonts w:ascii="Times New Roman" w:hAnsi="Times New Roman"/>
          <w:sz w:val="24"/>
        </w:rPr>
      </w:pPr>
      <w:r>
        <w:rPr>
          <w:rFonts w:ascii="Times New Roman" w:hAnsi="Times New Roman" w:hint="eastAsia"/>
          <w:sz w:val="24"/>
        </w:rPr>
        <w:t>Through the collation and analysis of literature related to mathematical self-efficacy, the following conclusions are drawn:</w:t>
      </w:r>
    </w:p>
    <w:p w14:paraId="59DE2FDE" w14:textId="77777777" w:rsidR="00A65147" w:rsidRDefault="00B70F73">
      <w:pPr>
        <w:spacing w:after="160" w:line="300" w:lineRule="auto"/>
        <w:rPr>
          <w:rFonts w:ascii="Times New Roman" w:hAnsi="Times New Roman"/>
          <w:sz w:val="24"/>
        </w:rPr>
      </w:pPr>
      <w:r>
        <w:rPr>
          <w:rFonts w:ascii="Times New Roman" w:hAnsi="Times New Roman" w:hint="eastAsia"/>
          <w:sz w:val="24"/>
        </w:rPr>
        <w:t>(1) At present, scholars' research on mathematical self-efficacy mainly includes four aspects: measurement tools, influencing factors, correlations and differences.</w:t>
      </w:r>
    </w:p>
    <w:p w14:paraId="059F2162" w14:textId="77777777" w:rsidR="00A65147" w:rsidRDefault="00B70F73">
      <w:pPr>
        <w:spacing w:after="160" w:line="300" w:lineRule="auto"/>
        <w:rPr>
          <w:rFonts w:ascii="Times New Roman" w:hAnsi="Times New Roman"/>
          <w:sz w:val="24"/>
        </w:rPr>
      </w:pPr>
      <w:r>
        <w:rPr>
          <w:rFonts w:ascii="Times New Roman" w:hAnsi="Times New Roman" w:hint="eastAsia"/>
          <w:sz w:val="24"/>
        </w:rPr>
        <w:t xml:space="preserve">(2) Research on correlations related to mathematical self-efficacy is generally abundant, mainly focusing on the relationships between mathematical self-efficacy and mathematics achievement, mathematical ability, and creativity. In addition, studies have also examined the relationships between mathematical self-efficacy and learning opportunities, career choice, and mathematics anxiety. This area of research is relatively comprehensive and mature. Research on influencing factors of </w:t>
      </w:r>
      <w:r>
        <w:rPr>
          <w:rFonts w:ascii="Times New Roman" w:hAnsi="Times New Roman" w:hint="eastAsia"/>
          <w:sz w:val="24"/>
        </w:rPr>
        <w:lastRenderedPageBreak/>
        <w:t xml:space="preserve">mathematical self-efficacy is also relatively extensive. Researchers have conducted certain studies from two perspectives: teaching models and methods, and individual psychology. However, the scope of these studies is relatively limited. Moreover, no scholar has yet investigated the complete set of influencing factors of mathematical self-efficacy, nor has any provided guidance on how to modify these factors to improve students' mathematical self-efficacy and thereby enhance their mathematics achievement. </w:t>
      </w:r>
      <w:r>
        <w:rPr>
          <w:rFonts w:ascii="Times New Roman" w:hAnsi="Times New Roman" w:hint="eastAsia"/>
          <w:sz w:val="24"/>
          <w:highlight w:val="yellow"/>
        </w:rPr>
        <w:t>F</w:t>
      </w:r>
      <w:r>
        <w:rPr>
          <w:rFonts w:ascii="Times New Roman" w:hAnsi="Times New Roman" w:hint="eastAsia"/>
          <w:sz w:val="24"/>
          <w:highlight w:val="yellow"/>
        </w:rPr>
        <w:t>urthermore, most studies employ short-term intervention or correlational designs, which cannot reveal the causal relationships between various influencing factors and mathematical self-efficacy.</w:t>
      </w:r>
      <w:r>
        <w:rPr>
          <w:rFonts w:ascii="Times New Roman" w:hAnsi="Times New Roman" w:hint="eastAsia"/>
          <w:sz w:val="24"/>
        </w:rPr>
        <w:t xml:space="preserve"> Research on differences in mathematical self-efficacy is relatively scarce, only involving three dimensions: gender, school type, and mathematical content. Many other aspects of differences remain unexplored. Research on measurement tools for mathematical self-efficacy indicates that most current studies focus on th</w:t>
      </w:r>
      <w:r>
        <w:rPr>
          <w:rFonts w:ascii="Times New Roman" w:hAnsi="Times New Roman" w:hint="eastAsia"/>
          <w:sz w:val="24"/>
        </w:rPr>
        <w:t>e revision of existing questionnaires, and this area is relatively well-developed.</w:t>
      </w:r>
    </w:p>
    <w:p w14:paraId="15484C47" w14:textId="77777777" w:rsidR="00A65147" w:rsidRDefault="00B70F73">
      <w:pPr>
        <w:spacing w:after="160" w:line="300" w:lineRule="auto"/>
        <w:rPr>
          <w:rFonts w:ascii="Times New Roman" w:hAnsi="Times New Roman"/>
          <w:sz w:val="24"/>
        </w:rPr>
      </w:pPr>
      <w:r>
        <w:rPr>
          <w:rFonts w:ascii="Times New Roman" w:hAnsi="Times New Roman" w:hint="eastAsia"/>
          <w:sz w:val="24"/>
        </w:rPr>
        <w:t>Therefore, further exploration is necessary regarding the influencing factors of mathematical self-efficacy, in order to identify the complete set of factors affecting mathematical self-efficacy and to determine how to modify these factors to improve students' mathematical self-efficacy. At the same time, further research on differences in mathematical self-efficacy should also be conducted, so as to capture variations across different dimensions.</w:t>
      </w:r>
    </w:p>
    <w:p w14:paraId="77A8B79C" w14:textId="77777777" w:rsidR="00A65147" w:rsidRDefault="00B70F73">
      <w:pPr>
        <w:spacing w:after="160" w:line="300" w:lineRule="auto"/>
        <w:rPr>
          <w:rFonts w:ascii="Times New Roman" w:hAnsi="Times New Roman"/>
          <w:sz w:val="24"/>
        </w:rPr>
      </w:pPr>
      <w:r>
        <w:rPr>
          <w:rFonts w:ascii="Times New Roman" w:hAnsi="Times New Roman" w:hint="eastAsia"/>
          <w:sz w:val="24"/>
          <w:highlight w:val="yellow"/>
        </w:rPr>
        <w:t>However, it is important to acknowledge the limitations inherent in this review. The exclusive reliance on a single database may have resulted in the omission of significant non-English language studies, potentially narrowing the international perspective of the findings. Furthermore, the absence of a formal quality assessment means that it is possible the conclusions are influenced by the varying methodological rigor of the included literature. Future reviews would benefit from a multi-database, multi-ling</w:t>
      </w:r>
      <w:r>
        <w:rPr>
          <w:rFonts w:ascii="Times New Roman" w:hAnsi="Times New Roman" w:hint="eastAsia"/>
          <w:sz w:val="24"/>
          <w:highlight w:val="yellow"/>
        </w:rPr>
        <w:t>ual search strategy and the application of systematic review protocols to ensure a more comprehensive and critical synthesis of the evidence.</w:t>
      </w:r>
    </w:p>
    <w:p w14:paraId="4415617D" w14:textId="77777777" w:rsidR="00A65147" w:rsidRDefault="00B70F73">
      <w:pPr>
        <w:spacing w:after="160" w:line="300" w:lineRule="auto"/>
        <w:rPr>
          <w:rFonts w:ascii="Times New Roman" w:hAnsi="Times New Roman"/>
          <w:b/>
          <w:bCs/>
          <w:sz w:val="24"/>
          <w:highlight w:val="yellow"/>
          <w:lang w:eastAsia="en-US"/>
        </w:rPr>
      </w:pPr>
      <w:r>
        <w:rPr>
          <w:rFonts w:ascii="Times New Roman" w:hAnsi="Times New Roman" w:hint="eastAsia"/>
          <w:b/>
          <w:bCs/>
          <w:sz w:val="24"/>
          <w:highlight w:val="yellow"/>
          <w:lang w:eastAsia="en-US"/>
        </w:rPr>
        <w:t>Disclaimer (Artificial intelligence)</w:t>
      </w:r>
    </w:p>
    <w:p w14:paraId="68633BB1" w14:textId="77777777" w:rsidR="00A65147" w:rsidRDefault="00B70F73">
      <w:pPr>
        <w:spacing w:after="160" w:line="300" w:lineRule="auto"/>
        <w:rPr>
          <w:rFonts w:ascii="Times New Roman" w:hAnsi="Times New Roman"/>
          <w:sz w:val="24"/>
          <w:highlight w:val="yellow"/>
        </w:rPr>
      </w:pPr>
      <w:r>
        <w:rPr>
          <w:rFonts w:ascii="Times New Roman" w:hAnsi="Times New Roman" w:hint="eastAsia"/>
          <w:sz w:val="24"/>
          <w:highlight w:val="yellow"/>
          <w:lang w:eastAsia="en-US"/>
        </w:rPr>
        <w:t>Author(s) hereby declare</w:t>
      </w:r>
      <w:r>
        <w:rPr>
          <w:rFonts w:ascii="Times New Roman" w:hAnsi="Times New Roman" w:hint="eastAsia"/>
          <w:sz w:val="24"/>
          <w:highlight w:val="yellow"/>
          <w:lang w:eastAsia="en-US"/>
        </w:rPr>
        <w:t xml:space="preserve"> that NO generative AI technologies such as Large Language Models (ChatGPT, COPILOT, etc.) and text-to-image generators have been used during the writing or editing of this manuscript. </w:t>
      </w:r>
    </w:p>
    <w:p w14:paraId="5FED8268" w14:textId="77777777" w:rsidR="00A65147" w:rsidRDefault="00B70F73">
      <w:pPr>
        <w:spacing w:after="160" w:line="300" w:lineRule="auto"/>
        <w:rPr>
          <w:rFonts w:ascii="Times New Roman" w:hAnsi="Times New Roman"/>
          <w:sz w:val="24"/>
        </w:rPr>
      </w:pPr>
      <w:r>
        <w:rPr>
          <w:rFonts w:ascii="Times New Roman" w:hAnsi="Times New Roman" w:hint="eastAsia"/>
          <w:b/>
          <w:bCs/>
          <w:sz w:val="24"/>
        </w:rPr>
        <w:t>6.</w:t>
      </w:r>
      <w:r>
        <w:rPr>
          <w:rFonts w:ascii="Times New Roman" w:hAnsi="Times New Roman"/>
          <w:b/>
          <w:bCs/>
          <w:sz w:val="24"/>
        </w:rPr>
        <w:t>REFERENCES</w:t>
      </w:r>
    </w:p>
    <w:p w14:paraId="6506A452" w14:textId="77777777" w:rsidR="00A65147" w:rsidRDefault="00B70F73">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lastRenderedPageBreak/>
        <w:t>Alghadari</w:t>
      </w:r>
      <w:proofErr w:type="spellEnd"/>
      <w:r>
        <w:rPr>
          <w:rFonts w:ascii="Times New Roman" w:hAnsi="Times New Roman" w:hint="eastAsia"/>
          <w:sz w:val="24"/>
        </w:rPr>
        <w:t xml:space="preserve">, F., Herman, T., &amp; </w:t>
      </w:r>
      <w:proofErr w:type="spellStart"/>
      <w:r>
        <w:rPr>
          <w:rFonts w:ascii="Times New Roman" w:hAnsi="Times New Roman" w:hint="eastAsia"/>
          <w:sz w:val="24"/>
        </w:rPr>
        <w:t>Prabawanto</w:t>
      </w:r>
      <w:proofErr w:type="spellEnd"/>
      <w:r>
        <w:rPr>
          <w:rFonts w:ascii="Times New Roman" w:hAnsi="Times New Roman" w:hint="eastAsia"/>
          <w:sz w:val="24"/>
        </w:rPr>
        <w:t xml:space="preserve">, S. (2020). Factors affecting senior high school students to solve three-dimensional geometry problems. </w:t>
      </w:r>
      <w:r>
        <w:rPr>
          <w:rFonts w:ascii="Times New Roman" w:hAnsi="Times New Roman" w:hint="eastAsia"/>
          <w:i/>
          <w:iCs/>
          <w:sz w:val="24"/>
        </w:rPr>
        <w:t>International Electronic Journal of Mathematics Education</w:t>
      </w:r>
      <w:r>
        <w:rPr>
          <w:rFonts w:ascii="Times New Roman" w:hAnsi="Times New Roman" w:hint="eastAsia"/>
          <w:sz w:val="24"/>
        </w:rPr>
        <w:t>, 15(3), Article em0590. https://doi.org/10.29333/iejme/8234</w:t>
      </w:r>
    </w:p>
    <w:p w14:paraId="6FAAA04F"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Bergqvist, E., Tossavainen, T., &amp; Johansson, M. (2020). An analysis of high and low intercorrelations between mathematics self-efficacy, anxiety, and achievement variables: A prerequisite for a reliable factor analysis. </w:t>
      </w:r>
      <w:r>
        <w:rPr>
          <w:rFonts w:ascii="Times New Roman" w:hAnsi="Times New Roman" w:hint="eastAsia"/>
          <w:i/>
          <w:iCs/>
          <w:sz w:val="24"/>
        </w:rPr>
        <w:t>Education Research International</w:t>
      </w:r>
      <w:r>
        <w:rPr>
          <w:rFonts w:ascii="Times New Roman" w:hAnsi="Times New Roman" w:hint="eastAsia"/>
          <w:sz w:val="24"/>
        </w:rPr>
        <w:t>, 2020, Article 8878607. https://doi.org/10.1155/2020/8878607</w:t>
      </w:r>
    </w:p>
    <w:p w14:paraId="6454FD6A" w14:textId="77777777" w:rsidR="00A65147" w:rsidRDefault="00B70F73">
      <w:pPr>
        <w:spacing w:after="160" w:line="300" w:lineRule="auto"/>
        <w:ind w:left="480" w:hangingChars="200" w:hanging="480"/>
      </w:pPr>
      <w:r>
        <w:rPr>
          <w:rFonts w:ascii="Times New Roman" w:hAnsi="Times New Roman" w:hint="eastAsia"/>
          <w:sz w:val="24"/>
        </w:rPr>
        <w:t>Castro, S. B. E., Sotelo Castillo, M. A., Acosta Quiroz, C. O., &amp; Barrera Hern</w:t>
      </w:r>
      <w:r>
        <w:rPr>
          <w:rFonts w:ascii="Times New Roman" w:hAnsi="Times New Roman" w:hint="eastAsia"/>
          <w:sz w:val="24"/>
        </w:rPr>
        <w:t>á</w:t>
      </w:r>
      <w:proofErr w:type="spellStart"/>
      <w:r>
        <w:rPr>
          <w:rFonts w:ascii="Times New Roman" w:hAnsi="Times New Roman" w:hint="eastAsia"/>
          <w:sz w:val="24"/>
        </w:rPr>
        <w:t>ndez</w:t>
      </w:r>
      <w:proofErr w:type="spellEnd"/>
      <w:r>
        <w:rPr>
          <w:rFonts w:ascii="Times New Roman" w:hAnsi="Times New Roman" w:hint="eastAsia"/>
          <w:sz w:val="24"/>
        </w:rPr>
        <w:t xml:space="preserve">, L. F. (2020). Measurement model and adaptation of a self-efficacy scale for mathematics in university students. </w:t>
      </w:r>
      <w:r>
        <w:rPr>
          <w:rFonts w:ascii="Times New Roman" w:hAnsi="Times New Roman" w:hint="eastAsia"/>
          <w:i/>
          <w:iCs/>
          <w:sz w:val="24"/>
        </w:rPr>
        <w:t>SAGE Open</w:t>
      </w:r>
      <w:r>
        <w:rPr>
          <w:rFonts w:ascii="Times New Roman" w:hAnsi="Times New Roman" w:hint="eastAsia"/>
          <w:sz w:val="24"/>
        </w:rPr>
        <w:t xml:space="preserve">, 10(1), Article 2158244019899089. </w:t>
      </w:r>
      <w:hyperlink r:id="rId8" w:history="1">
        <w:r w:rsidR="00A65147">
          <w:rPr>
            <w:rStyle w:val="Hyperlink"/>
            <w:rFonts w:ascii="Times New Roman" w:hAnsi="Times New Roman" w:hint="eastAsia"/>
            <w:sz w:val="24"/>
          </w:rPr>
          <w:t>https://doi.org/10.1177/2158244019899089</w:t>
        </w:r>
      </w:hyperlink>
    </w:p>
    <w:p w14:paraId="2DBC0B27"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Chamberlin, S. A., &amp; Parks, K. (2020). A comparison of student affect after engaging in a mathematical modeling activity. International Journal of Education in Mathematics, </w:t>
      </w:r>
      <w:r>
        <w:rPr>
          <w:rFonts w:ascii="Times New Roman" w:hAnsi="Times New Roman" w:hint="eastAsia"/>
          <w:i/>
          <w:iCs/>
          <w:sz w:val="24"/>
        </w:rPr>
        <w:t>Science and Technology</w:t>
      </w:r>
      <w:r>
        <w:rPr>
          <w:rFonts w:ascii="Times New Roman" w:hAnsi="Times New Roman" w:hint="eastAsia"/>
          <w:sz w:val="24"/>
        </w:rPr>
        <w:t>, 8(3), 177</w:t>
      </w:r>
      <w:r>
        <w:rPr>
          <w:rFonts w:ascii="Times New Roman" w:hAnsi="Times New Roman" w:hint="eastAsia"/>
          <w:sz w:val="24"/>
        </w:rPr>
        <w:t>–</w:t>
      </w:r>
      <w:r>
        <w:rPr>
          <w:rFonts w:ascii="Times New Roman" w:hAnsi="Times New Roman" w:hint="eastAsia"/>
          <w:sz w:val="24"/>
        </w:rPr>
        <w:t>189. https://ijemst.com/index.php/ijemst/article/view/456</w:t>
      </w:r>
    </w:p>
    <w:p w14:paraId="6F05E68F"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Cheung, K. C. (2017). The effects of resilience in learning variables on mathematical literacy performance: A study of learning characteristics of the academic resilient and advantaged low achievers in Shanghai, Singapore, Hong Kong, Taiwan and Korea. </w:t>
      </w:r>
      <w:r>
        <w:rPr>
          <w:rFonts w:ascii="Times New Roman" w:hAnsi="Times New Roman" w:hint="eastAsia"/>
          <w:i/>
          <w:iCs/>
          <w:sz w:val="24"/>
        </w:rPr>
        <w:t>Educational Psychology</w:t>
      </w:r>
      <w:r>
        <w:rPr>
          <w:rFonts w:ascii="Times New Roman" w:hAnsi="Times New Roman" w:hint="eastAsia"/>
          <w:sz w:val="24"/>
        </w:rPr>
        <w:t>, 37(8), 965</w:t>
      </w:r>
      <w:r>
        <w:rPr>
          <w:rFonts w:ascii="Times New Roman" w:hAnsi="Times New Roman" w:hint="eastAsia"/>
          <w:sz w:val="24"/>
        </w:rPr>
        <w:t>–</w:t>
      </w:r>
      <w:r>
        <w:rPr>
          <w:rFonts w:ascii="Times New Roman" w:hAnsi="Times New Roman" w:hint="eastAsia"/>
          <w:sz w:val="24"/>
        </w:rPr>
        <w:t xml:space="preserve">982. </w:t>
      </w:r>
      <w:hyperlink r:id="rId9" w:history="1">
        <w:r w:rsidR="00A65147">
          <w:rPr>
            <w:rStyle w:val="Hyperlink"/>
            <w:rFonts w:ascii="Times New Roman" w:hAnsi="Times New Roman" w:hint="eastAsia"/>
            <w:sz w:val="24"/>
          </w:rPr>
          <w:t>https://doi.org/10.1080/01443410.2016.1194372</w:t>
        </w:r>
      </w:hyperlink>
    </w:p>
    <w:p w14:paraId="6282D76E"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Ding, Y., Klapp, A., &amp; Hansen, K. Y. (2024). The importance of mathematics self-concept and self-efficacy for mathematics achievement: A comparison between public and independent schools in Sweden. </w:t>
      </w:r>
      <w:r>
        <w:rPr>
          <w:rFonts w:ascii="Times New Roman" w:hAnsi="Times New Roman" w:hint="eastAsia"/>
          <w:i/>
          <w:iCs/>
          <w:sz w:val="24"/>
        </w:rPr>
        <w:t>Educational Psychology</w:t>
      </w:r>
      <w:r>
        <w:rPr>
          <w:rFonts w:ascii="Times New Roman" w:hAnsi="Times New Roman" w:hint="eastAsia"/>
          <w:sz w:val="24"/>
        </w:rPr>
        <w:t>, 44(8), 872</w:t>
      </w:r>
      <w:r>
        <w:rPr>
          <w:rFonts w:ascii="Times New Roman" w:hAnsi="Times New Roman" w:hint="eastAsia"/>
          <w:sz w:val="24"/>
        </w:rPr>
        <w:t>–</w:t>
      </w:r>
      <w:r>
        <w:rPr>
          <w:rFonts w:ascii="Times New Roman" w:hAnsi="Times New Roman" w:hint="eastAsia"/>
          <w:sz w:val="24"/>
        </w:rPr>
        <w:t xml:space="preserve">892. </w:t>
      </w:r>
      <w:hyperlink r:id="rId10" w:history="1">
        <w:r w:rsidR="00A65147">
          <w:rPr>
            <w:rStyle w:val="Hyperlink"/>
            <w:rFonts w:ascii="Times New Roman" w:hAnsi="Times New Roman" w:hint="eastAsia"/>
            <w:sz w:val="24"/>
          </w:rPr>
          <w:t>https://doi.org/10.1080/01443410.2024.2410217</w:t>
        </w:r>
      </w:hyperlink>
    </w:p>
    <w:p w14:paraId="3DE4A386"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Garduño, E. L. H. (2001). The influence of cooperative problem solving on gender differences in achievement, self-efficacy, and attitudes toward mathematics in gifted students. </w:t>
      </w:r>
      <w:r>
        <w:rPr>
          <w:rFonts w:ascii="Times New Roman" w:hAnsi="Times New Roman" w:hint="eastAsia"/>
          <w:i/>
          <w:iCs/>
          <w:sz w:val="24"/>
        </w:rPr>
        <w:t>Gifted Child Quarterly</w:t>
      </w:r>
      <w:r>
        <w:rPr>
          <w:rFonts w:ascii="Times New Roman" w:hAnsi="Times New Roman" w:hint="eastAsia"/>
          <w:sz w:val="24"/>
        </w:rPr>
        <w:t>, 45(4), 268</w:t>
      </w:r>
      <w:r>
        <w:rPr>
          <w:rFonts w:ascii="Times New Roman" w:hAnsi="Times New Roman" w:hint="eastAsia"/>
          <w:sz w:val="24"/>
        </w:rPr>
        <w:t>–</w:t>
      </w:r>
      <w:r>
        <w:rPr>
          <w:rFonts w:ascii="Times New Roman" w:hAnsi="Times New Roman" w:hint="eastAsia"/>
          <w:sz w:val="24"/>
        </w:rPr>
        <w:t xml:space="preserve">282. </w:t>
      </w:r>
      <w:hyperlink r:id="rId11" w:history="1">
        <w:r w:rsidR="00A65147">
          <w:rPr>
            <w:rStyle w:val="Hyperlink"/>
            <w:rFonts w:ascii="Times New Roman" w:hAnsi="Times New Roman" w:hint="eastAsia"/>
            <w:sz w:val="24"/>
          </w:rPr>
          <w:t>https://doi.org/10.1177/001698620104500405</w:t>
        </w:r>
      </w:hyperlink>
    </w:p>
    <w:p w14:paraId="1046B43A"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Hang</w:t>
      </w:r>
      <w:r>
        <w:rPr>
          <w:rFonts w:ascii="Times New Roman" w:hAnsi="Times New Roman" w:hint="eastAsia"/>
          <w:sz w:val="24"/>
        </w:rPr>
        <w:t>ü</w:t>
      </w:r>
      <w:r>
        <w:rPr>
          <w:rFonts w:ascii="Times New Roman" w:hAnsi="Times New Roman" w:hint="eastAsia"/>
          <w:sz w:val="24"/>
        </w:rPr>
        <w:t>n, M. E., &amp; T</w:t>
      </w:r>
      <w:r>
        <w:rPr>
          <w:rFonts w:ascii="Times New Roman" w:hAnsi="Times New Roman" w:hint="eastAsia"/>
          <w:sz w:val="24"/>
        </w:rPr>
        <w:t>ü</w:t>
      </w:r>
      <w:proofErr w:type="spellStart"/>
      <w:r>
        <w:rPr>
          <w:rFonts w:ascii="Times New Roman" w:hAnsi="Times New Roman" w:hint="eastAsia"/>
          <w:sz w:val="24"/>
        </w:rPr>
        <w:t>rel</w:t>
      </w:r>
      <w:proofErr w:type="spellEnd"/>
      <w:r>
        <w:rPr>
          <w:rFonts w:ascii="Times New Roman" w:hAnsi="Times New Roman" w:hint="eastAsia"/>
          <w:sz w:val="24"/>
        </w:rPr>
        <w:t xml:space="preserve">, Y. K. (2025). The effects of robot programming on mathematical achievement, mathematics anxiety, and programming self-efficacy. </w:t>
      </w:r>
      <w:r>
        <w:rPr>
          <w:rFonts w:ascii="Times New Roman" w:hAnsi="Times New Roman" w:hint="eastAsia"/>
          <w:i/>
          <w:iCs/>
          <w:sz w:val="24"/>
        </w:rPr>
        <w:t>Computer Applications in Engineering Education</w:t>
      </w:r>
      <w:r>
        <w:rPr>
          <w:rFonts w:ascii="Times New Roman" w:hAnsi="Times New Roman" w:hint="eastAsia"/>
          <w:sz w:val="24"/>
        </w:rPr>
        <w:t xml:space="preserve">, 33(3), Article e70030. </w:t>
      </w:r>
      <w:hyperlink r:id="rId12" w:history="1">
        <w:r w:rsidR="00A65147">
          <w:rPr>
            <w:rStyle w:val="Hyperlink"/>
            <w:rFonts w:ascii="Times New Roman" w:hAnsi="Times New Roman" w:hint="eastAsia"/>
            <w:sz w:val="24"/>
          </w:rPr>
          <w:t>https://doi.org/10.1002/cae.70030</w:t>
        </w:r>
      </w:hyperlink>
    </w:p>
    <w:p w14:paraId="764C83A4" w14:textId="77777777" w:rsidR="00A65147" w:rsidRDefault="00B70F73">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lastRenderedPageBreak/>
        <w:t>Herianto</w:t>
      </w:r>
      <w:proofErr w:type="spellEnd"/>
      <w:r>
        <w:rPr>
          <w:rFonts w:ascii="Times New Roman" w:hAnsi="Times New Roman" w:hint="eastAsia"/>
          <w:sz w:val="24"/>
        </w:rPr>
        <w:t xml:space="preserve">, H., </w:t>
      </w:r>
      <w:proofErr w:type="spellStart"/>
      <w:r>
        <w:rPr>
          <w:rFonts w:ascii="Times New Roman" w:hAnsi="Times New Roman" w:hint="eastAsia"/>
          <w:sz w:val="24"/>
        </w:rPr>
        <w:t>Sofroniou</w:t>
      </w:r>
      <w:proofErr w:type="spellEnd"/>
      <w:r>
        <w:rPr>
          <w:rFonts w:ascii="Times New Roman" w:hAnsi="Times New Roman" w:hint="eastAsia"/>
          <w:sz w:val="24"/>
        </w:rPr>
        <w:t xml:space="preserve">, A., Fitrah, M., Rosana, D., Setiawan, C., Rosnawati, R., </w:t>
      </w:r>
      <w:proofErr w:type="spellStart"/>
      <w:r>
        <w:rPr>
          <w:rFonts w:ascii="Times New Roman" w:hAnsi="Times New Roman" w:hint="eastAsia"/>
          <w:sz w:val="24"/>
        </w:rPr>
        <w:t>Widihastuti</w:t>
      </w:r>
      <w:proofErr w:type="spellEnd"/>
      <w:r>
        <w:rPr>
          <w:rFonts w:ascii="Times New Roman" w:hAnsi="Times New Roman" w:hint="eastAsia"/>
          <w:sz w:val="24"/>
        </w:rPr>
        <w:t xml:space="preserve">, W., </w:t>
      </w:r>
      <w:proofErr w:type="spellStart"/>
      <w:r>
        <w:rPr>
          <w:rFonts w:ascii="Times New Roman" w:hAnsi="Times New Roman" w:hint="eastAsia"/>
          <w:sz w:val="24"/>
        </w:rPr>
        <w:t>Jusmiana</w:t>
      </w:r>
      <w:proofErr w:type="spellEnd"/>
      <w:r>
        <w:rPr>
          <w:rFonts w:ascii="Times New Roman" w:hAnsi="Times New Roman" w:hint="eastAsia"/>
          <w:sz w:val="24"/>
        </w:rPr>
        <w:t xml:space="preserve">, A., &amp; </w:t>
      </w:r>
      <w:proofErr w:type="spellStart"/>
      <w:r>
        <w:rPr>
          <w:rFonts w:ascii="Times New Roman" w:hAnsi="Times New Roman" w:hint="eastAsia"/>
          <w:sz w:val="24"/>
        </w:rPr>
        <w:t>Marinding</w:t>
      </w:r>
      <w:proofErr w:type="spellEnd"/>
      <w:r>
        <w:rPr>
          <w:rFonts w:ascii="Times New Roman" w:hAnsi="Times New Roman" w:hint="eastAsia"/>
          <w:sz w:val="24"/>
        </w:rPr>
        <w:t xml:space="preserve">, Y. (2024). Quantifying the relationship between self-efficacy and mathematical creativity: A meta-analysis. </w:t>
      </w:r>
      <w:r>
        <w:rPr>
          <w:rFonts w:ascii="Times New Roman" w:hAnsi="Times New Roman" w:hint="eastAsia"/>
          <w:i/>
          <w:iCs/>
          <w:sz w:val="24"/>
        </w:rPr>
        <w:t>Education Sciences</w:t>
      </w:r>
      <w:r>
        <w:rPr>
          <w:rFonts w:ascii="Times New Roman" w:hAnsi="Times New Roman" w:hint="eastAsia"/>
          <w:sz w:val="24"/>
        </w:rPr>
        <w:t>, 14(11), Article 1251. https://doi.org/10.3390/educsci14111251</w:t>
      </w:r>
    </w:p>
    <w:p w14:paraId="0A11B627" w14:textId="77777777" w:rsidR="00A65147" w:rsidRDefault="00B70F73">
      <w:pPr>
        <w:spacing w:after="160" w:line="300" w:lineRule="auto"/>
        <w:ind w:left="480" w:hangingChars="200" w:hanging="480"/>
        <w:rPr>
          <w:rFonts w:ascii="Times New Roman" w:hAnsi="Times New Roman"/>
          <w:b/>
          <w:bCs/>
          <w:sz w:val="24"/>
        </w:rPr>
      </w:pPr>
      <w:proofErr w:type="spellStart"/>
      <w:r>
        <w:rPr>
          <w:rFonts w:ascii="Times New Roman" w:hAnsi="Times New Roman" w:hint="eastAsia"/>
          <w:sz w:val="24"/>
        </w:rPr>
        <w:t>Isiksal</w:t>
      </w:r>
      <w:proofErr w:type="spellEnd"/>
      <w:r>
        <w:rPr>
          <w:rFonts w:ascii="Times New Roman" w:hAnsi="Times New Roman" w:hint="eastAsia"/>
          <w:sz w:val="24"/>
        </w:rPr>
        <w:t xml:space="preserve">, M., &amp; Askar, P. (2005). The effect of spreadsheet and dynamic geometry software on the achievement and self-efficacy of 7th-grade students. </w:t>
      </w:r>
      <w:r>
        <w:rPr>
          <w:rFonts w:ascii="Times New Roman" w:hAnsi="Times New Roman" w:hint="eastAsia"/>
          <w:i/>
          <w:iCs/>
          <w:sz w:val="24"/>
        </w:rPr>
        <w:t>Educational Research</w:t>
      </w:r>
      <w:r>
        <w:rPr>
          <w:rFonts w:ascii="Times New Roman" w:hAnsi="Times New Roman" w:hint="eastAsia"/>
          <w:sz w:val="24"/>
        </w:rPr>
        <w:t>, 47(3), 333</w:t>
      </w:r>
      <w:r>
        <w:rPr>
          <w:rFonts w:ascii="Times New Roman" w:hAnsi="Times New Roman" w:hint="eastAsia"/>
          <w:sz w:val="24"/>
        </w:rPr>
        <w:t>–</w:t>
      </w:r>
      <w:r>
        <w:rPr>
          <w:rFonts w:ascii="Times New Roman" w:hAnsi="Times New Roman" w:hint="eastAsia"/>
          <w:sz w:val="24"/>
        </w:rPr>
        <w:t>350. https://doi.org/10.1080/00131880500287815</w:t>
      </w:r>
    </w:p>
    <w:p w14:paraId="55DD627B" w14:textId="77777777" w:rsidR="00A65147" w:rsidRDefault="00B70F73">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Kampmane</w:t>
      </w:r>
      <w:proofErr w:type="spellEnd"/>
      <w:r>
        <w:rPr>
          <w:rFonts w:ascii="Times New Roman" w:hAnsi="Times New Roman" w:hint="eastAsia"/>
          <w:sz w:val="24"/>
        </w:rPr>
        <w:t xml:space="preserve">, K., &amp; </w:t>
      </w:r>
      <w:proofErr w:type="spellStart"/>
      <w:r>
        <w:rPr>
          <w:rFonts w:ascii="Times New Roman" w:hAnsi="Times New Roman" w:hint="eastAsia"/>
          <w:sz w:val="24"/>
        </w:rPr>
        <w:t>Ozola</w:t>
      </w:r>
      <w:proofErr w:type="spellEnd"/>
      <w:r>
        <w:rPr>
          <w:rFonts w:ascii="Times New Roman" w:hAnsi="Times New Roman" w:hint="eastAsia"/>
          <w:sz w:val="24"/>
        </w:rPr>
        <w:t xml:space="preserve">, A. (2025). Validation of the Academic Self-Efficacy Scale in a Latvian adolescent sample: A cross-sectional study. </w:t>
      </w:r>
      <w:r>
        <w:rPr>
          <w:rFonts w:ascii="Times New Roman" w:hAnsi="Times New Roman" w:hint="eastAsia"/>
          <w:i/>
          <w:iCs/>
          <w:sz w:val="24"/>
        </w:rPr>
        <w:t>Education Sciences</w:t>
      </w:r>
      <w:r>
        <w:rPr>
          <w:rFonts w:ascii="Times New Roman" w:hAnsi="Times New Roman" w:hint="eastAsia"/>
          <w:sz w:val="24"/>
        </w:rPr>
        <w:t xml:space="preserve">, 15(8), Article 1082. </w:t>
      </w:r>
      <w:hyperlink r:id="rId13" w:history="1">
        <w:r w:rsidR="00A65147">
          <w:rPr>
            <w:rStyle w:val="Hyperlink"/>
            <w:rFonts w:ascii="Times New Roman" w:hAnsi="Times New Roman" w:hint="eastAsia"/>
            <w:sz w:val="24"/>
          </w:rPr>
          <w:t>https://doi.org/10.3390/educsci15081082</w:t>
        </w:r>
      </w:hyperlink>
    </w:p>
    <w:p w14:paraId="337BDDF3"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Krawitz, J., &amp; </w:t>
      </w:r>
      <w:proofErr w:type="spellStart"/>
      <w:r>
        <w:rPr>
          <w:rFonts w:ascii="Times New Roman" w:hAnsi="Times New Roman" w:hint="eastAsia"/>
          <w:sz w:val="24"/>
        </w:rPr>
        <w:t>Schukajlow</w:t>
      </w:r>
      <w:proofErr w:type="spellEnd"/>
      <w:r>
        <w:rPr>
          <w:rFonts w:ascii="Times New Roman" w:hAnsi="Times New Roman" w:hint="eastAsia"/>
          <w:sz w:val="24"/>
        </w:rPr>
        <w:t xml:space="preserve">, S. (2018). Do students value modelling problems, and are they confident they can solve such problems? Value and self-efficacy for modelling, word, and intra-mathematical problems. </w:t>
      </w:r>
      <w:r>
        <w:rPr>
          <w:rFonts w:ascii="Times New Roman" w:hAnsi="Times New Roman" w:hint="eastAsia"/>
          <w:i/>
          <w:iCs/>
          <w:sz w:val="24"/>
        </w:rPr>
        <w:t xml:space="preserve">ZDM </w:t>
      </w:r>
      <w:r>
        <w:rPr>
          <w:rFonts w:ascii="Times New Roman" w:hAnsi="Times New Roman" w:hint="eastAsia"/>
          <w:i/>
          <w:iCs/>
          <w:sz w:val="24"/>
        </w:rPr>
        <w:t>–</w:t>
      </w:r>
      <w:r>
        <w:rPr>
          <w:rFonts w:ascii="Times New Roman" w:hAnsi="Times New Roman" w:hint="eastAsia"/>
          <w:i/>
          <w:iCs/>
          <w:sz w:val="24"/>
        </w:rPr>
        <w:t xml:space="preserve"> Mathematics Education</w:t>
      </w:r>
      <w:r>
        <w:rPr>
          <w:rFonts w:ascii="Times New Roman" w:hAnsi="Times New Roman" w:hint="eastAsia"/>
          <w:sz w:val="24"/>
        </w:rPr>
        <w:t>, 50(1</w:t>
      </w:r>
      <w:r>
        <w:rPr>
          <w:rFonts w:ascii="Times New Roman" w:hAnsi="Times New Roman" w:hint="eastAsia"/>
          <w:sz w:val="24"/>
        </w:rPr>
        <w:t>–</w:t>
      </w:r>
      <w:r>
        <w:rPr>
          <w:rFonts w:ascii="Times New Roman" w:hAnsi="Times New Roman" w:hint="eastAsia"/>
          <w:sz w:val="24"/>
        </w:rPr>
        <w:t>2), 143</w:t>
      </w:r>
      <w:r>
        <w:rPr>
          <w:rFonts w:ascii="Times New Roman" w:hAnsi="Times New Roman" w:hint="eastAsia"/>
          <w:sz w:val="24"/>
        </w:rPr>
        <w:t>–</w:t>
      </w:r>
      <w:r>
        <w:rPr>
          <w:rFonts w:ascii="Times New Roman" w:hAnsi="Times New Roman" w:hint="eastAsia"/>
          <w:sz w:val="24"/>
        </w:rPr>
        <w:t>157. https://doi.org/10.1007/s11858-017-0893-1</w:t>
      </w:r>
    </w:p>
    <w:p w14:paraId="44BCF032"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Le</w:t>
      </w:r>
      <w:r>
        <w:rPr>
          <w:rFonts w:ascii="Times New Roman" w:hAnsi="Times New Roman" w:hint="eastAsia"/>
          <w:sz w:val="24"/>
        </w:rPr>
        <w:t>ó</w:t>
      </w:r>
      <w:r>
        <w:rPr>
          <w:rFonts w:ascii="Times New Roman" w:hAnsi="Times New Roman" w:hint="eastAsia"/>
          <w:sz w:val="24"/>
        </w:rPr>
        <w:t xml:space="preserve">n, B. F. B., </w:t>
      </w:r>
      <w:proofErr w:type="spellStart"/>
      <w:r>
        <w:rPr>
          <w:rFonts w:ascii="Times New Roman" w:hAnsi="Times New Roman" w:hint="eastAsia"/>
          <w:sz w:val="24"/>
        </w:rPr>
        <w:t>Mej</w:t>
      </w:r>
      <w:proofErr w:type="spellEnd"/>
      <w:r>
        <w:rPr>
          <w:rFonts w:ascii="Times New Roman" w:hAnsi="Times New Roman" w:hint="eastAsia"/>
          <w:sz w:val="24"/>
        </w:rPr>
        <w:t>í</w:t>
      </w:r>
      <w:r>
        <w:rPr>
          <w:rFonts w:ascii="Times New Roman" w:hAnsi="Times New Roman" w:hint="eastAsia"/>
          <w:sz w:val="24"/>
        </w:rPr>
        <w:t>a, C. N. E., Baz</w:t>
      </w:r>
      <w:r>
        <w:rPr>
          <w:rFonts w:ascii="Times New Roman" w:hAnsi="Times New Roman" w:hint="eastAsia"/>
          <w:sz w:val="24"/>
        </w:rPr>
        <w:t>á</w:t>
      </w:r>
      <w:r>
        <w:rPr>
          <w:rFonts w:ascii="Times New Roman" w:hAnsi="Times New Roman" w:hint="eastAsia"/>
          <w:sz w:val="24"/>
        </w:rPr>
        <w:t xml:space="preserve">n, A. A. C., Valladolid, M. C. P., Villegas, A. V. I., </w:t>
      </w:r>
      <w:proofErr w:type="spellStart"/>
      <w:r>
        <w:rPr>
          <w:rFonts w:ascii="Times New Roman" w:hAnsi="Times New Roman" w:hint="eastAsia"/>
          <w:sz w:val="24"/>
        </w:rPr>
        <w:t>Sigueñas</w:t>
      </w:r>
      <w:proofErr w:type="spellEnd"/>
      <w:r>
        <w:rPr>
          <w:rFonts w:ascii="Times New Roman" w:hAnsi="Times New Roman" w:hint="eastAsia"/>
          <w:sz w:val="24"/>
        </w:rPr>
        <w:t xml:space="preserve">, L. A. C., &amp; Moncayo, J. R. G. (2024). Psychometric evidence of the Self-Efficacy Inventory for Multiple Intelligences </w:t>
      </w:r>
      <w:r>
        <w:rPr>
          <w:rFonts w:ascii="Times New Roman" w:hAnsi="Times New Roman" w:hint="eastAsia"/>
          <w:sz w:val="24"/>
        </w:rPr>
        <w:t>–</w:t>
      </w:r>
      <w:r>
        <w:rPr>
          <w:rFonts w:ascii="Times New Roman" w:hAnsi="Times New Roman" w:hint="eastAsia"/>
          <w:sz w:val="24"/>
        </w:rPr>
        <w:t xml:space="preserve"> Revised (IAMI-R) in Peruvian adolescents. </w:t>
      </w:r>
      <w:r>
        <w:rPr>
          <w:rFonts w:ascii="Times New Roman" w:hAnsi="Times New Roman" w:hint="eastAsia"/>
          <w:i/>
          <w:iCs/>
          <w:sz w:val="24"/>
        </w:rPr>
        <w:t>P</w:t>
      </w:r>
      <w:r>
        <w:rPr>
          <w:rFonts w:ascii="Times New Roman" w:hAnsi="Times New Roman" w:hint="eastAsia"/>
          <w:i/>
          <w:iCs/>
          <w:sz w:val="24"/>
        </w:rPr>
        <w:t>á</w:t>
      </w:r>
      <w:proofErr w:type="spellStart"/>
      <w:r>
        <w:rPr>
          <w:rFonts w:ascii="Times New Roman" w:hAnsi="Times New Roman" w:hint="eastAsia"/>
          <w:i/>
          <w:iCs/>
          <w:sz w:val="24"/>
        </w:rPr>
        <w:t>ginas</w:t>
      </w:r>
      <w:proofErr w:type="spellEnd"/>
      <w:r>
        <w:rPr>
          <w:rFonts w:ascii="Times New Roman" w:hAnsi="Times New Roman" w:hint="eastAsia"/>
          <w:i/>
          <w:iCs/>
          <w:sz w:val="24"/>
        </w:rPr>
        <w:t xml:space="preserve"> de </w:t>
      </w:r>
      <w:proofErr w:type="spellStart"/>
      <w:r>
        <w:rPr>
          <w:rFonts w:ascii="Times New Roman" w:hAnsi="Times New Roman" w:hint="eastAsia"/>
          <w:i/>
          <w:iCs/>
          <w:sz w:val="24"/>
        </w:rPr>
        <w:t>Educaci</w:t>
      </w:r>
      <w:proofErr w:type="spellEnd"/>
      <w:r>
        <w:rPr>
          <w:rFonts w:ascii="Times New Roman" w:hAnsi="Times New Roman" w:hint="eastAsia"/>
          <w:i/>
          <w:iCs/>
          <w:sz w:val="24"/>
        </w:rPr>
        <w:t>ó</w:t>
      </w:r>
      <w:r>
        <w:rPr>
          <w:rFonts w:ascii="Times New Roman" w:hAnsi="Times New Roman" w:hint="eastAsia"/>
          <w:i/>
          <w:iCs/>
          <w:sz w:val="24"/>
        </w:rPr>
        <w:t>n</w:t>
      </w:r>
      <w:r>
        <w:rPr>
          <w:rFonts w:ascii="Times New Roman" w:hAnsi="Times New Roman" w:hint="eastAsia"/>
          <w:sz w:val="24"/>
        </w:rPr>
        <w:t xml:space="preserve">, 17(2), Article e3862. </w:t>
      </w:r>
      <w:hyperlink r:id="rId14" w:history="1">
        <w:r w:rsidR="00A65147">
          <w:rPr>
            <w:rStyle w:val="Hyperlink"/>
            <w:rFonts w:ascii="Times New Roman" w:hAnsi="Times New Roman" w:hint="eastAsia"/>
            <w:sz w:val="24"/>
          </w:rPr>
          <w:t>https://doi.org/10.22235/pe.v17i2.3862</w:t>
        </w:r>
      </w:hyperlink>
    </w:p>
    <w:p w14:paraId="79E55687"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Liu, Q. M., Liu, J., Cai, J. F., &amp; Zhang, Z. K. (2020). The relationship between domain- and task-specific self-efficacy and mathematical problem posing: A large-scale study of eighth-grade students in China. </w:t>
      </w:r>
      <w:r>
        <w:rPr>
          <w:rFonts w:ascii="Times New Roman" w:hAnsi="Times New Roman" w:hint="eastAsia"/>
          <w:i/>
          <w:iCs/>
          <w:sz w:val="24"/>
        </w:rPr>
        <w:t>Educational Studies in Mathematics</w:t>
      </w:r>
      <w:r>
        <w:rPr>
          <w:rFonts w:ascii="Times New Roman" w:hAnsi="Times New Roman" w:hint="eastAsia"/>
          <w:sz w:val="24"/>
        </w:rPr>
        <w:t>, 105(3), 407</w:t>
      </w:r>
      <w:r>
        <w:rPr>
          <w:rFonts w:ascii="Times New Roman" w:hAnsi="Times New Roman" w:hint="eastAsia"/>
          <w:sz w:val="24"/>
        </w:rPr>
        <w:t>–</w:t>
      </w:r>
      <w:r>
        <w:rPr>
          <w:rFonts w:ascii="Times New Roman" w:hAnsi="Times New Roman" w:hint="eastAsia"/>
          <w:sz w:val="24"/>
        </w:rPr>
        <w:t>431. https://doi.org/10.1007/s10649-020-09977-w</w:t>
      </w:r>
    </w:p>
    <w:p w14:paraId="109619BA"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Liu, Q. M., Liu, J., Cai, J. F., &amp; Cui, T. X. (2025). Exploring the relationship between fourth and eighth graders' self-efficacy and mathematical problem posing from the threshold perspective: The moderating roles of grit. </w:t>
      </w:r>
      <w:r>
        <w:rPr>
          <w:rFonts w:ascii="Times New Roman" w:hAnsi="Times New Roman" w:hint="eastAsia"/>
          <w:i/>
          <w:iCs/>
          <w:sz w:val="24"/>
        </w:rPr>
        <w:t>European Journal of Education</w:t>
      </w:r>
      <w:r>
        <w:rPr>
          <w:rFonts w:ascii="Times New Roman" w:hAnsi="Times New Roman" w:hint="eastAsia"/>
          <w:sz w:val="24"/>
        </w:rPr>
        <w:t xml:space="preserve">, 60(2), Article e70091. </w:t>
      </w:r>
      <w:hyperlink r:id="rId15" w:history="1">
        <w:r w:rsidR="00A65147">
          <w:rPr>
            <w:rStyle w:val="Hyperlink"/>
            <w:rFonts w:ascii="Times New Roman" w:hAnsi="Times New Roman" w:hint="eastAsia"/>
            <w:sz w:val="24"/>
          </w:rPr>
          <w:t>https://doi.org/10.1111/ejed.70091</w:t>
        </w:r>
      </w:hyperlink>
    </w:p>
    <w:p w14:paraId="12DFCEFB"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L</w:t>
      </w:r>
      <w:r>
        <w:rPr>
          <w:rFonts w:ascii="Times New Roman" w:hAnsi="Times New Roman" w:hint="eastAsia"/>
          <w:sz w:val="24"/>
        </w:rPr>
        <w:t>ó</w:t>
      </w:r>
      <w:proofErr w:type="spellStart"/>
      <w:r>
        <w:rPr>
          <w:rFonts w:ascii="Times New Roman" w:hAnsi="Times New Roman" w:hint="eastAsia"/>
          <w:sz w:val="24"/>
        </w:rPr>
        <w:t>pez</w:t>
      </w:r>
      <w:proofErr w:type="spellEnd"/>
      <w:r>
        <w:rPr>
          <w:rFonts w:ascii="Times New Roman" w:hAnsi="Times New Roman" w:hint="eastAsia"/>
          <w:sz w:val="24"/>
        </w:rPr>
        <w:t>-Vargas, O., Garavito-Mart</w:t>
      </w:r>
      <w:r>
        <w:rPr>
          <w:rFonts w:ascii="Times New Roman" w:hAnsi="Times New Roman" w:hint="eastAsia"/>
          <w:sz w:val="24"/>
        </w:rPr>
        <w:t>í</w:t>
      </w:r>
      <w:proofErr w:type="spellStart"/>
      <w:r>
        <w:rPr>
          <w:rFonts w:ascii="Times New Roman" w:hAnsi="Times New Roman" w:hint="eastAsia"/>
          <w:sz w:val="24"/>
        </w:rPr>
        <w:t>nez</w:t>
      </w:r>
      <w:proofErr w:type="spellEnd"/>
      <w:r>
        <w:rPr>
          <w:rFonts w:ascii="Times New Roman" w:hAnsi="Times New Roman" w:hint="eastAsia"/>
          <w:sz w:val="24"/>
        </w:rPr>
        <w:t xml:space="preserve">, L., &amp; Valencia-Vallejo, N. (2025). Effect of motivational scaffolding on self-efficacy, procrastination, and learning achievement in students of different cognitive styles. </w:t>
      </w:r>
      <w:r>
        <w:rPr>
          <w:rFonts w:ascii="Times New Roman" w:hAnsi="Times New Roman" w:hint="eastAsia"/>
          <w:i/>
          <w:iCs/>
          <w:sz w:val="24"/>
        </w:rPr>
        <w:t>Knowledge Management &amp; E-Learning: An International Journal</w:t>
      </w:r>
      <w:r>
        <w:rPr>
          <w:rFonts w:ascii="Times New Roman" w:hAnsi="Times New Roman" w:hint="eastAsia"/>
          <w:sz w:val="24"/>
        </w:rPr>
        <w:t xml:space="preserve">, 17(1). </w:t>
      </w:r>
      <w:hyperlink r:id="rId16" w:history="1">
        <w:r w:rsidR="00A65147">
          <w:rPr>
            <w:rStyle w:val="Hyperlink"/>
            <w:rFonts w:ascii="Times New Roman" w:hAnsi="Times New Roman" w:hint="eastAsia"/>
            <w:sz w:val="24"/>
          </w:rPr>
          <w:t>https://doi.org/10.34105/j.kmel.2025.17.002</w:t>
        </w:r>
      </w:hyperlink>
    </w:p>
    <w:p w14:paraId="0BD4696F" w14:textId="77777777" w:rsidR="00A65147" w:rsidRDefault="00B70F73">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lastRenderedPageBreak/>
        <w:t>Marakshina</w:t>
      </w:r>
      <w:proofErr w:type="spellEnd"/>
      <w:r>
        <w:rPr>
          <w:rFonts w:ascii="Times New Roman" w:hAnsi="Times New Roman" w:hint="eastAsia"/>
          <w:sz w:val="24"/>
        </w:rPr>
        <w:t xml:space="preserve">, J. A., Pavlova, A. A., </w:t>
      </w:r>
      <w:proofErr w:type="spellStart"/>
      <w:r>
        <w:rPr>
          <w:rFonts w:ascii="Times New Roman" w:hAnsi="Times New Roman" w:hint="eastAsia"/>
          <w:sz w:val="24"/>
        </w:rPr>
        <w:t>Lobaskova</w:t>
      </w:r>
      <w:proofErr w:type="spellEnd"/>
      <w:r>
        <w:rPr>
          <w:rFonts w:ascii="Times New Roman" w:hAnsi="Times New Roman" w:hint="eastAsia"/>
          <w:sz w:val="24"/>
        </w:rPr>
        <w:t xml:space="preserve">, M. M., </w:t>
      </w:r>
      <w:proofErr w:type="spellStart"/>
      <w:r>
        <w:rPr>
          <w:rFonts w:ascii="Times New Roman" w:hAnsi="Times New Roman" w:hint="eastAsia"/>
          <w:sz w:val="24"/>
        </w:rPr>
        <w:t>Mironets</w:t>
      </w:r>
      <w:proofErr w:type="spellEnd"/>
      <w:r>
        <w:rPr>
          <w:rFonts w:ascii="Times New Roman" w:hAnsi="Times New Roman" w:hint="eastAsia"/>
          <w:sz w:val="24"/>
        </w:rPr>
        <w:t xml:space="preserve">, S. A., Adamovich, T. V., &amp; Sitnikova, M. A. (2025). Psychophysiological mechanisms of math anxiety: Review of current research. </w:t>
      </w:r>
      <w:r>
        <w:rPr>
          <w:rFonts w:ascii="Times New Roman" w:hAnsi="Times New Roman" w:hint="eastAsia"/>
          <w:i/>
          <w:iCs/>
          <w:sz w:val="24"/>
        </w:rPr>
        <w:t>Psychological Science and Education</w:t>
      </w:r>
      <w:r>
        <w:rPr>
          <w:rFonts w:ascii="Times New Roman" w:hAnsi="Times New Roman" w:hint="eastAsia"/>
          <w:sz w:val="24"/>
        </w:rPr>
        <w:t>, 30(1), 81</w:t>
      </w:r>
      <w:r>
        <w:rPr>
          <w:rFonts w:ascii="Times New Roman" w:hAnsi="Times New Roman" w:hint="eastAsia"/>
          <w:sz w:val="24"/>
        </w:rPr>
        <w:t>–</w:t>
      </w:r>
      <w:r>
        <w:rPr>
          <w:rFonts w:ascii="Times New Roman" w:hAnsi="Times New Roman" w:hint="eastAsia"/>
          <w:sz w:val="24"/>
        </w:rPr>
        <w:t>92. https://doi.org/10.17759/pse.2025300106</w:t>
      </w:r>
    </w:p>
    <w:p w14:paraId="482E60FA" w14:textId="77777777" w:rsidR="00A65147" w:rsidRDefault="00B70F73">
      <w:pPr>
        <w:spacing w:after="160" w:line="300" w:lineRule="auto"/>
        <w:ind w:left="480" w:hangingChars="200" w:hanging="480"/>
        <w:rPr>
          <w:rStyle w:val="Hyperlink"/>
          <w:rFonts w:ascii="Times New Roman" w:hAnsi="Times New Roman"/>
          <w:sz w:val="24"/>
          <w:highlight w:val="yellow"/>
        </w:rPr>
      </w:pPr>
      <w:r>
        <w:rPr>
          <w:rFonts w:ascii="Times New Roman" w:hAnsi="Times New Roman" w:hint="eastAsia"/>
          <w:sz w:val="24"/>
          <w:highlight w:val="yellow"/>
        </w:rPr>
        <w:t>Moran-Soto, G., Valdivia V</w:t>
      </w:r>
      <w:r>
        <w:rPr>
          <w:rFonts w:ascii="Times New Roman" w:hAnsi="Times New Roman" w:hint="eastAsia"/>
          <w:sz w:val="24"/>
          <w:highlight w:val="yellow"/>
        </w:rPr>
        <w:t>á</w:t>
      </w:r>
      <w:proofErr w:type="spellStart"/>
      <w:r>
        <w:rPr>
          <w:rFonts w:ascii="Times New Roman" w:hAnsi="Times New Roman" w:hint="eastAsia"/>
          <w:sz w:val="24"/>
          <w:highlight w:val="yellow"/>
        </w:rPr>
        <w:t>zquez</w:t>
      </w:r>
      <w:proofErr w:type="spellEnd"/>
      <w:r>
        <w:rPr>
          <w:rFonts w:ascii="Times New Roman" w:hAnsi="Times New Roman" w:hint="eastAsia"/>
          <w:sz w:val="24"/>
          <w:highlight w:val="yellow"/>
        </w:rPr>
        <w:t>, J. A., &amp; Gonz</w:t>
      </w:r>
      <w:r>
        <w:rPr>
          <w:rFonts w:ascii="Times New Roman" w:hAnsi="Times New Roman" w:hint="eastAsia"/>
          <w:sz w:val="24"/>
          <w:highlight w:val="yellow"/>
        </w:rPr>
        <w:t>á</w:t>
      </w:r>
      <w:r>
        <w:rPr>
          <w:rFonts w:ascii="Times New Roman" w:hAnsi="Times New Roman" w:hint="eastAsia"/>
          <w:sz w:val="24"/>
          <w:highlight w:val="yellow"/>
        </w:rPr>
        <w:t xml:space="preserve">lez Peña, O. I. (2022). Adaptation process of the Mathematic Self-Efficacy Survey (MSES) scale to Mexican-Spanish language. </w:t>
      </w:r>
      <w:r>
        <w:rPr>
          <w:rFonts w:ascii="Times New Roman" w:hAnsi="Times New Roman" w:hint="eastAsia"/>
          <w:i/>
          <w:iCs/>
          <w:sz w:val="24"/>
          <w:highlight w:val="yellow"/>
        </w:rPr>
        <w:t>Mathematics</w:t>
      </w:r>
      <w:r>
        <w:rPr>
          <w:rFonts w:ascii="Times New Roman" w:hAnsi="Times New Roman" w:hint="eastAsia"/>
          <w:sz w:val="24"/>
          <w:highlight w:val="yellow"/>
        </w:rPr>
        <w:t xml:space="preserve">, 10(5), Article 798. </w:t>
      </w:r>
      <w:hyperlink r:id="rId17" w:history="1">
        <w:r w:rsidR="00A65147">
          <w:rPr>
            <w:rStyle w:val="Hyperlink"/>
            <w:rFonts w:ascii="Times New Roman" w:hAnsi="Times New Roman" w:hint="eastAsia"/>
            <w:sz w:val="24"/>
            <w:highlight w:val="yellow"/>
          </w:rPr>
          <w:t>https://doi.org/10.3390/math10050798</w:t>
        </w:r>
      </w:hyperlink>
    </w:p>
    <w:p w14:paraId="007DC645"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Muhtadi, A., Assagaf, G., &amp; </w:t>
      </w:r>
      <w:proofErr w:type="spellStart"/>
      <w:r>
        <w:rPr>
          <w:rFonts w:ascii="Times New Roman" w:hAnsi="Times New Roman" w:hint="eastAsia"/>
          <w:sz w:val="24"/>
        </w:rPr>
        <w:t>Hukom</w:t>
      </w:r>
      <w:proofErr w:type="spellEnd"/>
      <w:r>
        <w:rPr>
          <w:rFonts w:ascii="Times New Roman" w:hAnsi="Times New Roman" w:hint="eastAsia"/>
          <w:sz w:val="24"/>
        </w:rPr>
        <w:t xml:space="preserve">, J. (2022). Self-efficacy and students' mathematics learning ability in Indonesia: A </w:t>
      </w:r>
      <w:proofErr w:type="spellStart"/>
      <w:r>
        <w:rPr>
          <w:rFonts w:ascii="Times New Roman" w:hAnsi="Times New Roman" w:hint="eastAsia"/>
          <w:sz w:val="24"/>
        </w:rPr>
        <w:t>meta analysis</w:t>
      </w:r>
      <w:proofErr w:type="spellEnd"/>
      <w:r>
        <w:rPr>
          <w:rFonts w:ascii="Times New Roman" w:hAnsi="Times New Roman" w:hint="eastAsia"/>
          <w:sz w:val="24"/>
        </w:rPr>
        <w:t xml:space="preserve"> study. </w:t>
      </w:r>
      <w:r>
        <w:rPr>
          <w:rFonts w:ascii="Times New Roman" w:hAnsi="Times New Roman" w:hint="eastAsia"/>
          <w:i/>
          <w:iCs/>
          <w:sz w:val="24"/>
        </w:rPr>
        <w:t>International Journal of Instruction</w:t>
      </w:r>
      <w:r>
        <w:rPr>
          <w:rFonts w:ascii="Times New Roman" w:hAnsi="Times New Roman" w:hint="eastAsia"/>
          <w:sz w:val="24"/>
        </w:rPr>
        <w:t>, 15(3), 1131</w:t>
      </w:r>
      <w:r>
        <w:rPr>
          <w:rFonts w:ascii="Times New Roman" w:hAnsi="Times New Roman" w:hint="eastAsia"/>
          <w:sz w:val="24"/>
        </w:rPr>
        <w:t>–</w:t>
      </w:r>
      <w:r>
        <w:rPr>
          <w:rFonts w:ascii="Times New Roman" w:hAnsi="Times New Roman" w:hint="eastAsia"/>
          <w:sz w:val="24"/>
        </w:rPr>
        <w:t>1146. https://doi.org/10.29333/iji.2022.15360a</w:t>
      </w:r>
    </w:p>
    <w:p w14:paraId="02242440" w14:textId="77777777" w:rsidR="00A65147" w:rsidRDefault="00B70F73">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Odiri</w:t>
      </w:r>
      <w:proofErr w:type="spellEnd"/>
      <w:r>
        <w:rPr>
          <w:rFonts w:ascii="Times New Roman" w:hAnsi="Times New Roman" w:hint="eastAsia"/>
          <w:sz w:val="24"/>
        </w:rPr>
        <w:t xml:space="preserve">, O. E. (2023). Does mathematics self-efficacy influence students' career choice in science related discipline? </w:t>
      </w:r>
      <w:r>
        <w:rPr>
          <w:rFonts w:ascii="Times New Roman" w:hAnsi="Times New Roman" w:hint="eastAsia"/>
          <w:i/>
          <w:iCs/>
          <w:sz w:val="24"/>
        </w:rPr>
        <w:t>St. Theresa Journal of Humanities and Social Sciences</w:t>
      </w:r>
      <w:r>
        <w:rPr>
          <w:rFonts w:ascii="Times New Roman" w:hAnsi="Times New Roman" w:hint="eastAsia"/>
          <w:sz w:val="24"/>
        </w:rPr>
        <w:t>, 9(2), 101. https://www.researchgate.net/publication/376950159</w:t>
      </w:r>
    </w:p>
    <w:p w14:paraId="6A38041B"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Özcan, Z. Ç., &amp; G</w:t>
      </w:r>
      <w:r>
        <w:rPr>
          <w:rFonts w:ascii="Times New Roman" w:hAnsi="Times New Roman" w:hint="eastAsia"/>
          <w:sz w:val="24"/>
        </w:rPr>
        <w:t>ü</w:t>
      </w:r>
      <w:r>
        <w:rPr>
          <w:rFonts w:ascii="Times New Roman" w:hAnsi="Times New Roman" w:hint="eastAsia"/>
          <w:sz w:val="24"/>
        </w:rPr>
        <w:t>m</w:t>
      </w:r>
      <w:r>
        <w:rPr>
          <w:rFonts w:ascii="Times New Roman" w:hAnsi="Times New Roman" w:hint="eastAsia"/>
          <w:sz w:val="24"/>
        </w:rPr>
        <w:t>ü</w:t>
      </w:r>
      <w:r>
        <w:rPr>
          <w:rFonts w:ascii="Times New Roman" w:hAnsi="Times New Roman" w:hint="eastAsia"/>
          <w:sz w:val="24"/>
        </w:rPr>
        <w:t xml:space="preserve">s, A. E. (2019). A modeling study to explain mathematical problem-solving performance through metacognition, self-efficacy, motivation, and anxiety. </w:t>
      </w:r>
      <w:r>
        <w:rPr>
          <w:rFonts w:ascii="Times New Roman" w:hAnsi="Times New Roman" w:hint="eastAsia"/>
          <w:i/>
          <w:iCs/>
          <w:sz w:val="24"/>
        </w:rPr>
        <w:t>Australian Journal of Education</w:t>
      </w:r>
      <w:r>
        <w:rPr>
          <w:rFonts w:ascii="Times New Roman" w:hAnsi="Times New Roman" w:hint="eastAsia"/>
          <w:sz w:val="24"/>
        </w:rPr>
        <w:t>, 63(1), 116</w:t>
      </w:r>
      <w:r>
        <w:rPr>
          <w:rFonts w:ascii="Times New Roman" w:hAnsi="Times New Roman" w:hint="eastAsia"/>
          <w:sz w:val="24"/>
        </w:rPr>
        <w:t>–</w:t>
      </w:r>
      <w:r>
        <w:rPr>
          <w:rFonts w:ascii="Times New Roman" w:hAnsi="Times New Roman" w:hint="eastAsia"/>
          <w:sz w:val="24"/>
        </w:rPr>
        <w:t xml:space="preserve">134. </w:t>
      </w:r>
      <w:hyperlink r:id="rId18" w:history="1">
        <w:r w:rsidR="00A65147">
          <w:rPr>
            <w:rStyle w:val="Hyperlink"/>
            <w:rFonts w:ascii="Times New Roman" w:hAnsi="Times New Roman" w:hint="eastAsia"/>
            <w:sz w:val="24"/>
          </w:rPr>
          <w:t>https://doi.org/10.1177/0004944119840073</w:t>
        </w:r>
      </w:hyperlink>
    </w:p>
    <w:p w14:paraId="620604BC" w14:textId="77777777" w:rsidR="00A65147" w:rsidRDefault="00B70F73">
      <w:pPr>
        <w:spacing w:after="160" w:line="300" w:lineRule="auto"/>
        <w:ind w:left="480" w:hangingChars="200" w:hanging="480"/>
        <w:rPr>
          <w:rFonts w:ascii="Times New Roman" w:hAnsi="Times New Roman"/>
          <w:sz w:val="24"/>
          <w:highlight w:val="yellow"/>
        </w:rPr>
      </w:pPr>
      <w:proofErr w:type="spellStart"/>
      <w:r>
        <w:rPr>
          <w:rFonts w:ascii="Times New Roman" w:hAnsi="Times New Roman" w:hint="eastAsia"/>
          <w:sz w:val="24"/>
        </w:rPr>
        <w:t>Özy</w:t>
      </w:r>
      <w:proofErr w:type="spellEnd"/>
      <w:r>
        <w:rPr>
          <w:rFonts w:ascii="Times New Roman" w:hAnsi="Times New Roman" w:hint="eastAsia"/>
          <w:sz w:val="24"/>
        </w:rPr>
        <w:t>ü</w:t>
      </w:r>
      <w:proofErr w:type="spellStart"/>
      <w:r>
        <w:rPr>
          <w:rFonts w:ascii="Times New Roman" w:hAnsi="Times New Roman" w:hint="eastAsia"/>
          <w:sz w:val="24"/>
        </w:rPr>
        <w:t>rek</w:t>
      </w:r>
      <w:proofErr w:type="spellEnd"/>
      <w:r>
        <w:rPr>
          <w:rFonts w:ascii="Times New Roman" w:hAnsi="Times New Roman" w:hint="eastAsia"/>
          <w:sz w:val="24"/>
        </w:rPr>
        <w:t xml:space="preserve">, R. (2010). The reliability and validity of the Mathematics Self-Efficacy Informative Sources Scale. </w:t>
      </w:r>
      <w:r>
        <w:rPr>
          <w:rFonts w:ascii="Times New Roman" w:hAnsi="Times New Roman" w:hint="eastAsia"/>
          <w:i/>
          <w:iCs/>
          <w:sz w:val="24"/>
        </w:rPr>
        <w:t>Educational Sciences: Theory &amp; Practice</w:t>
      </w:r>
      <w:r>
        <w:rPr>
          <w:rFonts w:ascii="Times New Roman" w:hAnsi="Times New Roman" w:hint="eastAsia"/>
          <w:sz w:val="24"/>
        </w:rPr>
        <w:t>, 10(1), 439</w:t>
      </w:r>
      <w:r>
        <w:rPr>
          <w:rFonts w:ascii="Times New Roman" w:hAnsi="Times New Roman" w:hint="eastAsia"/>
          <w:sz w:val="24"/>
        </w:rPr>
        <w:t>–</w:t>
      </w:r>
      <w:r>
        <w:rPr>
          <w:rFonts w:ascii="Times New Roman" w:hAnsi="Times New Roman" w:hint="eastAsia"/>
          <w:sz w:val="24"/>
        </w:rPr>
        <w:t>447. https://www.researchgate.net/publication/299132608</w:t>
      </w:r>
    </w:p>
    <w:p w14:paraId="1A0E0F4F"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Park, J., Kim, S., &amp; Jang, B. (2023). Analysis of psychological factors influencing mathematical achievement and machine learning classification. </w:t>
      </w:r>
      <w:r>
        <w:rPr>
          <w:rFonts w:ascii="Times New Roman" w:hAnsi="Times New Roman" w:hint="eastAsia"/>
          <w:i/>
          <w:iCs/>
          <w:sz w:val="24"/>
        </w:rPr>
        <w:t>Mathematics</w:t>
      </w:r>
      <w:r>
        <w:rPr>
          <w:rFonts w:ascii="Times New Roman" w:hAnsi="Times New Roman" w:hint="eastAsia"/>
          <w:sz w:val="24"/>
        </w:rPr>
        <w:t>, 11(15), Article 3380. https://doi.org/10.3390/math11153380</w:t>
      </w:r>
    </w:p>
    <w:p w14:paraId="5E10A7B1" w14:textId="77777777" w:rsidR="00A65147" w:rsidRDefault="00B70F73">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Psycharis</w:t>
      </w:r>
      <w:proofErr w:type="spellEnd"/>
      <w:r>
        <w:rPr>
          <w:rFonts w:ascii="Times New Roman" w:hAnsi="Times New Roman" w:hint="eastAsia"/>
          <w:sz w:val="24"/>
        </w:rPr>
        <w:t xml:space="preserve">, S., &amp; Kallia, M. (2017). The effects of computer programming on high school students' reasoning skills and mathematical self-efficacy and problem solving. </w:t>
      </w:r>
      <w:r>
        <w:rPr>
          <w:rFonts w:ascii="Times New Roman" w:hAnsi="Times New Roman" w:hint="eastAsia"/>
          <w:i/>
          <w:iCs/>
          <w:sz w:val="24"/>
        </w:rPr>
        <w:t>Instructional Science</w:t>
      </w:r>
      <w:r>
        <w:rPr>
          <w:rFonts w:ascii="Times New Roman" w:hAnsi="Times New Roman" w:hint="eastAsia"/>
          <w:sz w:val="24"/>
        </w:rPr>
        <w:t>, 45(5), 583</w:t>
      </w:r>
      <w:r>
        <w:rPr>
          <w:rFonts w:ascii="Times New Roman" w:hAnsi="Times New Roman" w:hint="eastAsia"/>
          <w:sz w:val="24"/>
        </w:rPr>
        <w:t>–</w:t>
      </w:r>
      <w:r>
        <w:rPr>
          <w:rFonts w:ascii="Times New Roman" w:hAnsi="Times New Roman" w:hint="eastAsia"/>
          <w:sz w:val="24"/>
        </w:rPr>
        <w:t xml:space="preserve">602. </w:t>
      </w:r>
      <w:hyperlink r:id="rId19" w:history="1">
        <w:r w:rsidR="00A65147">
          <w:rPr>
            <w:rStyle w:val="Hyperlink"/>
            <w:rFonts w:ascii="Times New Roman" w:hAnsi="Times New Roman" w:hint="eastAsia"/>
            <w:sz w:val="24"/>
          </w:rPr>
          <w:t>https://doi.org/10.1007/s11251-017-9421-5</w:t>
        </w:r>
      </w:hyperlink>
    </w:p>
    <w:p w14:paraId="5AB20C21" w14:textId="77777777" w:rsidR="00A65147" w:rsidRDefault="00B70F73">
      <w:pPr>
        <w:spacing w:after="160" w:line="300" w:lineRule="auto"/>
        <w:ind w:left="480" w:hangingChars="200" w:hanging="480"/>
        <w:rPr>
          <w:rFonts w:ascii="Times New Roman" w:hAnsi="Times New Roman"/>
          <w:sz w:val="24"/>
        </w:rPr>
      </w:pPr>
      <w:proofErr w:type="spellStart"/>
      <w:r>
        <w:rPr>
          <w:rFonts w:ascii="Times New Roman" w:hAnsi="Times New Roman" w:hint="eastAsia"/>
          <w:sz w:val="24"/>
        </w:rPr>
        <w:t>Schukajlow</w:t>
      </w:r>
      <w:proofErr w:type="spellEnd"/>
      <w:r>
        <w:rPr>
          <w:rFonts w:ascii="Times New Roman" w:hAnsi="Times New Roman" w:hint="eastAsia"/>
          <w:sz w:val="24"/>
        </w:rPr>
        <w:t xml:space="preserve">, S., Blomberg, J., </w:t>
      </w:r>
      <w:proofErr w:type="spellStart"/>
      <w:r>
        <w:rPr>
          <w:rFonts w:ascii="Times New Roman" w:hAnsi="Times New Roman" w:hint="eastAsia"/>
          <w:sz w:val="24"/>
        </w:rPr>
        <w:t>Rellensmann</w:t>
      </w:r>
      <w:proofErr w:type="spellEnd"/>
      <w:r>
        <w:rPr>
          <w:rFonts w:ascii="Times New Roman" w:hAnsi="Times New Roman" w:hint="eastAsia"/>
          <w:sz w:val="24"/>
        </w:rPr>
        <w:t xml:space="preserve">, J., &amp; Leopold, C. (2022). The role of strategy-based motivation in mathematical problem solving: The case of learner-generated drawings. </w:t>
      </w:r>
      <w:r>
        <w:rPr>
          <w:rFonts w:ascii="Times New Roman" w:hAnsi="Times New Roman" w:hint="eastAsia"/>
          <w:i/>
          <w:iCs/>
          <w:sz w:val="24"/>
        </w:rPr>
        <w:t>Learning and Instruction</w:t>
      </w:r>
      <w:r>
        <w:rPr>
          <w:rFonts w:ascii="Times New Roman" w:hAnsi="Times New Roman" w:hint="eastAsia"/>
          <w:sz w:val="24"/>
        </w:rPr>
        <w:t xml:space="preserve">, 80, Article 101561. </w:t>
      </w:r>
      <w:r>
        <w:rPr>
          <w:rFonts w:ascii="Times New Roman" w:hAnsi="Times New Roman" w:hint="eastAsia"/>
          <w:sz w:val="24"/>
        </w:rPr>
        <w:lastRenderedPageBreak/>
        <w:t>https://doi.org/10.1016/j.learninstruc.2021.101561</w:t>
      </w:r>
    </w:p>
    <w:p w14:paraId="037A0033" w14:textId="77777777" w:rsidR="00A65147" w:rsidRDefault="00B70F73">
      <w:pPr>
        <w:spacing w:after="160" w:line="300" w:lineRule="auto"/>
        <w:ind w:left="480" w:hangingChars="200" w:hanging="480"/>
        <w:rPr>
          <w:rFonts w:ascii="Times New Roman" w:hAnsi="Times New Roman"/>
          <w:sz w:val="24"/>
          <w:highlight w:val="yellow"/>
        </w:rPr>
      </w:pPr>
      <w:r>
        <w:rPr>
          <w:rFonts w:ascii="Times New Roman" w:hAnsi="Times New Roman" w:hint="eastAsia"/>
          <w:sz w:val="24"/>
          <w:highlight w:val="yellow"/>
        </w:rPr>
        <w:t>Ş</w:t>
      </w:r>
      <w:r>
        <w:rPr>
          <w:rFonts w:ascii="Times New Roman" w:hAnsi="Times New Roman" w:hint="eastAsia"/>
          <w:sz w:val="24"/>
          <w:highlight w:val="yellow"/>
        </w:rPr>
        <w:t xml:space="preserve">ENGÜL, S. (2011). Effects of concept cartoons on mathematics self-efficacy of 7th grade students. </w:t>
      </w:r>
      <w:r>
        <w:rPr>
          <w:rFonts w:ascii="Times New Roman" w:hAnsi="Times New Roman" w:hint="eastAsia"/>
          <w:i/>
          <w:iCs/>
          <w:sz w:val="24"/>
          <w:highlight w:val="yellow"/>
        </w:rPr>
        <w:t xml:space="preserve">Kuram </w:t>
      </w:r>
      <w:proofErr w:type="spellStart"/>
      <w:r>
        <w:rPr>
          <w:rFonts w:ascii="Times New Roman" w:hAnsi="Times New Roman" w:hint="eastAsia"/>
          <w:i/>
          <w:iCs/>
          <w:sz w:val="24"/>
          <w:highlight w:val="yellow"/>
        </w:rPr>
        <w:t>ve</w:t>
      </w:r>
      <w:proofErr w:type="spellEnd"/>
      <w:r>
        <w:rPr>
          <w:rFonts w:ascii="Times New Roman" w:hAnsi="Times New Roman" w:hint="eastAsia"/>
          <w:i/>
          <w:iCs/>
          <w:sz w:val="24"/>
          <w:highlight w:val="yellow"/>
        </w:rPr>
        <w:t xml:space="preserve"> </w:t>
      </w:r>
      <w:proofErr w:type="spellStart"/>
      <w:r>
        <w:rPr>
          <w:rFonts w:ascii="Times New Roman" w:hAnsi="Times New Roman" w:hint="eastAsia"/>
          <w:i/>
          <w:iCs/>
          <w:sz w:val="24"/>
          <w:highlight w:val="yellow"/>
        </w:rPr>
        <w:t>Uygulamada</w:t>
      </w:r>
      <w:proofErr w:type="spellEnd"/>
      <w:r>
        <w:rPr>
          <w:rFonts w:ascii="Times New Roman" w:hAnsi="Times New Roman" w:hint="eastAsia"/>
          <w:i/>
          <w:iCs/>
          <w:sz w:val="24"/>
          <w:highlight w:val="yellow"/>
        </w:rPr>
        <w:t xml:space="preserve"> E</w:t>
      </w:r>
      <w:r>
        <w:rPr>
          <w:rFonts w:ascii="Times New Roman" w:hAnsi="Times New Roman" w:hint="eastAsia"/>
          <w:i/>
          <w:iCs/>
          <w:sz w:val="24"/>
          <w:highlight w:val="yellow"/>
        </w:rPr>
        <w:t>ğ</w:t>
      </w:r>
      <w:proofErr w:type="spellStart"/>
      <w:r>
        <w:rPr>
          <w:rFonts w:ascii="Times New Roman" w:hAnsi="Times New Roman" w:hint="eastAsia"/>
          <w:i/>
          <w:iCs/>
          <w:sz w:val="24"/>
          <w:highlight w:val="yellow"/>
        </w:rPr>
        <w:t>itim</w:t>
      </w:r>
      <w:proofErr w:type="spellEnd"/>
      <w:r>
        <w:rPr>
          <w:rFonts w:ascii="Times New Roman" w:hAnsi="Times New Roman" w:hint="eastAsia"/>
          <w:i/>
          <w:iCs/>
          <w:sz w:val="24"/>
          <w:highlight w:val="yellow"/>
        </w:rPr>
        <w:t xml:space="preserve"> </w:t>
      </w:r>
      <w:proofErr w:type="spellStart"/>
      <w:r>
        <w:rPr>
          <w:rFonts w:ascii="Times New Roman" w:hAnsi="Times New Roman" w:hint="eastAsia"/>
          <w:i/>
          <w:iCs/>
          <w:sz w:val="24"/>
          <w:highlight w:val="yellow"/>
        </w:rPr>
        <w:t>Bilimleri</w:t>
      </w:r>
      <w:proofErr w:type="spellEnd"/>
      <w:r>
        <w:rPr>
          <w:rFonts w:ascii="Times New Roman" w:hAnsi="Times New Roman" w:hint="eastAsia"/>
          <w:sz w:val="24"/>
          <w:highlight w:val="yellow"/>
        </w:rPr>
        <w:t>, 11(4), 2305</w:t>
      </w:r>
      <w:r>
        <w:rPr>
          <w:rFonts w:ascii="Times New Roman" w:hAnsi="Times New Roman" w:hint="eastAsia"/>
          <w:sz w:val="24"/>
          <w:highlight w:val="yellow"/>
        </w:rPr>
        <w:t>–</w:t>
      </w:r>
      <w:r>
        <w:rPr>
          <w:rFonts w:ascii="Times New Roman" w:hAnsi="Times New Roman" w:hint="eastAsia"/>
          <w:sz w:val="24"/>
          <w:highlight w:val="yellow"/>
        </w:rPr>
        <w:t>2313. https://webofscience.clarivate.cn/wos/woscc/full-record/WOS:000297137200031</w:t>
      </w:r>
    </w:p>
    <w:p w14:paraId="0258B953"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Siefer, K., </w:t>
      </w:r>
      <w:proofErr w:type="spellStart"/>
      <w:r>
        <w:rPr>
          <w:rFonts w:ascii="Times New Roman" w:hAnsi="Times New Roman" w:hint="eastAsia"/>
          <w:sz w:val="24"/>
        </w:rPr>
        <w:t>Leuders</w:t>
      </w:r>
      <w:proofErr w:type="spellEnd"/>
      <w:r>
        <w:rPr>
          <w:rFonts w:ascii="Times New Roman" w:hAnsi="Times New Roman" w:hint="eastAsia"/>
          <w:sz w:val="24"/>
        </w:rPr>
        <w:t xml:space="preserve">, T., &amp; </w:t>
      </w:r>
      <w:proofErr w:type="spellStart"/>
      <w:r>
        <w:rPr>
          <w:rFonts w:ascii="Times New Roman" w:hAnsi="Times New Roman" w:hint="eastAsia"/>
          <w:sz w:val="24"/>
        </w:rPr>
        <w:t>Obersteiner</w:t>
      </w:r>
      <w:proofErr w:type="spellEnd"/>
      <w:r>
        <w:rPr>
          <w:rFonts w:ascii="Times New Roman" w:hAnsi="Times New Roman" w:hint="eastAsia"/>
          <w:sz w:val="24"/>
        </w:rPr>
        <w:t xml:space="preserve">, A. (2020). Performance and self-efficacy as two dimensions of competence: An assessment of individual competency profiles in the domain of linear functions. </w:t>
      </w:r>
      <w:r>
        <w:rPr>
          <w:rFonts w:ascii="Times New Roman" w:hAnsi="Times New Roman" w:hint="eastAsia"/>
          <w:i/>
          <w:iCs/>
          <w:sz w:val="24"/>
        </w:rPr>
        <w:t>Journal f</w:t>
      </w:r>
      <w:r>
        <w:rPr>
          <w:rFonts w:ascii="Times New Roman" w:hAnsi="Times New Roman" w:hint="eastAsia"/>
          <w:i/>
          <w:iCs/>
          <w:sz w:val="24"/>
        </w:rPr>
        <w:t>ü</w:t>
      </w:r>
      <w:r>
        <w:rPr>
          <w:rFonts w:ascii="Times New Roman" w:hAnsi="Times New Roman" w:hint="eastAsia"/>
          <w:i/>
          <w:iCs/>
          <w:sz w:val="24"/>
        </w:rPr>
        <w:t xml:space="preserve">r </w:t>
      </w:r>
      <w:proofErr w:type="spellStart"/>
      <w:r>
        <w:rPr>
          <w:rFonts w:ascii="Times New Roman" w:hAnsi="Times New Roman" w:hint="eastAsia"/>
          <w:i/>
          <w:iCs/>
          <w:sz w:val="24"/>
        </w:rPr>
        <w:t>Mathematik-Didaktik</w:t>
      </w:r>
      <w:proofErr w:type="spellEnd"/>
      <w:r>
        <w:rPr>
          <w:rFonts w:ascii="Times New Roman" w:hAnsi="Times New Roman" w:hint="eastAsia"/>
          <w:sz w:val="24"/>
        </w:rPr>
        <w:t>, 41(2), 267</w:t>
      </w:r>
      <w:r>
        <w:rPr>
          <w:rFonts w:ascii="Times New Roman" w:hAnsi="Times New Roman" w:hint="eastAsia"/>
          <w:sz w:val="24"/>
        </w:rPr>
        <w:t>–</w:t>
      </w:r>
      <w:r>
        <w:rPr>
          <w:rFonts w:ascii="Times New Roman" w:hAnsi="Times New Roman" w:hint="eastAsia"/>
          <w:sz w:val="24"/>
        </w:rPr>
        <w:t xml:space="preserve">299. </w:t>
      </w:r>
      <w:hyperlink r:id="rId20" w:history="1">
        <w:r w:rsidR="00A65147">
          <w:rPr>
            <w:rStyle w:val="Hyperlink"/>
            <w:rFonts w:ascii="Times New Roman" w:hAnsi="Times New Roman" w:hint="eastAsia"/>
            <w:sz w:val="24"/>
          </w:rPr>
          <w:t>https://doi.org/10.1007/s13138-019-00147-x</w:t>
        </w:r>
      </w:hyperlink>
    </w:p>
    <w:p w14:paraId="3CFF1C0B" w14:textId="77777777" w:rsidR="00A65147" w:rsidRDefault="00B70F73">
      <w:pPr>
        <w:spacing w:after="160" w:line="300" w:lineRule="auto"/>
        <w:ind w:left="480" w:hangingChars="200" w:hanging="480"/>
        <w:rPr>
          <w:rStyle w:val="Hyperlink"/>
          <w:rFonts w:ascii="Times New Roman" w:hAnsi="Times New Roman"/>
          <w:sz w:val="24"/>
          <w:highlight w:val="yellow"/>
        </w:rPr>
      </w:pPr>
      <w:r>
        <w:rPr>
          <w:rFonts w:ascii="Times New Roman" w:hAnsi="Times New Roman" w:hint="eastAsia"/>
          <w:sz w:val="24"/>
          <w:highlight w:val="yellow"/>
        </w:rPr>
        <w:t>Suherman, S., &amp; Vid</w:t>
      </w:r>
      <w:r>
        <w:rPr>
          <w:rFonts w:ascii="Times New Roman" w:hAnsi="Times New Roman" w:hint="eastAsia"/>
          <w:sz w:val="24"/>
          <w:highlight w:val="yellow"/>
        </w:rPr>
        <w:t>á</w:t>
      </w:r>
      <w:proofErr w:type="spellStart"/>
      <w:r>
        <w:rPr>
          <w:rFonts w:ascii="Times New Roman" w:hAnsi="Times New Roman" w:hint="eastAsia"/>
          <w:sz w:val="24"/>
          <w:highlight w:val="yellow"/>
        </w:rPr>
        <w:t>kovich</w:t>
      </w:r>
      <w:proofErr w:type="spellEnd"/>
      <w:r>
        <w:rPr>
          <w:rFonts w:ascii="Times New Roman" w:hAnsi="Times New Roman" w:hint="eastAsia"/>
          <w:sz w:val="24"/>
          <w:highlight w:val="yellow"/>
        </w:rPr>
        <w:t xml:space="preserve">, T. (2024). Role of creative self-efficacy and perceived creativity as predictors of mathematical creative thinking: Mediating role of computational thinking. </w:t>
      </w:r>
      <w:r>
        <w:rPr>
          <w:rFonts w:ascii="Times New Roman" w:hAnsi="Times New Roman" w:hint="eastAsia"/>
          <w:i/>
          <w:iCs/>
          <w:sz w:val="24"/>
          <w:highlight w:val="yellow"/>
        </w:rPr>
        <w:t>Thinking Skills and Creativity</w:t>
      </w:r>
      <w:r>
        <w:rPr>
          <w:rFonts w:ascii="Times New Roman" w:hAnsi="Times New Roman" w:hint="eastAsia"/>
          <w:sz w:val="24"/>
          <w:highlight w:val="yellow"/>
        </w:rPr>
        <w:t xml:space="preserve">, 53, Article 101591. </w:t>
      </w:r>
      <w:hyperlink r:id="rId21" w:history="1">
        <w:r w:rsidR="00A65147">
          <w:rPr>
            <w:rStyle w:val="Hyperlink"/>
            <w:rFonts w:ascii="Times New Roman" w:hAnsi="Times New Roman" w:hint="eastAsia"/>
            <w:sz w:val="24"/>
            <w:highlight w:val="yellow"/>
          </w:rPr>
          <w:t>https://doi.org/10.1016/j.tsc.2024.101591</w:t>
        </w:r>
      </w:hyperlink>
    </w:p>
    <w:p w14:paraId="71F7B1D4" w14:textId="77777777" w:rsidR="00A65147" w:rsidRDefault="00B70F73">
      <w:pPr>
        <w:spacing w:after="160" w:line="300" w:lineRule="auto"/>
        <w:ind w:left="480" w:hangingChars="200" w:hanging="480"/>
        <w:rPr>
          <w:rStyle w:val="Hyperlink"/>
          <w:rFonts w:ascii="Times New Roman" w:hAnsi="Times New Roman"/>
          <w:sz w:val="24"/>
          <w:highlight w:val="yellow"/>
        </w:rPr>
      </w:pPr>
      <w:r>
        <w:rPr>
          <w:rFonts w:ascii="Times New Roman" w:hAnsi="Times New Roman" w:hint="eastAsia"/>
          <w:sz w:val="24"/>
          <w:highlight w:val="yellow"/>
        </w:rPr>
        <w:t>Suherman, S., &amp; Vid</w:t>
      </w:r>
      <w:r>
        <w:rPr>
          <w:rFonts w:ascii="Times New Roman" w:hAnsi="Times New Roman" w:hint="eastAsia"/>
          <w:sz w:val="24"/>
          <w:highlight w:val="yellow"/>
        </w:rPr>
        <w:t>á</w:t>
      </w:r>
      <w:proofErr w:type="spellStart"/>
      <w:r>
        <w:rPr>
          <w:rFonts w:ascii="Times New Roman" w:hAnsi="Times New Roman" w:hint="eastAsia"/>
          <w:sz w:val="24"/>
          <w:highlight w:val="yellow"/>
        </w:rPr>
        <w:t>kovich</w:t>
      </w:r>
      <w:proofErr w:type="spellEnd"/>
      <w:r>
        <w:rPr>
          <w:rFonts w:ascii="Times New Roman" w:hAnsi="Times New Roman" w:hint="eastAsia"/>
          <w:sz w:val="24"/>
          <w:highlight w:val="yellow"/>
        </w:rPr>
        <w:t xml:space="preserve">, T. (2025). Creative self-efficacy, attitudes, creative style, and environmental literacy: Promoting mathematical creative thinking. </w:t>
      </w:r>
      <w:r>
        <w:rPr>
          <w:rFonts w:ascii="Times New Roman" w:hAnsi="Times New Roman" w:hint="eastAsia"/>
          <w:i/>
          <w:iCs/>
          <w:sz w:val="24"/>
          <w:highlight w:val="yellow"/>
        </w:rPr>
        <w:t>Journal of Educational Research</w:t>
      </w:r>
      <w:r>
        <w:rPr>
          <w:rFonts w:ascii="Times New Roman" w:hAnsi="Times New Roman" w:hint="eastAsia"/>
          <w:sz w:val="24"/>
          <w:highlight w:val="yellow"/>
        </w:rPr>
        <w:t>, 118(5), 475</w:t>
      </w:r>
      <w:r>
        <w:rPr>
          <w:rFonts w:ascii="Times New Roman" w:hAnsi="Times New Roman" w:hint="eastAsia"/>
          <w:sz w:val="24"/>
          <w:highlight w:val="yellow"/>
        </w:rPr>
        <w:t>–</w:t>
      </w:r>
      <w:r>
        <w:rPr>
          <w:rFonts w:ascii="Times New Roman" w:hAnsi="Times New Roman" w:hint="eastAsia"/>
          <w:sz w:val="24"/>
          <w:highlight w:val="yellow"/>
        </w:rPr>
        <w:t xml:space="preserve">485. </w:t>
      </w:r>
      <w:hyperlink r:id="rId22" w:history="1">
        <w:r w:rsidR="00A65147">
          <w:rPr>
            <w:rStyle w:val="Hyperlink"/>
            <w:rFonts w:ascii="Times New Roman" w:hAnsi="Times New Roman" w:hint="eastAsia"/>
            <w:sz w:val="24"/>
            <w:highlight w:val="yellow"/>
          </w:rPr>
          <w:t>https://doi.org/10.1080/00220671.2025.2495329</w:t>
        </w:r>
      </w:hyperlink>
    </w:p>
    <w:p w14:paraId="291638EA"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Tee, K. N., Leong, K. E., &amp; Rahim, S. S. A. (2018). The mediating effects of critical thinking skills on motivation factors for mathematical reasoning ability. </w:t>
      </w:r>
      <w:r>
        <w:rPr>
          <w:rFonts w:ascii="Times New Roman" w:hAnsi="Times New Roman" w:hint="eastAsia"/>
          <w:i/>
          <w:iCs/>
          <w:sz w:val="24"/>
        </w:rPr>
        <w:t>The Asia-Pacific Education Researcher</w:t>
      </w:r>
      <w:r>
        <w:rPr>
          <w:rFonts w:ascii="Times New Roman" w:hAnsi="Times New Roman" w:hint="eastAsia"/>
          <w:sz w:val="24"/>
        </w:rPr>
        <w:t>, 27(5), 373</w:t>
      </w:r>
      <w:r>
        <w:rPr>
          <w:rFonts w:ascii="Times New Roman" w:hAnsi="Times New Roman" w:hint="eastAsia"/>
          <w:sz w:val="24"/>
        </w:rPr>
        <w:t>–</w:t>
      </w:r>
      <w:r>
        <w:rPr>
          <w:rFonts w:ascii="Times New Roman" w:hAnsi="Times New Roman" w:hint="eastAsia"/>
          <w:sz w:val="24"/>
        </w:rPr>
        <w:t xml:space="preserve">382. </w:t>
      </w:r>
      <w:hyperlink r:id="rId23" w:history="1">
        <w:r w:rsidR="00A65147">
          <w:rPr>
            <w:rStyle w:val="Hyperlink"/>
            <w:rFonts w:ascii="Times New Roman" w:hAnsi="Times New Roman" w:hint="eastAsia"/>
            <w:sz w:val="24"/>
          </w:rPr>
          <w:t>https://doi.org/10.1007/s40299-018-0396-z</w:t>
        </w:r>
      </w:hyperlink>
    </w:p>
    <w:p w14:paraId="24C881C1"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Usher, E. L., &amp; Pajares, F. (2009). Sources of self-efficacy in mathematics: A validation study. </w:t>
      </w:r>
      <w:r>
        <w:rPr>
          <w:rFonts w:ascii="Times New Roman" w:hAnsi="Times New Roman" w:hint="eastAsia"/>
          <w:i/>
          <w:iCs/>
          <w:sz w:val="24"/>
        </w:rPr>
        <w:t>Contemporary Educational Psychology</w:t>
      </w:r>
      <w:r>
        <w:rPr>
          <w:rFonts w:ascii="Times New Roman" w:hAnsi="Times New Roman" w:hint="eastAsia"/>
          <w:sz w:val="24"/>
        </w:rPr>
        <w:t>, 34(1), 89</w:t>
      </w:r>
      <w:r>
        <w:rPr>
          <w:rFonts w:ascii="Times New Roman" w:hAnsi="Times New Roman" w:hint="eastAsia"/>
          <w:sz w:val="24"/>
        </w:rPr>
        <w:t>–</w:t>
      </w:r>
      <w:r>
        <w:rPr>
          <w:rFonts w:ascii="Times New Roman" w:hAnsi="Times New Roman" w:hint="eastAsia"/>
          <w:sz w:val="24"/>
        </w:rPr>
        <w:t xml:space="preserve">101. </w:t>
      </w:r>
      <w:hyperlink r:id="rId24" w:history="1">
        <w:r w:rsidR="00A65147">
          <w:rPr>
            <w:rStyle w:val="Hyperlink"/>
            <w:rFonts w:ascii="Times New Roman" w:hAnsi="Times New Roman" w:hint="eastAsia"/>
            <w:sz w:val="24"/>
          </w:rPr>
          <w:t>https://doi.org/10.1016/j.cedpsych.2008.09.002</w:t>
        </w:r>
      </w:hyperlink>
    </w:p>
    <w:p w14:paraId="3A60C6B5"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Wang, F. M., Wang, Y. H., Liu, Y. P., &amp; Leung, S. O. (2023). Investigating the measurement of OTL in PISA 2012 and its relationship with self-efficacy and mathematics achievement: Doubly latent multilevel analyses. </w:t>
      </w:r>
      <w:r>
        <w:rPr>
          <w:rFonts w:ascii="Times New Roman" w:hAnsi="Times New Roman" w:hint="eastAsia"/>
          <w:i/>
          <w:iCs/>
          <w:sz w:val="24"/>
        </w:rPr>
        <w:t>Scandinavian Journal of Educational Research</w:t>
      </w:r>
      <w:r>
        <w:rPr>
          <w:rFonts w:ascii="Times New Roman" w:hAnsi="Times New Roman" w:hint="eastAsia"/>
          <w:sz w:val="24"/>
        </w:rPr>
        <w:t>, 67(6), 837</w:t>
      </w:r>
      <w:r>
        <w:rPr>
          <w:rFonts w:ascii="Times New Roman" w:hAnsi="Times New Roman" w:hint="eastAsia"/>
          <w:sz w:val="24"/>
        </w:rPr>
        <w:t>–</w:t>
      </w:r>
      <w:r>
        <w:rPr>
          <w:rFonts w:ascii="Times New Roman" w:hAnsi="Times New Roman" w:hint="eastAsia"/>
          <w:sz w:val="24"/>
        </w:rPr>
        <w:t xml:space="preserve">852. </w:t>
      </w:r>
      <w:hyperlink r:id="rId25" w:history="1">
        <w:r w:rsidR="00A65147">
          <w:rPr>
            <w:rStyle w:val="Hyperlink"/>
            <w:rFonts w:ascii="Times New Roman" w:hAnsi="Times New Roman" w:hint="eastAsia"/>
            <w:sz w:val="24"/>
          </w:rPr>
          <w:t>https://doi.org/10.1080/00313831.2022.2070929</w:t>
        </w:r>
      </w:hyperlink>
    </w:p>
    <w:p w14:paraId="267C7DA0"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Wang, X. R., </w:t>
      </w:r>
      <w:proofErr w:type="spellStart"/>
      <w:r>
        <w:rPr>
          <w:rFonts w:ascii="Times New Roman" w:hAnsi="Times New Roman" w:hint="eastAsia"/>
          <w:sz w:val="24"/>
        </w:rPr>
        <w:t>Houang</w:t>
      </w:r>
      <w:proofErr w:type="spellEnd"/>
      <w:r>
        <w:rPr>
          <w:rFonts w:ascii="Times New Roman" w:hAnsi="Times New Roman" w:hint="eastAsia"/>
          <w:sz w:val="24"/>
        </w:rPr>
        <w:t xml:space="preserve">, R. T., Schmidt, W. H., &amp; Kelly, K. S. (2024). Relationship between opportunity to learn, mathematics self-efficacy, and math performance: Evidence from PISA 2012 in 63 countries and economies. </w:t>
      </w:r>
      <w:r>
        <w:rPr>
          <w:rFonts w:ascii="Times New Roman" w:hAnsi="Times New Roman" w:hint="eastAsia"/>
          <w:i/>
          <w:iCs/>
          <w:sz w:val="24"/>
        </w:rPr>
        <w:t>International Journal of Science and Mathematics Education</w:t>
      </w:r>
      <w:r>
        <w:rPr>
          <w:rFonts w:ascii="Times New Roman" w:hAnsi="Times New Roman" w:hint="eastAsia"/>
          <w:sz w:val="24"/>
        </w:rPr>
        <w:t>, 22(8), 1683</w:t>
      </w:r>
      <w:r>
        <w:rPr>
          <w:rFonts w:ascii="Times New Roman" w:hAnsi="Times New Roman" w:hint="eastAsia"/>
          <w:sz w:val="24"/>
        </w:rPr>
        <w:t>–</w:t>
      </w:r>
      <w:r>
        <w:rPr>
          <w:rFonts w:ascii="Times New Roman" w:hAnsi="Times New Roman" w:hint="eastAsia"/>
          <w:sz w:val="24"/>
        </w:rPr>
        <w:t xml:space="preserve">1708. </w:t>
      </w:r>
      <w:r>
        <w:rPr>
          <w:rFonts w:ascii="Times New Roman" w:hAnsi="Times New Roman" w:hint="eastAsia"/>
          <w:sz w:val="24"/>
        </w:rPr>
        <w:lastRenderedPageBreak/>
        <w:t>https://doi.org/10.1007/s10763-024-10446-6</w:t>
      </w:r>
    </w:p>
    <w:p w14:paraId="3EF54B62"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Xu, Z. Z., &amp; Qi, C. X. (2022). Middle school students' mathematical problem-solving ability and the influencing factors in mainland China. </w:t>
      </w:r>
      <w:r>
        <w:rPr>
          <w:rFonts w:ascii="Times New Roman" w:hAnsi="Times New Roman" w:hint="eastAsia"/>
          <w:i/>
          <w:iCs/>
          <w:sz w:val="24"/>
        </w:rPr>
        <w:t>Frontiers in Psychology</w:t>
      </w:r>
      <w:r>
        <w:rPr>
          <w:rFonts w:ascii="Times New Roman" w:hAnsi="Times New Roman" w:hint="eastAsia"/>
          <w:sz w:val="24"/>
        </w:rPr>
        <w:t>, 13, Article 1042315. https://doi.org/10.3389/fpsyg.2022.1042315</w:t>
      </w:r>
    </w:p>
    <w:p w14:paraId="0E62125D"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Yurt, E., &amp;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 xml:space="preserve">l, A. M. (2014). A structural equation model explaining 8th grade students' mathematics achievements. </w:t>
      </w:r>
      <w:r>
        <w:rPr>
          <w:rFonts w:ascii="Times New Roman" w:hAnsi="Times New Roman" w:hint="eastAsia"/>
          <w:i/>
          <w:iCs/>
          <w:sz w:val="24"/>
        </w:rPr>
        <w:t xml:space="preserve">Kuram </w:t>
      </w:r>
      <w:proofErr w:type="spellStart"/>
      <w:r>
        <w:rPr>
          <w:rFonts w:ascii="Times New Roman" w:hAnsi="Times New Roman" w:hint="eastAsia"/>
          <w:i/>
          <w:iCs/>
          <w:sz w:val="24"/>
        </w:rPr>
        <w:t>ve</w:t>
      </w:r>
      <w:proofErr w:type="spellEnd"/>
      <w:r>
        <w:rPr>
          <w:rFonts w:ascii="Times New Roman" w:hAnsi="Times New Roman" w:hint="eastAsia"/>
          <w:i/>
          <w:iCs/>
          <w:sz w:val="24"/>
        </w:rPr>
        <w:t xml:space="preserve"> </w:t>
      </w:r>
      <w:proofErr w:type="spellStart"/>
      <w:r>
        <w:rPr>
          <w:rFonts w:ascii="Times New Roman" w:hAnsi="Times New Roman" w:hint="eastAsia"/>
          <w:i/>
          <w:iCs/>
          <w:sz w:val="24"/>
        </w:rPr>
        <w:t>Uygulamada</w:t>
      </w:r>
      <w:proofErr w:type="spellEnd"/>
      <w:r>
        <w:rPr>
          <w:rFonts w:ascii="Times New Roman" w:hAnsi="Times New Roman" w:hint="eastAsia"/>
          <w:i/>
          <w:iCs/>
          <w:sz w:val="24"/>
        </w:rPr>
        <w:t xml:space="preserve"> E</w:t>
      </w:r>
      <w:r>
        <w:rPr>
          <w:rFonts w:ascii="Times New Roman" w:hAnsi="Times New Roman" w:hint="eastAsia"/>
          <w:i/>
          <w:iCs/>
          <w:sz w:val="24"/>
        </w:rPr>
        <w:t>ğ</w:t>
      </w:r>
      <w:proofErr w:type="spellStart"/>
      <w:r>
        <w:rPr>
          <w:rFonts w:ascii="Times New Roman" w:hAnsi="Times New Roman" w:hint="eastAsia"/>
          <w:i/>
          <w:iCs/>
          <w:sz w:val="24"/>
        </w:rPr>
        <w:t>itim</w:t>
      </w:r>
      <w:proofErr w:type="spellEnd"/>
      <w:r>
        <w:rPr>
          <w:rFonts w:ascii="Times New Roman" w:hAnsi="Times New Roman" w:hint="eastAsia"/>
          <w:i/>
          <w:iCs/>
          <w:sz w:val="24"/>
        </w:rPr>
        <w:t xml:space="preserve"> </w:t>
      </w:r>
      <w:proofErr w:type="spellStart"/>
      <w:r>
        <w:rPr>
          <w:rFonts w:ascii="Times New Roman" w:hAnsi="Times New Roman" w:hint="eastAsia"/>
          <w:i/>
          <w:iCs/>
          <w:sz w:val="24"/>
        </w:rPr>
        <w:t>Bilimleri</w:t>
      </w:r>
      <w:proofErr w:type="spellEnd"/>
      <w:r>
        <w:rPr>
          <w:rFonts w:ascii="Times New Roman" w:hAnsi="Times New Roman" w:hint="eastAsia"/>
          <w:sz w:val="24"/>
        </w:rPr>
        <w:t>, 14(4), 1642</w:t>
      </w:r>
      <w:r>
        <w:rPr>
          <w:rFonts w:ascii="Times New Roman" w:hAnsi="Times New Roman" w:hint="eastAsia"/>
          <w:sz w:val="24"/>
        </w:rPr>
        <w:t>–</w:t>
      </w:r>
      <w:r>
        <w:rPr>
          <w:rFonts w:ascii="Times New Roman" w:hAnsi="Times New Roman" w:hint="eastAsia"/>
          <w:sz w:val="24"/>
        </w:rPr>
        <w:t>1652. https://doi.org/10.12738/estp.2014.4.2193</w:t>
      </w:r>
    </w:p>
    <w:p w14:paraId="617E521F"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Yurt, E., &amp; S</w:t>
      </w:r>
      <w:r>
        <w:rPr>
          <w:rFonts w:ascii="Times New Roman" w:hAnsi="Times New Roman" w:hint="eastAsia"/>
          <w:sz w:val="24"/>
        </w:rPr>
        <w:t>ü</w:t>
      </w:r>
      <w:proofErr w:type="spellStart"/>
      <w:r>
        <w:rPr>
          <w:rFonts w:ascii="Times New Roman" w:hAnsi="Times New Roman" w:hint="eastAsia"/>
          <w:sz w:val="24"/>
        </w:rPr>
        <w:t>nb</w:t>
      </w:r>
      <w:proofErr w:type="spellEnd"/>
      <w:r>
        <w:rPr>
          <w:rFonts w:ascii="Times New Roman" w:hAnsi="Times New Roman" w:hint="eastAsia"/>
          <w:sz w:val="24"/>
        </w:rPr>
        <w:t>ü</w:t>
      </w:r>
      <w:r>
        <w:rPr>
          <w:rFonts w:ascii="Times New Roman" w:hAnsi="Times New Roman" w:hint="eastAsia"/>
          <w:sz w:val="24"/>
        </w:rPr>
        <w:t xml:space="preserve">l, A. M. (2014). The adaptation of the Sources of Mathematics Self-Efficacy Scale for Turkish context. </w:t>
      </w:r>
      <w:r>
        <w:rPr>
          <w:rFonts w:ascii="Times New Roman" w:hAnsi="Times New Roman" w:hint="eastAsia"/>
          <w:i/>
          <w:iCs/>
          <w:sz w:val="24"/>
        </w:rPr>
        <w:t>Education and Science</w:t>
      </w:r>
      <w:r>
        <w:rPr>
          <w:rFonts w:ascii="Times New Roman" w:hAnsi="Times New Roman" w:hint="eastAsia"/>
          <w:sz w:val="24"/>
        </w:rPr>
        <w:t>, 39(176), 145</w:t>
      </w:r>
      <w:r>
        <w:rPr>
          <w:rFonts w:ascii="Times New Roman" w:hAnsi="Times New Roman" w:hint="eastAsia"/>
          <w:sz w:val="24"/>
        </w:rPr>
        <w:t>–</w:t>
      </w:r>
      <w:r>
        <w:rPr>
          <w:rFonts w:ascii="Times New Roman" w:hAnsi="Times New Roman" w:hint="eastAsia"/>
          <w:sz w:val="24"/>
        </w:rPr>
        <w:t>157. https://doi.org/10.15390/EB.2014.3442</w:t>
      </w:r>
    </w:p>
    <w:p w14:paraId="5CC76628" w14:textId="77777777" w:rsidR="00A65147" w:rsidRDefault="00B70F73">
      <w:pPr>
        <w:spacing w:after="160" w:line="300" w:lineRule="auto"/>
        <w:ind w:left="480" w:hangingChars="200" w:hanging="480"/>
        <w:rPr>
          <w:rFonts w:ascii="Times New Roman" w:hAnsi="Times New Roman"/>
          <w:sz w:val="24"/>
        </w:rPr>
      </w:pPr>
      <w:r>
        <w:rPr>
          <w:rFonts w:ascii="Times New Roman" w:hAnsi="Times New Roman" w:hint="eastAsia"/>
          <w:sz w:val="24"/>
        </w:rPr>
        <w:t xml:space="preserve">Zou, Y. X. (2025). Mathematical self-efficacy mediating the relationship between motivation, anxiety, and achievement. </w:t>
      </w:r>
      <w:r>
        <w:rPr>
          <w:rFonts w:ascii="Times New Roman" w:hAnsi="Times New Roman" w:hint="eastAsia"/>
          <w:i/>
          <w:iCs/>
          <w:sz w:val="24"/>
        </w:rPr>
        <w:t>International Journal of Instruction</w:t>
      </w:r>
      <w:r>
        <w:rPr>
          <w:rFonts w:ascii="Times New Roman" w:hAnsi="Times New Roman" w:hint="eastAsia"/>
          <w:sz w:val="24"/>
        </w:rPr>
        <w:t>, 18(3), 549</w:t>
      </w:r>
      <w:r>
        <w:rPr>
          <w:rFonts w:ascii="Times New Roman" w:hAnsi="Times New Roman" w:hint="eastAsia"/>
          <w:sz w:val="24"/>
        </w:rPr>
        <w:t>–</w:t>
      </w:r>
      <w:r>
        <w:rPr>
          <w:rFonts w:ascii="Times New Roman" w:hAnsi="Times New Roman" w:hint="eastAsia"/>
          <w:sz w:val="24"/>
        </w:rPr>
        <w:t>560. https://doi.org/10.29333/iji.2025.18328a</w:t>
      </w:r>
    </w:p>
    <w:sectPr w:rsidR="00A65147">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62A2" w14:textId="77777777" w:rsidR="00B70F73" w:rsidRDefault="00B70F73">
      <w:r>
        <w:separator/>
      </w:r>
    </w:p>
  </w:endnote>
  <w:endnote w:type="continuationSeparator" w:id="0">
    <w:p w14:paraId="072DB20D" w14:textId="77777777" w:rsidR="00B70F73" w:rsidRDefault="00B7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3E1B" w14:textId="77777777" w:rsidR="00A65147" w:rsidRDefault="00A65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9D95" w14:textId="77777777" w:rsidR="00A65147" w:rsidRDefault="00A65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61D0" w14:textId="77777777" w:rsidR="00A65147" w:rsidRDefault="00A65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F38D" w14:textId="77777777" w:rsidR="00B70F73" w:rsidRDefault="00B70F73">
      <w:r>
        <w:separator/>
      </w:r>
    </w:p>
  </w:footnote>
  <w:footnote w:type="continuationSeparator" w:id="0">
    <w:p w14:paraId="6591C1BA" w14:textId="77777777" w:rsidR="00B70F73" w:rsidRDefault="00B7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1344" w14:textId="77777777" w:rsidR="00A65147" w:rsidRDefault="00B70F73">
    <w:pPr>
      <w:pStyle w:val="Header"/>
    </w:pPr>
    <w:r>
      <w:pict w14:anchorId="53076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93969" o:spid="_x0000_s1026"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BD4C" w14:textId="77777777" w:rsidR="00A65147" w:rsidRDefault="00B70F73">
    <w:pPr>
      <w:pStyle w:val="Header"/>
    </w:pPr>
    <w:r>
      <w:pict w14:anchorId="3D7C6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93970" o:spid="_x0000_s1027"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206F" w14:textId="77777777" w:rsidR="00A65147" w:rsidRDefault="00B70F73">
    <w:pPr>
      <w:pStyle w:val="Header"/>
    </w:pPr>
    <w:r>
      <w:pict w14:anchorId="15603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93968" o:spid="_x0000_s1025" type="#_x0000_t136" style="position:absolute;left:0;text-align:left;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5783"/>
    <w:multiLevelType w:val="singleLevel"/>
    <w:tmpl w:val="023E5783"/>
    <w:lvl w:ilvl="0">
      <w:start w:val="1"/>
      <w:numFmt w:val="decimal"/>
      <w:suff w:val="space"/>
      <w:lvlText w:val="(%1)"/>
      <w:lvlJc w:val="left"/>
    </w:lvl>
  </w:abstractNum>
  <w:num w:numId="1" w16cid:durableId="47391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2MzK0NDAyMzUzNjBU0lEKTi0uzszPAykwrAUAPlvmzywAAAA="/>
  </w:docVars>
  <w:rsids>
    <w:rsidRoot w:val="009A5341"/>
    <w:rsid w:val="00081A09"/>
    <w:rsid w:val="00132F28"/>
    <w:rsid w:val="002A2276"/>
    <w:rsid w:val="0030571F"/>
    <w:rsid w:val="00352DC9"/>
    <w:rsid w:val="003B361C"/>
    <w:rsid w:val="00432ECD"/>
    <w:rsid w:val="005773E2"/>
    <w:rsid w:val="005D0539"/>
    <w:rsid w:val="00612E09"/>
    <w:rsid w:val="0061760E"/>
    <w:rsid w:val="006D6302"/>
    <w:rsid w:val="007113B2"/>
    <w:rsid w:val="00721033"/>
    <w:rsid w:val="007A5666"/>
    <w:rsid w:val="0083657B"/>
    <w:rsid w:val="008D7664"/>
    <w:rsid w:val="00937339"/>
    <w:rsid w:val="009A5341"/>
    <w:rsid w:val="00A65147"/>
    <w:rsid w:val="00A84B2C"/>
    <w:rsid w:val="00B70F73"/>
    <w:rsid w:val="00CA2A57"/>
    <w:rsid w:val="00D82327"/>
    <w:rsid w:val="00DE0CA2"/>
    <w:rsid w:val="00F64FCD"/>
    <w:rsid w:val="00F864BD"/>
    <w:rsid w:val="00FB5B62"/>
    <w:rsid w:val="01022498"/>
    <w:rsid w:val="013F72B4"/>
    <w:rsid w:val="025A1A70"/>
    <w:rsid w:val="032D2B10"/>
    <w:rsid w:val="036E15E2"/>
    <w:rsid w:val="04A94C9D"/>
    <w:rsid w:val="04AA3042"/>
    <w:rsid w:val="051E7D57"/>
    <w:rsid w:val="05EB76CC"/>
    <w:rsid w:val="07C654B2"/>
    <w:rsid w:val="08A5585C"/>
    <w:rsid w:val="0B00659A"/>
    <w:rsid w:val="0BDF1CD7"/>
    <w:rsid w:val="0C45798F"/>
    <w:rsid w:val="0EA91EDF"/>
    <w:rsid w:val="0EBF5E55"/>
    <w:rsid w:val="10292EBB"/>
    <w:rsid w:val="13927025"/>
    <w:rsid w:val="169A76B5"/>
    <w:rsid w:val="17BE28F8"/>
    <w:rsid w:val="18D5606E"/>
    <w:rsid w:val="1B8672E0"/>
    <w:rsid w:val="1BA17F62"/>
    <w:rsid w:val="1C577A0C"/>
    <w:rsid w:val="1CDE054C"/>
    <w:rsid w:val="1E425600"/>
    <w:rsid w:val="1EC66957"/>
    <w:rsid w:val="23BA75D3"/>
    <w:rsid w:val="24CC7CE1"/>
    <w:rsid w:val="2507353E"/>
    <w:rsid w:val="26780A22"/>
    <w:rsid w:val="27455EA3"/>
    <w:rsid w:val="28D10360"/>
    <w:rsid w:val="2AF8472B"/>
    <w:rsid w:val="2B3C2EE3"/>
    <w:rsid w:val="2B667B09"/>
    <w:rsid w:val="2C2E4C47"/>
    <w:rsid w:val="2DA0047A"/>
    <w:rsid w:val="2E591E05"/>
    <w:rsid w:val="31657ADC"/>
    <w:rsid w:val="33A7506F"/>
    <w:rsid w:val="3455779B"/>
    <w:rsid w:val="346F162F"/>
    <w:rsid w:val="34987DE0"/>
    <w:rsid w:val="37A44619"/>
    <w:rsid w:val="399730E3"/>
    <w:rsid w:val="3A3D6CDE"/>
    <w:rsid w:val="3AF8602D"/>
    <w:rsid w:val="3B0443FA"/>
    <w:rsid w:val="3C0B2466"/>
    <w:rsid w:val="3DFF6C7B"/>
    <w:rsid w:val="428D4F06"/>
    <w:rsid w:val="42E8260B"/>
    <w:rsid w:val="436E24E0"/>
    <w:rsid w:val="45092D3F"/>
    <w:rsid w:val="459A6FA4"/>
    <w:rsid w:val="47B603EA"/>
    <w:rsid w:val="487B0123"/>
    <w:rsid w:val="488B0FCF"/>
    <w:rsid w:val="499A44DC"/>
    <w:rsid w:val="4A64703B"/>
    <w:rsid w:val="4A82127B"/>
    <w:rsid w:val="4BD43DA7"/>
    <w:rsid w:val="4CB10CD5"/>
    <w:rsid w:val="4DF92CF4"/>
    <w:rsid w:val="4FA170DB"/>
    <w:rsid w:val="52C73289"/>
    <w:rsid w:val="52CC2FE4"/>
    <w:rsid w:val="56137634"/>
    <w:rsid w:val="56595412"/>
    <w:rsid w:val="57AE12C2"/>
    <w:rsid w:val="57F25408"/>
    <w:rsid w:val="591F41DE"/>
    <w:rsid w:val="59771DE2"/>
    <w:rsid w:val="5A8D06D1"/>
    <w:rsid w:val="63F54726"/>
    <w:rsid w:val="644C466E"/>
    <w:rsid w:val="64D76580"/>
    <w:rsid w:val="650A108A"/>
    <w:rsid w:val="6515128B"/>
    <w:rsid w:val="655E22EA"/>
    <w:rsid w:val="65620CCA"/>
    <w:rsid w:val="65F84814"/>
    <w:rsid w:val="67FC1899"/>
    <w:rsid w:val="68DF6317"/>
    <w:rsid w:val="697524A4"/>
    <w:rsid w:val="6A905959"/>
    <w:rsid w:val="6AA6326C"/>
    <w:rsid w:val="6CEE4565"/>
    <w:rsid w:val="6E0B61C3"/>
    <w:rsid w:val="6E760A2F"/>
    <w:rsid w:val="6E935A25"/>
    <w:rsid w:val="6EBE6CE9"/>
    <w:rsid w:val="6ECC5B0F"/>
    <w:rsid w:val="6FDD1CAD"/>
    <w:rsid w:val="718A51C0"/>
    <w:rsid w:val="725D74E5"/>
    <w:rsid w:val="767B5337"/>
    <w:rsid w:val="767D3186"/>
    <w:rsid w:val="76FC3F86"/>
    <w:rsid w:val="78055EC4"/>
    <w:rsid w:val="79CB17EC"/>
    <w:rsid w:val="7A3E45D0"/>
    <w:rsid w:val="7C86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25EA6"/>
  <w15:docId w15:val="{6BAFC2C8-3DD1-47CB-B10A-C3066E5A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qFormat/>
    <w:rPr>
      <w:color w:val="0000FF"/>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390/educsci15081082" TargetMode="External"/><Relationship Id="rId18" Type="http://schemas.openxmlformats.org/officeDocument/2006/relationships/hyperlink" Target="https://doi.org/10.1177/000494411984007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j.tsc.2024.101591" TargetMode="External"/><Relationship Id="rId7" Type="http://schemas.openxmlformats.org/officeDocument/2006/relationships/endnotes" Target="endnotes.xml"/><Relationship Id="rId12" Type="http://schemas.openxmlformats.org/officeDocument/2006/relationships/hyperlink" Target="https://doi.org/10.1002/cae.70030" TargetMode="External"/><Relationship Id="rId17" Type="http://schemas.openxmlformats.org/officeDocument/2006/relationships/hyperlink" Target="https://doi.org/10.3390/math10050798" TargetMode="External"/><Relationship Id="rId25" Type="http://schemas.openxmlformats.org/officeDocument/2006/relationships/hyperlink" Target="https://doi.org/10.1080/00313831.2022.207092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4105/j.kmel.2025.17.002" TargetMode="External"/><Relationship Id="rId20" Type="http://schemas.openxmlformats.org/officeDocument/2006/relationships/hyperlink" Target="https://doi.org/10.1007/s13138-019-00147-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1698620104500405" TargetMode="External"/><Relationship Id="rId24" Type="http://schemas.openxmlformats.org/officeDocument/2006/relationships/hyperlink" Target="https://doi.org/10.1016/j.cedpsych.2008.09.00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ejed.70091" TargetMode="External"/><Relationship Id="rId23" Type="http://schemas.openxmlformats.org/officeDocument/2006/relationships/hyperlink" Target="https://doi.org/10.1007/s40299-018-0396-z" TargetMode="External"/><Relationship Id="rId28" Type="http://schemas.openxmlformats.org/officeDocument/2006/relationships/footer" Target="footer1.xml"/><Relationship Id="rId10" Type="http://schemas.openxmlformats.org/officeDocument/2006/relationships/hyperlink" Target="https://doi.org/10.1080/01443410.2024.2410217" TargetMode="External"/><Relationship Id="rId19" Type="http://schemas.openxmlformats.org/officeDocument/2006/relationships/hyperlink" Target="https://doi.org/10.1007/s11251-017-9421-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80/01443410.2016.1194372" TargetMode="External"/><Relationship Id="rId14" Type="http://schemas.openxmlformats.org/officeDocument/2006/relationships/hyperlink" Target="https://doi.org/10.22235/pe.v17i2.3862" TargetMode="External"/><Relationship Id="rId22" Type="http://schemas.openxmlformats.org/officeDocument/2006/relationships/hyperlink" Target="https://doi.org/10.1080/00220671.2025.249532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77/2158244019899089"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5325</Words>
  <Characters>30356</Characters>
  <Application>Microsoft Office Word</Application>
  <DocSecurity>0</DocSecurity>
  <Lines>252</Lines>
  <Paragraphs>71</Paragraphs>
  <ScaleCrop>false</ScaleCrop>
  <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17717</dc:creator>
  <cp:lastModifiedBy>SDI 1020</cp:lastModifiedBy>
  <cp:revision>14</cp:revision>
  <dcterms:created xsi:type="dcterms:W3CDTF">2025-11-01T03:31:00Z</dcterms:created>
  <dcterms:modified xsi:type="dcterms:W3CDTF">2026-05-27T13:34:00Z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3578B43017A042B6ABFE269D7CE92C74_13</vt:lpwstr>
  </property>
  <property fmtid="{D5CDD505-2E9C-101B-9397-08002B2CF9AE}" pid="4" name="KSOTemplateDocerSaveRecord">
    <vt:lpwstr>eyJoZGlkIjoiNWNkNThiY2Q5MTMzMmJjNjg1MmZkZTZiOWQ5ZWEyYzUiLCJ1c2VySWQiOiIxMTY4MTkyNiJ9</vt:lpwstr>
  </property>
</Properties>
</file>