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EBBF" w14:textId="5D97AB5A" w:rsidR="005E148B" w:rsidRPr="00E50619" w:rsidRDefault="006F25C8" w:rsidP="00F93B22">
      <w:pPr>
        <w:pStyle w:val="Heading1"/>
        <w:shd w:val="clear" w:color="auto" w:fill="FFFFFF" w:themeFill="background1"/>
        <w:ind w:left="23" w:right="3"/>
        <w:rPr>
          <w:sz w:val="24"/>
        </w:rPr>
      </w:pPr>
      <w:r w:rsidRPr="00E50619">
        <w:rPr>
          <w:sz w:val="24"/>
        </w:rPr>
        <w:t xml:space="preserve">Mediating Effect </w:t>
      </w:r>
      <w:proofErr w:type="gramStart"/>
      <w:r w:rsidRPr="00E50619">
        <w:rPr>
          <w:sz w:val="24"/>
        </w:rPr>
        <w:t>Of</w:t>
      </w:r>
      <w:proofErr w:type="gramEnd"/>
      <w:r w:rsidRPr="00E50619">
        <w:rPr>
          <w:sz w:val="24"/>
        </w:rPr>
        <w:t xml:space="preserve"> Teaching Skills On The Relationship Between Teacher Preparedness And Classroom Management Among Early Childhood Education </w:t>
      </w:r>
    </w:p>
    <w:p w14:paraId="2C6DB862"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084751B6"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331658E2"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7AF10401" w14:textId="54F17E8A" w:rsidR="005E148B" w:rsidRPr="00E50619" w:rsidRDefault="005E148B" w:rsidP="00720A4E">
      <w:pPr>
        <w:shd w:val="clear" w:color="auto" w:fill="FFFFFF" w:themeFill="background1"/>
        <w:spacing w:after="0" w:line="259" w:lineRule="auto"/>
        <w:ind w:left="62" w:right="0" w:firstLine="0"/>
        <w:jc w:val="center"/>
      </w:pPr>
    </w:p>
    <w:p w14:paraId="5419D14E" w14:textId="6BE2FE18"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7D7F718D" w14:textId="77777777" w:rsidR="005E148B" w:rsidRPr="00E50619" w:rsidRDefault="001F376D" w:rsidP="00720A4E">
      <w:pPr>
        <w:pStyle w:val="Heading1"/>
        <w:shd w:val="clear" w:color="auto" w:fill="FFFFFF" w:themeFill="background1"/>
        <w:ind w:left="23" w:right="4"/>
        <w:rPr>
          <w:sz w:val="24"/>
        </w:rPr>
      </w:pPr>
      <w:r w:rsidRPr="00E50619">
        <w:rPr>
          <w:sz w:val="24"/>
        </w:rPr>
        <w:t xml:space="preserve">ABSTRACT </w:t>
      </w:r>
    </w:p>
    <w:p w14:paraId="4A24BD35" w14:textId="77777777" w:rsidR="00A72507" w:rsidRPr="00E50619" w:rsidRDefault="00A72507" w:rsidP="00A72507">
      <w:pPr>
        <w:shd w:val="clear" w:color="auto" w:fill="FFFFFF" w:themeFill="background1"/>
        <w:spacing w:after="0" w:line="259" w:lineRule="auto"/>
        <w:ind w:right="0" w:firstLine="0"/>
        <w:jc w:val="left"/>
        <w:rPr>
          <w:b/>
        </w:rPr>
      </w:pPr>
    </w:p>
    <w:p w14:paraId="03A14E27" w14:textId="5E25C67E" w:rsidR="0006470E" w:rsidRPr="0006470E" w:rsidRDefault="0006470E" w:rsidP="0006470E">
      <w:pPr>
        <w:shd w:val="clear" w:color="auto" w:fill="FFFFFF" w:themeFill="background1"/>
        <w:spacing w:after="0" w:line="259" w:lineRule="auto"/>
        <w:ind w:right="0" w:firstLine="0"/>
        <w:rPr>
          <w:lang w:val="en-US"/>
        </w:rPr>
      </w:pPr>
      <w:r w:rsidRPr="0006470E">
        <w:rPr>
          <w:lang w:val="en-US"/>
        </w:rPr>
        <w:t>Classroom management remains a significant global challenge for teachers, particularly in Early Childhood Education (ECE), where maintaining a positive and productive learning environment is essential for children’s development. This study examined the mediating effect of teaching skills on the relationship between teacher preparedness and classroom management among ECE teachers. Specifically, it aimed to determine whether teaching skills serve as an intermediary factor that explains the relationship between teacher preparedness and classroom management.</w:t>
      </w:r>
      <w:r>
        <w:rPr>
          <w:lang w:val="en-US"/>
        </w:rPr>
        <w:t xml:space="preserve"> </w:t>
      </w:r>
      <w:r w:rsidRPr="0006470E">
        <w:rPr>
          <w:lang w:val="en-US"/>
        </w:rPr>
        <w:t>The study employed a correlational/explanatory mediation research design to examine relationships among variables and test indirect effects using statistical analysis. Data were gathered from 250 respondents through total enumeration, ensuring that all qualified participants within the target population were included.</w:t>
      </w:r>
      <w:r>
        <w:rPr>
          <w:lang w:val="en-US"/>
        </w:rPr>
        <w:t xml:space="preserve"> </w:t>
      </w:r>
      <w:r w:rsidRPr="0006470E">
        <w:rPr>
          <w:lang w:val="en-US"/>
        </w:rPr>
        <w:t>The findings revealed that teacher preparedness does not significantly influence classroom management. Likewise, teaching skills do not significantly mediate the relationship between teacher preparedness and classroom management, indicating that the indirect effect is not supported in the model. This result contradicts the assumptions of Social Cognitive Theory, which emphasizes that skills and competencies shape behavioral outcomes and performance.</w:t>
      </w:r>
      <w:r>
        <w:rPr>
          <w:lang w:val="en-US"/>
        </w:rPr>
        <w:t xml:space="preserve"> </w:t>
      </w:r>
      <w:r w:rsidRPr="0006470E">
        <w:rPr>
          <w:lang w:val="en-US"/>
        </w:rPr>
        <w:t>The findings suggest that teacher preparedness alone is not sufficient to explain classroom management outcomes within this model, and that other factors may better account for variations in classroom management practices among ECE teachers. Based on these results, future studies are encouraged to explore other potential mediating variables. Educational leaders and policymakers may also consider strengthening professional development programs that directly enhance classroom management competencies among ECE teachers.</w:t>
      </w:r>
    </w:p>
    <w:p w14:paraId="3D841825" w14:textId="4DD5C303" w:rsidR="005E148B" w:rsidRPr="00E50619" w:rsidRDefault="005E148B" w:rsidP="00720A4E">
      <w:pPr>
        <w:shd w:val="clear" w:color="auto" w:fill="FFFFFF" w:themeFill="background1"/>
        <w:spacing w:after="0" w:line="259" w:lineRule="auto"/>
        <w:ind w:right="0" w:firstLine="0"/>
        <w:jc w:val="left"/>
      </w:pPr>
    </w:p>
    <w:p w14:paraId="0A63D825" w14:textId="77777777" w:rsidR="00D14F61" w:rsidRPr="00E50619" w:rsidRDefault="00D14F61" w:rsidP="00720A4E">
      <w:pPr>
        <w:shd w:val="clear" w:color="auto" w:fill="FFFFFF" w:themeFill="background1"/>
        <w:spacing w:after="0" w:line="259" w:lineRule="auto"/>
        <w:ind w:right="0" w:firstLine="0"/>
        <w:jc w:val="left"/>
      </w:pPr>
    </w:p>
    <w:p w14:paraId="0F9F06CE" w14:textId="70323FA0" w:rsidR="005E148B" w:rsidRPr="00E50619" w:rsidRDefault="001F376D" w:rsidP="0093069B">
      <w:pPr>
        <w:shd w:val="clear" w:color="auto" w:fill="FFFFFF" w:themeFill="background1"/>
        <w:spacing w:after="0" w:line="249" w:lineRule="auto"/>
        <w:ind w:left="11" w:right="0" w:hanging="10"/>
        <w:jc w:val="left"/>
        <w:rPr>
          <w:iCs/>
        </w:rPr>
      </w:pPr>
      <w:r w:rsidRPr="00E50619">
        <w:rPr>
          <w:b/>
        </w:rPr>
        <w:t>Keywords:</w:t>
      </w:r>
      <w:r w:rsidRPr="00E50619">
        <w:t xml:space="preserve"> </w:t>
      </w:r>
      <w:r w:rsidR="0093069B" w:rsidRPr="00E50619">
        <w:rPr>
          <w:i/>
        </w:rPr>
        <w:t>M</w:t>
      </w:r>
      <w:r w:rsidR="00D14F61" w:rsidRPr="00E50619">
        <w:rPr>
          <w:i/>
        </w:rPr>
        <w:t>ediating effect of teaching skills</w:t>
      </w:r>
      <w:r w:rsidR="0093069B" w:rsidRPr="00E50619">
        <w:rPr>
          <w:i/>
        </w:rPr>
        <w:t>,</w:t>
      </w:r>
      <w:r w:rsidR="00D14F61" w:rsidRPr="00E50619">
        <w:rPr>
          <w:i/>
        </w:rPr>
        <w:t xml:space="preserve"> teacher</w:t>
      </w:r>
      <w:r w:rsidR="0093069B" w:rsidRPr="00E50619">
        <w:rPr>
          <w:i/>
        </w:rPr>
        <w:t xml:space="preserve"> </w:t>
      </w:r>
      <w:r w:rsidR="00D14F61" w:rsidRPr="00E50619">
        <w:rPr>
          <w:i/>
        </w:rPr>
        <w:t>preparedness</w:t>
      </w:r>
      <w:r w:rsidR="0093069B" w:rsidRPr="00E50619">
        <w:rPr>
          <w:i/>
        </w:rPr>
        <w:t xml:space="preserve">, </w:t>
      </w:r>
      <w:r w:rsidR="00D14F61" w:rsidRPr="00E50619">
        <w:rPr>
          <w:i/>
        </w:rPr>
        <w:t>classroom management</w:t>
      </w:r>
      <w:r w:rsidR="0093069B" w:rsidRPr="00E50619">
        <w:rPr>
          <w:i/>
        </w:rPr>
        <w:t xml:space="preserve">, </w:t>
      </w:r>
      <w:r w:rsidR="00D14F61" w:rsidRPr="00E50619">
        <w:rPr>
          <w:i/>
        </w:rPr>
        <w:t>early childhood education</w:t>
      </w:r>
    </w:p>
    <w:p w14:paraId="5C0C2D43" w14:textId="77777777" w:rsidR="00EC10B9" w:rsidRDefault="00EC10B9" w:rsidP="00C76BFE">
      <w:pPr>
        <w:shd w:val="clear" w:color="auto" w:fill="FFFFFF" w:themeFill="background1"/>
        <w:spacing w:after="0" w:line="259" w:lineRule="auto"/>
        <w:ind w:left="62" w:right="0" w:firstLine="0"/>
        <w:jc w:val="center"/>
      </w:pPr>
    </w:p>
    <w:p w14:paraId="2F10335B" w14:textId="77777777" w:rsidR="00EC10B9" w:rsidRDefault="00EC10B9" w:rsidP="00C76BFE">
      <w:pPr>
        <w:shd w:val="clear" w:color="auto" w:fill="FFFFFF" w:themeFill="background1"/>
        <w:spacing w:after="0" w:line="259" w:lineRule="auto"/>
        <w:ind w:left="62" w:right="0" w:firstLine="0"/>
        <w:jc w:val="center"/>
      </w:pPr>
    </w:p>
    <w:p w14:paraId="5892805B" w14:textId="77777777" w:rsidR="00EC10B9" w:rsidRDefault="00EC10B9" w:rsidP="00C76BFE">
      <w:pPr>
        <w:shd w:val="clear" w:color="auto" w:fill="FFFFFF" w:themeFill="background1"/>
        <w:spacing w:after="0" w:line="259" w:lineRule="auto"/>
        <w:ind w:left="62" w:right="0" w:firstLine="0"/>
        <w:jc w:val="center"/>
      </w:pPr>
    </w:p>
    <w:p w14:paraId="4C9B6E72" w14:textId="77777777" w:rsidR="0006470E" w:rsidRDefault="0006470E" w:rsidP="00C76BFE">
      <w:pPr>
        <w:shd w:val="clear" w:color="auto" w:fill="FFFFFF" w:themeFill="background1"/>
        <w:spacing w:after="0" w:line="259" w:lineRule="auto"/>
        <w:ind w:left="62" w:right="0" w:firstLine="0"/>
        <w:jc w:val="center"/>
      </w:pPr>
    </w:p>
    <w:p w14:paraId="1649AEE4" w14:textId="77777777" w:rsidR="00EC10B9" w:rsidRDefault="00EC10B9" w:rsidP="00C76BFE">
      <w:pPr>
        <w:shd w:val="clear" w:color="auto" w:fill="FFFFFF" w:themeFill="background1"/>
        <w:spacing w:after="0" w:line="259" w:lineRule="auto"/>
        <w:ind w:left="62" w:right="0" w:firstLine="0"/>
        <w:jc w:val="center"/>
      </w:pPr>
    </w:p>
    <w:p w14:paraId="18949B35" w14:textId="07530093" w:rsidR="005E148B" w:rsidRPr="00E50619" w:rsidRDefault="001F376D" w:rsidP="00C76BFE">
      <w:pPr>
        <w:shd w:val="clear" w:color="auto" w:fill="FFFFFF" w:themeFill="background1"/>
        <w:spacing w:after="0" w:line="259" w:lineRule="auto"/>
        <w:ind w:left="62" w:right="0" w:firstLine="0"/>
        <w:jc w:val="center"/>
      </w:pPr>
      <w:r w:rsidRPr="00E50619">
        <w:t xml:space="preserve"> </w:t>
      </w:r>
      <w:r w:rsidRPr="00E50619">
        <w:tab/>
        <w:t xml:space="preserve"> </w:t>
      </w:r>
      <w:r w:rsidRPr="00E50619">
        <w:tab/>
        <w:t xml:space="preserve">  </w:t>
      </w:r>
    </w:p>
    <w:p w14:paraId="1813112E" w14:textId="77777777" w:rsidR="005E148B" w:rsidRPr="00E50619" w:rsidRDefault="001F376D" w:rsidP="00720A4E">
      <w:pPr>
        <w:pStyle w:val="Heading1"/>
        <w:shd w:val="clear" w:color="auto" w:fill="FFFFFF" w:themeFill="background1"/>
        <w:ind w:left="23" w:right="2"/>
        <w:rPr>
          <w:sz w:val="24"/>
        </w:rPr>
      </w:pPr>
      <w:r w:rsidRPr="00E50619">
        <w:rPr>
          <w:sz w:val="24"/>
        </w:rPr>
        <w:t xml:space="preserve">INTRODUCTION </w:t>
      </w:r>
    </w:p>
    <w:p w14:paraId="2E86CBC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044488BC" w14:textId="77777777" w:rsidR="005E148B" w:rsidRPr="00E50619" w:rsidRDefault="001F376D" w:rsidP="00720A4E">
      <w:pPr>
        <w:pStyle w:val="Heading2"/>
        <w:shd w:val="clear" w:color="auto" w:fill="FFFFFF" w:themeFill="background1"/>
        <w:ind w:left="11" w:right="4"/>
      </w:pPr>
      <w:r w:rsidRPr="00E50619">
        <w:lastRenderedPageBreak/>
        <w:t xml:space="preserve">The Problem and Its Scope  </w:t>
      </w:r>
    </w:p>
    <w:p w14:paraId="543E35F0"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1A82761" w14:textId="15FC90AB" w:rsidR="005E148B" w:rsidRPr="00E50619" w:rsidRDefault="001F376D" w:rsidP="00F61735">
      <w:pPr>
        <w:shd w:val="clear" w:color="auto" w:fill="FFFFFF" w:themeFill="background1"/>
        <w:spacing w:after="0" w:line="238" w:lineRule="auto"/>
        <w:ind w:right="45" w:firstLine="722"/>
      </w:pPr>
      <w:r w:rsidRPr="00E50619">
        <w:t>Classroom management has been a challenge to many teachers across the globe (Olaitan,</w:t>
      </w:r>
      <w:r w:rsidR="002069EC" w:rsidRPr="00E50619">
        <w:t xml:space="preserve"> </w:t>
      </w:r>
      <w:r w:rsidRPr="00E50619">
        <w:t>2024). A lack of effective classroom management skills often prevents teachers to</w:t>
      </w:r>
      <w:r w:rsidRPr="00E50619">
        <w:rPr>
          <w:color w:val="333333"/>
        </w:rPr>
        <w:t xml:space="preserve"> complete the teaching (Shank &amp; </w:t>
      </w:r>
      <w:proofErr w:type="spellStart"/>
      <w:r w:rsidRPr="00E50619">
        <w:rPr>
          <w:color w:val="333333"/>
        </w:rPr>
        <w:t>Santiague</w:t>
      </w:r>
      <w:proofErr w:type="spellEnd"/>
      <w:r w:rsidRPr="00E50619">
        <w:rPr>
          <w:color w:val="333333"/>
        </w:rPr>
        <w:t>, 2022). Furthermore, effective teaching cannot occur if teachers do not have the cooperation of students and do not use their classroom management skills to engage students in teaching activities (Hang, 2022)</w:t>
      </w:r>
      <w:r w:rsidRPr="00E50619">
        <w:rPr>
          <w:b/>
          <w:i/>
        </w:rPr>
        <w:t xml:space="preserve">  </w:t>
      </w:r>
    </w:p>
    <w:p w14:paraId="5AFBA35B" w14:textId="77777777" w:rsidR="005E148B" w:rsidRPr="00E50619" w:rsidRDefault="001F376D" w:rsidP="00720A4E">
      <w:pPr>
        <w:shd w:val="clear" w:color="auto" w:fill="FFFFFF" w:themeFill="background1"/>
        <w:spacing w:after="0" w:line="259" w:lineRule="auto"/>
        <w:ind w:left="738" w:right="0" w:firstLine="0"/>
        <w:jc w:val="left"/>
      </w:pPr>
      <w:r w:rsidRPr="00E50619">
        <w:t xml:space="preserve"> </w:t>
      </w:r>
    </w:p>
    <w:p w14:paraId="02B6C24A" w14:textId="1AB5BCBB" w:rsidR="005E148B" w:rsidRPr="00E50619" w:rsidRDefault="001F376D" w:rsidP="00AD0111">
      <w:pPr>
        <w:shd w:val="clear" w:color="auto" w:fill="FFFFFF" w:themeFill="background1"/>
        <w:spacing w:after="3"/>
        <w:ind w:left="1" w:right="135" w:firstLine="720"/>
      </w:pPr>
      <w:r w:rsidRPr="00E50619">
        <w:rPr>
          <w:color w:val="222222"/>
        </w:rPr>
        <w:t xml:space="preserve">In Pakistan, </w:t>
      </w:r>
      <w:r w:rsidR="00561A7F" w:rsidRPr="00E50619">
        <w:rPr>
          <w:color w:val="222222"/>
        </w:rPr>
        <w:t xml:space="preserve">many teachers are uncertain about the importance of maintaining a well-managed classroom for effective learning </w:t>
      </w:r>
      <w:r w:rsidRPr="00E50619">
        <w:rPr>
          <w:color w:val="222222"/>
        </w:rPr>
        <w:t>(Tahira</w:t>
      </w:r>
      <w:r w:rsidR="002507C1" w:rsidRPr="00E50619">
        <w:rPr>
          <w:color w:val="222222"/>
        </w:rPr>
        <w:t xml:space="preserve"> et</w:t>
      </w:r>
      <w:r w:rsidR="00DD00DF" w:rsidRPr="00E50619">
        <w:rPr>
          <w:color w:val="222222"/>
        </w:rPr>
        <w:t xml:space="preserve"> </w:t>
      </w:r>
      <w:r w:rsidR="002507C1" w:rsidRPr="00E50619">
        <w:rPr>
          <w:color w:val="222222"/>
        </w:rPr>
        <w:t>al</w:t>
      </w:r>
      <w:r w:rsidR="00DD00DF" w:rsidRPr="00E50619">
        <w:rPr>
          <w:color w:val="222222"/>
        </w:rPr>
        <w:t>.</w:t>
      </w:r>
      <w:r w:rsidR="002507C1" w:rsidRPr="00E50619">
        <w:rPr>
          <w:color w:val="222222"/>
        </w:rPr>
        <w:t xml:space="preserve">, </w:t>
      </w:r>
      <w:r w:rsidRPr="00E50619">
        <w:rPr>
          <w:color w:val="222222"/>
        </w:rPr>
        <w:t>2020). Similarly, in Turkey, teachers often resort to short-term responses rather than applying structured classroom management strategies (</w:t>
      </w:r>
      <w:proofErr w:type="spellStart"/>
      <w:r w:rsidRPr="00E50619">
        <w:rPr>
          <w:color w:val="222222"/>
        </w:rPr>
        <w:t>Asi</w:t>
      </w:r>
      <w:proofErr w:type="spellEnd"/>
      <w:r w:rsidRPr="00E50619">
        <w:rPr>
          <w:color w:val="222222"/>
        </w:rPr>
        <w:t xml:space="preserve"> &amp; </w:t>
      </w:r>
      <w:proofErr w:type="spellStart"/>
      <w:r w:rsidRPr="00E50619">
        <w:rPr>
          <w:color w:val="222222"/>
        </w:rPr>
        <w:t>Karabay</w:t>
      </w:r>
      <w:proofErr w:type="spellEnd"/>
      <w:r w:rsidRPr="00E50619">
        <w:rPr>
          <w:color w:val="222222"/>
        </w:rPr>
        <w:t>, 2022). Also, in Nigeria, poor classroom management resulted to disrupts instruction and hinders academic performance of the students (</w:t>
      </w:r>
      <w:proofErr w:type="spellStart"/>
      <w:r w:rsidRPr="00E50619">
        <w:rPr>
          <w:color w:val="222222"/>
        </w:rPr>
        <w:t>Ogenna</w:t>
      </w:r>
      <w:proofErr w:type="spellEnd"/>
      <w:r w:rsidRPr="00E50619">
        <w:rPr>
          <w:color w:val="222222"/>
        </w:rPr>
        <w:t xml:space="preserve">, 2021).   </w:t>
      </w:r>
    </w:p>
    <w:p w14:paraId="45820578" w14:textId="5F07A022" w:rsidR="005E148B" w:rsidRDefault="001F376D" w:rsidP="00DD00DF">
      <w:pPr>
        <w:shd w:val="clear" w:color="auto" w:fill="FFFFFF" w:themeFill="background1"/>
        <w:spacing w:after="0" w:line="259" w:lineRule="auto"/>
        <w:ind w:right="0" w:firstLine="0"/>
        <w:rPr>
          <w:color w:val="222222"/>
        </w:rPr>
      </w:pPr>
      <w:r w:rsidRPr="00E50619">
        <w:t xml:space="preserve"> </w:t>
      </w:r>
      <w:r w:rsidR="00DD00DF" w:rsidRPr="00E50619">
        <w:tab/>
      </w:r>
      <w:r w:rsidRPr="00E50619">
        <w:t xml:space="preserve">In many regions of the Philippines, classroom management remains a challenge for public school teachers. </w:t>
      </w:r>
      <w:r w:rsidRPr="00E50619">
        <w:rPr>
          <w:color w:val="222222"/>
        </w:rPr>
        <w:t xml:space="preserve">In Zambales, educators struggle to create and maintain a </w:t>
      </w:r>
      <w:r w:rsidR="00D74199" w:rsidRPr="00E50619">
        <w:rPr>
          <w:color w:val="222222"/>
        </w:rPr>
        <w:t>learner friendly</w:t>
      </w:r>
      <w:r w:rsidRPr="00E50619">
        <w:rPr>
          <w:color w:val="222222"/>
        </w:rPr>
        <w:t xml:space="preserve"> environment (</w:t>
      </w:r>
      <w:proofErr w:type="spellStart"/>
      <w:r w:rsidRPr="00E50619">
        <w:rPr>
          <w:color w:val="222222"/>
        </w:rPr>
        <w:t>E</w:t>
      </w:r>
      <w:r w:rsidR="002507C1" w:rsidRPr="00E50619">
        <w:rPr>
          <w:color w:val="222222"/>
        </w:rPr>
        <w:t>lban</w:t>
      </w:r>
      <w:r w:rsidRPr="00E50619">
        <w:rPr>
          <w:color w:val="222222"/>
        </w:rPr>
        <w:t>c</w:t>
      </w:r>
      <w:r w:rsidR="002507C1" w:rsidRPr="00E50619">
        <w:rPr>
          <w:color w:val="222222"/>
        </w:rPr>
        <w:t>ol</w:t>
      </w:r>
      <w:proofErr w:type="spellEnd"/>
      <w:r w:rsidRPr="00E50619">
        <w:rPr>
          <w:color w:val="222222"/>
        </w:rPr>
        <w:t xml:space="preserve"> &amp; Marquez, 2025). Similarly, in Laguna, poor classroom management practices among teachers have revealed deeper issues, including unclear expectations, inconsistent discipline strategies, and weak teacher-student relationships (Andal, 202</w:t>
      </w:r>
      <w:r w:rsidR="002507C1" w:rsidRPr="00E50619">
        <w:rPr>
          <w:color w:val="222222"/>
        </w:rPr>
        <w:t>4</w:t>
      </w:r>
      <w:r w:rsidRPr="00E50619">
        <w:rPr>
          <w:color w:val="222222"/>
        </w:rPr>
        <w:t>). Lack of classroom management in terms of positive interactions, acknowledging appropriate behavior, and responding inappropriate behavior are given emphasis to the teachers in Bohol, as if not given focused would escalate to a much bigger behavioral problem (Andrin et</w:t>
      </w:r>
      <w:r w:rsidR="002507C1" w:rsidRPr="00E50619">
        <w:rPr>
          <w:color w:val="222222"/>
        </w:rPr>
        <w:t xml:space="preserve"> </w:t>
      </w:r>
      <w:r w:rsidRPr="00E50619">
        <w:rPr>
          <w:color w:val="222222"/>
        </w:rPr>
        <w:t>al</w:t>
      </w:r>
      <w:r w:rsidR="00AA1097" w:rsidRPr="00E50619">
        <w:rPr>
          <w:color w:val="222222"/>
        </w:rPr>
        <w:t>.</w:t>
      </w:r>
      <w:r w:rsidRPr="00E50619">
        <w:rPr>
          <w:color w:val="222222"/>
        </w:rPr>
        <w:t xml:space="preserve">, 2021).  </w:t>
      </w:r>
    </w:p>
    <w:p w14:paraId="6E22A9A9" w14:textId="77777777" w:rsidR="00AB2DC1" w:rsidRDefault="00AB2DC1" w:rsidP="00DD00DF">
      <w:pPr>
        <w:shd w:val="clear" w:color="auto" w:fill="FFFFFF" w:themeFill="background1"/>
        <w:spacing w:after="0" w:line="259" w:lineRule="auto"/>
        <w:ind w:right="0" w:firstLine="0"/>
        <w:rPr>
          <w:color w:val="222222"/>
        </w:rPr>
      </w:pPr>
    </w:p>
    <w:p w14:paraId="30A86B45" w14:textId="6CD3BB63" w:rsidR="00E768A4" w:rsidRPr="00E768A4" w:rsidRDefault="00AB2DC1" w:rsidP="00E768A4">
      <w:pPr>
        <w:shd w:val="clear" w:color="auto" w:fill="FFFFFF" w:themeFill="background1"/>
        <w:spacing w:after="0" w:line="259" w:lineRule="auto"/>
        <w:ind w:right="0" w:firstLine="0"/>
        <w:rPr>
          <w:color w:val="222222"/>
          <w:lang w:val="en-US"/>
        </w:rPr>
      </w:pPr>
      <w:r>
        <w:rPr>
          <w:color w:val="222222"/>
        </w:rPr>
        <w:tab/>
      </w:r>
      <w:r w:rsidR="00E768A4" w:rsidRPr="00E768A4">
        <w:rPr>
          <w:color w:val="222222"/>
          <w:highlight w:val="yellow"/>
        </w:rPr>
        <w:t>This study has several limitations that may influence the interpretation and application of its findings. The sample is limited to selected participants from a specific setting, which may not represent teachers in other contexts due to sampling constraints (Zitzmann et al., 2022; Chow et al., 2023). Time constraints and difficulty in reaching respondents may have limited the depth of data collected (</w:t>
      </w:r>
      <w:proofErr w:type="spellStart"/>
      <w:r w:rsidR="00E768A4" w:rsidRPr="00E768A4">
        <w:rPr>
          <w:color w:val="222222"/>
          <w:highlight w:val="yellow"/>
        </w:rPr>
        <w:t>Wrzus</w:t>
      </w:r>
      <w:proofErr w:type="spellEnd"/>
      <w:r w:rsidR="00E768A4" w:rsidRPr="00E768A4">
        <w:rPr>
          <w:color w:val="222222"/>
          <w:highlight w:val="yellow"/>
        </w:rPr>
        <w:t xml:space="preserve"> &amp; Neubauer, 2023). Additionally, factors such as classroom environment, school policies, and student behavior were not fully controlled, although these are known to significantly influence classroom management outcomes (Hofman, 2022; Kraft &amp; Monti-Nussbaum, 2021)</w:t>
      </w:r>
    </w:p>
    <w:p w14:paraId="2818AD07" w14:textId="2B69FFA8" w:rsidR="005E148B" w:rsidRPr="00E50619" w:rsidRDefault="005E148B" w:rsidP="00E768A4">
      <w:pPr>
        <w:shd w:val="clear" w:color="auto" w:fill="FFFFFF" w:themeFill="background1"/>
        <w:spacing w:after="0" w:line="259" w:lineRule="auto"/>
        <w:ind w:left="0" w:right="0" w:firstLine="0"/>
        <w:jc w:val="left"/>
      </w:pPr>
    </w:p>
    <w:p w14:paraId="4B1F9588" w14:textId="76F085E9" w:rsidR="00EC10B9" w:rsidRDefault="001F376D" w:rsidP="00E768A4">
      <w:pPr>
        <w:shd w:val="clear" w:color="auto" w:fill="FFFFFF" w:themeFill="background1"/>
        <w:spacing w:after="3"/>
        <w:ind w:left="1" w:right="123" w:firstLine="720"/>
      </w:pPr>
      <w:r w:rsidRPr="00E50619">
        <w:rPr>
          <w:color w:val="222222"/>
        </w:rPr>
        <w:t>The challenges of classroom management across different contexts highlight the urgency of conducting this study. Ineffective classroom management not only disrupts instruction but also negatively impacts student learning outcomes (Akhtar et</w:t>
      </w:r>
      <w:r w:rsidR="00AA1097" w:rsidRPr="00E50619">
        <w:rPr>
          <w:color w:val="222222"/>
        </w:rPr>
        <w:t xml:space="preserve"> </w:t>
      </w:r>
      <w:r w:rsidRPr="00E50619">
        <w:rPr>
          <w:color w:val="222222"/>
        </w:rPr>
        <w:t>al</w:t>
      </w:r>
      <w:r w:rsidR="00AA1097" w:rsidRPr="00E50619">
        <w:rPr>
          <w:color w:val="222222"/>
        </w:rPr>
        <w:t>.</w:t>
      </w:r>
      <w:r w:rsidRPr="00E50619">
        <w:rPr>
          <w:color w:val="222222"/>
        </w:rPr>
        <w:t>,</w:t>
      </w:r>
      <w:r w:rsidR="00AA1097" w:rsidRPr="00E50619">
        <w:rPr>
          <w:color w:val="222222"/>
        </w:rPr>
        <w:t xml:space="preserve"> </w:t>
      </w:r>
      <w:r w:rsidRPr="00E50619">
        <w:rPr>
          <w:color w:val="222222"/>
        </w:rPr>
        <w:t xml:space="preserve">2024). Despite its crucial role in fostering a conducive learning environment, many teachers continue to struggle with issues in classroom management specifically in the mainstream (Bernier </w:t>
      </w:r>
      <w:r w:rsidR="005307E6" w:rsidRPr="00E50619">
        <w:rPr>
          <w:color w:val="222222"/>
        </w:rPr>
        <w:t xml:space="preserve">et al., </w:t>
      </w:r>
      <w:r w:rsidRPr="00E50619">
        <w:rPr>
          <w:color w:val="222222"/>
        </w:rPr>
        <w:t xml:space="preserve">2022). </w:t>
      </w:r>
      <w:r w:rsidR="00D74199" w:rsidRPr="00E50619">
        <w:rPr>
          <w:color w:val="222222"/>
        </w:rPr>
        <w:t>If left unaddressed, these issues can lead to ongoing disruptions, lower student engagement, teacher burnout, and declining educational quality in the mainstream (</w:t>
      </w:r>
      <w:proofErr w:type="spellStart"/>
      <w:r w:rsidR="00D74199" w:rsidRPr="00E50619">
        <w:rPr>
          <w:color w:val="222222"/>
        </w:rPr>
        <w:t>Sorbeto</w:t>
      </w:r>
      <w:proofErr w:type="spellEnd"/>
      <w:r w:rsidR="00D74199" w:rsidRPr="00E50619">
        <w:rPr>
          <w:color w:val="222222"/>
        </w:rPr>
        <w:t xml:space="preserve"> </w:t>
      </w:r>
      <w:r w:rsidR="005307E6" w:rsidRPr="00E50619">
        <w:rPr>
          <w:color w:val="222222"/>
        </w:rPr>
        <w:t xml:space="preserve">et al., </w:t>
      </w:r>
      <w:r w:rsidR="00D74199" w:rsidRPr="00E50619">
        <w:rPr>
          <w:color w:val="222222"/>
        </w:rPr>
        <w:t xml:space="preserve">2022). </w:t>
      </w:r>
      <w:r w:rsidR="00D74199" w:rsidRPr="00E50619">
        <w:t xml:space="preserve"> </w:t>
      </w:r>
      <w:r w:rsidR="006B5CBD" w:rsidRPr="00E50619">
        <w:rPr>
          <w:color w:val="222222"/>
        </w:rPr>
        <w:t>It is for the need to</w:t>
      </w:r>
      <w:r w:rsidRPr="00E50619">
        <w:rPr>
          <w:color w:val="222222"/>
        </w:rPr>
        <w:t xml:space="preserve"> address</w:t>
      </w:r>
      <w:r w:rsidR="006B5CBD" w:rsidRPr="00E50619">
        <w:rPr>
          <w:color w:val="222222"/>
        </w:rPr>
        <w:t xml:space="preserve"> </w:t>
      </w:r>
      <w:r w:rsidRPr="00E50619">
        <w:rPr>
          <w:color w:val="222222"/>
        </w:rPr>
        <w:t>this gap</w:t>
      </w:r>
      <w:r w:rsidR="006B5CBD" w:rsidRPr="00E50619">
        <w:rPr>
          <w:color w:val="222222"/>
        </w:rPr>
        <w:t xml:space="preserve"> that </w:t>
      </w:r>
      <w:r w:rsidR="001306C8" w:rsidRPr="00E50619">
        <w:rPr>
          <w:color w:val="222222"/>
        </w:rPr>
        <w:t xml:space="preserve">this </w:t>
      </w:r>
      <w:r w:rsidR="006B4791" w:rsidRPr="00E50619">
        <w:rPr>
          <w:color w:val="222222"/>
        </w:rPr>
        <w:t>study was</w:t>
      </w:r>
      <w:r w:rsidR="006B5CBD" w:rsidRPr="00E50619">
        <w:rPr>
          <w:color w:val="222222"/>
        </w:rPr>
        <w:t xml:space="preserve"> conducted. </w:t>
      </w:r>
    </w:p>
    <w:p w14:paraId="5FF38950" w14:textId="77777777" w:rsidR="00EC10B9" w:rsidRPr="00E50619" w:rsidRDefault="00EC10B9" w:rsidP="00720A4E">
      <w:pPr>
        <w:shd w:val="clear" w:color="auto" w:fill="FFFFFF" w:themeFill="background1"/>
        <w:spacing w:after="0" w:line="259" w:lineRule="auto"/>
        <w:ind w:right="0" w:firstLine="0"/>
        <w:jc w:val="left"/>
      </w:pPr>
    </w:p>
    <w:p w14:paraId="6467C59C" w14:textId="77777777" w:rsidR="005E148B" w:rsidRPr="00E50619" w:rsidRDefault="001F376D" w:rsidP="00720A4E">
      <w:pPr>
        <w:pStyle w:val="Heading2"/>
        <w:shd w:val="clear" w:color="auto" w:fill="FFFFFF" w:themeFill="background1"/>
        <w:ind w:left="11" w:right="4"/>
      </w:pPr>
      <w:r w:rsidRPr="00E50619">
        <w:lastRenderedPageBreak/>
        <w:t xml:space="preserve">Significance of the Study  </w:t>
      </w:r>
    </w:p>
    <w:p w14:paraId="7C14E0CA"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64412324" w14:textId="77777777" w:rsidR="00777D37" w:rsidRPr="00E50619" w:rsidRDefault="00777D37" w:rsidP="00777D37">
      <w:pPr>
        <w:pStyle w:val="Heading2"/>
        <w:shd w:val="clear" w:color="auto" w:fill="FFFFFF" w:themeFill="background1"/>
        <w:ind w:right="4" w:firstLine="694"/>
        <w:jc w:val="both"/>
        <w:rPr>
          <w:b w:val="0"/>
          <w:bCs/>
          <w:i w:val="0"/>
          <w:iCs/>
          <w:lang w:val="en-US"/>
        </w:rPr>
      </w:pPr>
      <w:r w:rsidRPr="00E50619">
        <w:rPr>
          <w:b w:val="0"/>
          <w:bCs/>
          <w:i w:val="0"/>
          <w:iCs/>
          <w:lang w:val="en-US"/>
        </w:rPr>
        <w:t>This study addresses ongoing classroom management challenges that disrupt instruction, reduce student motivation, and hinder learning outcomes. It aligns with the United Nations Sustainable Development Goal 4 (Quality Education) by supporting inclusive and equitable learning for all. The findings are especially significant for Holy Cross of Davao College, as effective classroom management helps uphold its mission of fostering a human, Christian, and values-centered learning environment.</w:t>
      </w:r>
    </w:p>
    <w:p w14:paraId="28334DEF" w14:textId="77777777" w:rsidR="006B4791" w:rsidRPr="00E50619" w:rsidRDefault="006B4791" w:rsidP="00720A4E">
      <w:pPr>
        <w:pStyle w:val="Heading2"/>
        <w:shd w:val="clear" w:color="auto" w:fill="FFFFFF" w:themeFill="background1"/>
        <w:ind w:left="0" w:right="4" w:firstLine="0"/>
      </w:pPr>
    </w:p>
    <w:p w14:paraId="0B3B467D" w14:textId="326D5A70" w:rsidR="005E148B" w:rsidRPr="00E50619" w:rsidRDefault="001F376D" w:rsidP="00720A4E">
      <w:pPr>
        <w:pStyle w:val="Heading2"/>
        <w:shd w:val="clear" w:color="auto" w:fill="FFFFFF" w:themeFill="background1"/>
        <w:ind w:left="0" w:right="4" w:firstLine="0"/>
      </w:pPr>
      <w:r w:rsidRPr="00E50619">
        <w:t xml:space="preserve">Statement of the Problem  </w:t>
      </w:r>
    </w:p>
    <w:p w14:paraId="7C0BEA3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0256B1D" w14:textId="2877E54D" w:rsidR="005E148B" w:rsidRPr="00E50619" w:rsidRDefault="001F376D" w:rsidP="005307E6">
      <w:pPr>
        <w:shd w:val="clear" w:color="auto" w:fill="FFFFFF" w:themeFill="background1"/>
        <w:spacing w:after="319" w:line="239" w:lineRule="auto"/>
        <w:ind w:right="0"/>
        <w:jc w:val="left"/>
      </w:pPr>
      <w:r w:rsidRPr="00E50619">
        <w:t xml:space="preserve">This study was aimed </w:t>
      </w:r>
      <w:r w:rsidR="006B5CBD" w:rsidRPr="00E50619">
        <w:t>to</w:t>
      </w:r>
      <w:r w:rsidRPr="00E50619">
        <w:t xml:space="preserve"> determin</w:t>
      </w:r>
      <w:r w:rsidR="006B5CBD" w:rsidRPr="00E50619">
        <w:t>e</w:t>
      </w:r>
      <w:r w:rsidRPr="00E50619">
        <w:t xml:space="preserve"> the significance of the mediating effect of teach</w:t>
      </w:r>
      <w:r w:rsidR="002C5560" w:rsidRPr="00E50619">
        <w:t>ing</w:t>
      </w:r>
      <w:r w:rsidRPr="00E50619">
        <w:t xml:space="preserve"> skills on the relationship between teacher preparedness and classroom management</w:t>
      </w:r>
      <w:r w:rsidR="001F18B9" w:rsidRPr="00E50619">
        <w:t xml:space="preserve"> among Early Childhood Education.</w:t>
      </w:r>
      <w:r w:rsidRPr="00E50619">
        <w:t xml:space="preserve"> Specifically, </w:t>
      </w:r>
      <w:r w:rsidR="000E4321" w:rsidRPr="00E50619">
        <w:t>the following objectives were pursued:</w:t>
      </w:r>
    </w:p>
    <w:p w14:paraId="140BD7A9" w14:textId="77777777" w:rsidR="00AF59C7" w:rsidRPr="00AF59C7" w:rsidRDefault="00AF59C7" w:rsidP="00AF59C7">
      <w:pPr>
        <w:pStyle w:val="ListParagraph"/>
        <w:numPr>
          <w:ilvl w:val="0"/>
          <w:numId w:val="23"/>
        </w:numPr>
        <w:spacing w:before="100" w:beforeAutospacing="1" w:after="100" w:afterAutospacing="1" w:line="240" w:lineRule="auto"/>
        <w:ind w:right="0"/>
        <w:jc w:val="left"/>
        <w:rPr>
          <w:rFonts w:ascii="Times New Roman" w:eastAsia="Times New Roman" w:hAnsi="Times New Roman" w:cs="Times New Roman"/>
          <w:color w:val="auto"/>
          <w:kern w:val="0"/>
          <w:lang w:val="en-US" w:eastAsia="en-US"/>
          <w14:ligatures w14:val="none"/>
        </w:rPr>
      </w:pPr>
      <w:r w:rsidRPr="00AF59C7">
        <w:rPr>
          <w:rFonts w:ascii="Times New Roman" w:eastAsia="Times New Roman" w:hAnsi="Times New Roman" w:cs="Times New Roman"/>
          <w:color w:val="auto"/>
          <w:kern w:val="0"/>
          <w:lang w:val="en-US" w:eastAsia="en-US"/>
          <w14:ligatures w14:val="none"/>
        </w:rPr>
        <w:t xml:space="preserve">To determine the levels of teaching skills in Early Childhood Education with respect to basic and advanced questioning skills, explanation skills, reinforcement skills, skills in the use of instructional variety, lesson opening and closing skills, small-group and individual teaching skills, classroom management skills, and skills in facilitating small-group discussions; teacher preparedness in terms of preparation for child diversity in inclusive settings, curriculum differentiation, classroom and </w:t>
      </w:r>
      <w:proofErr w:type="spellStart"/>
      <w:r w:rsidRPr="00AF59C7">
        <w:rPr>
          <w:rFonts w:ascii="Times New Roman" w:eastAsia="Times New Roman" w:hAnsi="Times New Roman" w:cs="Times New Roman"/>
          <w:color w:val="auto"/>
          <w:kern w:val="0"/>
          <w:lang w:val="en-US" w:eastAsia="en-US"/>
          <w14:ligatures w14:val="none"/>
        </w:rPr>
        <w:t>behavioural</w:t>
      </w:r>
      <w:proofErr w:type="spellEnd"/>
      <w:r w:rsidRPr="00AF59C7">
        <w:rPr>
          <w:rFonts w:ascii="Times New Roman" w:eastAsia="Times New Roman" w:hAnsi="Times New Roman" w:cs="Times New Roman"/>
          <w:color w:val="auto"/>
          <w:kern w:val="0"/>
          <w:lang w:val="en-US" w:eastAsia="en-US"/>
          <w14:ligatures w14:val="none"/>
        </w:rPr>
        <w:t xml:space="preserve"> management in inclusion, and collaborative practices in inclusion; and classroom management in relation to seating arrangement, teacher–student relationships, time management, use of writing boards, establishment of classroom norms, maintenance of a conducive learning environment, formulation of appropriate instructional objectives, and provision of feedback.</w:t>
      </w:r>
    </w:p>
    <w:p w14:paraId="0522A834" w14:textId="3D2BC8B6" w:rsidR="005E148B" w:rsidRPr="00E50619" w:rsidRDefault="00016244" w:rsidP="005307E6">
      <w:pPr>
        <w:numPr>
          <w:ilvl w:val="0"/>
          <w:numId w:val="23"/>
        </w:numPr>
        <w:shd w:val="clear" w:color="auto" w:fill="FFFFFF" w:themeFill="background1"/>
        <w:spacing w:after="1" w:line="238" w:lineRule="auto"/>
        <w:ind w:right="-8"/>
      </w:pPr>
      <w:r w:rsidRPr="00E50619">
        <w:t>To determine the significance of the correlation between teach</w:t>
      </w:r>
      <w:r w:rsidR="002C5560" w:rsidRPr="00E50619">
        <w:t>ing</w:t>
      </w:r>
      <w:r w:rsidRPr="00E50619">
        <w:t xml:space="preserve"> skills, teach</w:t>
      </w:r>
      <w:r w:rsidR="002C5560" w:rsidRPr="00E50619">
        <w:t xml:space="preserve">er </w:t>
      </w:r>
      <w:r w:rsidRPr="00E50619">
        <w:t xml:space="preserve">preparedness, and the classroom management among Early Childhood Education. </w:t>
      </w:r>
    </w:p>
    <w:p w14:paraId="4CFEDE3E" w14:textId="54F6FB21" w:rsidR="00016244" w:rsidRPr="00E50619" w:rsidRDefault="00016244" w:rsidP="005307E6">
      <w:pPr>
        <w:numPr>
          <w:ilvl w:val="0"/>
          <w:numId w:val="23"/>
        </w:numPr>
        <w:shd w:val="clear" w:color="auto" w:fill="FFFFFF" w:themeFill="background1"/>
        <w:spacing w:after="0" w:line="238" w:lineRule="auto"/>
        <w:ind w:right="-8"/>
      </w:pPr>
      <w:r w:rsidRPr="00E50619">
        <w:t>To determine the significance of the direct effect of teach</w:t>
      </w:r>
      <w:r w:rsidR="002C5560" w:rsidRPr="00E50619">
        <w:t>er</w:t>
      </w:r>
      <w:r w:rsidRPr="00E50619">
        <w:t xml:space="preserve"> preparedness on classroom management, controlling for teach</w:t>
      </w:r>
      <w:r w:rsidR="002C5560" w:rsidRPr="00E50619">
        <w:t>ing</w:t>
      </w:r>
      <w:r w:rsidRPr="00E50619">
        <w:t xml:space="preserve"> skills. </w:t>
      </w:r>
    </w:p>
    <w:p w14:paraId="7F818088" w14:textId="50E8EAA2" w:rsidR="00016244" w:rsidRPr="00E50619" w:rsidRDefault="00016244" w:rsidP="005307E6">
      <w:pPr>
        <w:numPr>
          <w:ilvl w:val="0"/>
          <w:numId w:val="23"/>
        </w:numPr>
        <w:shd w:val="clear" w:color="auto" w:fill="FFFFFF" w:themeFill="background1"/>
        <w:spacing w:after="0" w:line="238" w:lineRule="auto"/>
        <w:ind w:right="-8"/>
      </w:pPr>
      <w:r w:rsidRPr="00E50619">
        <w:t>To determine the significance of the indirect effect of teach</w:t>
      </w:r>
      <w:r w:rsidR="002C5560" w:rsidRPr="00E50619">
        <w:t>er</w:t>
      </w:r>
      <w:r w:rsidRPr="00E50619">
        <w:t xml:space="preserve"> preparedness on classroom management, through teach</w:t>
      </w:r>
      <w:r w:rsidR="002C5560" w:rsidRPr="00E50619">
        <w:t>ing</w:t>
      </w:r>
      <w:r w:rsidRPr="00E50619">
        <w:t xml:space="preserve"> skills. </w:t>
      </w:r>
    </w:p>
    <w:p w14:paraId="7B28322D" w14:textId="51E9AC0A" w:rsidR="00016244" w:rsidRPr="00E50619" w:rsidRDefault="001F376D" w:rsidP="005307E6">
      <w:pPr>
        <w:numPr>
          <w:ilvl w:val="0"/>
          <w:numId w:val="23"/>
        </w:numPr>
        <w:shd w:val="clear" w:color="auto" w:fill="FFFFFF" w:themeFill="background1"/>
        <w:spacing w:after="0" w:line="238" w:lineRule="auto"/>
        <w:ind w:right="-8"/>
      </w:pPr>
      <w:r w:rsidRPr="00E50619">
        <w:t xml:space="preserve"> </w:t>
      </w:r>
      <w:r w:rsidR="00016244" w:rsidRPr="00E50619">
        <w:t xml:space="preserve">To determine the significance </w:t>
      </w:r>
      <w:r w:rsidR="002C5560" w:rsidRPr="00E50619">
        <w:t>of the</w:t>
      </w:r>
      <w:r w:rsidR="00016244" w:rsidRPr="00E50619">
        <w:t xml:space="preserve"> </w:t>
      </w:r>
      <w:r w:rsidRPr="00E50619">
        <w:t xml:space="preserve">total effect of </w:t>
      </w:r>
      <w:r w:rsidR="00016244" w:rsidRPr="00E50619">
        <w:t>teach</w:t>
      </w:r>
      <w:r w:rsidR="002C5560" w:rsidRPr="00E50619">
        <w:t>er</w:t>
      </w:r>
      <w:r w:rsidR="00016244" w:rsidRPr="00E50619">
        <w:t xml:space="preserve"> preparedness on classroom management. </w:t>
      </w:r>
    </w:p>
    <w:p w14:paraId="245BA709" w14:textId="77777777" w:rsidR="00093E78" w:rsidRPr="00E50619" w:rsidRDefault="00093E78" w:rsidP="00093E78">
      <w:pPr>
        <w:shd w:val="clear" w:color="auto" w:fill="FFFFFF" w:themeFill="background1"/>
        <w:spacing w:after="0" w:line="238" w:lineRule="auto"/>
        <w:ind w:left="11" w:right="-8" w:firstLine="0"/>
      </w:pPr>
    </w:p>
    <w:p w14:paraId="75391664" w14:textId="77777777" w:rsidR="005E148B" w:rsidRPr="00E50619" w:rsidRDefault="001F376D" w:rsidP="00016244">
      <w:pPr>
        <w:shd w:val="clear" w:color="auto" w:fill="FFFFFF" w:themeFill="background1"/>
        <w:spacing w:after="10" w:line="249" w:lineRule="auto"/>
        <w:ind w:left="0" w:firstLine="0"/>
        <w:jc w:val="left"/>
      </w:pPr>
      <w:r w:rsidRPr="00E50619">
        <w:rPr>
          <w:b/>
          <w:i/>
        </w:rPr>
        <w:t xml:space="preserve">Hypotheses: </w:t>
      </w:r>
    </w:p>
    <w:p w14:paraId="2A1CF61C"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41A6CB6" w14:textId="1782BC23" w:rsidR="005E148B"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1: Teach</w:t>
      </w:r>
      <w:r w:rsidR="002C5560" w:rsidRPr="00E50619">
        <w:t>ing</w:t>
      </w:r>
      <w:r w:rsidRPr="00E50619">
        <w:t xml:space="preserve"> skills</w:t>
      </w:r>
      <w:r w:rsidR="00016244" w:rsidRPr="00E50619">
        <w:t xml:space="preserve"> variable</w:t>
      </w:r>
      <w:r w:rsidRPr="00E50619">
        <w:t xml:space="preserve"> do</w:t>
      </w:r>
      <w:r w:rsidR="00016244" w:rsidRPr="00E50619">
        <w:t>es</w:t>
      </w:r>
      <w:r w:rsidRPr="00E50619">
        <w:t xml:space="preserve"> not significantly correlate with classroom management</w:t>
      </w:r>
      <w:r w:rsidR="00BC5465" w:rsidRPr="00E50619">
        <w:t xml:space="preserve"> among </w:t>
      </w:r>
      <w:r w:rsidR="00BC15C8" w:rsidRPr="00E50619">
        <w:t>early childhood education teachers</w:t>
      </w:r>
      <w:r w:rsidRPr="00E50619">
        <w:t xml:space="preserve">. </w:t>
      </w:r>
    </w:p>
    <w:p w14:paraId="7DCC690C" w14:textId="77777777" w:rsidR="00BC15C8"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2: Teach</w:t>
      </w:r>
      <w:r w:rsidR="002C5560" w:rsidRPr="00E50619">
        <w:t>er</w:t>
      </w:r>
      <w:r w:rsidR="00BC5465" w:rsidRPr="00E50619">
        <w:t xml:space="preserve"> </w:t>
      </w:r>
      <w:r w:rsidRPr="00E50619">
        <w:t>preparedness does not significantly correlate with classroom management</w:t>
      </w:r>
      <w:r w:rsidR="00BC5465" w:rsidRPr="00E50619">
        <w:t xml:space="preserve"> among </w:t>
      </w:r>
      <w:r w:rsidR="00BC15C8" w:rsidRPr="00E50619">
        <w:t xml:space="preserve">early childhood education teachers. </w:t>
      </w:r>
    </w:p>
    <w:p w14:paraId="67F9E44B" w14:textId="203DCC1E" w:rsidR="005E148B"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 xml:space="preserve">3: </w:t>
      </w:r>
      <w:r w:rsidR="005253F1" w:rsidRPr="00E50619">
        <w:t>The direct effect of teach</w:t>
      </w:r>
      <w:r w:rsidR="002C5560" w:rsidRPr="00E50619">
        <w:t>er</w:t>
      </w:r>
      <w:r w:rsidR="005253F1" w:rsidRPr="00E50619">
        <w:t xml:space="preserve"> preparedness on classroom management, controlling for teach</w:t>
      </w:r>
      <w:r w:rsidR="002C5560" w:rsidRPr="00E50619">
        <w:t>ing</w:t>
      </w:r>
      <w:r w:rsidR="005253F1" w:rsidRPr="00E50619">
        <w:t xml:space="preserve"> skills is not significant.</w:t>
      </w:r>
    </w:p>
    <w:p w14:paraId="02F8CE71" w14:textId="33D14331" w:rsidR="002507C1"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 xml:space="preserve">4: </w:t>
      </w:r>
      <w:r w:rsidR="005253F1" w:rsidRPr="00E50619">
        <w:t xml:space="preserve"> The indirect effect of teach</w:t>
      </w:r>
      <w:r w:rsidR="002C5560" w:rsidRPr="00E50619">
        <w:t>er</w:t>
      </w:r>
      <w:r w:rsidR="005253F1" w:rsidRPr="00E50619">
        <w:t xml:space="preserve"> preparedness on classroom management, through teach</w:t>
      </w:r>
      <w:r w:rsidR="002C5560" w:rsidRPr="00E50619">
        <w:t xml:space="preserve">ing </w:t>
      </w:r>
      <w:r w:rsidR="005253F1" w:rsidRPr="00E50619">
        <w:t>skills is not significant.</w:t>
      </w:r>
    </w:p>
    <w:p w14:paraId="33DBEC89" w14:textId="78E792F4" w:rsidR="005253F1" w:rsidRPr="00E50619" w:rsidRDefault="001F376D" w:rsidP="00BC15C8">
      <w:pPr>
        <w:pStyle w:val="ListParagraph"/>
        <w:numPr>
          <w:ilvl w:val="0"/>
          <w:numId w:val="24"/>
        </w:numPr>
        <w:shd w:val="clear" w:color="auto" w:fill="FFFFFF" w:themeFill="background1"/>
        <w:spacing w:after="0" w:line="238" w:lineRule="auto"/>
        <w:ind w:right="-8"/>
      </w:pPr>
      <w:r w:rsidRPr="00E50619">
        <w:lastRenderedPageBreak/>
        <w:t>H</w:t>
      </w:r>
      <w:r w:rsidRPr="00E50619">
        <w:rPr>
          <w:b/>
          <w:vertAlign w:val="subscript"/>
        </w:rPr>
        <w:t>o</w:t>
      </w:r>
      <w:r w:rsidRPr="00E50619">
        <w:t xml:space="preserve">5: </w:t>
      </w:r>
      <w:r w:rsidR="005253F1" w:rsidRPr="00E50619">
        <w:t>The total effect of teach</w:t>
      </w:r>
      <w:r w:rsidR="002C5560" w:rsidRPr="00E50619">
        <w:t>er</w:t>
      </w:r>
      <w:r w:rsidR="005253F1" w:rsidRPr="00E50619">
        <w:t xml:space="preserve"> preparedness on classroom management is not significant.</w:t>
      </w:r>
    </w:p>
    <w:p w14:paraId="6D5C204D" w14:textId="5A57B9DB" w:rsidR="005E148B" w:rsidRPr="00E50619" w:rsidRDefault="005E148B" w:rsidP="002317DC">
      <w:pPr>
        <w:shd w:val="clear" w:color="auto" w:fill="FFFFFF" w:themeFill="background1"/>
        <w:spacing w:after="0" w:line="259" w:lineRule="auto"/>
        <w:ind w:left="0" w:right="0" w:firstLine="0"/>
        <w:jc w:val="left"/>
      </w:pPr>
    </w:p>
    <w:p w14:paraId="1CF02352" w14:textId="77777777" w:rsidR="00EC10B9" w:rsidRDefault="00EC10B9" w:rsidP="00720A4E">
      <w:pPr>
        <w:pStyle w:val="Heading2"/>
        <w:shd w:val="clear" w:color="auto" w:fill="FFFFFF" w:themeFill="background1"/>
        <w:ind w:left="11" w:right="4"/>
      </w:pPr>
    </w:p>
    <w:p w14:paraId="0250284E" w14:textId="2DDD46C1" w:rsidR="005E148B" w:rsidRPr="00E50619" w:rsidRDefault="001F376D" w:rsidP="00720A4E">
      <w:pPr>
        <w:pStyle w:val="Heading2"/>
        <w:shd w:val="clear" w:color="auto" w:fill="FFFFFF" w:themeFill="background1"/>
        <w:ind w:left="11" w:right="4"/>
      </w:pPr>
      <w:r w:rsidRPr="00E50619">
        <w:t xml:space="preserve">Theoretical and Conceptual Framework  </w:t>
      </w:r>
    </w:p>
    <w:p w14:paraId="5826F567"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C86F3D9" w14:textId="77777777" w:rsidR="00AF59C7" w:rsidRDefault="00AF59C7" w:rsidP="00AF59C7">
      <w:pPr>
        <w:shd w:val="clear" w:color="auto" w:fill="FFFFFF" w:themeFill="background1"/>
        <w:ind w:left="11" w:right="-8" w:firstLine="702"/>
      </w:pPr>
      <w:r>
        <w:t xml:space="preserve">This study is anchored in Social Cognitive Theory proposed by Albert Bandura (1999). Social Cognitive Theory explains human agency and functioning as embedded within social systems. The theory posits a model of reciprocal causation in which personal factors, </w:t>
      </w:r>
      <w:proofErr w:type="spellStart"/>
      <w:r>
        <w:t>behavioural</w:t>
      </w:r>
      <w:proofErr w:type="spellEnd"/>
      <w:r>
        <w:t xml:space="preserve"> patterns, and environmental influences operate as interacting determinants that mutually influence one another in a bidirectional manner. More specifically, personal factors encompass cognitive, affective, and biological events, whereas </w:t>
      </w:r>
      <w:proofErr w:type="spellStart"/>
      <w:r>
        <w:t>behavioural</w:t>
      </w:r>
      <w:proofErr w:type="spellEnd"/>
      <w:r>
        <w:t xml:space="preserve"> factors relate to the </w:t>
      </w:r>
      <w:proofErr w:type="gramStart"/>
      <w:r>
        <w:t>ways</w:t>
      </w:r>
      <w:proofErr w:type="gramEnd"/>
      <w:r>
        <w:t xml:space="preserve"> individuals act and respond through the development of beliefs, competencies, and skills. Environmental factors, on the other hand, pertain to the physical and sociocultural contexts within which individuals progressively acquire knowledge and skills (Bandura, 1999).</w:t>
      </w:r>
    </w:p>
    <w:p w14:paraId="20459C9B" w14:textId="77777777" w:rsidR="00AF59C7" w:rsidRDefault="00AF59C7" w:rsidP="00AF59C7">
      <w:pPr>
        <w:shd w:val="clear" w:color="auto" w:fill="FFFFFF" w:themeFill="background1"/>
        <w:ind w:left="11" w:right="-8" w:firstLine="702"/>
      </w:pPr>
    </w:p>
    <w:p w14:paraId="4C7DE3DF" w14:textId="2995B8CE" w:rsidR="00EC10B9" w:rsidRDefault="00AF59C7" w:rsidP="00AF59C7">
      <w:pPr>
        <w:shd w:val="clear" w:color="auto" w:fill="FFFFFF" w:themeFill="background1"/>
        <w:ind w:left="11" w:right="-8" w:firstLine="702"/>
      </w:pPr>
      <w:r>
        <w:t xml:space="preserve">In the context of the present study, teacher preparedness—measured through preparation for child diversity in inclusive settings, curriculum differentiation, classroom and </w:t>
      </w:r>
      <w:proofErr w:type="spellStart"/>
      <w:r>
        <w:t>behavioural</w:t>
      </w:r>
      <w:proofErr w:type="spellEnd"/>
      <w:r>
        <w:t xml:space="preserve"> management in inclusion, and collaboration in inclusion (</w:t>
      </w:r>
      <w:proofErr w:type="spellStart"/>
      <w:r>
        <w:t>Majoko</w:t>
      </w:r>
      <w:proofErr w:type="spellEnd"/>
      <w:r>
        <w:t xml:space="preserve">, 2017)—represents the personal factor identified in the theory. The teaching skills variable, reflected in basic and advanced questioning skills, explanation skills, reinforcement skills, skills in the use of instructional variety, lesson opening and closing skills, small-group and individual teaching skills, classroom management skills, and skills in facilitating small-group discussions (Kwok &amp; </w:t>
      </w:r>
      <w:proofErr w:type="spellStart"/>
      <w:r>
        <w:t>Svajda</w:t>
      </w:r>
      <w:proofErr w:type="spellEnd"/>
      <w:r>
        <w:t xml:space="preserve">-Hardy, 2024), corresponds to the </w:t>
      </w:r>
      <w:proofErr w:type="spellStart"/>
      <w:r>
        <w:t>behavioural</w:t>
      </w:r>
      <w:proofErr w:type="spellEnd"/>
      <w:r>
        <w:t xml:space="preserve"> component of the theory. Finally, classroom management, indicated by seating arrangement, teacher–student relationships, time management, use of writing boards, classroom norms, the maintenance of a conducive learning environment, formulation of appropriate instructional objectives, and provision of feedback (Asif &amp; Khurram, 2023), is associated with the environmental dimension of the theory. Hence, the conceptual variables of the present study are strongly aligned with the core propositions of Social Cognitive Theory.</w:t>
      </w:r>
    </w:p>
    <w:p w14:paraId="389EA80B" w14:textId="77777777" w:rsidR="00EC10B9" w:rsidRDefault="00EC10B9" w:rsidP="0053580D">
      <w:pPr>
        <w:shd w:val="clear" w:color="auto" w:fill="FFFFFF" w:themeFill="background1"/>
        <w:ind w:left="11" w:right="-8" w:firstLine="702"/>
      </w:pPr>
    </w:p>
    <w:p w14:paraId="063AFF07" w14:textId="77777777" w:rsidR="00EC10B9" w:rsidRDefault="00EC10B9" w:rsidP="0053580D">
      <w:pPr>
        <w:shd w:val="clear" w:color="auto" w:fill="FFFFFF" w:themeFill="background1"/>
        <w:ind w:left="11" w:right="-8" w:firstLine="702"/>
      </w:pPr>
    </w:p>
    <w:p w14:paraId="2E4F5AE9" w14:textId="77777777" w:rsidR="00EC10B9" w:rsidRDefault="00EC10B9" w:rsidP="0053580D">
      <w:pPr>
        <w:shd w:val="clear" w:color="auto" w:fill="FFFFFF" w:themeFill="background1"/>
        <w:ind w:left="11" w:right="-8" w:firstLine="702"/>
      </w:pPr>
    </w:p>
    <w:p w14:paraId="28A4F7FD" w14:textId="77777777" w:rsidR="00EC10B9" w:rsidRDefault="00EC10B9" w:rsidP="0053580D">
      <w:pPr>
        <w:shd w:val="clear" w:color="auto" w:fill="FFFFFF" w:themeFill="background1"/>
        <w:ind w:left="11" w:right="-8" w:firstLine="702"/>
      </w:pPr>
    </w:p>
    <w:p w14:paraId="0264BDD0" w14:textId="77777777" w:rsidR="00EC10B9" w:rsidRDefault="00EC10B9" w:rsidP="0053580D">
      <w:pPr>
        <w:shd w:val="clear" w:color="auto" w:fill="FFFFFF" w:themeFill="background1"/>
        <w:ind w:left="11" w:right="-8" w:firstLine="702"/>
      </w:pPr>
    </w:p>
    <w:p w14:paraId="4282C4BF" w14:textId="77777777" w:rsidR="00EC10B9" w:rsidRDefault="00EC10B9" w:rsidP="0053580D">
      <w:pPr>
        <w:shd w:val="clear" w:color="auto" w:fill="FFFFFF" w:themeFill="background1"/>
        <w:ind w:left="11" w:right="-8" w:firstLine="702"/>
      </w:pPr>
    </w:p>
    <w:p w14:paraId="1DA7FC56" w14:textId="77777777" w:rsidR="00EC10B9" w:rsidRDefault="00EC10B9" w:rsidP="0053580D">
      <w:pPr>
        <w:shd w:val="clear" w:color="auto" w:fill="FFFFFF" w:themeFill="background1"/>
        <w:ind w:left="11" w:right="-8" w:firstLine="702"/>
      </w:pPr>
    </w:p>
    <w:p w14:paraId="11FEFAA4" w14:textId="77777777" w:rsidR="00EC10B9" w:rsidRDefault="00EC10B9" w:rsidP="0053580D">
      <w:pPr>
        <w:shd w:val="clear" w:color="auto" w:fill="FFFFFF" w:themeFill="background1"/>
        <w:ind w:left="11" w:right="-8" w:firstLine="702"/>
      </w:pPr>
    </w:p>
    <w:p w14:paraId="648F0F46" w14:textId="77777777" w:rsidR="00EC10B9" w:rsidRDefault="00EC10B9" w:rsidP="0053580D">
      <w:pPr>
        <w:shd w:val="clear" w:color="auto" w:fill="FFFFFF" w:themeFill="background1"/>
        <w:ind w:left="11" w:right="-8" w:firstLine="702"/>
      </w:pPr>
    </w:p>
    <w:p w14:paraId="31F4D049" w14:textId="77777777" w:rsidR="00EC10B9" w:rsidRDefault="00EC10B9" w:rsidP="0053580D">
      <w:pPr>
        <w:shd w:val="clear" w:color="auto" w:fill="FFFFFF" w:themeFill="background1"/>
        <w:ind w:left="11" w:right="-8" w:firstLine="702"/>
      </w:pPr>
    </w:p>
    <w:p w14:paraId="1E40B29A" w14:textId="77777777" w:rsidR="00EC10B9" w:rsidRDefault="00EC10B9" w:rsidP="0053580D">
      <w:pPr>
        <w:shd w:val="clear" w:color="auto" w:fill="FFFFFF" w:themeFill="background1"/>
        <w:ind w:left="11" w:right="-8" w:firstLine="702"/>
      </w:pPr>
    </w:p>
    <w:p w14:paraId="19AB0499" w14:textId="77777777" w:rsidR="00EC10B9" w:rsidRDefault="00EC10B9" w:rsidP="0053580D">
      <w:pPr>
        <w:shd w:val="clear" w:color="auto" w:fill="FFFFFF" w:themeFill="background1"/>
        <w:ind w:left="11" w:right="-8" w:firstLine="702"/>
      </w:pPr>
    </w:p>
    <w:p w14:paraId="2796614F" w14:textId="77777777" w:rsidR="00EC10B9" w:rsidRDefault="00EC10B9" w:rsidP="0053580D">
      <w:pPr>
        <w:shd w:val="clear" w:color="auto" w:fill="FFFFFF" w:themeFill="background1"/>
        <w:ind w:left="11" w:right="-8" w:firstLine="702"/>
      </w:pPr>
    </w:p>
    <w:p w14:paraId="170B1741" w14:textId="77777777" w:rsidR="00EC10B9" w:rsidRDefault="00EC10B9" w:rsidP="0053580D">
      <w:pPr>
        <w:shd w:val="clear" w:color="auto" w:fill="FFFFFF" w:themeFill="background1"/>
        <w:ind w:left="11" w:right="-8" w:firstLine="702"/>
      </w:pPr>
    </w:p>
    <w:p w14:paraId="3BB271BB" w14:textId="77777777" w:rsidR="00EC10B9" w:rsidRDefault="00EC10B9" w:rsidP="0053580D">
      <w:pPr>
        <w:shd w:val="clear" w:color="auto" w:fill="FFFFFF" w:themeFill="background1"/>
        <w:ind w:left="11" w:right="-8" w:firstLine="702"/>
      </w:pPr>
    </w:p>
    <w:p w14:paraId="72F358A3" w14:textId="77777777" w:rsidR="00EC10B9" w:rsidRPr="00E50619" w:rsidRDefault="00EC10B9" w:rsidP="0053580D">
      <w:pPr>
        <w:shd w:val="clear" w:color="auto" w:fill="FFFFFF" w:themeFill="background1"/>
        <w:ind w:left="11" w:right="-8" w:firstLine="702"/>
      </w:pPr>
    </w:p>
    <w:p w14:paraId="74AB60AB" w14:textId="77777777" w:rsidR="0053580D" w:rsidRPr="00E50619" w:rsidRDefault="0053580D" w:rsidP="0053580D">
      <w:pPr>
        <w:shd w:val="clear" w:color="auto" w:fill="FFFFFF" w:themeFill="background1"/>
        <w:ind w:left="11" w:right="-8" w:firstLine="702"/>
      </w:pPr>
    </w:p>
    <w:p w14:paraId="23A9787D" w14:textId="77777777" w:rsidR="005E148B" w:rsidRPr="00E50619" w:rsidRDefault="001F376D" w:rsidP="00720A4E">
      <w:pPr>
        <w:shd w:val="clear" w:color="auto" w:fill="FFFFFF" w:themeFill="background1"/>
        <w:spacing w:after="0" w:line="259" w:lineRule="auto"/>
        <w:ind w:left="0" w:right="1138" w:firstLine="0"/>
        <w:jc w:val="center"/>
      </w:pPr>
      <w:r w:rsidRPr="00E50619">
        <w:rPr>
          <w:i/>
        </w:rPr>
        <w:t xml:space="preserve">              Mediator Variable  </w:t>
      </w:r>
    </w:p>
    <w:p w14:paraId="37800DC8" w14:textId="77777777" w:rsidR="005E148B" w:rsidRPr="00E50619" w:rsidRDefault="001F376D" w:rsidP="00720A4E">
      <w:pPr>
        <w:shd w:val="clear" w:color="auto" w:fill="FFFFFF" w:themeFill="background1"/>
        <w:spacing w:after="1" w:line="259" w:lineRule="auto"/>
        <w:ind w:left="-344" w:right="-165" w:firstLine="0"/>
        <w:jc w:val="left"/>
      </w:pPr>
      <w:r w:rsidRPr="00E50619">
        <w:rPr>
          <w:rFonts w:eastAsia="Calibri" w:cs="Calibri"/>
          <w:noProof/>
        </w:rPr>
        <mc:AlternateContent>
          <mc:Choice Requires="wpg">
            <w:drawing>
              <wp:inline distT="0" distB="0" distL="0" distR="0" wp14:anchorId="719DAFA9" wp14:editId="4F5157A0">
                <wp:extent cx="6727676" cy="4831815"/>
                <wp:effectExtent l="0" t="0" r="0" b="6985"/>
                <wp:docPr id="25394" name="Group 25394"/>
                <wp:cNvGraphicFramePr/>
                <a:graphic xmlns:a="http://schemas.openxmlformats.org/drawingml/2006/main">
                  <a:graphicData uri="http://schemas.microsoft.com/office/word/2010/wordprocessingGroup">
                    <wpg:wgp>
                      <wpg:cNvGrpSpPr/>
                      <wpg:grpSpPr>
                        <a:xfrm>
                          <a:off x="0" y="0"/>
                          <a:ext cx="6727676" cy="4831815"/>
                          <a:chOff x="0" y="0"/>
                          <a:chExt cx="6727676" cy="4831815"/>
                        </a:xfrm>
                      </wpg:grpSpPr>
                      <wps:wsp>
                        <wps:cNvPr id="301" name="Rectangle 301"/>
                        <wps:cNvSpPr/>
                        <wps:spPr>
                          <a:xfrm>
                            <a:off x="228918" y="0"/>
                            <a:ext cx="44592" cy="202692"/>
                          </a:xfrm>
                          <a:prstGeom prst="rect">
                            <a:avLst/>
                          </a:prstGeom>
                          <a:ln>
                            <a:noFill/>
                          </a:ln>
                        </wps:spPr>
                        <wps:txbx>
                          <w:txbxContent>
                            <w:p w14:paraId="00A1A504"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2" name="Rectangle 302"/>
                        <wps:cNvSpPr/>
                        <wps:spPr>
                          <a:xfrm>
                            <a:off x="228918" y="179198"/>
                            <a:ext cx="44592" cy="202692"/>
                          </a:xfrm>
                          <a:prstGeom prst="rect">
                            <a:avLst/>
                          </a:prstGeom>
                          <a:ln>
                            <a:noFill/>
                          </a:ln>
                        </wps:spPr>
                        <wps:txbx>
                          <w:txbxContent>
                            <w:p w14:paraId="5A2AF812"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3" name="Rectangle 303"/>
                        <wps:cNvSpPr/>
                        <wps:spPr>
                          <a:xfrm>
                            <a:off x="228918" y="358140"/>
                            <a:ext cx="44592" cy="202692"/>
                          </a:xfrm>
                          <a:prstGeom prst="rect">
                            <a:avLst/>
                          </a:prstGeom>
                          <a:ln>
                            <a:noFill/>
                          </a:ln>
                        </wps:spPr>
                        <wps:txbx>
                          <w:txbxContent>
                            <w:p w14:paraId="4DE1D1F1"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4" name="Rectangle 304"/>
                        <wps:cNvSpPr/>
                        <wps:spPr>
                          <a:xfrm>
                            <a:off x="228918" y="535940"/>
                            <a:ext cx="44592" cy="202692"/>
                          </a:xfrm>
                          <a:prstGeom prst="rect">
                            <a:avLst/>
                          </a:prstGeom>
                          <a:ln>
                            <a:noFill/>
                          </a:ln>
                        </wps:spPr>
                        <wps:txbx>
                          <w:txbxContent>
                            <w:p w14:paraId="0CBC66EB"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5" name="Rectangle 305"/>
                        <wps:cNvSpPr/>
                        <wps:spPr>
                          <a:xfrm>
                            <a:off x="228918" y="715010"/>
                            <a:ext cx="44592" cy="202692"/>
                          </a:xfrm>
                          <a:prstGeom prst="rect">
                            <a:avLst/>
                          </a:prstGeom>
                          <a:ln>
                            <a:noFill/>
                          </a:ln>
                        </wps:spPr>
                        <wps:txbx>
                          <w:txbxContent>
                            <w:p w14:paraId="49F2E9D9"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6" name="Rectangle 306"/>
                        <wps:cNvSpPr/>
                        <wps:spPr>
                          <a:xfrm>
                            <a:off x="228918" y="894207"/>
                            <a:ext cx="44592" cy="202692"/>
                          </a:xfrm>
                          <a:prstGeom prst="rect">
                            <a:avLst/>
                          </a:prstGeom>
                          <a:ln>
                            <a:noFill/>
                          </a:ln>
                        </wps:spPr>
                        <wps:txbx>
                          <w:txbxContent>
                            <w:p w14:paraId="7405E723"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7" name="Rectangle 307"/>
                        <wps:cNvSpPr/>
                        <wps:spPr>
                          <a:xfrm>
                            <a:off x="228918" y="1072007"/>
                            <a:ext cx="44592" cy="202693"/>
                          </a:xfrm>
                          <a:prstGeom prst="rect">
                            <a:avLst/>
                          </a:prstGeom>
                          <a:ln>
                            <a:noFill/>
                          </a:ln>
                        </wps:spPr>
                        <wps:txbx>
                          <w:txbxContent>
                            <w:p w14:paraId="6F551A9A"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8" name="Rectangle 308"/>
                        <wps:cNvSpPr/>
                        <wps:spPr>
                          <a:xfrm>
                            <a:off x="228918" y="1251331"/>
                            <a:ext cx="44592" cy="202692"/>
                          </a:xfrm>
                          <a:prstGeom prst="rect">
                            <a:avLst/>
                          </a:prstGeom>
                          <a:ln>
                            <a:noFill/>
                          </a:ln>
                        </wps:spPr>
                        <wps:txbx>
                          <w:txbxContent>
                            <w:p w14:paraId="76DE497A"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9" name="Rectangle 309"/>
                        <wps:cNvSpPr/>
                        <wps:spPr>
                          <a:xfrm>
                            <a:off x="228918" y="1430401"/>
                            <a:ext cx="44592" cy="202692"/>
                          </a:xfrm>
                          <a:prstGeom prst="rect">
                            <a:avLst/>
                          </a:prstGeom>
                          <a:ln>
                            <a:noFill/>
                          </a:ln>
                        </wps:spPr>
                        <wps:txbx>
                          <w:txbxContent>
                            <w:p w14:paraId="7F361B0B"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0" name="Rectangle 310"/>
                        <wps:cNvSpPr/>
                        <wps:spPr>
                          <a:xfrm>
                            <a:off x="228918" y="1608201"/>
                            <a:ext cx="44592" cy="202692"/>
                          </a:xfrm>
                          <a:prstGeom prst="rect">
                            <a:avLst/>
                          </a:prstGeom>
                          <a:ln>
                            <a:noFill/>
                          </a:ln>
                        </wps:spPr>
                        <wps:txbx>
                          <w:txbxContent>
                            <w:p w14:paraId="15CB07F6"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1" name="Rectangle 311"/>
                        <wps:cNvSpPr/>
                        <wps:spPr>
                          <a:xfrm>
                            <a:off x="228918" y="1787271"/>
                            <a:ext cx="44592" cy="202692"/>
                          </a:xfrm>
                          <a:prstGeom prst="rect">
                            <a:avLst/>
                          </a:prstGeom>
                          <a:ln>
                            <a:noFill/>
                          </a:ln>
                        </wps:spPr>
                        <wps:txbx>
                          <w:txbxContent>
                            <w:p w14:paraId="14667982"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2" name="Rectangle 312"/>
                        <wps:cNvSpPr/>
                        <wps:spPr>
                          <a:xfrm>
                            <a:off x="228918" y="1966341"/>
                            <a:ext cx="44592" cy="202692"/>
                          </a:xfrm>
                          <a:prstGeom prst="rect">
                            <a:avLst/>
                          </a:prstGeom>
                          <a:ln>
                            <a:noFill/>
                          </a:ln>
                        </wps:spPr>
                        <wps:txbx>
                          <w:txbxContent>
                            <w:p w14:paraId="33A6B1D3"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3" name="Rectangle 313"/>
                        <wps:cNvSpPr/>
                        <wps:spPr>
                          <a:xfrm>
                            <a:off x="228918" y="2144141"/>
                            <a:ext cx="44592" cy="202692"/>
                          </a:xfrm>
                          <a:prstGeom prst="rect">
                            <a:avLst/>
                          </a:prstGeom>
                          <a:ln>
                            <a:noFill/>
                          </a:ln>
                        </wps:spPr>
                        <wps:txbx>
                          <w:txbxContent>
                            <w:p w14:paraId="412F69BF"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4" name="Rectangle 314"/>
                        <wps:cNvSpPr/>
                        <wps:spPr>
                          <a:xfrm>
                            <a:off x="228918" y="2323211"/>
                            <a:ext cx="44592" cy="202692"/>
                          </a:xfrm>
                          <a:prstGeom prst="rect">
                            <a:avLst/>
                          </a:prstGeom>
                          <a:ln>
                            <a:noFill/>
                          </a:ln>
                        </wps:spPr>
                        <wps:txbx>
                          <w:txbxContent>
                            <w:p w14:paraId="291CAEC0"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5" name="Rectangle 315"/>
                        <wps:cNvSpPr/>
                        <wps:spPr>
                          <a:xfrm>
                            <a:off x="228918" y="2502281"/>
                            <a:ext cx="44592" cy="202692"/>
                          </a:xfrm>
                          <a:prstGeom prst="rect">
                            <a:avLst/>
                          </a:prstGeom>
                          <a:ln>
                            <a:noFill/>
                          </a:ln>
                        </wps:spPr>
                        <wps:txbx>
                          <w:txbxContent>
                            <w:p w14:paraId="695E9B7D"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6" name="Rectangle 316"/>
                        <wps:cNvSpPr/>
                        <wps:spPr>
                          <a:xfrm>
                            <a:off x="228918" y="2680081"/>
                            <a:ext cx="177964" cy="202692"/>
                          </a:xfrm>
                          <a:prstGeom prst="rect">
                            <a:avLst/>
                          </a:prstGeom>
                          <a:ln>
                            <a:noFill/>
                          </a:ln>
                        </wps:spPr>
                        <wps:txbx>
                          <w:txbxContent>
                            <w:p w14:paraId="5F6F90E5"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7" name="Rectangle 317"/>
                        <wps:cNvSpPr/>
                        <wps:spPr>
                          <a:xfrm>
                            <a:off x="363538" y="2680081"/>
                            <a:ext cx="44592" cy="202692"/>
                          </a:xfrm>
                          <a:prstGeom prst="rect">
                            <a:avLst/>
                          </a:prstGeom>
                          <a:ln>
                            <a:noFill/>
                          </a:ln>
                        </wps:spPr>
                        <wps:txbx>
                          <w:txbxContent>
                            <w:p w14:paraId="377AB394"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8" name="Rectangle 318"/>
                        <wps:cNvSpPr/>
                        <wps:spPr>
                          <a:xfrm>
                            <a:off x="228918" y="2859151"/>
                            <a:ext cx="44592" cy="202692"/>
                          </a:xfrm>
                          <a:prstGeom prst="rect">
                            <a:avLst/>
                          </a:prstGeom>
                          <a:ln>
                            <a:noFill/>
                          </a:ln>
                        </wps:spPr>
                        <wps:txbx>
                          <w:txbxContent>
                            <w:p w14:paraId="5C53E2C1"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9" name="Rectangle 319"/>
                        <wps:cNvSpPr/>
                        <wps:spPr>
                          <a:xfrm>
                            <a:off x="228918" y="3038221"/>
                            <a:ext cx="44592" cy="202692"/>
                          </a:xfrm>
                          <a:prstGeom prst="rect">
                            <a:avLst/>
                          </a:prstGeom>
                          <a:ln>
                            <a:noFill/>
                          </a:ln>
                        </wps:spPr>
                        <wps:txbx>
                          <w:txbxContent>
                            <w:p w14:paraId="39F5BB69"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0" name="Rectangle 320"/>
                        <wps:cNvSpPr/>
                        <wps:spPr>
                          <a:xfrm>
                            <a:off x="228918" y="3216021"/>
                            <a:ext cx="44592" cy="202692"/>
                          </a:xfrm>
                          <a:prstGeom prst="rect">
                            <a:avLst/>
                          </a:prstGeom>
                          <a:ln>
                            <a:noFill/>
                          </a:ln>
                        </wps:spPr>
                        <wps:txbx>
                          <w:txbxContent>
                            <w:p w14:paraId="25BFBD10"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1" name="Rectangle 321"/>
                        <wps:cNvSpPr/>
                        <wps:spPr>
                          <a:xfrm>
                            <a:off x="228918" y="3395091"/>
                            <a:ext cx="44592" cy="202692"/>
                          </a:xfrm>
                          <a:prstGeom prst="rect">
                            <a:avLst/>
                          </a:prstGeom>
                          <a:ln>
                            <a:noFill/>
                          </a:ln>
                        </wps:spPr>
                        <wps:txbx>
                          <w:txbxContent>
                            <w:p w14:paraId="677D2794"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2" name="Rectangle 322"/>
                        <wps:cNvSpPr/>
                        <wps:spPr>
                          <a:xfrm>
                            <a:off x="228918" y="3574415"/>
                            <a:ext cx="44592" cy="202692"/>
                          </a:xfrm>
                          <a:prstGeom prst="rect">
                            <a:avLst/>
                          </a:prstGeom>
                          <a:ln>
                            <a:noFill/>
                          </a:ln>
                        </wps:spPr>
                        <wps:txbx>
                          <w:txbxContent>
                            <w:p w14:paraId="6FBBB381"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3" name="Rectangle 323"/>
                        <wps:cNvSpPr/>
                        <wps:spPr>
                          <a:xfrm>
                            <a:off x="228918" y="3753612"/>
                            <a:ext cx="44592" cy="202692"/>
                          </a:xfrm>
                          <a:prstGeom prst="rect">
                            <a:avLst/>
                          </a:prstGeom>
                          <a:ln>
                            <a:noFill/>
                          </a:ln>
                        </wps:spPr>
                        <wps:txbx>
                          <w:txbxContent>
                            <w:p w14:paraId="1BA558ED"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4" name="Rectangle 324"/>
                        <wps:cNvSpPr/>
                        <wps:spPr>
                          <a:xfrm>
                            <a:off x="228918" y="3931285"/>
                            <a:ext cx="44592" cy="202692"/>
                          </a:xfrm>
                          <a:prstGeom prst="rect">
                            <a:avLst/>
                          </a:prstGeom>
                          <a:ln>
                            <a:noFill/>
                          </a:ln>
                        </wps:spPr>
                        <wps:txbx>
                          <w:txbxContent>
                            <w:p w14:paraId="163B624E"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5" name="Rectangle 325"/>
                        <wps:cNvSpPr/>
                        <wps:spPr>
                          <a:xfrm>
                            <a:off x="261938" y="3931285"/>
                            <a:ext cx="44592" cy="202692"/>
                          </a:xfrm>
                          <a:prstGeom prst="rect">
                            <a:avLst/>
                          </a:prstGeom>
                          <a:ln>
                            <a:noFill/>
                          </a:ln>
                        </wps:spPr>
                        <wps:txbx>
                          <w:txbxContent>
                            <w:p w14:paraId="7D6032F6"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6" name="Rectangle 326"/>
                        <wps:cNvSpPr/>
                        <wps:spPr>
                          <a:xfrm>
                            <a:off x="228918" y="4110482"/>
                            <a:ext cx="44592" cy="202691"/>
                          </a:xfrm>
                          <a:prstGeom prst="rect">
                            <a:avLst/>
                          </a:prstGeom>
                          <a:ln>
                            <a:noFill/>
                          </a:ln>
                        </wps:spPr>
                        <wps:txbx>
                          <w:txbxContent>
                            <w:p w14:paraId="26683ED3"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51" name="Shape 351"/>
                        <wps:cNvSpPr/>
                        <wps:spPr>
                          <a:xfrm>
                            <a:off x="0" y="2681148"/>
                            <a:ext cx="2200275" cy="2114550"/>
                          </a:xfrm>
                          <a:custGeom>
                            <a:avLst/>
                            <a:gdLst/>
                            <a:ahLst/>
                            <a:cxnLst/>
                            <a:rect l="0" t="0" r="0" b="0"/>
                            <a:pathLst>
                              <a:path w="2200275" h="2114550">
                                <a:moveTo>
                                  <a:pt x="0" y="2114550"/>
                                </a:moveTo>
                                <a:lnTo>
                                  <a:pt x="2200275" y="2114550"/>
                                </a:lnTo>
                                <a:lnTo>
                                  <a:pt x="220027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2" name="Rectangle 352"/>
                        <wps:cNvSpPr/>
                        <wps:spPr>
                          <a:xfrm>
                            <a:off x="432087" y="2754425"/>
                            <a:ext cx="1815462" cy="390556"/>
                          </a:xfrm>
                          <a:prstGeom prst="rect">
                            <a:avLst/>
                          </a:prstGeom>
                          <a:ln>
                            <a:noFill/>
                          </a:ln>
                        </wps:spPr>
                        <wps:txbx>
                          <w:txbxContent>
                            <w:p w14:paraId="2C0B0575" w14:textId="13F1D184" w:rsidR="003715A5" w:rsidRDefault="001F376D" w:rsidP="003715A5">
                              <w:pPr>
                                <w:spacing w:after="0" w:line="259" w:lineRule="auto"/>
                                <w:ind w:left="0" w:right="0" w:firstLine="0"/>
                                <w:jc w:val="left"/>
                                <w:rPr>
                                  <w:sz w:val="22"/>
                                </w:rPr>
                              </w:pPr>
                              <w:r>
                                <w:rPr>
                                  <w:sz w:val="22"/>
                                </w:rPr>
                                <w:t>Teach</w:t>
                              </w:r>
                              <w:r w:rsidR="005253F1">
                                <w:rPr>
                                  <w:sz w:val="22"/>
                                </w:rPr>
                                <w:t>ing</w:t>
                              </w:r>
                              <w:r>
                                <w:rPr>
                                  <w:sz w:val="22"/>
                                </w:rPr>
                                <w:t xml:space="preserve"> Preparedness </w:t>
                              </w:r>
                            </w:p>
                            <w:p w14:paraId="1496821D" w14:textId="4F941021" w:rsidR="003715A5" w:rsidRDefault="003715A5" w:rsidP="003715A5">
                              <w:pPr>
                                <w:spacing w:after="0" w:line="259" w:lineRule="auto"/>
                                <w:ind w:left="0" w:right="0" w:firstLine="0"/>
                                <w:rPr>
                                  <w:sz w:val="22"/>
                                </w:rPr>
                              </w:pPr>
                              <w:r>
                                <w:rPr>
                                  <w:sz w:val="22"/>
                                </w:rPr>
                                <w:t xml:space="preserve">          </w:t>
                              </w:r>
                              <w:r w:rsidRPr="00C91DCD">
                                <w:rPr>
                                  <w:sz w:val="22"/>
                                </w:rPr>
                                <w:t>(</w:t>
                              </w:r>
                              <w:r w:rsidR="000219FC" w:rsidRPr="00C91DCD">
                                <w:rPr>
                                  <w:sz w:val="22"/>
                                </w:rPr>
                                <w:t>P</w:t>
                              </w:r>
                              <w:r w:rsidRPr="00C91DCD">
                                <w:rPr>
                                  <w:sz w:val="22"/>
                                </w:rPr>
                                <w:t>ersonal</w:t>
                              </w:r>
                              <w:r>
                                <w:rPr>
                                  <w:sz w:val="22"/>
                                </w:rPr>
                                <w:t>)</w:t>
                              </w:r>
                            </w:p>
                            <w:p w14:paraId="72F42289"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353" name="Rectangle 353"/>
                        <wps:cNvSpPr/>
                        <wps:spPr>
                          <a:xfrm>
                            <a:off x="1797431" y="2754730"/>
                            <a:ext cx="40876" cy="185801"/>
                          </a:xfrm>
                          <a:prstGeom prst="rect">
                            <a:avLst/>
                          </a:prstGeom>
                          <a:ln>
                            <a:noFill/>
                          </a:ln>
                        </wps:spPr>
                        <wps:txbx>
                          <w:txbxContent>
                            <w:p w14:paraId="7C393F8F"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4" name="Rectangle 354"/>
                        <wps:cNvSpPr/>
                        <wps:spPr>
                          <a:xfrm>
                            <a:off x="1100201" y="2918560"/>
                            <a:ext cx="40876" cy="185801"/>
                          </a:xfrm>
                          <a:prstGeom prst="rect">
                            <a:avLst/>
                          </a:prstGeom>
                          <a:ln>
                            <a:noFill/>
                          </a:ln>
                        </wps:spPr>
                        <wps:txbx>
                          <w:txbxContent>
                            <w:p w14:paraId="625DBFE5"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5" name="Rectangle 355"/>
                        <wps:cNvSpPr/>
                        <wps:spPr>
                          <a:xfrm>
                            <a:off x="1100201" y="3070822"/>
                            <a:ext cx="22296" cy="101346"/>
                          </a:xfrm>
                          <a:prstGeom prst="rect">
                            <a:avLst/>
                          </a:prstGeom>
                          <a:ln>
                            <a:noFill/>
                          </a:ln>
                        </wps:spPr>
                        <wps:txbx>
                          <w:txbxContent>
                            <w:p w14:paraId="6E787758" w14:textId="77777777" w:rsidR="005E148B" w:rsidRDefault="001F376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56" name="Rectangle 356"/>
                        <wps:cNvSpPr/>
                        <wps:spPr>
                          <a:xfrm>
                            <a:off x="322898" y="3172560"/>
                            <a:ext cx="141124" cy="185801"/>
                          </a:xfrm>
                          <a:prstGeom prst="rect">
                            <a:avLst/>
                          </a:prstGeom>
                          <a:ln>
                            <a:noFill/>
                          </a:ln>
                        </wps:spPr>
                        <wps:txbx>
                          <w:txbxContent>
                            <w:p w14:paraId="482516FA"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357" name="Rectangle 357"/>
                        <wps:cNvSpPr/>
                        <wps:spPr>
                          <a:xfrm>
                            <a:off x="428307" y="3179518"/>
                            <a:ext cx="51653" cy="174642"/>
                          </a:xfrm>
                          <a:prstGeom prst="rect">
                            <a:avLst/>
                          </a:prstGeom>
                          <a:ln>
                            <a:noFill/>
                          </a:ln>
                        </wps:spPr>
                        <wps:txbx>
                          <w:txbxContent>
                            <w:p w14:paraId="62F1AED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58" name="Rectangle 358"/>
                        <wps:cNvSpPr/>
                        <wps:spPr>
                          <a:xfrm>
                            <a:off x="551498" y="3172560"/>
                            <a:ext cx="1413574" cy="185801"/>
                          </a:xfrm>
                          <a:prstGeom prst="rect">
                            <a:avLst/>
                          </a:prstGeom>
                          <a:ln>
                            <a:noFill/>
                          </a:ln>
                        </wps:spPr>
                        <wps:txbx>
                          <w:txbxContent>
                            <w:p w14:paraId="2DFCDDE1" w14:textId="77777777" w:rsidR="005E148B" w:rsidRDefault="001F376D">
                              <w:pPr>
                                <w:spacing w:after="160" w:line="259" w:lineRule="auto"/>
                                <w:ind w:left="0" w:right="0" w:firstLine="0"/>
                                <w:jc w:val="left"/>
                              </w:pPr>
                              <w:r w:rsidRPr="005253F1">
                                <w:rPr>
                                  <w:sz w:val="22"/>
                                </w:rPr>
                                <w:t>Child Diversity in</w:t>
                              </w:r>
                              <w:r>
                                <w:rPr>
                                  <w:sz w:val="22"/>
                                </w:rPr>
                                <w:t xml:space="preserve"> </w:t>
                              </w:r>
                            </w:p>
                          </w:txbxContent>
                        </wps:txbx>
                        <wps:bodyPr horzOverflow="overflow" vert="horz" lIns="0" tIns="0" rIns="0" bIns="0" rtlCol="0">
                          <a:noAutofit/>
                        </wps:bodyPr>
                      </wps:wsp>
                      <wps:wsp>
                        <wps:cNvPr id="359" name="Rectangle 359"/>
                        <wps:cNvSpPr/>
                        <wps:spPr>
                          <a:xfrm>
                            <a:off x="551498" y="3336390"/>
                            <a:ext cx="733542" cy="185801"/>
                          </a:xfrm>
                          <a:prstGeom prst="rect">
                            <a:avLst/>
                          </a:prstGeom>
                          <a:ln>
                            <a:noFill/>
                          </a:ln>
                        </wps:spPr>
                        <wps:txbx>
                          <w:txbxContent>
                            <w:p w14:paraId="106EC6A6" w14:textId="77777777" w:rsidR="005E148B" w:rsidRDefault="001F376D">
                              <w:pPr>
                                <w:spacing w:after="160" w:line="259" w:lineRule="auto"/>
                                <w:ind w:left="0" w:right="0" w:firstLine="0"/>
                                <w:jc w:val="left"/>
                              </w:pPr>
                              <w:r>
                                <w:rPr>
                                  <w:sz w:val="22"/>
                                </w:rPr>
                                <w:t>Inclusion</w:t>
                              </w:r>
                            </w:p>
                          </w:txbxContent>
                        </wps:txbx>
                        <wps:bodyPr horzOverflow="overflow" vert="horz" lIns="0" tIns="0" rIns="0" bIns="0" rtlCol="0">
                          <a:noAutofit/>
                        </wps:bodyPr>
                      </wps:wsp>
                      <wps:wsp>
                        <wps:cNvPr id="360" name="Rectangle 360"/>
                        <wps:cNvSpPr/>
                        <wps:spPr>
                          <a:xfrm>
                            <a:off x="1102741" y="3336390"/>
                            <a:ext cx="40876" cy="185801"/>
                          </a:xfrm>
                          <a:prstGeom prst="rect">
                            <a:avLst/>
                          </a:prstGeom>
                          <a:ln>
                            <a:noFill/>
                          </a:ln>
                        </wps:spPr>
                        <wps:txbx>
                          <w:txbxContent>
                            <w:p w14:paraId="7845BF3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1" name="Rectangle 361"/>
                        <wps:cNvSpPr/>
                        <wps:spPr>
                          <a:xfrm>
                            <a:off x="322898" y="3500220"/>
                            <a:ext cx="141124" cy="185801"/>
                          </a:xfrm>
                          <a:prstGeom prst="rect">
                            <a:avLst/>
                          </a:prstGeom>
                          <a:ln>
                            <a:noFill/>
                          </a:ln>
                        </wps:spPr>
                        <wps:txbx>
                          <w:txbxContent>
                            <w:p w14:paraId="21B82371"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362" name="Rectangle 362"/>
                        <wps:cNvSpPr/>
                        <wps:spPr>
                          <a:xfrm>
                            <a:off x="428307" y="3507178"/>
                            <a:ext cx="51653" cy="174642"/>
                          </a:xfrm>
                          <a:prstGeom prst="rect">
                            <a:avLst/>
                          </a:prstGeom>
                          <a:ln>
                            <a:noFill/>
                          </a:ln>
                        </wps:spPr>
                        <wps:txbx>
                          <w:txbxContent>
                            <w:p w14:paraId="65696A0C"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63" name="Rectangle 363"/>
                        <wps:cNvSpPr/>
                        <wps:spPr>
                          <a:xfrm>
                            <a:off x="551498" y="3500220"/>
                            <a:ext cx="946842" cy="185801"/>
                          </a:xfrm>
                          <a:prstGeom prst="rect">
                            <a:avLst/>
                          </a:prstGeom>
                          <a:ln>
                            <a:noFill/>
                          </a:ln>
                        </wps:spPr>
                        <wps:txbx>
                          <w:txbxContent>
                            <w:p w14:paraId="26F6C858" w14:textId="77777777" w:rsidR="005E148B" w:rsidRDefault="001F376D">
                              <w:pPr>
                                <w:spacing w:after="160" w:line="259" w:lineRule="auto"/>
                                <w:ind w:left="0" w:right="0" w:firstLine="0"/>
                                <w:jc w:val="left"/>
                              </w:pPr>
                              <w:r>
                                <w:rPr>
                                  <w:sz w:val="22"/>
                                </w:rPr>
                                <w:t xml:space="preserve">Curriculum </w:t>
                              </w:r>
                            </w:p>
                          </w:txbxContent>
                        </wps:txbx>
                        <wps:bodyPr horzOverflow="overflow" vert="horz" lIns="0" tIns="0" rIns="0" bIns="0" rtlCol="0">
                          <a:noAutofit/>
                        </wps:bodyPr>
                      </wps:wsp>
                      <wps:wsp>
                        <wps:cNvPr id="364" name="Rectangle 364"/>
                        <wps:cNvSpPr/>
                        <wps:spPr>
                          <a:xfrm>
                            <a:off x="551498" y="3664304"/>
                            <a:ext cx="1406885" cy="185801"/>
                          </a:xfrm>
                          <a:prstGeom prst="rect">
                            <a:avLst/>
                          </a:prstGeom>
                          <a:ln>
                            <a:noFill/>
                          </a:ln>
                        </wps:spPr>
                        <wps:txbx>
                          <w:txbxContent>
                            <w:p w14:paraId="516DCEDD" w14:textId="77777777" w:rsidR="005E148B" w:rsidRDefault="001F376D">
                              <w:pPr>
                                <w:spacing w:after="160" w:line="259" w:lineRule="auto"/>
                                <w:ind w:left="0" w:right="0" w:firstLine="0"/>
                                <w:jc w:val="left"/>
                              </w:pPr>
                              <w:r>
                                <w:rPr>
                                  <w:sz w:val="22"/>
                                </w:rPr>
                                <w:t xml:space="preserve">Differentiation in </w:t>
                              </w:r>
                            </w:p>
                          </w:txbxContent>
                        </wps:txbx>
                        <wps:bodyPr horzOverflow="overflow" vert="horz" lIns="0" tIns="0" rIns="0" bIns="0" rtlCol="0">
                          <a:noAutofit/>
                        </wps:bodyPr>
                      </wps:wsp>
                      <wps:wsp>
                        <wps:cNvPr id="365" name="Rectangle 365"/>
                        <wps:cNvSpPr/>
                        <wps:spPr>
                          <a:xfrm>
                            <a:off x="551498" y="3828134"/>
                            <a:ext cx="733542" cy="185801"/>
                          </a:xfrm>
                          <a:prstGeom prst="rect">
                            <a:avLst/>
                          </a:prstGeom>
                          <a:ln>
                            <a:noFill/>
                          </a:ln>
                        </wps:spPr>
                        <wps:txbx>
                          <w:txbxContent>
                            <w:p w14:paraId="0090CB6A" w14:textId="77777777" w:rsidR="005E148B" w:rsidRDefault="001F376D">
                              <w:pPr>
                                <w:spacing w:after="160" w:line="259" w:lineRule="auto"/>
                                <w:ind w:left="0" w:right="0" w:firstLine="0"/>
                                <w:jc w:val="left"/>
                              </w:pPr>
                              <w:r>
                                <w:rPr>
                                  <w:sz w:val="22"/>
                                </w:rPr>
                                <w:t>Inclusion</w:t>
                              </w:r>
                            </w:p>
                          </w:txbxContent>
                        </wps:txbx>
                        <wps:bodyPr horzOverflow="overflow" vert="horz" lIns="0" tIns="0" rIns="0" bIns="0" rtlCol="0">
                          <a:noAutofit/>
                        </wps:bodyPr>
                      </wps:wsp>
                      <wps:wsp>
                        <wps:cNvPr id="366" name="Rectangle 366"/>
                        <wps:cNvSpPr/>
                        <wps:spPr>
                          <a:xfrm>
                            <a:off x="1102741" y="3828134"/>
                            <a:ext cx="40876" cy="185801"/>
                          </a:xfrm>
                          <a:prstGeom prst="rect">
                            <a:avLst/>
                          </a:prstGeom>
                          <a:ln>
                            <a:noFill/>
                          </a:ln>
                        </wps:spPr>
                        <wps:txbx>
                          <w:txbxContent>
                            <w:p w14:paraId="7C053E76"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7" name="Rectangle 367"/>
                        <wps:cNvSpPr/>
                        <wps:spPr>
                          <a:xfrm>
                            <a:off x="322898" y="3992091"/>
                            <a:ext cx="141124" cy="185801"/>
                          </a:xfrm>
                          <a:prstGeom prst="rect">
                            <a:avLst/>
                          </a:prstGeom>
                          <a:ln>
                            <a:noFill/>
                          </a:ln>
                        </wps:spPr>
                        <wps:txbx>
                          <w:txbxContent>
                            <w:p w14:paraId="055D567E"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368" name="Rectangle 368"/>
                        <wps:cNvSpPr/>
                        <wps:spPr>
                          <a:xfrm>
                            <a:off x="428307" y="3999049"/>
                            <a:ext cx="51653" cy="174642"/>
                          </a:xfrm>
                          <a:prstGeom prst="rect">
                            <a:avLst/>
                          </a:prstGeom>
                          <a:ln>
                            <a:noFill/>
                          </a:ln>
                        </wps:spPr>
                        <wps:txbx>
                          <w:txbxContent>
                            <w:p w14:paraId="6E740FE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69" name="Rectangle 369"/>
                        <wps:cNvSpPr/>
                        <wps:spPr>
                          <a:xfrm>
                            <a:off x="551498" y="3992091"/>
                            <a:ext cx="1972092" cy="185801"/>
                          </a:xfrm>
                          <a:prstGeom prst="rect">
                            <a:avLst/>
                          </a:prstGeom>
                          <a:ln>
                            <a:noFill/>
                          </a:ln>
                        </wps:spPr>
                        <wps:txbx>
                          <w:txbxContent>
                            <w:p w14:paraId="3CF25BED" w14:textId="77777777" w:rsidR="005E148B" w:rsidRDefault="001F376D">
                              <w:pPr>
                                <w:spacing w:after="160" w:line="259" w:lineRule="auto"/>
                                <w:ind w:left="0" w:right="0" w:firstLine="0"/>
                                <w:jc w:val="left"/>
                              </w:pPr>
                              <w:r>
                                <w:rPr>
                                  <w:sz w:val="22"/>
                                </w:rPr>
                                <w:t xml:space="preserve">Classroom and Behavior </w:t>
                              </w:r>
                            </w:p>
                          </w:txbxContent>
                        </wps:txbx>
                        <wps:bodyPr horzOverflow="overflow" vert="horz" lIns="0" tIns="0" rIns="0" bIns="0" rtlCol="0">
                          <a:noAutofit/>
                        </wps:bodyPr>
                      </wps:wsp>
                      <wps:wsp>
                        <wps:cNvPr id="370" name="Rectangle 370"/>
                        <wps:cNvSpPr/>
                        <wps:spPr>
                          <a:xfrm>
                            <a:off x="551498" y="4154651"/>
                            <a:ext cx="2000334" cy="185801"/>
                          </a:xfrm>
                          <a:prstGeom prst="rect">
                            <a:avLst/>
                          </a:prstGeom>
                          <a:ln>
                            <a:noFill/>
                          </a:ln>
                        </wps:spPr>
                        <wps:txbx>
                          <w:txbxContent>
                            <w:p w14:paraId="54FAD104" w14:textId="77777777" w:rsidR="005E148B" w:rsidRDefault="001F376D">
                              <w:pPr>
                                <w:spacing w:after="160" w:line="259" w:lineRule="auto"/>
                                <w:ind w:left="0" w:right="0" w:firstLine="0"/>
                                <w:jc w:val="left"/>
                              </w:pPr>
                              <w:r>
                                <w:rPr>
                                  <w:sz w:val="22"/>
                                </w:rPr>
                                <w:t>Management in Inclusion</w:t>
                              </w:r>
                            </w:p>
                          </w:txbxContent>
                        </wps:txbx>
                        <wps:bodyPr horzOverflow="overflow" vert="horz" lIns="0" tIns="0" rIns="0" bIns="0" rtlCol="0">
                          <a:noAutofit/>
                        </wps:bodyPr>
                      </wps:wsp>
                      <wps:wsp>
                        <wps:cNvPr id="371" name="Rectangle 371"/>
                        <wps:cNvSpPr/>
                        <wps:spPr>
                          <a:xfrm>
                            <a:off x="2056765" y="4154651"/>
                            <a:ext cx="40876" cy="185801"/>
                          </a:xfrm>
                          <a:prstGeom prst="rect">
                            <a:avLst/>
                          </a:prstGeom>
                          <a:ln>
                            <a:noFill/>
                          </a:ln>
                        </wps:spPr>
                        <wps:txbx>
                          <w:txbxContent>
                            <w:p w14:paraId="42C6693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2" name="Rectangle 372"/>
                        <wps:cNvSpPr/>
                        <wps:spPr>
                          <a:xfrm>
                            <a:off x="322898" y="4318354"/>
                            <a:ext cx="141124" cy="185801"/>
                          </a:xfrm>
                          <a:prstGeom prst="rect">
                            <a:avLst/>
                          </a:prstGeom>
                          <a:ln>
                            <a:noFill/>
                          </a:ln>
                        </wps:spPr>
                        <wps:txbx>
                          <w:txbxContent>
                            <w:p w14:paraId="664D7DFC"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373" name="Rectangle 373"/>
                        <wps:cNvSpPr/>
                        <wps:spPr>
                          <a:xfrm>
                            <a:off x="428307" y="4325312"/>
                            <a:ext cx="51653" cy="174642"/>
                          </a:xfrm>
                          <a:prstGeom prst="rect">
                            <a:avLst/>
                          </a:prstGeom>
                          <a:ln>
                            <a:noFill/>
                          </a:ln>
                        </wps:spPr>
                        <wps:txbx>
                          <w:txbxContent>
                            <w:p w14:paraId="4E56AE52"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74" name="Rectangle 374"/>
                        <wps:cNvSpPr/>
                        <wps:spPr>
                          <a:xfrm>
                            <a:off x="551498" y="4318354"/>
                            <a:ext cx="2049014" cy="185801"/>
                          </a:xfrm>
                          <a:prstGeom prst="rect">
                            <a:avLst/>
                          </a:prstGeom>
                          <a:ln>
                            <a:noFill/>
                          </a:ln>
                        </wps:spPr>
                        <wps:txbx>
                          <w:txbxContent>
                            <w:p w14:paraId="02E5F12E" w14:textId="77777777" w:rsidR="005E148B" w:rsidRDefault="001F376D">
                              <w:pPr>
                                <w:spacing w:after="160" w:line="259" w:lineRule="auto"/>
                                <w:ind w:left="0" w:right="0" w:firstLine="0"/>
                                <w:jc w:val="left"/>
                              </w:pPr>
                              <w:r>
                                <w:rPr>
                                  <w:sz w:val="22"/>
                                </w:rPr>
                                <w:t>Collaboration in Inclusion</w:t>
                              </w:r>
                            </w:p>
                          </w:txbxContent>
                        </wps:txbx>
                        <wps:bodyPr horzOverflow="overflow" vert="horz" lIns="0" tIns="0" rIns="0" bIns="0" rtlCol="0">
                          <a:noAutofit/>
                        </wps:bodyPr>
                      </wps:wsp>
                      <wps:wsp>
                        <wps:cNvPr id="375" name="Rectangle 375"/>
                        <wps:cNvSpPr/>
                        <wps:spPr>
                          <a:xfrm>
                            <a:off x="2093595" y="4318354"/>
                            <a:ext cx="40876" cy="185801"/>
                          </a:xfrm>
                          <a:prstGeom prst="rect">
                            <a:avLst/>
                          </a:prstGeom>
                          <a:ln>
                            <a:noFill/>
                          </a:ln>
                        </wps:spPr>
                        <wps:txbx>
                          <w:txbxContent>
                            <w:p w14:paraId="30A70638"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6" name="Rectangle 376"/>
                        <wps:cNvSpPr/>
                        <wps:spPr>
                          <a:xfrm>
                            <a:off x="93980" y="4482311"/>
                            <a:ext cx="40876" cy="185801"/>
                          </a:xfrm>
                          <a:prstGeom prst="rect">
                            <a:avLst/>
                          </a:prstGeom>
                          <a:ln>
                            <a:noFill/>
                          </a:ln>
                        </wps:spPr>
                        <wps:txbx>
                          <w:txbxContent>
                            <w:p w14:paraId="136C1173"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7" name="Rectangle 377"/>
                        <wps:cNvSpPr/>
                        <wps:spPr>
                          <a:xfrm>
                            <a:off x="1100201" y="4646014"/>
                            <a:ext cx="40876" cy="185801"/>
                          </a:xfrm>
                          <a:prstGeom prst="rect">
                            <a:avLst/>
                          </a:prstGeom>
                          <a:ln>
                            <a:noFill/>
                          </a:ln>
                        </wps:spPr>
                        <wps:txbx>
                          <w:txbxContent>
                            <w:p w14:paraId="20BF39CB"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9" name="Shape 379"/>
                        <wps:cNvSpPr/>
                        <wps:spPr>
                          <a:xfrm>
                            <a:off x="1943100" y="62408"/>
                            <a:ext cx="2343150" cy="2457450"/>
                          </a:xfrm>
                          <a:custGeom>
                            <a:avLst/>
                            <a:gdLst/>
                            <a:ahLst/>
                            <a:cxnLst/>
                            <a:rect l="0" t="0" r="0" b="0"/>
                            <a:pathLst>
                              <a:path w="2343150" h="2457450">
                                <a:moveTo>
                                  <a:pt x="0" y="2457450"/>
                                </a:moveTo>
                                <a:lnTo>
                                  <a:pt x="2343150" y="2457450"/>
                                </a:lnTo>
                                <a:lnTo>
                                  <a:pt x="23431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0" name="Rectangle 380"/>
                        <wps:cNvSpPr/>
                        <wps:spPr>
                          <a:xfrm>
                            <a:off x="2454275" y="135736"/>
                            <a:ext cx="2156407" cy="185801"/>
                          </a:xfrm>
                          <a:prstGeom prst="rect">
                            <a:avLst/>
                          </a:prstGeom>
                          <a:ln>
                            <a:noFill/>
                          </a:ln>
                        </wps:spPr>
                        <wps:txbx>
                          <w:txbxContent>
                            <w:p w14:paraId="4B86B563" w14:textId="60130273" w:rsidR="005E148B" w:rsidRDefault="005E148B">
                              <w:pPr>
                                <w:spacing w:after="160" w:line="259" w:lineRule="auto"/>
                                <w:ind w:left="0" w:right="0" w:firstLine="0"/>
                                <w:jc w:val="left"/>
                              </w:pPr>
                            </w:p>
                          </w:txbxContent>
                        </wps:txbx>
                        <wps:bodyPr horzOverflow="overflow" vert="horz" lIns="0" tIns="0" rIns="0" bIns="0" rtlCol="0">
                          <a:noAutofit/>
                        </wps:bodyPr>
                      </wps:wsp>
                      <wps:wsp>
                        <wps:cNvPr id="381" name="Rectangle 381"/>
                        <wps:cNvSpPr/>
                        <wps:spPr>
                          <a:xfrm>
                            <a:off x="2652071" y="160890"/>
                            <a:ext cx="1227216" cy="375039"/>
                          </a:xfrm>
                          <a:prstGeom prst="rect">
                            <a:avLst/>
                          </a:prstGeom>
                          <a:ln>
                            <a:noFill/>
                          </a:ln>
                        </wps:spPr>
                        <wps:txbx>
                          <w:txbxContent>
                            <w:p w14:paraId="5AC789F2" w14:textId="475BCDAA" w:rsidR="005E148B" w:rsidRDefault="001F376D" w:rsidP="003715A5">
                              <w:pPr>
                                <w:spacing w:after="0" w:line="259" w:lineRule="auto"/>
                                <w:ind w:left="0" w:right="0" w:firstLine="0"/>
                                <w:jc w:val="left"/>
                                <w:rPr>
                                  <w:sz w:val="22"/>
                                </w:rPr>
                              </w:pPr>
                              <w:r>
                                <w:rPr>
                                  <w:sz w:val="22"/>
                                </w:rPr>
                                <w:t>Teach</w:t>
                              </w:r>
                              <w:r w:rsidR="002C5560">
                                <w:rPr>
                                  <w:sz w:val="22"/>
                                </w:rPr>
                                <w:t>ing</w:t>
                              </w:r>
                              <w:r>
                                <w:rPr>
                                  <w:sz w:val="22"/>
                                </w:rPr>
                                <w:t xml:space="preserve"> Skills</w:t>
                              </w:r>
                            </w:p>
                            <w:p w14:paraId="5FD9A81F" w14:textId="32575F9F" w:rsidR="003715A5"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B</w:t>
                              </w:r>
                              <w:r w:rsidRPr="00C91DCD">
                                <w:rPr>
                                  <w:sz w:val="22"/>
                                </w:rPr>
                                <w:t>ehavioral</w:t>
                              </w:r>
                              <w:r>
                                <w:rPr>
                                  <w:sz w:val="22"/>
                                </w:rPr>
                                <w:t>)</w:t>
                              </w:r>
                            </w:p>
                            <w:p w14:paraId="3C8F49E7"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382" name="Rectangle 382"/>
                        <wps:cNvSpPr/>
                        <wps:spPr>
                          <a:xfrm>
                            <a:off x="3711575" y="299438"/>
                            <a:ext cx="40876" cy="185801"/>
                          </a:xfrm>
                          <a:prstGeom prst="rect">
                            <a:avLst/>
                          </a:prstGeom>
                          <a:ln>
                            <a:noFill/>
                          </a:ln>
                        </wps:spPr>
                        <wps:txbx>
                          <w:txbxContent>
                            <w:p w14:paraId="18E480D3"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3" name="Rectangle 383"/>
                        <wps:cNvSpPr/>
                        <wps:spPr>
                          <a:xfrm>
                            <a:off x="2308225" y="451828"/>
                            <a:ext cx="22296" cy="101346"/>
                          </a:xfrm>
                          <a:prstGeom prst="rect">
                            <a:avLst/>
                          </a:prstGeom>
                          <a:ln>
                            <a:noFill/>
                          </a:ln>
                        </wps:spPr>
                        <wps:txbx>
                          <w:txbxContent>
                            <w:p w14:paraId="4E2B978B" w14:textId="77777777" w:rsidR="005E148B" w:rsidRDefault="001F376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84" name="Rectangle 384"/>
                        <wps:cNvSpPr/>
                        <wps:spPr>
                          <a:xfrm>
                            <a:off x="2079625" y="553438"/>
                            <a:ext cx="141124" cy="185801"/>
                          </a:xfrm>
                          <a:prstGeom prst="rect">
                            <a:avLst/>
                          </a:prstGeom>
                          <a:ln>
                            <a:noFill/>
                          </a:ln>
                        </wps:spPr>
                        <wps:txbx>
                          <w:txbxContent>
                            <w:p w14:paraId="316DB0EB"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385" name="Rectangle 385"/>
                        <wps:cNvSpPr/>
                        <wps:spPr>
                          <a:xfrm>
                            <a:off x="2185035" y="560396"/>
                            <a:ext cx="51653" cy="174642"/>
                          </a:xfrm>
                          <a:prstGeom prst="rect">
                            <a:avLst/>
                          </a:prstGeom>
                          <a:ln>
                            <a:noFill/>
                          </a:ln>
                        </wps:spPr>
                        <wps:txbx>
                          <w:txbxContent>
                            <w:p w14:paraId="37C44A6E"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86" name="Rectangle 386"/>
                        <wps:cNvSpPr/>
                        <wps:spPr>
                          <a:xfrm>
                            <a:off x="2308225" y="553438"/>
                            <a:ext cx="1476932" cy="185801"/>
                          </a:xfrm>
                          <a:prstGeom prst="rect">
                            <a:avLst/>
                          </a:prstGeom>
                          <a:ln>
                            <a:noFill/>
                          </a:ln>
                        </wps:spPr>
                        <wps:txbx>
                          <w:txbxContent>
                            <w:p w14:paraId="35E46B2B" w14:textId="77777777" w:rsidR="005E148B" w:rsidRDefault="001F376D">
                              <w:pPr>
                                <w:spacing w:after="160" w:line="259" w:lineRule="auto"/>
                                <w:ind w:left="0" w:right="0" w:firstLine="0"/>
                                <w:jc w:val="left"/>
                              </w:pPr>
                              <w:r>
                                <w:rPr>
                                  <w:sz w:val="22"/>
                                </w:rPr>
                                <w:t>Basic and Advance</w:t>
                              </w:r>
                            </w:p>
                          </w:txbxContent>
                        </wps:txbx>
                        <wps:bodyPr horzOverflow="overflow" vert="horz" lIns="0" tIns="0" rIns="0" bIns="0" rtlCol="0">
                          <a:noAutofit/>
                        </wps:bodyPr>
                      </wps:wsp>
                      <wps:wsp>
                        <wps:cNvPr id="387" name="Rectangle 387"/>
                        <wps:cNvSpPr/>
                        <wps:spPr>
                          <a:xfrm>
                            <a:off x="3419475" y="553438"/>
                            <a:ext cx="40876" cy="185801"/>
                          </a:xfrm>
                          <a:prstGeom prst="rect">
                            <a:avLst/>
                          </a:prstGeom>
                          <a:ln>
                            <a:noFill/>
                          </a:ln>
                        </wps:spPr>
                        <wps:txbx>
                          <w:txbxContent>
                            <w:p w14:paraId="14216D61"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 name="Rectangle 388"/>
                        <wps:cNvSpPr/>
                        <wps:spPr>
                          <a:xfrm>
                            <a:off x="3449955" y="553438"/>
                            <a:ext cx="996451" cy="185801"/>
                          </a:xfrm>
                          <a:prstGeom prst="rect">
                            <a:avLst/>
                          </a:prstGeom>
                          <a:ln>
                            <a:noFill/>
                          </a:ln>
                        </wps:spPr>
                        <wps:txbx>
                          <w:txbxContent>
                            <w:p w14:paraId="5086BE4E" w14:textId="77777777" w:rsidR="005E148B" w:rsidRDefault="001F376D">
                              <w:pPr>
                                <w:spacing w:after="160" w:line="259" w:lineRule="auto"/>
                                <w:ind w:left="0" w:right="0" w:firstLine="0"/>
                                <w:jc w:val="left"/>
                              </w:pPr>
                              <w:r>
                                <w:rPr>
                                  <w:sz w:val="22"/>
                                </w:rPr>
                                <w:t xml:space="preserve">Questioning </w:t>
                              </w:r>
                            </w:p>
                          </w:txbxContent>
                        </wps:txbx>
                        <wps:bodyPr horzOverflow="overflow" vert="horz" lIns="0" tIns="0" rIns="0" bIns="0" rtlCol="0">
                          <a:noAutofit/>
                        </wps:bodyPr>
                      </wps:wsp>
                      <wps:wsp>
                        <wps:cNvPr id="389" name="Rectangle 389"/>
                        <wps:cNvSpPr/>
                        <wps:spPr>
                          <a:xfrm>
                            <a:off x="2308225" y="717269"/>
                            <a:ext cx="423626" cy="185801"/>
                          </a:xfrm>
                          <a:prstGeom prst="rect">
                            <a:avLst/>
                          </a:prstGeom>
                          <a:ln>
                            <a:noFill/>
                          </a:ln>
                        </wps:spPr>
                        <wps:txbx>
                          <w:txbxContent>
                            <w:p w14:paraId="0BD5F3AE" w14:textId="77777777" w:rsidR="005E148B" w:rsidRDefault="001F376D">
                              <w:pPr>
                                <w:spacing w:after="160" w:line="259" w:lineRule="auto"/>
                                <w:ind w:left="0" w:right="0" w:firstLine="0"/>
                                <w:jc w:val="left"/>
                              </w:pPr>
                              <w:r>
                                <w:rPr>
                                  <w:sz w:val="22"/>
                                </w:rPr>
                                <w:t>Skills</w:t>
                              </w:r>
                            </w:p>
                          </w:txbxContent>
                        </wps:txbx>
                        <wps:bodyPr horzOverflow="overflow" vert="horz" lIns="0" tIns="0" rIns="0" bIns="0" rtlCol="0">
                          <a:noAutofit/>
                        </wps:bodyPr>
                      </wps:wsp>
                      <wps:wsp>
                        <wps:cNvPr id="390" name="Rectangle 390"/>
                        <wps:cNvSpPr/>
                        <wps:spPr>
                          <a:xfrm>
                            <a:off x="2625725" y="717269"/>
                            <a:ext cx="40876" cy="185801"/>
                          </a:xfrm>
                          <a:prstGeom prst="rect">
                            <a:avLst/>
                          </a:prstGeom>
                          <a:ln>
                            <a:noFill/>
                          </a:ln>
                        </wps:spPr>
                        <wps:txbx>
                          <w:txbxContent>
                            <w:p w14:paraId="47D595A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1" name="Rectangle 391"/>
                        <wps:cNvSpPr/>
                        <wps:spPr>
                          <a:xfrm>
                            <a:off x="2079625" y="881226"/>
                            <a:ext cx="141124" cy="185801"/>
                          </a:xfrm>
                          <a:prstGeom prst="rect">
                            <a:avLst/>
                          </a:prstGeom>
                          <a:ln>
                            <a:noFill/>
                          </a:ln>
                        </wps:spPr>
                        <wps:txbx>
                          <w:txbxContent>
                            <w:p w14:paraId="60F3C0E2"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392" name="Rectangle 392"/>
                        <wps:cNvSpPr/>
                        <wps:spPr>
                          <a:xfrm>
                            <a:off x="2185035" y="888184"/>
                            <a:ext cx="51653" cy="174642"/>
                          </a:xfrm>
                          <a:prstGeom prst="rect">
                            <a:avLst/>
                          </a:prstGeom>
                          <a:ln>
                            <a:noFill/>
                          </a:ln>
                        </wps:spPr>
                        <wps:txbx>
                          <w:txbxContent>
                            <w:p w14:paraId="42D637C9"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93" name="Rectangle 393"/>
                        <wps:cNvSpPr/>
                        <wps:spPr>
                          <a:xfrm>
                            <a:off x="2308225" y="881226"/>
                            <a:ext cx="1415061" cy="185801"/>
                          </a:xfrm>
                          <a:prstGeom prst="rect">
                            <a:avLst/>
                          </a:prstGeom>
                          <a:ln>
                            <a:noFill/>
                          </a:ln>
                        </wps:spPr>
                        <wps:txbx>
                          <w:txbxContent>
                            <w:p w14:paraId="04F02165" w14:textId="77777777" w:rsidR="005E148B" w:rsidRDefault="001F376D">
                              <w:pPr>
                                <w:spacing w:after="160" w:line="259" w:lineRule="auto"/>
                                <w:ind w:left="0" w:right="0" w:firstLine="0"/>
                                <w:jc w:val="left"/>
                              </w:pPr>
                              <w:r>
                                <w:rPr>
                                  <w:sz w:val="22"/>
                                </w:rPr>
                                <w:t>Explanation Skills</w:t>
                              </w:r>
                            </w:p>
                          </w:txbxContent>
                        </wps:txbx>
                        <wps:bodyPr horzOverflow="overflow" vert="horz" lIns="0" tIns="0" rIns="0" bIns="0" rtlCol="0">
                          <a:noAutofit/>
                        </wps:bodyPr>
                      </wps:wsp>
                      <wps:wsp>
                        <wps:cNvPr id="394" name="Rectangle 394"/>
                        <wps:cNvSpPr/>
                        <wps:spPr>
                          <a:xfrm>
                            <a:off x="3372485" y="881226"/>
                            <a:ext cx="40876" cy="185801"/>
                          </a:xfrm>
                          <a:prstGeom prst="rect">
                            <a:avLst/>
                          </a:prstGeom>
                          <a:ln>
                            <a:noFill/>
                          </a:ln>
                        </wps:spPr>
                        <wps:txbx>
                          <w:txbxContent>
                            <w:p w14:paraId="5B87E51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5" name="Rectangle 395"/>
                        <wps:cNvSpPr/>
                        <wps:spPr>
                          <a:xfrm>
                            <a:off x="2079625" y="1045056"/>
                            <a:ext cx="141124" cy="185801"/>
                          </a:xfrm>
                          <a:prstGeom prst="rect">
                            <a:avLst/>
                          </a:prstGeom>
                          <a:ln>
                            <a:noFill/>
                          </a:ln>
                        </wps:spPr>
                        <wps:txbx>
                          <w:txbxContent>
                            <w:p w14:paraId="41181978"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396" name="Rectangle 396"/>
                        <wps:cNvSpPr/>
                        <wps:spPr>
                          <a:xfrm>
                            <a:off x="2185035" y="1052013"/>
                            <a:ext cx="51653" cy="174642"/>
                          </a:xfrm>
                          <a:prstGeom prst="rect">
                            <a:avLst/>
                          </a:prstGeom>
                          <a:ln>
                            <a:noFill/>
                          </a:ln>
                        </wps:spPr>
                        <wps:txbx>
                          <w:txbxContent>
                            <w:p w14:paraId="1435EE2F"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97" name="Rectangle 397"/>
                        <wps:cNvSpPr/>
                        <wps:spPr>
                          <a:xfrm>
                            <a:off x="2308225" y="1045056"/>
                            <a:ext cx="1640995" cy="185801"/>
                          </a:xfrm>
                          <a:prstGeom prst="rect">
                            <a:avLst/>
                          </a:prstGeom>
                          <a:ln>
                            <a:noFill/>
                          </a:ln>
                        </wps:spPr>
                        <wps:txbx>
                          <w:txbxContent>
                            <w:p w14:paraId="20FFF1DA" w14:textId="77777777" w:rsidR="005E148B" w:rsidRDefault="001F376D">
                              <w:pPr>
                                <w:spacing w:after="160" w:line="259" w:lineRule="auto"/>
                                <w:ind w:left="0" w:right="0" w:firstLine="0"/>
                                <w:jc w:val="left"/>
                              </w:pPr>
                              <w:r>
                                <w:rPr>
                                  <w:sz w:val="22"/>
                                </w:rPr>
                                <w:t>Reinforcement Skills</w:t>
                              </w:r>
                            </w:p>
                          </w:txbxContent>
                        </wps:txbx>
                        <wps:bodyPr horzOverflow="overflow" vert="horz" lIns="0" tIns="0" rIns="0" bIns="0" rtlCol="0">
                          <a:noAutofit/>
                        </wps:bodyPr>
                      </wps:wsp>
                      <wps:wsp>
                        <wps:cNvPr id="398" name="Rectangle 398"/>
                        <wps:cNvSpPr/>
                        <wps:spPr>
                          <a:xfrm>
                            <a:off x="3541395" y="1045056"/>
                            <a:ext cx="40876" cy="185801"/>
                          </a:xfrm>
                          <a:prstGeom prst="rect">
                            <a:avLst/>
                          </a:prstGeom>
                          <a:ln>
                            <a:noFill/>
                          </a:ln>
                        </wps:spPr>
                        <wps:txbx>
                          <w:txbxContent>
                            <w:p w14:paraId="68118221"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9" name="Rectangle 399"/>
                        <wps:cNvSpPr/>
                        <wps:spPr>
                          <a:xfrm>
                            <a:off x="2079625" y="1209140"/>
                            <a:ext cx="141124" cy="185801"/>
                          </a:xfrm>
                          <a:prstGeom prst="rect">
                            <a:avLst/>
                          </a:prstGeom>
                          <a:ln>
                            <a:noFill/>
                          </a:ln>
                        </wps:spPr>
                        <wps:txbx>
                          <w:txbxContent>
                            <w:p w14:paraId="3AEDA918"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400" name="Rectangle 400"/>
                        <wps:cNvSpPr/>
                        <wps:spPr>
                          <a:xfrm>
                            <a:off x="2185035" y="1216098"/>
                            <a:ext cx="51653" cy="174642"/>
                          </a:xfrm>
                          <a:prstGeom prst="rect">
                            <a:avLst/>
                          </a:prstGeom>
                          <a:ln>
                            <a:noFill/>
                          </a:ln>
                        </wps:spPr>
                        <wps:txbx>
                          <w:txbxContent>
                            <w:p w14:paraId="3260B1E2"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1" name="Rectangle 401"/>
                        <wps:cNvSpPr/>
                        <wps:spPr>
                          <a:xfrm>
                            <a:off x="2308225" y="1209140"/>
                            <a:ext cx="1725534" cy="185801"/>
                          </a:xfrm>
                          <a:prstGeom prst="rect">
                            <a:avLst/>
                          </a:prstGeom>
                          <a:ln>
                            <a:noFill/>
                          </a:ln>
                        </wps:spPr>
                        <wps:txbx>
                          <w:txbxContent>
                            <w:p w14:paraId="69BA856B" w14:textId="77777777" w:rsidR="005E148B" w:rsidRDefault="001F376D">
                              <w:pPr>
                                <w:spacing w:after="160" w:line="259" w:lineRule="auto"/>
                                <w:ind w:left="0" w:right="0" w:firstLine="0"/>
                                <w:jc w:val="left"/>
                              </w:pPr>
                              <w:r>
                                <w:rPr>
                                  <w:sz w:val="22"/>
                                </w:rPr>
                                <w:t>Skills in Using Variety</w:t>
                              </w:r>
                            </w:p>
                          </w:txbxContent>
                        </wps:txbx>
                        <wps:bodyPr horzOverflow="overflow" vert="horz" lIns="0" tIns="0" rIns="0" bIns="0" rtlCol="0">
                          <a:noAutofit/>
                        </wps:bodyPr>
                      </wps:wsp>
                      <wps:wsp>
                        <wps:cNvPr id="402" name="Rectangle 402"/>
                        <wps:cNvSpPr/>
                        <wps:spPr>
                          <a:xfrm>
                            <a:off x="3606165" y="1209140"/>
                            <a:ext cx="40876" cy="185801"/>
                          </a:xfrm>
                          <a:prstGeom prst="rect">
                            <a:avLst/>
                          </a:prstGeom>
                          <a:ln>
                            <a:noFill/>
                          </a:ln>
                        </wps:spPr>
                        <wps:txbx>
                          <w:txbxContent>
                            <w:p w14:paraId="358448D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03" name="Rectangle 403"/>
                        <wps:cNvSpPr/>
                        <wps:spPr>
                          <a:xfrm>
                            <a:off x="2079625" y="1372970"/>
                            <a:ext cx="141124" cy="185801"/>
                          </a:xfrm>
                          <a:prstGeom prst="rect">
                            <a:avLst/>
                          </a:prstGeom>
                          <a:ln>
                            <a:noFill/>
                          </a:ln>
                        </wps:spPr>
                        <wps:txbx>
                          <w:txbxContent>
                            <w:p w14:paraId="2EF612B6" w14:textId="77777777" w:rsidR="005E148B" w:rsidRDefault="001F376D">
                              <w:pPr>
                                <w:spacing w:after="160" w:line="259" w:lineRule="auto"/>
                                <w:ind w:left="0" w:right="0" w:firstLine="0"/>
                                <w:jc w:val="left"/>
                              </w:pPr>
                              <w:r>
                                <w:rPr>
                                  <w:sz w:val="22"/>
                                </w:rPr>
                                <w:t>5.</w:t>
                              </w:r>
                            </w:p>
                          </w:txbxContent>
                        </wps:txbx>
                        <wps:bodyPr horzOverflow="overflow" vert="horz" lIns="0" tIns="0" rIns="0" bIns="0" rtlCol="0">
                          <a:noAutofit/>
                        </wps:bodyPr>
                      </wps:wsp>
                      <wps:wsp>
                        <wps:cNvPr id="404" name="Rectangle 404"/>
                        <wps:cNvSpPr/>
                        <wps:spPr>
                          <a:xfrm>
                            <a:off x="2185035" y="1379927"/>
                            <a:ext cx="51653" cy="174642"/>
                          </a:xfrm>
                          <a:prstGeom prst="rect">
                            <a:avLst/>
                          </a:prstGeom>
                          <a:ln>
                            <a:noFill/>
                          </a:ln>
                        </wps:spPr>
                        <wps:txbx>
                          <w:txbxContent>
                            <w:p w14:paraId="6225787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5" name="Rectangle 405"/>
                        <wps:cNvSpPr/>
                        <wps:spPr>
                          <a:xfrm>
                            <a:off x="2308225" y="1372970"/>
                            <a:ext cx="2090076" cy="185801"/>
                          </a:xfrm>
                          <a:prstGeom prst="rect">
                            <a:avLst/>
                          </a:prstGeom>
                          <a:ln>
                            <a:noFill/>
                          </a:ln>
                        </wps:spPr>
                        <wps:txbx>
                          <w:txbxContent>
                            <w:p w14:paraId="5E534245" w14:textId="77777777" w:rsidR="005E148B" w:rsidRDefault="001F376D">
                              <w:pPr>
                                <w:spacing w:after="160" w:line="259" w:lineRule="auto"/>
                                <w:ind w:left="0" w:right="0" w:firstLine="0"/>
                                <w:jc w:val="left"/>
                              </w:pPr>
                              <w:r>
                                <w:rPr>
                                  <w:sz w:val="22"/>
                                </w:rPr>
                                <w:t>Opening and Closing Skills</w:t>
                              </w:r>
                            </w:p>
                          </w:txbxContent>
                        </wps:txbx>
                        <wps:bodyPr horzOverflow="overflow" vert="horz" lIns="0" tIns="0" rIns="0" bIns="0" rtlCol="0">
                          <a:noAutofit/>
                        </wps:bodyPr>
                      </wps:wsp>
                      <wps:wsp>
                        <wps:cNvPr id="406" name="Rectangle 406"/>
                        <wps:cNvSpPr/>
                        <wps:spPr>
                          <a:xfrm>
                            <a:off x="3879469" y="1372970"/>
                            <a:ext cx="40876" cy="185801"/>
                          </a:xfrm>
                          <a:prstGeom prst="rect">
                            <a:avLst/>
                          </a:prstGeom>
                          <a:ln>
                            <a:noFill/>
                          </a:ln>
                        </wps:spPr>
                        <wps:txbx>
                          <w:txbxContent>
                            <w:p w14:paraId="28EEB6C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07" name="Rectangle 407"/>
                        <wps:cNvSpPr/>
                        <wps:spPr>
                          <a:xfrm>
                            <a:off x="2079625" y="1535530"/>
                            <a:ext cx="141124" cy="185801"/>
                          </a:xfrm>
                          <a:prstGeom prst="rect">
                            <a:avLst/>
                          </a:prstGeom>
                          <a:ln>
                            <a:noFill/>
                          </a:ln>
                        </wps:spPr>
                        <wps:txbx>
                          <w:txbxContent>
                            <w:p w14:paraId="0A4423F6" w14:textId="77777777" w:rsidR="005E148B" w:rsidRDefault="001F376D">
                              <w:pPr>
                                <w:spacing w:after="160" w:line="259" w:lineRule="auto"/>
                                <w:ind w:left="0" w:right="0" w:firstLine="0"/>
                                <w:jc w:val="left"/>
                              </w:pPr>
                              <w:r>
                                <w:rPr>
                                  <w:sz w:val="22"/>
                                </w:rPr>
                                <w:t>6.</w:t>
                              </w:r>
                            </w:p>
                          </w:txbxContent>
                        </wps:txbx>
                        <wps:bodyPr horzOverflow="overflow" vert="horz" lIns="0" tIns="0" rIns="0" bIns="0" rtlCol="0">
                          <a:noAutofit/>
                        </wps:bodyPr>
                      </wps:wsp>
                      <wps:wsp>
                        <wps:cNvPr id="408" name="Rectangle 408"/>
                        <wps:cNvSpPr/>
                        <wps:spPr>
                          <a:xfrm>
                            <a:off x="2185035" y="1542487"/>
                            <a:ext cx="51653" cy="174642"/>
                          </a:xfrm>
                          <a:prstGeom prst="rect">
                            <a:avLst/>
                          </a:prstGeom>
                          <a:ln>
                            <a:noFill/>
                          </a:ln>
                        </wps:spPr>
                        <wps:txbx>
                          <w:txbxContent>
                            <w:p w14:paraId="50C867F1"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9" name="Rectangle 409"/>
                        <wps:cNvSpPr/>
                        <wps:spPr>
                          <a:xfrm>
                            <a:off x="2308225" y="1535530"/>
                            <a:ext cx="2204343" cy="185801"/>
                          </a:xfrm>
                          <a:prstGeom prst="rect">
                            <a:avLst/>
                          </a:prstGeom>
                          <a:ln>
                            <a:noFill/>
                          </a:ln>
                        </wps:spPr>
                        <wps:txbx>
                          <w:txbxContent>
                            <w:p w14:paraId="7E8B3E9D" w14:textId="77777777" w:rsidR="005E148B" w:rsidRDefault="001F376D">
                              <w:pPr>
                                <w:spacing w:after="160" w:line="259" w:lineRule="auto"/>
                                <w:ind w:left="0" w:right="0" w:firstLine="0"/>
                                <w:jc w:val="left"/>
                              </w:pPr>
                              <w:r>
                                <w:rPr>
                                  <w:sz w:val="22"/>
                                </w:rPr>
                                <w:t xml:space="preserve">Small Group and Individual </w:t>
                              </w:r>
                            </w:p>
                          </w:txbxContent>
                        </wps:txbx>
                        <wps:bodyPr horzOverflow="overflow" vert="horz" lIns="0" tIns="0" rIns="0" bIns="0" rtlCol="0">
                          <a:noAutofit/>
                        </wps:bodyPr>
                      </wps:wsp>
                      <wps:wsp>
                        <wps:cNvPr id="410" name="Rectangle 410"/>
                        <wps:cNvSpPr/>
                        <wps:spPr>
                          <a:xfrm>
                            <a:off x="2308225" y="1699360"/>
                            <a:ext cx="1186711" cy="185801"/>
                          </a:xfrm>
                          <a:prstGeom prst="rect">
                            <a:avLst/>
                          </a:prstGeom>
                          <a:ln>
                            <a:noFill/>
                          </a:ln>
                        </wps:spPr>
                        <wps:txbx>
                          <w:txbxContent>
                            <w:p w14:paraId="4B458883" w14:textId="77777777" w:rsidR="005E148B" w:rsidRDefault="001F376D">
                              <w:pPr>
                                <w:spacing w:after="160" w:line="259" w:lineRule="auto"/>
                                <w:ind w:left="0" w:right="0" w:firstLine="0"/>
                                <w:jc w:val="left"/>
                              </w:pPr>
                              <w:r>
                                <w:rPr>
                                  <w:sz w:val="22"/>
                                </w:rPr>
                                <w:t>Teaching Skills</w:t>
                              </w:r>
                            </w:p>
                          </w:txbxContent>
                        </wps:txbx>
                        <wps:bodyPr horzOverflow="overflow" vert="horz" lIns="0" tIns="0" rIns="0" bIns="0" rtlCol="0">
                          <a:noAutofit/>
                        </wps:bodyPr>
                      </wps:wsp>
                      <wps:wsp>
                        <wps:cNvPr id="411" name="Rectangle 411"/>
                        <wps:cNvSpPr/>
                        <wps:spPr>
                          <a:xfrm>
                            <a:off x="3199765" y="1699360"/>
                            <a:ext cx="40876" cy="185801"/>
                          </a:xfrm>
                          <a:prstGeom prst="rect">
                            <a:avLst/>
                          </a:prstGeom>
                          <a:ln>
                            <a:noFill/>
                          </a:ln>
                        </wps:spPr>
                        <wps:txbx>
                          <w:txbxContent>
                            <w:p w14:paraId="31B2878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12" name="Rectangle 412"/>
                        <wps:cNvSpPr/>
                        <wps:spPr>
                          <a:xfrm>
                            <a:off x="2079625" y="1863190"/>
                            <a:ext cx="141124" cy="185801"/>
                          </a:xfrm>
                          <a:prstGeom prst="rect">
                            <a:avLst/>
                          </a:prstGeom>
                          <a:ln>
                            <a:noFill/>
                          </a:ln>
                        </wps:spPr>
                        <wps:txbx>
                          <w:txbxContent>
                            <w:p w14:paraId="75761A5E" w14:textId="77777777" w:rsidR="005E148B" w:rsidRDefault="001F376D">
                              <w:pPr>
                                <w:spacing w:after="160" w:line="259" w:lineRule="auto"/>
                                <w:ind w:left="0" w:right="0" w:firstLine="0"/>
                                <w:jc w:val="left"/>
                              </w:pPr>
                              <w:r>
                                <w:rPr>
                                  <w:sz w:val="22"/>
                                </w:rPr>
                                <w:t>7.</w:t>
                              </w:r>
                            </w:p>
                          </w:txbxContent>
                        </wps:txbx>
                        <wps:bodyPr horzOverflow="overflow" vert="horz" lIns="0" tIns="0" rIns="0" bIns="0" rtlCol="0">
                          <a:noAutofit/>
                        </wps:bodyPr>
                      </wps:wsp>
                      <wps:wsp>
                        <wps:cNvPr id="413" name="Rectangle 413"/>
                        <wps:cNvSpPr/>
                        <wps:spPr>
                          <a:xfrm>
                            <a:off x="2185035" y="1870148"/>
                            <a:ext cx="51653" cy="174642"/>
                          </a:xfrm>
                          <a:prstGeom prst="rect">
                            <a:avLst/>
                          </a:prstGeom>
                          <a:ln>
                            <a:noFill/>
                          </a:ln>
                        </wps:spPr>
                        <wps:txbx>
                          <w:txbxContent>
                            <w:p w14:paraId="4A0217C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14" name="Rectangle 414"/>
                        <wps:cNvSpPr/>
                        <wps:spPr>
                          <a:xfrm>
                            <a:off x="2308225" y="1863190"/>
                            <a:ext cx="2368777" cy="185801"/>
                          </a:xfrm>
                          <a:prstGeom prst="rect">
                            <a:avLst/>
                          </a:prstGeom>
                          <a:ln>
                            <a:noFill/>
                          </a:ln>
                        </wps:spPr>
                        <wps:txbx>
                          <w:txbxContent>
                            <w:p w14:paraId="30F2C321" w14:textId="77777777" w:rsidR="005E148B" w:rsidRDefault="001F376D">
                              <w:pPr>
                                <w:spacing w:after="160" w:line="259" w:lineRule="auto"/>
                                <w:ind w:left="0" w:right="0" w:firstLine="0"/>
                                <w:jc w:val="left"/>
                              </w:pPr>
                              <w:r>
                                <w:rPr>
                                  <w:sz w:val="22"/>
                                </w:rPr>
                                <w:t>Classroom Management Skills</w:t>
                              </w:r>
                            </w:p>
                          </w:txbxContent>
                        </wps:txbx>
                        <wps:bodyPr horzOverflow="overflow" vert="horz" lIns="0" tIns="0" rIns="0" bIns="0" rtlCol="0">
                          <a:noAutofit/>
                        </wps:bodyPr>
                      </wps:wsp>
                      <wps:wsp>
                        <wps:cNvPr id="415" name="Rectangle 415"/>
                        <wps:cNvSpPr/>
                        <wps:spPr>
                          <a:xfrm>
                            <a:off x="4089146" y="1863190"/>
                            <a:ext cx="40876" cy="185801"/>
                          </a:xfrm>
                          <a:prstGeom prst="rect">
                            <a:avLst/>
                          </a:prstGeom>
                          <a:ln>
                            <a:noFill/>
                          </a:ln>
                        </wps:spPr>
                        <wps:txbx>
                          <w:txbxContent>
                            <w:p w14:paraId="3849685B"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16" name="Rectangle 416"/>
                        <wps:cNvSpPr/>
                        <wps:spPr>
                          <a:xfrm>
                            <a:off x="2079625" y="2027020"/>
                            <a:ext cx="141124" cy="185801"/>
                          </a:xfrm>
                          <a:prstGeom prst="rect">
                            <a:avLst/>
                          </a:prstGeom>
                          <a:ln>
                            <a:noFill/>
                          </a:ln>
                        </wps:spPr>
                        <wps:txbx>
                          <w:txbxContent>
                            <w:p w14:paraId="5B9B9481" w14:textId="77777777" w:rsidR="005E148B" w:rsidRDefault="001F376D">
                              <w:pPr>
                                <w:spacing w:after="160" w:line="259" w:lineRule="auto"/>
                                <w:ind w:left="0" w:right="0" w:firstLine="0"/>
                                <w:jc w:val="left"/>
                              </w:pPr>
                              <w:r>
                                <w:rPr>
                                  <w:sz w:val="22"/>
                                </w:rPr>
                                <w:t>8.</w:t>
                              </w:r>
                            </w:p>
                          </w:txbxContent>
                        </wps:txbx>
                        <wps:bodyPr horzOverflow="overflow" vert="horz" lIns="0" tIns="0" rIns="0" bIns="0" rtlCol="0">
                          <a:noAutofit/>
                        </wps:bodyPr>
                      </wps:wsp>
                      <wps:wsp>
                        <wps:cNvPr id="417" name="Rectangle 417"/>
                        <wps:cNvSpPr/>
                        <wps:spPr>
                          <a:xfrm>
                            <a:off x="2185035" y="2033977"/>
                            <a:ext cx="51653" cy="174642"/>
                          </a:xfrm>
                          <a:prstGeom prst="rect">
                            <a:avLst/>
                          </a:prstGeom>
                          <a:ln>
                            <a:noFill/>
                          </a:ln>
                        </wps:spPr>
                        <wps:txbx>
                          <w:txbxContent>
                            <w:p w14:paraId="73FA9F55"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18" name="Rectangle 418"/>
                        <wps:cNvSpPr/>
                        <wps:spPr>
                          <a:xfrm>
                            <a:off x="2308225" y="2027020"/>
                            <a:ext cx="2408353" cy="185801"/>
                          </a:xfrm>
                          <a:prstGeom prst="rect">
                            <a:avLst/>
                          </a:prstGeom>
                          <a:ln>
                            <a:noFill/>
                          </a:ln>
                        </wps:spPr>
                        <wps:txbx>
                          <w:txbxContent>
                            <w:p w14:paraId="7D50FAFE" w14:textId="77777777" w:rsidR="005E148B" w:rsidRDefault="001F376D">
                              <w:pPr>
                                <w:spacing w:after="160" w:line="259" w:lineRule="auto"/>
                                <w:ind w:left="0" w:right="0" w:firstLine="0"/>
                                <w:jc w:val="left"/>
                              </w:pPr>
                              <w:r>
                                <w:rPr>
                                  <w:sz w:val="22"/>
                                </w:rPr>
                                <w:t xml:space="preserve">Skills for Guiding Small Group </w:t>
                              </w:r>
                            </w:p>
                          </w:txbxContent>
                        </wps:txbx>
                        <wps:bodyPr horzOverflow="overflow" vert="horz" lIns="0" tIns="0" rIns="0" bIns="0" rtlCol="0">
                          <a:noAutofit/>
                        </wps:bodyPr>
                      </wps:wsp>
                      <wps:wsp>
                        <wps:cNvPr id="419" name="Rectangle 419"/>
                        <wps:cNvSpPr/>
                        <wps:spPr>
                          <a:xfrm>
                            <a:off x="2308225" y="2190850"/>
                            <a:ext cx="853013" cy="185801"/>
                          </a:xfrm>
                          <a:prstGeom prst="rect">
                            <a:avLst/>
                          </a:prstGeom>
                          <a:ln>
                            <a:noFill/>
                          </a:ln>
                        </wps:spPr>
                        <wps:txbx>
                          <w:txbxContent>
                            <w:p w14:paraId="453AA82B" w14:textId="77777777" w:rsidR="005E148B" w:rsidRDefault="001F376D">
                              <w:pPr>
                                <w:spacing w:after="160" w:line="259" w:lineRule="auto"/>
                                <w:ind w:left="0" w:right="0" w:firstLine="0"/>
                                <w:jc w:val="left"/>
                              </w:pPr>
                              <w:r>
                                <w:rPr>
                                  <w:sz w:val="22"/>
                                </w:rPr>
                                <w:t>Discussion</w:t>
                              </w:r>
                            </w:p>
                          </w:txbxContent>
                        </wps:txbx>
                        <wps:bodyPr horzOverflow="overflow" vert="horz" lIns="0" tIns="0" rIns="0" bIns="0" rtlCol="0">
                          <a:noAutofit/>
                        </wps:bodyPr>
                      </wps:wsp>
                      <wps:wsp>
                        <wps:cNvPr id="420" name="Rectangle 420"/>
                        <wps:cNvSpPr/>
                        <wps:spPr>
                          <a:xfrm>
                            <a:off x="2949575" y="2190850"/>
                            <a:ext cx="40876" cy="185801"/>
                          </a:xfrm>
                          <a:prstGeom prst="rect">
                            <a:avLst/>
                          </a:prstGeom>
                          <a:ln>
                            <a:noFill/>
                          </a:ln>
                        </wps:spPr>
                        <wps:txbx>
                          <w:txbxContent>
                            <w:p w14:paraId="50FF3487"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1" name="Rectangle 421"/>
                        <wps:cNvSpPr/>
                        <wps:spPr>
                          <a:xfrm>
                            <a:off x="2308225" y="2356231"/>
                            <a:ext cx="44592" cy="202692"/>
                          </a:xfrm>
                          <a:prstGeom prst="rect">
                            <a:avLst/>
                          </a:prstGeom>
                          <a:ln>
                            <a:noFill/>
                          </a:ln>
                        </wps:spPr>
                        <wps:txbx>
                          <w:txbxContent>
                            <w:p w14:paraId="2E13FA95"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423" name="Shape 423"/>
                        <wps:cNvSpPr/>
                        <wps:spPr>
                          <a:xfrm>
                            <a:off x="4095750" y="2662352"/>
                            <a:ext cx="2257425" cy="2162175"/>
                          </a:xfrm>
                          <a:custGeom>
                            <a:avLst/>
                            <a:gdLst/>
                            <a:ahLst/>
                            <a:cxnLst/>
                            <a:rect l="0" t="0" r="0" b="0"/>
                            <a:pathLst>
                              <a:path w="2257425" h="2162175">
                                <a:moveTo>
                                  <a:pt x="0" y="2162175"/>
                                </a:moveTo>
                                <a:lnTo>
                                  <a:pt x="2257425" y="2162175"/>
                                </a:lnTo>
                                <a:lnTo>
                                  <a:pt x="225742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4" name="Rectangle 424"/>
                        <wps:cNvSpPr/>
                        <wps:spPr>
                          <a:xfrm>
                            <a:off x="4512568" y="2735623"/>
                            <a:ext cx="1945337" cy="326157"/>
                          </a:xfrm>
                          <a:prstGeom prst="rect">
                            <a:avLst/>
                          </a:prstGeom>
                          <a:ln>
                            <a:noFill/>
                          </a:ln>
                        </wps:spPr>
                        <wps:txbx>
                          <w:txbxContent>
                            <w:p w14:paraId="15135FB3" w14:textId="77777777" w:rsidR="003715A5" w:rsidRDefault="001F376D" w:rsidP="003715A5">
                              <w:pPr>
                                <w:spacing w:after="0" w:line="259" w:lineRule="auto"/>
                                <w:ind w:left="0" w:right="0" w:firstLine="0"/>
                                <w:jc w:val="left"/>
                                <w:rPr>
                                  <w:sz w:val="22"/>
                                </w:rPr>
                              </w:pPr>
                              <w:r>
                                <w:rPr>
                                  <w:sz w:val="22"/>
                                </w:rPr>
                                <w:t>Classroom Management</w:t>
                              </w:r>
                            </w:p>
                            <w:p w14:paraId="23169CB3" w14:textId="4FE4450A" w:rsidR="005E148B"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E</w:t>
                              </w:r>
                              <w:r w:rsidRPr="00C91DCD">
                                <w:rPr>
                                  <w:sz w:val="22"/>
                                </w:rPr>
                                <w:t>nvironmental</w:t>
                              </w:r>
                              <w:r>
                                <w:rPr>
                                  <w:sz w:val="22"/>
                                </w:rPr>
                                <w:t xml:space="preserve">) </w:t>
                              </w:r>
                            </w:p>
                            <w:p w14:paraId="7B5504E3" w14:textId="77777777" w:rsidR="003715A5" w:rsidRDefault="003715A5">
                              <w:pPr>
                                <w:spacing w:after="160" w:line="259" w:lineRule="auto"/>
                                <w:ind w:left="0" w:right="0" w:firstLine="0"/>
                                <w:jc w:val="left"/>
                                <w:rPr>
                                  <w:sz w:val="22"/>
                                </w:rPr>
                              </w:pPr>
                            </w:p>
                            <w:p w14:paraId="59D8D815"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425" name="Rectangle 425"/>
                        <wps:cNvSpPr/>
                        <wps:spPr>
                          <a:xfrm>
                            <a:off x="5971540" y="2735680"/>
                            <a:ext cx="40876" cy="185801"/>
                          </a:xfrm>
                          <a:prstGeom prst="rect">
                            <a:avLst/>
                          </a:prstGeom>
                          <a:ln>
                            <a:noFill/>
                          </a:ln>
                        </wps:spPr>
                        <wps:txbx>
                          <w:txbxContent>
                            <w:p w14:paraId="5756124E" w14:textId="77777777" w:rsidR="003715A5" w:rsidRDefault="003715A5">
                              <w:pPr>
                                <w:spacing w:after="160" w:line="259" w:lineRule="auto"/>
                                <w:ind w:left="0" w:right="0" w:firstLine="0"/>
                                <w:jc w:val="left"/>
                                <w:rPr>
                                  <w:sz w:val="22"/>
                                </w:rPr>
                              </w:pPr>
                            </w:p>
                            <w:p w14:paraId="79D8FEAF" w14:textId="7E4FD2C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6" name="Rectangle 426"/>
                        <wps:cNvSpPr/>
                        <wps:spPr>
                          <a:xfrm>
                            <a:off x="5224526" y="2899510"/>
                            <a:ext cx="40876" cy="185801"/>
                          </a:xfrm>
                          <a:prstGeom prst="rect">
                            <a:avLst/>
                          </a:prstGeom>
                          <a:ln>
                            <a:noFill/>
                          </a:ln>
                        </wps:spPr>
                        <wps:txbx>
                          <w:txbxContent>
                            <w:p w14:paraId="2CB73C2E"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7" name="Rectangle 427"/>
                        <wps:cNvSpPr/>
                        <wps:spPr>
                          <a:xfrm>
                            <a:off x="5224526" y="3047399"/>
                            <a:ext cx="14864" cy="67564"/>
                          </a:xfrm>
                          <a:prstGeom prst="rect">
                            <a:avLst/>
                          </a:prstGeom>
                          <a:ln>
                            <a:noFill/>
                          </a:ln>
                        </wps:spPr>
                        <wps:txbx>
                          <w:txbxContent>
                            <w:p w14:paraId="01C3ED6A" w14:textId="77777777" w:rsidR="005E148B" w:rsidRDefault="001F376D">
                              <w:pPr>
                                <w:spacing w:after="160" w:line="259" w:lineRule="auto"/>
                                <w:ind w:left="0" w:right="0" w:firstLine="0"/>
                                <w:jc w:val="left"/>
                              </w:pPr>
                              <w:r>
                                <w:rPr>
                                  <w:sz w:val="8"/>
                                </w:rPr>
                                <w:t xml:space="preserve"> </w:t>
                              </w:r>
                            </w:p>
                          </w:txbxContent>
                        </wps:txbx>
                        <wps:bodyPr horzOverflow="overflow" vert="horz" lIns="0" tIns="0" rIns="0" bIns="0" rtlCol="0">
                          <a:noAutofit/>
                        </wps:bodyPr>
                      </wps:wsp>
                      <wps:wsp>
                        <wps:cNvPr id="428" name="Rectangle 428"/>
                        <wps:cNvSpPr/>
                        <wps:spPr>
                          <a:xfrm>
                            <a:off x="4419219" y="3123030"/>
                            <a:ext cx="141124" cy="185801"/>
                          </a:xfrm>
                          <a:prstGeom prst="rect">
                            <a:avLst/>
                          </a:prstGeom>
                          <a:ln>
                            <a:noFill/>
                          </a:ln>
                        </wps:spPr>
                        <wps:txbx>
                          <w:txbxContent>
                            <w:p w14:paraId="0E1C2FC0"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429" name="Rectangle 429"/>
                        <wps:cNvSpPr/>
                        <wps:spPr>
                          <a:xfrm>
                            <a:off x="4524756" y="3129987"/>
                            <a:ext cx="51653" cy="174642"/>
                          </a:xfrm>
                          <a:prstGeom prst="rect">
                            <a:avLst/>
                          </a:prstGeom>
                          <a:ln>
                            <a:noFill/>
                          </a:ln>
                        </wps:spPr>
                        <wps:txbx>
                          <w:txbxContent>
                            <w:p w14:paraId="16F007B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0" name="Rectangle 430"/>
                        <wps:cNvSpPr/>
                        <wps:spPr>
                          <a:xfrm>
                            <a:off x="4647819" y="3123030"/>
                            <a:ext cx="1683914" cy="185801"/>
                          </a:xfrm>
                          <a:prstGeom prst="rect">
                            <a:avLst/>
                          </a:prstGeom>
                          <a:ln>
                            <a:noFill/>
                          </a:ln>
                        </wps:spPr>
                        <wps:txbx>
                          <w:txbxContent>
                            <w:p w14:paraId="6E7B0CD3" w14:textId="77777777" w:rsidR="005E148B" w:rsidRDefault="001F376D">
                              <w:pPr>
                                <w:spacing w:after="160" w:line="259" w:lineRule="auto"/>
                                <w:ind w:left="0" w:right="0" w:firstLine="0"/>
                                <w:jc w:val="left"/>
                              </w:pPr>
                              <w:r>
                                <w:rPr>
                                  <w:sz w:val="22"/>
                                </w:rPr>
                                <w:t>Seating Arrangement</w:t>
                              </w:r>
                            </w:p>
                          </w:txbxContent>
                        </wps:txbx>
                        <wps:bodyPr horzOverflow="overflow" vert="horz" lIns="0" tIns="0" rIns="0" bIns="0" rtlCol="0">
                          <a:noAutofit/>
                        </wps:bodyPr>
                      </wps:wsp>
                      <wps:wsp>
                        <wps:cNvPr id="431" name="Rectangle 431"/>
                        <wps:cNvSpPr/>
                        <wps:spPr>
                          <a:xfrm>
                            <a:off x="5913120" y="3123030"/>
                            <a:ext cx="40876" cy="185801"/>
                          </a:xfrm>
                          <a:prstGeom prst="rect">
                            <a:avLst/>
                          </a:prstGeom>
                          <a:ln>
                            <a:noFill/>
                          </a:ln>
                        </wps:spPr>
                        <wps:txbx>
                          <w:txbxContent>
                            <w:p w14:paraId="203EE42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32" name="Rectangle 432"/>
                        <wps:cNvSpPr/>
                        <wps:spPr>
                          <a:xfrm>
                            <a:off x="4419219" y="3286860"/>
                            <a:ext cx="141124" cy="185801"/>
                          </a:xfrm>
                          <a:prstGeom prst="rect">
                            <a:avLst/>
                          </a:prstGeom>
                          <a:ln>
                            <a:noFill/>
                          </a:ln>
                        </wps:spPr>
                        <wps:txbx>
                          <w:txbxContent>
                            <w:p w14:paraId="654E45DE"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433" name="Rectangle 433"/>
                        <wps:cNvSpPr/>
                        <wps:spPr>
                          <a:xfrm>
                            <a:off x="4524756" y="3293818"/>
                            <a:ext cx="51653" cy="174642"/>
                          </a:xfrm>
                          <a:prstGeom prst="rect">
                            <a:avLst/>
                          </a:prstGeom>
                          <a:ln>
                            <a:noFill/>
                          </a:ln>
                        </wps:spPr>
                        <wps:txbx>
                          <w:txbxContent>
                            <w:p w14:paraId="2330BF2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4" name="Rectangle 434"/>
                        <wps:cNvSpPr/>
                        <wps:spPr>
                          <a:xfrm>
                            <a:off x="4647819" y="3286860"/>
                            <a:ext cx="1343899" cy="185801"/>
                          </a:xfrm>
                          <a:prstGeom prst="rect">
                            <a:avLst/>
                          </a:prstGeom>
                          <a:ln>
                            <a:noFill/>
                          </a:ln>
                        </wps:spPr>
                        <wps:txbx>
                          <w:txbxContent>
                            <w:p w14:paraId="6CD97E8E" w14:textId="77777777" w:rsidR="005E148B" w:rsidRDefault="001F376D">
                              <w:pPr>
                                <w:spacing w:after="160" w:line="259" w:lineRule="auto"/>
                                <w:ind w:left="0" w:right="0" w:firstLine="0"/>
                                <w:jc w:val="left"/>
                              </w:pPr>
                              <w:r>
                                <w:rPr>
                                  <w:sz w:val="22"/>
                                </w:rPr>
                                <w:t xml:space="preserve">Student Teacher </w:t>
                              </w:r>
                            </w:p>
                          </w:txbxContent>
                        </wps:txbx>
                        <wps:bodyPr horzOverflow="overflow" vert="horz" lIns="0" tIns="0" rIns="0" bIns="0" rtlCol="0">
                          <a:noAutofit/>
                        </wps:bodyPr>
                      </wps:wsp>
                      <wps:wsp>
                        <wps:cNvPr id="435" name="Rectangle 435"/>
                        <wps:cNvSpPr/>
                        <wps:spPr>
                          <a:xfrm>
                            <a:off x="4647819" y="3450690"/>
                            <a:ext cx="1001653" cy="185801"/>
                          </a:xfrm>
                          <a:prstGeom prst="rect">
                            <a:avLst/>
                          </a:prstGeom>
                          <a:ln>
                            <a:noFill/>
                          </a:ln>
                        </wps:spPr>
                        <wps:txbx>
                          <w:txbxContent>
                            <w:p w14:paraId="15ED6769" w14:textId="77777777" w:rsidR="005E148B" w:rsidRDefault="001F376D">
                              <w:pPr>
                                <w:spacing w:after="160" w:line="259" w:lineRule="auto"/>
                                <w:ind w:left="0" w:right="0" w:firstLine="0"/>
                                <w:jc w:val="left"/>
                              </w:pPr>
                              <w:r>
                                <w:rPr>
                                  <w:sz w:val="22"/>
                                </w:rPr>
                                <w:t>Relationship</w:t>
                              </w:r>
                            </w:p>
                          </w:txbxContent>
                        </wps:txbx>
                        <wps:bodyPr horzOverflow="overflow" vert="horz" lIns="0" tIns="0" rIns="0" bIns="0" rtlCol="0">
                          <a:noAutofit/>
                        </wps:bodyPr>
                      </wps:wsp>
                      <wps:wsp>
                        <wps:cNvPr id="436" name="Rectangle 436"/>
                        <wps:cNvSpPr/>
                        <wps:spPr>
                          <a:xfrm>
                            <a:off x="5400929" y="3450690"/>
                            <a:ext cx="40876" cy="185801"/>
                          </a:xfrm>
                          <a:prstGeom prst="rect">
                            <a:avLst/>
                          </a:prstGeom>
                          <a:ln>
                            <a:noFill/>
                          </a:ln>
                        </wps:spPr>
                        <wps:txbx>
                          <w:txbxContent>
                            <w:p w14:paraId="054F35D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37" name="Rectangle 437"/>
                        <wps:cNvSpPr/>
                        <wps:spPr>
                          <a:xfrm>
                            <a:off x="4419219" y="3614901"/>
                            <a:ext cx="141124" cy="185801"/>
                          </a:xfrm>
                          <a:prstGeom prst="rect">
                            <a:avLst/>
                          </a:prstGeom>
                          <a:ln>
                            <a:noFill/>
                          </a:ln>
                        </wps:spPr>
                        <wps:txbx>
                          <w:txbxContent>
                            <w:p w14:paraId="2DC02D6D"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438" name="Rectangle 438"/>
                        <wps:cNvSpPr/>
                        <wps:spPr>
                          <a:xfrm>
                            <a:off x="4524756" y="3621859"/>
                            <a:ext cx="51653" cy="174642"/>
                          </a:xfrm>
                          <a:prstGeom prst="rect">
                            <a:avLst/>
                          </a:prstGeom>
                          <a:ln>
                            <a:noFill/>
                          </a:ln>
                        </wps:spPr>
                        <wps:txbx>
                          <w:txbxContent>
                            <w:p w14:paraId="287511E1"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9" name="Rectangle 439"/>
                        <wps:cNvSpPr/>
                        <wps:spPr>
                          <a:xfrm>
                            <a:off x="4647819" y="3614901"/>
                            <a:ext cx="1479348" cy="185801"/>
                          </a:xfrm>
                          <a:prstGeom prst="rect">
                            <a:avLst/>
                          </a:prstGeom>
                          <a:ln>
                            <a:noFill/>
                          </a:ln>
                        </wps:spPr>
                        <wps:txbx>
                          <w:txbxContent>
                            <w:p w14:paraId="4458CD75" w14:textId="77777777" w:rsidR="005E148B" w:rsidRDefault="001F376D">
                              <w:pPr>
                                <w:spacing w:after="160" w:line="259" w:lineRule="auto"/>
                                <w:ind w:left="0" w:right="0" w:firstLine="0"/>
                                <w:jc w:val="left"/>
                              </w:pPr>
                              <w:r>
                                <w:rPr>
                                  <w:sz w:val="22"/>
                                </w:rPr>
                                <w:t>Time Management</w:t>
                              </w:r>
                            </w:p>
                          </w:txbxContent>
                        </wps:txbx>
                        <wps:bodyPr horzOverflow="overflow" vert="horz" lIns="0" tIns="0" rIns="0" bIns="0" rtlCol="0">
                          <a:noAutofit/>
                        </wps:bodyPr>
                      </wps:wsp>
                      <wps:wsp>
                        <wps:cNvPr id="440" name="Rectangle 440"/>
                        <wps:cNvSpPr/>
                        <wps:spPr>
                          <a:xfrm>
                            <a:off x="5759450" y="3614901"/>
                            <a:ext cx="40876" cy="185801"/>
                          </a:xfrm>
                          <a:prstGeom prst="rect">
                            <a:avLst/>
                          </a:prstGeom>
                          <a:ln>
                            <a:noFill/>
                          </a:ln>
                        </wps:spPr>
                        <wps:txbx>
                          <w:txbxContent>
                            <w:p w14:paraId="21BC27E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1" name="Rectangle 441"/>
                        <wps:cNvSpPr/>
                        <wps:spPr>
                          <a:xfrm>
                            <a:off x="4419219" y="3778604"/>
                            <a:ext cx="141124" cy="185801"/>
                          </a:xfrm>
                          <a:prstGeom prst="rect">
                            <a:avLst/>
                          </a:prstGeom>
                          <a:ln>
                            <a:noFill/>
                          </a:ln>
                        </wps:spPr>
                        <wps:txbx>
                          <w:txbxContent>
                            <w:p w14:paraId="1E73DFD3"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442" name="Rectangle 442"/>
                        <wps:cNvSpPr/>
                        <wps:spPr>
                          <a:xfrm>
                            <a:off x="4524756" y="3785562"/>
                            <a:ext cx="51653" cy="174642"/>
                          </a:xfrm>
                          <a:prstGeom prst="rect">
                            <a:avLst/>
                          </a:prstGeom>
                          <a:ln>
                            <a:noFill/>
                          </a:ln>
                        </wps:spPr>
                        <wps:txbx>
                          <w:txbxContent>
                            <w:p w14:paraId="64DA9A50"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43" name="Rectangle 443"/>
                        <wps:cNvSpPr/>
                        <wps:spPr>
                          <a:xfrm>
                            <a:off x="4647819" y="3778604"/>
                            <a:ext cx="1659760" cy="185801"/>
                          </a:xfrm>
                          <a:prstGeom prst="rect">
                            <a:avLst/>
                          </a:prstGeom>
                          <a:ln>
                            <a:noFill/>
                          </a:ln>
                        </wps:spPr>
                        <wps:txbx>
                          <w:txbxContent>
                            <w:p w14:paraId="1E92BD78" w14:textId="77777777" w:rsidR="005E148B" w:rsidRDefault="001F376D">
                              <w:pPr>
                                <w:spacing w:after="160" w:line="259" w:lineRule="auto"/>
                                <w:ind w:left="0" w:right="0" w:firstLine="0"/>
                                <w:jc w:val="left"/>
                              </w:pPr>
                              <w:r>
                                <w:rPr>
                                  <w:sz w:val="22"/>
                                </w:rPr>
                                <w:t>Use of Writing Board</w:t>
                              </w:r>
                            </w:p>
                          </w:txbxContent>
                        </wps:txbx>
                        <wps:bodyPr horzOverflow="overflow" vert="horz" lIns="0" tIns="0" rIns="0" bIns="0" rtlCol="0">
                          <a:noAutofit/>
                        </wps:bodyPr>
                      </wps:wsp>
                      <wps:wsp>
                        <wps:cNvPr id="444" name="Rectangle 444"/>
                        <wps:cNvSpPr/>
                        <wps:spPr>
                          <a:xfrm>
                            <a:off x="5896610" y="3778604"/>
                            <a:ext cx="40876" cy="185801"/>
                          </a:xfrm>
                          <a:prstGeom prst="rect">
                            <a:avLst/>
                          </a:prstGeom>
                          <a:ln>
                            <a:noFill/>
                          </a:ln>
                        </wps:spPr>
                        <wps:txbx>
                          <w:txbxContent>
                            <w:p w14:paraId="5E97E912"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5" name="Rectangle 445"/>
                        <wps:cNvSpPr/>
                        <wps:spPr>
                          <a:xfrm>
                            <a:off x="4419219" y="3942434"/>
                            <a:ext cx="141124" cy="185801"/>
                          </a:xfrm>
                          <a:prstGeom prst="rect">
                            <a:avLst/>
                          </a:prstGeom>
                          <a:ln>
                            <a:noFill/>
                          </a:ln>
                        </wps:spPr>
                        <wps:txbx>
                          <w:txbxContent>
                            <w:p w14:paraId="025E21B5" w14:textId="77777777" w:rsidR="005E148B" w:rsidRDefault="001F376D">
                              <w:pPr>
                                <w:spacing w:after="160" w:line="259" w:lineRule="auto"/>
                                <w:ind w:left="0" w:right="0" w:firstLine="0"/>
                                <w:jc w:val="left"/>
                              </w:pPr>
                              <w:r>
                                <w:rPr>
                                  <w:sz w:val="22"/>
                                </w:rPr>
                                <w:t>5.</w:t>
                              </w:r>
                            </w:p>
                          </w:txbxContent>
                        </wps:txbx>
                        <wps:bodyPr horzOverflow="overflow" vert="horz" lIns="0" tIns="0" rIns="0" bIns="0" rtlCol="0">
                          <a:noAutofit/>
                        </wps:bodyPr>
                      </wps:wsp>
                      <wps:wsp>
                        <wps:cNvPr id="446" name="Rectangle 446"/>
                        <wps:cNvSpPr/>
                        <wps:spPr>
                          <a:xfrm>
                            <a:off x="4524756" y="3949392"/>
                            <a:ext cx="51653" cy="174642"/>
                          </a:xfrm>
                          <a:prstGeom prst="rect">
                            <a:avLst/>
                          </a:prstGeom>
                          <a:ln>
                            <a:noFill/>
                          </a:ln>
                        </wps:spPr>
                        <wps:txbx>
                          <w:txbxContent>
                            <w:p w14:paraId="5A2D043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47" name="Rectangle 447"/>
                        <wps:cNvSpPr/>
                        <wps:spPr>
                          <a:xfrm>
                            <a:off x="4647819" y="3942434"/>
                            <a:ext cx="1411345" cy="185801"/>
                          </a:xfrm>
                          <a:prstGeom prst="rect">
                            <a:avLst/>
                          </a:prstGeom>
                          <a:ln>
                            <a:noFill/>
                          </a:ln>
                        </wps:spPr>
                        <wps:txbx>
                          <w:txbxContent>
                            <w:p w14:paraId="2E8DCB7C" w14:textId="77777777" w:rsidR="005E148B" w:rsidRDefault="001F376D">
                              <w:pPr>
                                <w:spacing w:after="160" w:line="259" w:lineRule="auto"/>
                                <w:ind w:left="0" w:right="0" w:firstLine="0"/>
                                <w:jc w:val="left"/>
                              </w:pPr>
                              <w:r>
                                <w:rPr>
                                  <w:sz w:val="22"/>
                                </w:rPr>
                                <w:t>Classroom Norms</w:t>
                              </w:r>
                            </w:p>
                          </w:txbxContent>
                        </wps:txbx>
                        <wps:bodyPr horzOverflow="overflow" vert="horz" lIns="0" tIns="0" rIns="0" bIns="0" rtlCol="0">
                          <a:noAutofit/>
                        </wps:bodyPr>
                      </wps:wsp>
                      <wps:wsp>
                        <wps:cNvPr id="448" name="Rectangle 448"/>
                        <wps:cNvSpPr/>
                        <wps:spPr>
                          <a:xfrm>
                            <a:off x="5709920" y="3942434"/>
                            <a:ext cx="40876" cy="185801"/>
                          </a:xfrm>
                          <a:prstGeom prst="rect">
                            <a:avLst/>
                          </a:prstGeom>
                          <a:ln>
                            <a:noFill/>
                          </a:ln>
                        </wps:spPr>
                        <wps:txbx>
                          <w:txbxContent>
                            <w:p w14:paraId="4DEB142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9" name="Rectangle 449"/>
                        <wps:cNvSpPr/>
                        <wps:spPr>
                          <a:xfrm>
                            <a:off x="4419219" y="4106264"/>
                            <a:ext cx="141124" cy="185801"/>
                          </a:xfrm>
                          <a:prstGeom prst="rect">
                            <a:avLst/>
                          </a:prstGeom>
                          <a:ln>
                            <a:noFill/>
                          </a:ln>
                        </wps:spPr>
                        <wps:txbx>
                          <w:txbxContent>
                            <w:p w14:paraId="34B2DF0B" w14:textId="77777777" w:rsidR="005E148B" w:rsidRDefault="001F376D">
                              <w:pPr>
                                <w:spacing w:after="160" w:line="259" w:lineRule="auto"/>
                                <w:ind w:left="0" w:right="0" w:firstLine="0"/>
                                <w:jc w:val="left"/>
                              </w:pPr>
                              <w:r>
                                <w:rPr>
                                  <w:sz w:val="22"/>
                                </w:rPr>
                                <w:t>6.</w:t>
                              </w:r>
                            </w:p>
                          </w:txbxContent>
                        </wps:txbx>
                        <wps:bodyPr horzOverflow="overflow" vert="horz" lIns="0" tIns="0" rIns="0" bIns="0" rtlCol="0">
                          <a:noAutofit/>
                        </wps:bodyPr>
                      </wps:wsp>
                      <wps:wsp>
                        <wps:cNvPr id="450" name="Rectangle 450"/>
                        <wps:cNvSpPr/>
                        <wps:spPr>
                          <a:xfrm>
                            <a:off x="4524756" y="4113222"/>
                            <a:ext cx="51653" cy="174642"/>
                          </a:xfrm>
                          <a:prstGeom prst="rect">
                            <a:avLst/>
                          </a:prstGeom>
                          <a:ln>
                            <a:noFill/>
                          </a:ln>
                        </wps:spPr>
                        <wps:txbx>
                          <w:txbxContent>
                            <w:p w14:paraId="65B864E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51" name="Rectangle 451"/>
                        <wps:cNvSpPr/>
                        <wps:spPr>
                          <a:xfrm>
                            <a:off x="4647819" y="4106264"/>
                            <a:ext cx="1916723" cy="185801"/>
                          </a:xfrm>
                          <a:prstGeom prst="rect">
                            <a:avLst/>
                          </a:prstGeom>
                          <a:ln>
                            <a:noFill/>
                          </a:ln>
                        </wps:spPr>
                        <wps:txbx>
                          <w:txbxContent>
                            <w:p w14:paraId="352DCE05" w14:textId="77777777" w:rsidR="005E148B" w:rsidRDefault="001F376D">
                              <w:pPr>
                                <w:spacing w:after="160" w:line="259" w:lineRule="auto"/>
                                <w:ind w:left="0" w:right="0" w:firstLine="0"/>
                                <w:jc w:val="left"/>
                              </w:pPr>
                              <w:r>
                                <w:rPr>
                                  <w:sz w:val="22"/>
                                </w:rPr>
                                <w:t>Conducive Environment</w:t>
                              </w:r>
                            </w:p>
                          </w:txbxContent>
                        </wps:txbx>
                        <wps:bodyPr horzOverflow="overflow" vert="horz" lIns="0" tIns="0" rIns="0" bIns="0" rtlCol="0">
                          <a:noAutofit/>
                        </wps:bodyPr>
                      </wps:wsp>
                      <wps:wsp>
                        <wps:cNvPr id="452" name="Rectangle 452"/>
                        <wps:cNvSpPr/>
                        <wps:spPr>
                          <a:xfrm>
                            <a:off x="6089650" y="4106264"/>
                            <a:ext cx="40876" cy="185801"/>
                          </a:xfrm>
                          <a:prstGeom prst="rect">
                            <a:avLst/>
                          </a:prstGeom>
                          <a:ln>
                            <a:noFill/>
                          </a:ln>
                        </wps:spPr>
                        <wps:txbx>
                          <w:txbxContent>
                            <w:p w14:paraId="379FD44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53" name="Rectangle 453"/>
                        <wps:cNvSpPr/>
                        <wps:spPr>
                          <a:xfrm>
                            <a:off x="4419219" y="4270094"/>
                            <a:ext cx="141124" cy="185801"/>
                          </a:xfrm>
                          <a:prstGeom prst="rect">
                            <a:avLst/>
                          </a:prstGeom>
                          <a:ln>
                            <a:noFill/>
                          </a:ln>
                        </wps:spPr>
                        <wps:txbx>
                          <w:txbxContent>
                            <w:p w14:paraId="594565D3" w14:textId="77777777" w:rsidR="005E148B" w:rsidRDefault="001F376D">
                              <w:pPr>
                                <w:spacing w:after="160" w:line="259" w:lineRule="auto"/>
                                <w:ind w:left="0" w:right="0" w:firstLine="0"/>
                                <w:jc w:val="left"/>
                              </w:pPr>
                              <w:r>
                                <w:rPr>
                                  <w:sz w:val="22"/>
                                </w:rPr>
                                <w:t>7.</w:t>
                              </w:r>
                            </w:p>
                          </w:txbxContent>
                        </wps:txbx>
                        <wps:bodyPr horzOverflow="overflow" vert="horz" lIns="0" tIns="0" rIns="0" bIns="0" rtlCol="0">
                          <a:noAutofit/>
                        </wps:bodyPr>
                      </wps:wsp>
                      <wps:wsp>
                        <wps:cNvPr id="454" name="Rectangle 454"/>
                        <wps:cNvSpPr/>
                        <wps:spPr>
                          <a:xfrm>
                            <a:off x="4524756" y="4277052"/>
                            <a:ext cx="51653" cy="174642"/>
                          </a:xfrm>
                          <a:prstGeom prst="rect">
                            <a:avLst/>
                          </a:prstGeom>
                          <a:ln>
                            <a:noFill/>
                          </a:ln>
                        </wps:spPr>
                        <wps:txbx>
                          <w:txbxContent>
                            <w:p w14:paraId="44D67968"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55" name="Rectangle 455"/>
                        <wps:cNvSpPr/>
                        <wps:spPr>
                          <a:xfrm>
                            <a:off x="4647819" y="4270094"/>
                            <a:ext cx="2079857" cy="185801"/>
                          </a:xfrm>
                          <a:prstGeom prst="rect">
                            <a:avLst/>
                          </a:prstGeom>
                          <a:ln>
                            <a:noFill/>
                          </a:ln>
                        </wps:spPr>
                        <wps:txbx>
                          <w:txbxContent>
                            <w:p w14:paraId="58DDABB9" w14:textId="77777777" w:rsidR="005E148B" w:rsidRDefault="001F376D">
                              <w:pPr>
                                <w:spacing w:after="160" w:line="259" w:lineRule="auto"/>
                                <w:ind w:left="0" w:right="0" w:firstLine="0"/>
                                <w:jc w:val="left"/>
                              </w:pPr>
                              <w:r>
                                <w:rPr>
                                  <w:sz w:val="22"/>
                                </w:rPr>
                                <w:t xml:space="preserve">Appropriate Instructional </w:t>
                              </w:r>
                            </w:p>
                          </w:txbxContent>
                        </wps:txbx>
                        <wps:bodyPr horzOverflow="overflow" vert="horz" lIns="0" tIns="0" rIns="0" bIns="0" rtlCol="0">
                          <a:noAutofit/>
                        </wps:bodyPr>
                      </wps:wsp>
                      <wps:wsp>
                        <wps:cNvPr id="456" name="Rectangle 456"/>
                        <wps:cNvSpPr/>
                        <wps:spPr>
                          <a:xfrm>
                            <a:off x="4647819" y="4433924"/>
                            <a:ext cx="916743" cy="185801"/>
                          </a:xfrm>
                          <a:prstGeom prst="rect">
                            <a:avLst/>
                          </a:prstGeom>
                          <a:ln>
                            <a:noFill/>
                          </a:ln>
                        </wps:spPr>
                        <wps:txbx>
                          <w:txbxContent>
                            <w:p w14:paraId="045DA034" w14:textId="77777777" w:rsidR="005E148B" w:rsidRDefault="001F376D">
                              <w:pPr>
                                <w:spacing w:after="160" w:line="259" w:lineRule="auto"/>
                                <w:ind w:left="0" w:right="0" w:firstLine="0"/>
                                <w:jc w:val="left"/>
                              </w:pPr>
                              <w:r>
                                <w:rPr>
                                  <w:sz w:val="22"/>
                                </w:rPr>
                                <w:t>Techniques</w:t>
                              </w:r>
                            </w:p>
                          </w:txbxContent>
                        </wps:txbx>
                        <wps:bodyPr horzOverflow="overflow" vert="horz" lIns="0" tIns="0" rIns="0" bIns="0" rtlCol="0">
                          <a:noAutofit/>
                        </wps:bodyPr>
                      </wps:wsp>
                      <wps:wsp>
                        <wps:cNvPr id="457" name="Rectangle 457"/>
                        <wps:cNvSpPr/>
                        <wps:spPr>
                          <a:xfrm>
                            <a:off x="5336159" y="4433924"/>
                            <a:ext cx="40876" cy="185801"/>
                          </a:xfrm>
                          <a:prstGeom prst="rect">
                            <a:avLst/>
                          </a:prstGeom>
                          <a:ln>
                            <a:noFill/>
                          </a:ln>
                        </wps:spPr>
                        <wps:txbx>
                          <w:txbxContent>
                            <w:p w14:paraId="6853944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58" name="Rectangle 458"/>
                        <wps:cNvSpPr/>
                        <wps:spPr>
                          <a:xfrm>
                            <a:off x="4419219" y="4597754"/>
                            <a:ext cx="141124" cy="185801"/>
                          </a:xfrm>
                          <a:prstGeom prst="rect">
                            <a:avLst/>
                          </a:prstGeom>
                          <a:ln>
                            <a:noFill/>
                          </a:ln>
                        </wps:spPr>
                        <wps:txbx>
                          <w:txbxContent>
                            <w:p w14:paraId="06AF194D" w14:textId="77777777" w:rsidR="005E148B" w:rsidRDefault="001F376D">
                              <w:pPr>
                                <w:spacing w:after="160" w:line="259" w:lineRule="auto"/>
                                <w:ind w:left="0" w:right="0" w:firstLine="0"/>
                                <w:jc w:val="left"/>
                              </w:pPr>
                              <w:r>
                                <w:rPr>
                                  <w:sz w:val="22"/>
                                </w:rPr>
                                <w:t>8.</w:t>
                              </w:r>
                            </w:p>
                          </w:txbxContent>
                        </wps:txbx>
                        <wps:bodyPr horzOverflow="overflow" vert="horz" lIns="0" tIns="0" rIns="0" bIns="0" rtlCol="0">
                          <a:noAutofit/>
                        </wps:bodyPr>
                      </wps:wsp>
                      <wps:wsp>
                        <wps:cNvPr id="459" name="Rectangle 459"/>
                        <wps:cNvSpPr/>
                        <wps:spPr>
                          <a:xfrm>
                            <a:off x="4524756" y="4604711"/>
                            <a:ext cx="51653" cy="174642"/>
                          </a:xfrm>
                          <a:prstGeom prst="rect">
                            <a:avLst/>
                          </a:prstGeom>
                          <a:ln>
                            <a:noFill/>
                          </a:ln>
                        </wps:spPr>
                        <wps:txbx>
                          <w:txbxContent>
                            <w:p w14:paraId="393188B5"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60" name="Rectangle 460"/>
                        <wps:cNvSpPr/>
                        <wps:spPr>
                          <a:xfrm>
                            <a:off x="4647819" y="4597754"/>
                            <a:ext cx="755838" cy="185801"/>
                          </a:xfrm>
                          <a:prstGeom prst="rect">
                            <a:avLst/>
                          </a:prstGeom>
                          <a:ln>
                            <a:noFill/>
                          </a:ln>
                        </wps:spPr>
                        <wps:txbx>
                          <w:txbxContent>
                            <w:p w14:paraId="576F66F6" w14:textId="77777777" w:rsidR="005E148B" w:rsidRDefault="001F376D">
                              <w:pPr>
                                <w:spacing w:after="160" w:line="259" w:lineRule="auto"/>
                                <w:ind w:left="0" w:right="0" w:firstLine="0"/>
                                <w:jc w:val="left"/>
                              </w:pPr>
                              <w:r>
                                <w:rPr>
                                  <w:sz w:val="22"/>
                                </w:rPr>
                                <w:t>Feedback</w:t>
                              </w:r>
                            </w:p>
                          </w:txbxContent>
                        </wps:txbx>
                        <wps:bodyPr horzOverflow="overflow" vert="horz" lIns="0" tIns="0" rIns="0" bIns="0" rtlCol="0">
                          <a:noAutofit/>
                        </wps:bodyPr>
                      </wps:wsp>
                      <wps:wsp>
                        <wps:cNvPr id="461" name="Rectangle 461"/>
                        <wps:cNvSpPr/>
                        <wps:spPr>
                          <a:xfrm>
                            <a:off x="5215509" y="4597754"/>
                            <a:ext cx="40876" cy="185801"/>
                          </a:xfrm>
                          <a:prstGeom prst="rect">
                            <a:avLst/>
                          </a:prstGeom>
                          <a:ln>
                            <a:noFill/>
                          </a:ln>
                        </wps:spPr>
                        <wps:txbx>
                          <w:txbxContent>
                            <w:p w14:paraId="5D0A88CD"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62" name="Shape 462"/>
                        <wps:cNvSpPr/>
                        <wps:spPr>
                          <a:xfrm>
                            <a:off x="976249" y="1089330"/>
                            <a:ext cx="954786" cy="1568577"/>
                          </a:xfrm>
                          <a:custGeom>
                            <a:avLst/>
                            <a:gdLst/>
                            <a:ahLst/>
                            <a:cxnLst/>
                            <a:rect l="0" t="0" r="0" b="0"/>
                            <a:pathLst>
                              <a:path w="954786" h="1568577">
                                <a:moveTo>
                                  <a:pt x="954786" y="0"/>
                                </a:moveTo>
                                <a:lnTo>
                                  <a:pt x="947801" y="84836"/>
                                </a:lnTo>
                                <a:lnTo>
                                  <a:pt x="920651" y="68376"/>
                                </a:lnTo>
                                <a:lnTo>
                                  <a:pt x="10922" y="1568577"/>
                                </a:lnTo>
                                <a:lnTo>
                                  <a:pt x="0" y="1561973"/>
                                </a:lnTo>
                                <a:lnTo>
                                  <a:pt x="909828" y="61816"/>
                                </a:lnTo>
                                <a:lnTo>
                                  <a:pt x="882650" y="45339"/>
                                </a:lnTo>
                                <a:lnTo>
                                  <a:pt x="95478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3" name="Shape 463"/>
                        <wps:cNvSpPr/>
                        <wps:spPr>
                          <a:xfrm>
                            <a:off x="4303903" y="1022655"/>
                            <a:ext cx="1088517" cy="1603756"/>
                          </a:xfrm>
                          <a:custGeom>
                            <a:avLst/>
                            <a:gdLst/>
                            <a:ahLst/>
                            <a:cxnLst/>
                            <a:rect l="0" t="0" r="0" b="0"/>
                            <a:pathLst>
                              <a:path w="1088517" h="1603756">
                                <a:moveTo>
                                  <a:pt x="10414" y="0"/>
                                </a:moveTo>
                                <a:lnTo>
                                  <a:pt x="1051032" y="1537088"/>
                                </a:lnTo>
                                <a:lnTo>
                                  <a:pt x="1077341" y="1519301"/>
                                </a:lnTo>
                                <a:lnTo>
                                  <a:pt x="1088517" y="1603756"/>
                                </a:lnTo>
                                <a:lnTo>
                                  <a:pt x="1014222" y="1561973"/>
                                </a:lnTo>
                                <a:lnTo>
                                  <a:pt x="1040498" y="1544209"/>
                                </a:lnTo>
                                <a:lnTo>
                                  <a:pt x="0" y="7112"/>
                                </a:lnTo>
                                <a:lnTo>
                                  <a:pt x="1041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4" name="Shape 464"/>
                        <wps:cNvSpPr/>
                        <wps:spPr>
                          <a:xfrm>
                            <a:off x="2199640" y="3738423"/>
                            <a:ext cx="1895475" cy="76200"/>
                          </a:xfrm>
                          <a:custGeom>
                            <a:avLst/>
                            <a:gdLst/>
                            <a:ahLst/>
                            <a:cxnLst/>
                            <a:rect l="0" t="0" r="0" b="0"/>
                            <a:pathLst>
                              <a:path w="1895475" h="76200">
                                <a:moveTo>
                                  <a:pt x="1819402" y="0"/>
                                </a:moveTo>
                                <a:lnTo>
                                  <a:pt x="1895475" y="38481"/>
                                </a:lnTo>
                                <a:lnTo>
                                  <a:pt x="1819021" y="76200"/>
                                </a:lnTo>
                                <a:lnTo>
                                  <a:pt x="1819180" y="44512"/>
                                </a:lnTo>
                                <a:lnTo>
                                  <a:pt x="0" y="35306"/>
                                </a:lnTo>
                                <a:lnTo>
                                  <a:pt x="0" y="22606"/>
                                </a:lnTo>
                                <a:lnTo>
                                  <a:pt x="1819243" y="31812"/>
                                </a:lnTo>
                                <a:lnTo>
                                  <a:pt x="1819402"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9DAFA9" id="Group 25394" o:spid="_x0000_s1026" style="width:529.75pt;height:380.45pt;mso-position-horizontal-relative:char;mso-position-vertical-relative:line" coordsize="67276,4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">
                <v:rect id="Rectangle 301" o:spid="_x0000_s1027" style="position:absolute;left:2289;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00A1A504" w14:textId="77777777" w:rsidR="005E148B" w:rsidRDefault="001F376D">
                        <w:pPr>
                          <w:spacing w:after="160" w:line="259" w:lineRule="auto"/>
                          <w:ind w:left="0" w:right="0" w:firstLine="0"/>
                          <w:jc w:val="left"/>
                        </w:pPr>
                        <w:r>
                          <w:t xml:space="preserve"> </w:t>
                        </w:r>
                      </w:p>
                    </w:txbxContent>
                  </v:textbox>
                </v:rect>
                <v:rect id="Rectangle 302" o:spid="_x0000_s1028" style="position:absolute;left:2289;top:179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5A2AF812" w14:textId="77777777" w:rsidR="005E148B" w:rsidRDefault="001F376D">
                        <w:pPr>
                          <w:spacing w:after="160" w:line="259" w:lineRule="auto"/>
                          <w:ind w:left="0" w:right="0" w:firstLine="0"/>
                          <w:jc w:val="left"/>
                        </w:pPr>
                        <w:r>
                          <w:t xml:space="preserve"> </w:t>
                        </w:r>
                      </w:p>
                    </w:txbxContent>
                  </v:textbox>
                </v:rect>
                <v:rect id="Rectangle 303" o:spid="_x0000_s1029" style="position:absolute;left:2289;top:358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4DE1D1F1" w14:textId="77777777" w:rsidR="005E148B" w:rsidRDefault="001F376D">
                        <w:pPr>
                          <w:spacing w:after="160" w:line="259" w:lineRule="auto"/>
                          <w:ind w:left="0" w:right="0" w:firstLine="0"/>
                          <w:jc w:val="left"/>
                        </w:pPr>
                        <w:r>
                          <w:t xml:space="preserve"> </w:t>
                        </w:r>
                      </w:p>
                    </w:txbxContent>
                  </v:textbox>
                </v:rect>
                <v:rect id="Rectangle 304" o:spid="_x0000_s1030" style="position:absolute;left:2289;top:5359;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CBC66EB" w14:textId="77777777" w:rsidR="005E148B" w:rsidRDefault="001F376D">
                        <w:pPr>
                          <w:spacing w:after="160" w:line="259" w:lineRule="auto"/>
                          <w:ind w:left="0" w:right="0" w:firstLine="0"/>
                          <w:jc w:val="left"/>
                        </w:pPr>
                        <w:r>
                          <w:t xml:space="preserve"> </w:t>
                        </w:r>
                      </w:p>
                    </w:txbxContent>
                  </v:textbox>
                </v:rect>
                <v:rect id="Rectangle 305" o:spid="_x0000_s1031" style="position:absolute;left:2289;top:715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49F2E9D9" w14:textId="77777777" w:rsidR="005E148B" w:rsidRDefault="001F376D">
                        <w:pPr>
                          <w:spacing w:after="160" w:line="259" w:lineRule="auto"/>
                          <w:ind w:left="0" w:right="0" w:firstLine="0"/>
                          <w:jc w:val="left"/>
                        </w:pPr>
                        <w:r>
                          <w:t xml:space="preserve"> </w:t>
                        </w:r>
                      </w:p>
                    </w:txbxContent>
                  </v:textbox>
                </v:rect>
                <v:rect id="Rectangle 306" o:spid="_x0000_s1032" style="position:absolute;left:2289;top:8942;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7405E723" w14:textId="77777777" w:rsidR="005E148B" w:rsidRDefault="001F376D">
                        <w:pPr>
                          <w:spacing w:after="160" w:line="259" w:lineRule="auto"/>
                          <w:ind w:left="0" w:right="0" w:firstLine="0"/>
                          <w:jc w:val="left"/>
                        </w:pPr>
                        <w:r>
                          <w:t xml:space="preserve"> </w:t>
                        </w:r>
                      </w:p>
                    </w:txbxContent>
                  </v:textbox>
                </v:rect>
                <v:rect id="Rectangle 307" o:spid="_x0000_s1033" style="position:absolute;left:2289;top:1072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6F551A9A" w14:textId="77777777" w:rsidR="005E148B" w:rsidRDefault="001F376D">
                        <w:pPr>
                          <w:spacing w:after="160" w:line="259" w:lineRule="auto"/>
                          <w:ind w:left="0" w:right="0" w:firstLine="0"/>
                          <w:jc w:val="left"/>
                        </w:pPr>
                        <w:r>
                          <w:t xml:space="preserve"> </w:t>
                        </w:r>
                      </w:p>
                    </w:txbxContent>
                  </v:textbox>
                </v:rect>
                <v:rect id="Rectangle 308" o:spid="_x0000_s1034" style="position:absolute;left:2289;top:1251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76DE497A" w14:textId="77777777" w:rsidR="005E148B" w:rsidRDefault="001F376D">
                        <w:pPr>
                          <w:spacing w:after="160" w:line="259" w:lineRule="auto"/>
                          <w:ind w:left="0" w:right="0" w:firstLine="0"/>
                          <w:jc w:val="left"/>
                        </w:pPr>
                        <w:r>
                          <w:t xml:space="preserve"> </w:t>
                        </w:r>
                      </w:p>
                    </w:txbxContent>
                  </v:textbox>
                </v:rect>
                <v:rect id="Rectangle 309" o:spid="_x0000_s1035" style="position:absolute;left:2289;top:14304;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F361B0B" w14:textId="77777777" w:rsidR="005E148B" w:rsidRDefault="001F376D">
                        <w:pPr>
                          <w:spacing w:after="160" w:line="259" w:lineRule="auto"/>
                          <w:ind w:left="0" w:right="0" w:firstLine="0"/>
                          <w:jc w:val="left"/>
                        </w:pPr>
                        <w:r>
                          <w:t xml:space="preserve"> </w:t>
                        </w:r>
                      </w:p>
                    </w:txbxContent>
                  </v:textbox>
                </v:rect>
                <v:rect id="Rectangle 310" o:spid="_x0000_s1036" style="position:absolute;left:2289;top:16082;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15CB07F6" w14:textId="77777777" w:rsidR="005E148B" w:rsidRDefault="001F376D">
                        <w:pPr>
                          <w:spacing w:after="160" w:line="259" w:lineRule="auto"/>
                          <w:ind w:left="0" w:right="0" w:firstLine="0"/>
                          <w:jc w:val="left"/>
                        </w:pPr>
                        <w:r>
                          <w:t xml:space="preserve"> </w:t>
                        </w:r>
                      </w:p>
                    </w:txbxContent>
                  </v:textbox>
                </v:rect>
                <v:rect id="Rectangle 311" o:spid="_x0000_s1037" style="position:absolute;left:2289;top:1787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14667982" w14:textId="77777777" w:rsidR="005E148B" w:rsidRDefault="001F376D">
                        <w:pPr>
                          <w:spacing w:after="160" w:line="259" w:lineRule="auto"/>
                          <w:ind w:left="0" w:right="0" w:firstLine="0"/>
                          <w:jc w:val="left"/>
                        </w:pPr>
                        <w:r>
                          <w:t xml:space="preserve"> </w:t>
                        </w:r>
                      </w:p>
                    </w:txbxContent>
                  </v:textbox>
                </v:rect>
                <v:rect id="Rectangle 312" o:spid="_x0000_s1038" style="position:absolute;left:2289;top:1966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33A6B1D3" w14:textId="77777777" w:rsidR="005E148B" w:rsidRDefault="001F376D">
                        <w:pPr>
                          <w:spacing w:after="160" w:line="259" w:lineRule="auto"/>
                          <w:ind w:left="0" w:right="0" w:firstLine="0"/>
                          <w:jc w:val="left"/>
                        </w:pPr>
                        <w:r>
                          <w:t xml:space="preserve"> </w:t>
                        </w:r>
                      </w:p>
                    </w:txbxContent>
                  </v:textbox>
                </v:rect>
                <v:rect id="Rectangle 313" o:spid="_x0000_s1039" style="position:absolute;left:2289;top:2144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412F69BF" w14:textId="77777777" w:rsidR="005E148B" w:rsidRDefault="001F376D">
                        <w:pPr>
                          <w:spacing w:after="160" w:line="259" w:lineRule="auto"/>
                          <w:ind w:left="0" w:right="0" w:firstLine="0"/>
                          <w:jc w:val="left"/>
                        </w:pPr>
                        <w:r>
                          <w:t xml:space="preserve"> </w:t>
                        </w:r>
                      </w:p>
                    </w:txbxContent>
                  </v:textbox>
                </v:rect>
                <v:rect id="Rectangle 314" o:spid="_x0000_s1040" style="position:absolute;left:2289;top:2323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291CAEC0" w14:textId="77777777" w:rsidR="005E148B" w:rsidRDefault="001F376D">
                        <w:pPr>
                          <w:spacing w:after="160" w:line="259" w:lineRule="auto"/>
                          <w:ind w:left="0" w:right="0" w:firstLine="0"/>
                          <w:jc w:val="left"/>
                        </w:pPr>
                        <w:r>
                          <w:t xml:space="preserve"> </w:t>
                        </w:r>
                      </w:p>
                    </w:txbxContent>
                  </v:textbox>
                </v:rect>
                <v:rect id="Rectangle 315" o:spid="_x0000_s1041" style="position:absolute;left:2289;top:2502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695E9B7D" w14:textId="77777777" w:rsidR="005E148B" w:rsidRDefault="001F376D">
                        <w:pPr>
                          <w:spacing w:after="160" w:line="259" w:lineRule="auto"/>
                          <w:ind w:left="0" w:right="0" w:firstLine="0"/>
                          <w:jc w:val="left"/>
                        </w:pPr>
                        <w:r>
                          <w:t xml:space="preserve"> </w:t>
                        </w:r>
                      </w:p>
                    </w:txbxContent>
                  </v:textbox>
                </v:rect>
                <v:rect id="Rectangle 316" o:spid="_x0000_s1042" style="position:absolute;left:2289;top:26800;width:177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5F6F90E5" w14:textId="77777777" w:rsidR="005E148B" w:rsidRDefault="001F376D">
                        <w:pPr>
                          <w:spacing w:after="160" w:line="259" w:lineRule="auto"/>
                          <w:ind w:left="0" w:right="0" w:firstLine="0"/>
                          <w:jc w:val="left"/>
                        </w:pPr>
                        <w:r>
                          <w:rPr>
                            <w:i/>
                          </w:rPr>
                          <w:t xml:space="preserve">    </w:t>
                        </w:r>
                      </w:p>
                    </w:txbxContent>
                  </v:textbox>
                </v:rect>
                <v:rect id="Rectangle 317" o:spid="_x0000_s1043" style="position:absolute;left:3635;top:2680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377AB394" w14:textId="77777777" w:rsidR="005E148B" w:rsidRDefault="001F376D">
                        <w:pPr>
                          <w:spacing w:after="160" w:line="259" w:lineRule="auto"/>
                          <w:ind w:left="0" w:right="0" w:firstLine="0"/>
                          <w:jc w:val="left"/>
                        </w:pPr>
                        <w:r>
                          <w:rPr>
                            <w:i/>
                          </w:rPr>
                          <w:t xml:space="preserve"> </w:t>
                        </w:r>
                      </w:p>
                    </w:txbxContent>
                  </v:textbox>
                </v:rect>
                <v:rect id="Rectangle 318" o:spid="_x0000_s1044" style="position:absolute;left:2289;top:2859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5C53E2C1" w14:textId="77777777" w:rsidR="005E148B" w:rsidRDefault="001F376D">
                        <w:pPr>
                          <w:spacing w:after="160" w:line="259" w:lineRule="auto"/>
                          <w:ind w:left="0" w:right="0" w:firstLine="0"/>
                          <w:jc w:val="left"/>
                        </w:pPr>
                        <w:r>
                          <w:rPr>
                            <w:i/>
                          </w:rPr>
                          <w:t xml:space="preserve"> </w:t>
                        </w:r>
                      </w:p>
                    </w:txbxContent>
                  </v:textbox>
                </v:rect>
                <v:rect id="Rectangle 319" o:spid="_x0000_s1045" style="position:absolute;left:2289;top:3038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39F5BB69" w14:textId="77777777" w:rsidR="005E148B" w:rsidRDefault="001F376D">
                        <w:pPr>
                          <w:spacing w:after="160" w:line="259" w:lineRule="auto"/>
                          <w:ind w:left="0" w:right="0" w:firstLine="0"/>
                          <w:jc w:val="left"/>
                        </w:pPr>
                        <w:r>
                          <w:rPr>
                            <w:i/>
                          </w:rPr>
                          <w:t xml:space="preserve"> </w:t>
                        </w:r>
                      </w:p>
                    </w:txbxContent>
                  </v:textbox>
                </v:rect>
                <v:rect id="Rectangle 320" o:spid="_x0000_s1046" style="position:absolute;left:2289;top:3216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25BFBD10" w14:textId="77777777" w:rsidR="005E148B" w:rsidRDefault="001F376D">
                        <w:pPr>
                          <w:spacing w:after="160" w:line="259" w:lineRule="auto"/>
                          <w:ind w:left="0" w:right="0" w:firstLine="0"/>
                          <w:jc w:val="left"/>
                        </w:pPr>
                        <w:r>
                          <w:rPr>
                            <w:i/>
                          </w:rPr>
                          <w:t xml:space="preserve"> </w:t>
                        </w:r>
                      </w:p>
                    </w:txbxContent>
                  </v:textbox>
                </v:rect>
                <v:rect id="Rectangle 321" o:spid="_x0000_s1047" style="position:absolute;left:2289;top:3395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677D2794" w14:textId="77777777" w:rsidR="005E148B" w:rsidRDefault="001F376D">
                        <w:pPr>
                          <w:spacing w:after="160" w:line="259" w:lineRule="auto"/>
                          <w:ind w:left="0" w:right="0" w:firstLine="0"/>
                          <w:jc w:val="left"/>
                        </w:pPr>
                        <w:r>
                          <w:rPr>
                            <w:i/>
                          </w:rPr>
                          <w:t xml:space="preserve"> </w:t>
                        </w:r>
                      </w:p>
                    </w:txbxContent>
                  </v:textbox>
                </v:rect>
                <v:rect id="Rectangle 322" o:spid="_x0000_s1048" style="position:absolute;left:2289;top:3574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6FBBB381" w14:textId="77777777" w:rsidR="005E148B" w:rsidRDefault="001F376D">
                        <w:pPr>
                          <w:spacing w:after="160" w:line="259" w:lineRule="auto"/>
                          <w:ind w:left="0" w:right="0" w:firstLine="0"/>
                          <w:jc w:val="left"/>
                        </w:pPr>
                        <w:r>
                          <w:rPr>
                            <w:i/>
                          </w:rPr>
                          <w:t xml:space="preserve"> </w:t>
                        </w:r>
                      </w:p>
                    </w:txbxContent>
                  </v:textbox>
                </v:rect>
                <v:rect id="Rectangle 323" o:spid="_x0000_s1049" style="position:absolute;left:2289;top:3753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1BA558ED" w14:textId="77777777" w:rsidR="005E148B" w:rsidRDefault="001F376D">
                        <w:pPr>
                          <w:spacing w:after="160" w:line="259" w:lineRule="auto"/>
                          <w:ind w:left="0" w:right="0" w:firstLine="0"/>
                          <w:jc w:val="left"/>
                        </w:pPr>
                        <w:r>
                          <w:rPr>
                            <w:i/>
                          </w:rPr>
                          <w:t xml:space="preserve"> </w:t>
                        </w:r>
                      </w:p>
                    </w:txbxContent>
                  </v:textbox>
                </v:rect>
                <v:rect id="Rectangle 324" o:spid="_x0000_s1050" style="position:absolute;left:2289;top:3931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163B624E" w14:textId="77777777" w:rsidR="005E148B" w:rsidRDefault="001F376D">
                        <w:pPr>
                          <w:spacing w:after="160" w:line="259" w:lineRule="auto"/>
                          <w:ind w:left="0" w:right="0" w:firstLine="0"/>
                          <w:jc w:val="left"/>
                        </w:pPr>
                        <w:r>
                          <w:rPr>
                            <w:i/>
                          </w:rPr>
                          <w:t xml:space="preserve"> </w:t>
                        </w:r>
                      </w:p>
                    </w:txbxContent>
                  </v:textbox>
                </v:rect>
                <v:rect id="Rectangle 325" o:spid="_x0000_s1051" style="position:absolute;left:2619;top:3931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7D6032F6" w14:textId="77777777" w:rsidR="005E148B" w:rsidRDefault="001F376D">
                        <w:pPr>
                          <w:spacing w:after="160" w:line="259" w:lineRule="auto"/>
                          <w:ind w:left="0" w:right="0" w:firstLine="0"/>
                          <w:jc w:val="left"/>
                        </w:pPr>
                        <w:r>
                          <w:rPr>
                            <w:i/>
                          </w:rPr>
                          <w:t xml:space="preserve"> </w:t>
                        </w:r>
                      </w:p>
                    </w:txbxContent>
                  </v:textbox>
                </v:rect>
                <v:rect id="Rectangle 326" o:spid="_x0000_s1052" style="position:absolute;left:2289;top:4110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26683ED3" w14:textId="77777777" w:rsidR="005E148B" w:rsidRDefault="001F376D">
                        <w:pPr>
                          <w:spacing w:after="160" w:line="259" w:lineRule="auto"/>
                          <w:ind w:left="0" w:right="0" w:firstLine="0"/>
                          <w:jc w:val="left"/>
                        </w:pPr>
                        <w:r>
                          <w:rPr>
                            <w:i/>
                          </w:rPr>
                          <w:t xml:space="preserve"> </w:t>
                        </w:r>
                      </w:p>
                    </w:txbxContent>
                  </v:textbox>
                </v:rect>
                <v:shape id="Shape 351" o:spid="_x0000_s1053" style="position:absolute;top:26811;width:22002;height:21145;visibility:visible;mso-wrap-style:square;v-text-anchor:top" coordsize="2200275,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" path="m,2114550r2200275,l2200275,,,,,2114550xe" filled="f" strokeweight=".5pt">
                  <v:path arrowok="t" textboxrect="0,0,2200275,2114550"/>
                </v:shape>
                <v:rect id="Rectangle 352" o:spid="_x0000_s1054" style="position:absolute;left:4320;top:27544;width:1815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C0B0575" w14:textId="13F1D184" w:rsidR="003715A5" w:rsidRDefault="001F376D" w:rsidP="003715A5">
                        <w:pPr>
                          <w:spacing w:after="0" w:line="259" w:lineRule="auto"/>
                          <w:ind w:left="0" w:right="0" w:firstLine="0"/>
                          <w:jc w:val="left"/>
                          <w:rPr>
                            <w:sz w:val="22"/>
                          </w:rPr>
                        </w:pPr>
                        <w:r>
                          <w:rPr>
                            <w:sz w:val="22"/>
                          </w:rPr>
                          <w:t>Teach</w:t>
                        </w:r>
                        <w:r w:rsidR="005253F1">
                          <w:rPr>
                            <w:sz w:val="22"/>
                          </w:rPr>
                          <w:t>ing</w:t>
                        </w:r>
                        <w:r>
                          <w:rPr>
                            <w:sz w:val="22"/>
                          </w:rPr>
                          <w:t xml:space="preserve"> Preparedness </w:t>
                        </w:r>
                      </w:p>
                      <w:p w14:paraId="1496821D" w14:textId="4F941021" w:rsidR="003715A5" w:rsidRDefault="003715A5" w:rsidP="003715A5">
                        <w:pPr>
                          <w:spacing w:after="0" w:line="259" w:lineRule="auto"/>
                          <w:ind w:left="0" w:right="0" w:firstLine="0"/>
                          <w:rPr>
                            <w:sz w:val="22"/>
                          </w:rPr>
                        </w:pPr>
                        <w:r>
                          <w:rPr>
                            <w:sz w:val="22"/>
                          </w:rPr>
                          <w:t xml:space="preserve">          </w:t>
                        </w:r>
                        <w:r w:rsidRPr="00C91DCD">
                          <w:rPr>
                            <w:sz w:val="22"/>
                          </w:rPr>
                          <w:t>(</w:t>
                        </w:r>
                        <w:r w:rsidR="000219FC" w:rsidRPr="00C91DCD">
                          <w:rPr>
                            <w:sz w:val="22"/>
                          </w:rPr>
                          <w:t>P</w:t>
                        </w:r>
                        <w:r w:rsidRPr="00C91DCD">
                          <w:rPr>
                            <w:sz w:val="22"/>
                          </w:rPr>
                          <w:t>ersonal</w:t>
                        </w:r>
                        <w:r>
                          <w:rPr>
                            <w:sz w:val="22"/>
                          </w:rPr>
                          <w:t>)</w:t>
                        </w:r>
                      </w:p>
                      <w:p w14:paraId="72F42289" w14:textId="77777777" w:rsidR="003715A5" w:rsidRDefault="003715A5">
                        <w:pPr>
                          <w:spacing w:after="160" w:line="259" w:lineRule="auto"/>
                          <w:ind w:left="0" w:right="0" w:firstLine="0"/>
                          <w:jc w:val="left"/>
                        </w:pPr>
                      </w:p>
                    </w:txbxContent>
                  </v:textbox>
                </v:rect>
                <v:rect id="Rectangle 353" o:spid="_x0000_s1055" style="position:absolute;left:17974;top:27547;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7C393F8F" w14:textId="77777777" w:rsidR="005E148B" w:rsidRDefault="001F376D">
                        <w:pPr>
                          <w:spacing w:after="160" w:line="259" w:lineRule="auto"/>
                          <w:ind w:left="0" w:right="0" w:firstLine="0"/>
                          <w:jc w:val="left"/>
                        </w:pPr>
                        <w:r>
                          <w:rPr>
                            <w:sz w:val="22"/>
                          </w:rPr>
                          <w:t xml:space="preserve"> </w:t>
                        </w:r>
                      </w:p>
                    </w:txbxContent>
                  </v:textbox>
                </v:rect>
                <v:rect id="Rectangle 354" o:spid="_x0000_s1056" style="position:absolute;left:11002;top:29185;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625DBFE5" w14:textId="77777777" w:rsidR="005E148B" w:rsidRDefault="001F376D">
                        <w:pPr>
                          <w:spacing w:after="160" w:line="259" w:lineRule="auto"/>
                          <w:ind w:left="0" w:right="0" w:firstLine="0"/>
                          <w:jc w:val="left"/>
                        </w:pPr>
                        <w:r>
                          <w:rPr>
                            <w:sz w:val="22"/>
                          </w:rPr>
                          <w:t xml:space="preserve"> </w:t>
                        </w:r>
                      </w:p>
                    </w:txbxContent>
                  </v:textbox>
                </v:rect>
                <v:rect id="Rectangle 355" o:spid="_x0000_s1057" style="position:absolute;left:11002;top:30708;width:22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6E787758" w14:textId="77777777" w:rsidR="005E148B" w:rsidRDefault="001F376D">
                        <w:pPr>
                          <w:spacing w:after="160" w:line="259" w:lineRule="auto"/>
                          <w:ind w:left="0" w:right="0" w:firstLine="0"/>
                          <w:jc w:val="left"/>
                        </w:pPr>
                        <w:r>
                          <w:rPr>
                            <w:sz w:val="12"/>
                          </w:rPr>
                          <w:t xml:space="preserve"> </w:t>
                        </w:r>
                      </w:p>
                    </w:txbxContent>
                  </v:textbox>
                </v:rect>
                <v:rect id="Rectangle 356" o:spid="_x0000_s1058" style="position:absolute;left:3228;top:31725;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482516FA" w14:textId="77777777" w:rsidR="005E148B" w:rsidRDefault="001F376D">
                        <w:pPr>
                          <w:spacing w:after="160" w:line="259" w:lineRule="auto"/>
                          <w:ind w:left="0" w:right="0" w:firstLine="0"/>
                          <w:jc w:val="left"/>
                        </w:pPr>
                        <w:r>
                          <w:rPr>
                            <w:sz w:val="22"/>
                          </w:rPr>
                          <w:t>1.</w:t>
                        </w:r>
                      </w:p>
                    </w:txbxContent>
                  </v:textbox>
                </v:rect>
                <v:rect id="Rectangle 357" o:spid="_x0000_s1059" style="position:absolute;left:4283;top:31795;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2F1AED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58" o:spid="_x0000_s1060" style="position:absolute;left:5514;top:31725;width:141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2DFCDDE1" w14:textId="77777777" w:rsidR="005E148B" w:rsidRDefault="001F376D">
                        <w:pPr>
                          <w:spacing w:after="160" w:line="259" w:lineRule="auto"/>
                          <w:ind w:left="0" w:right="0" w:firstLine="0"/>
                          <w:jc w:val="left"/>
                        </w:pPr>
                        <w:r w:rsidRPr="005253F1">
                          <w:rPr>
                            <w:sz w:val="22"/>
                          </w:rPr>
                          <w:t>Child Diversity in</w:t>
                        </w:r>
                        <w:r>
                          <w:rPr>
                            <w:sz w:val="22"/>
                          </w:rPr>
                          <w:t xml:space="preserve"> </w:t>
                        </w:r>
                      </w:p>
                    </w:txbxContent>
                  </v:textbox>
                </v:rect>
                <v:rect id="Rectangle 359" o:spid="_x0000_s1061" style="position:absolute;left:5514;top:33363;width:73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06EC6A6" w14:textId="77777777" w:rsidR="005E148B" w:rsidRDefault="001F376D">
                        <w:pPr>
                          <w:spacing w:after="160" w:line="259" w:lineRule="auto"/>
                          <w:ind w:left="0" w:right="0" w:firstLine="0"/>
                          <w:jc w:val="left"/>
                        </w:pPr>
                        <w:r>
                          <w:rPr>
                            <w:sz w:val="22"/>
                          </w:rPr>
                          <w:t>Inclusion</w:t>
                        </w:r>
                      </w:p>
                    </w:txbxContent>
                  </v:textbox>
                </v:rect>
                <v:rect id="Rectangle 360" o:spid="_x0000_s1062" style="position:absolute;left:11027;top:3336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7845BF3C" w14:textId="77777777" w:rsidR="005E148B" w:rsidRDefault="001F376D">
                        <w:pPr>
                          <w:spacing w:after="160" w:line="259" w:lineRule="auto"/>
                          <w:ind w:left="0" w:right="0" w:firstLine="0"/>
                          <w:jc w:val="left"/>
                        </w:pPr>
                        <w:r>
                          <w:rPr>
                            <w:sz w:val="22"/>
                          </w:rPr>
                          <w:t xml:space="preserve"> </w:t>
                        </w:r>
                      </w:p>
                    </w:txbxContent>
                  </v:textbox>
                </v:rect>
                <v:rect id="Rectangle 361" o:spid="_x0000_s1063" style="position:absolute;left:3228;top:35002;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21B82371" w14:textId="77777777" w:rsidR="005E148B" w:rsidRDefault="001F376D">
                        <w:pPr>
                          <w:spacing w:after="160" w:line="259" w:lineRule="auto"/>
                          <w:ind w:left="0" w:right="0" w:firstLine="0"/>
                          <w:jc w:val="left"/>
                        </w:pPr>
                        <w:r>
                          <w:rPr>
                            <w:sz w:val="22"/>
                          </w:rPr>
                          <w:t>2.</w:t>
                        </w:r>
                      </w:p>
                    </w:txbxContent>
                  </v:textbox>
                </v:rect>
                <v:rect id="Rectangle 362" o:spid="_x0000_s1064" style="position:absolute;left:4283;top:35071;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65696A0C"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63" o:spid="_x0000_s1065" style="position:absolute;left:5514;top:35002;width:94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6F6C858" w14:textId="77777777" w:rsidR="005E148B" w:rsidRDefault="001F376D">
                        <w:pPr>
                          <w:spacing w:after="160" w:line="259" w:lineRule="auto"/>
                          <w:ind w:left="0" w:right="0" w:firstLine="0"/>
                          <w:jc w:val="left"/>
                        </w:pPr>
                        <w:r>
                          <w:rPr>
                            <w:sz w:val="22"/>
                          </w:rPr>
                          <w:t xml:space="preserve">Curriculum </w:t>
                        </w:r>
                      </w:p>
                    </w:txbxContent>
                  </v:textbox>
                </v:rect>
                <v:rect id="Rectangle 364" o:spid="_x0000_s1066" style="position:absolute;left:5514;top:36643;width:140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516DCEDD" w14:textId="77777777" w:rsidR="005E148B" w:rsidRDefault="001F376D">
                        <w:pPr>
                          <w:spacing w:after="160" w:line="259" w:lineRule="auto"/>
                          <w:ind w:left="0" w:right="0" w:firstLine="0"/>
                          <w:jc w:val="left"/>
                        </w:pPr>
                        <w:r>
                          <w:rPr>
                            <w:sz w:val="22"/>
                          </w:rPr>
                          <w:t xml:space="preserve">Differentiation in </w:t>
                        </w:r>
                      </w:p>
                    </w:txbxContent>
                  </v:textbox>
                </v:rect>
                <v:rect id="Rectangle 365" o:spid="_x0000_s1067" style="position:absolute;left:5514;top:38281;width:73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0090CB6A" w14:textId="77777777" w:rsidR="005E148B" w:rsidRDefault="001F376D">
                        <w:pPr>
                          <w:spacing w:after="160" w:line="259" w:lineRule="auto"/>
                          <w:ind w:left="0" w:right="0" w:firstLine="0"/>
                          <w:jc w:val="left"/>
                        </w:pPr>
                        <w:r>
                          <w:rPr>
                            <w:sz w:val="22"/>
                          </w:rPr>
                          <w:t>Inclusion</w:t>
                        </w:r>
                      </w:p>
                    </w:txbxContent>
                  </v:textbox>
                </v:rect>
                <v:rect id="Rectangle 366" o:spid="_x0000_s1068" style="position:absolute;left:11027;top:3828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7C053E76" w14:textId="77777777" w:rsidR="005E148B" w:rsidRDefault="001F376D">
                        <w:pPr>
                          <w:spacing w:after="160" w:line="259" w:lineRule="auto"/>
                          <w:ind w:left="0" w:right="0" w:firstLine="0"/>
                          <w:jc w:val="left"/>
                        </w:pPr>
                        <w:r>
                          <w:rPr>
                            <w:sz w:val="22"/>
                          </w:rPr>
                          <w:t xml:space="preserve"> </w:t>
                        </w:r>
                      </w:p>
                    </w:txbxContent>
                  </v:textbox>
                </v:rect>
                <v:rect id="Rectangle 367" o:spid="_x0000_s1069" style="position:absolute;left:3228;top:39920;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055D567E" w14:textId="77777777" w:rsidR="005E148B" w:rsidRDefault="001F376D">
                        <w:pPr>
                          <w:spacing w:after="160" w:line="259" w:lineRule="auto"/>
                          <w:ind w:left="0" w:right="0" w:firstLine="0"/>
                          <w:jc w:val="left"/>
                        </w:pPr>
                        <w:r>
                          <w:rPr>
                            <w:sz w:val="22"/>
                          </w:rPr>
                          <w:t>3.</w:t>
                        </w:r>
                      </w:p>
                    </w:txbxContent>
                  </v:textbox>
                </v:rect>
                <v:rect id="Rectangle 368" o:spid="_x0000_s1070" style="position:absolute;left:4283;top:3999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6E740FE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69" o:spid="_x0000_s1071" style="position:absolute;left:5514;top:39920;width:1972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CF25BED" w14:textId="77777777" w:rsidR="005E148B" w:rsidRDefault="001F376D">
                        <w:pPr>
                          <w:spacing w:after="160" w:line="259" w:lineRule="auto"/>
                          <w:ind w:left="0" w:right="0" w:firstLine="0"/>
                          <w:jc w:val="left"/>
                        </w:pPr>
                        <w:r>
                          <w:rPr>
                            <w:sz w:val="22"/>
                          </w:rPr>
                          <w:t xml:space="preserve">Classroom and Behavior </w:t>
                        </w:r>
                      </w:p>
                    </w:txbxContent>
                  </v:textbox>
                </v:rect>
                <v:rect id="Rectangle 370" o:spid="_x0000_s1072" style="position:absolute;left:5514;top:41546;width:2000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4FAD104" w14:textId="77777777" w:rsidR="005E148B" w:rsidRDefault="001F376D">
                        <w:pPr>
                          <w:spacing w:after="160" w:line="259" w:lineRule="auto"/>
                          <w:ind w:left="0" w:right="0" w:firstLine="0"/>
                          <w:jc w:val="left"/>
                        </w:pPr>
                        <w:r>
                          <w:rPr>
                            <w:sz w:val="22"/>
                          </w:rPr>
                          <w:t>Management in Inclusion</w:t>
                        </w:r>
                      </w:p>
                    </w:txbxContent>
                  </v:textbox>
                </v:rect>
                <v:rect id="Rectangle 371" o:spid="_x0000_s1073" style="position:absolute;left:20567;top:4154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2C6693A" w14:textId="77777777" w:rsidR="005E148B" w:rsidRDefault="001F376D">
                        <w:pPr>
                          <w:spacing w:after="160" w:line="259" w:lineRule="auto"/>
                          <w:ind w:left="0" w:right="0" w:firstLine="0"/>
                          <w:jc w:val="left"/>
                        </w:pPr>
                        <w:r>
                          <w:rPr>
                            <w:sz w:val="22"/>
                          </w:rPr>
                          <w:t xml:space="preserve"> </w:t>
                        </w:r>
                      </w:p>
                    </w:txbxContent>
                  </v:textbox>
                </v:rect>
                <v:rect id="Rectangle 372" o:spid="_x0000_s1074" style="position:absolute;left:3228;top:43183;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664D7DFC" w14:textId="77777777" w:rsidR="005E148B" w:rsidRDefault="001F376D">
                        <w:pPr>
                          <w:spacing w:after="160" w:line="259" w:lineRule="auto"/>
                          <w:ind w:left="0" w:right="0" w:firstLine="0"/>
                          <w:jc w:val="left"/>
                        </w:pPr>
                        <w:r>
                          <w:rPr>
                            <w:sz w:val="22"/>
                          </w:rPr>
                          <w:t>4.</w:t>
                        </w:r>
                      </w:p>
                    </w:txbxContent>
                  </v:textbox>
                </v:rect>
                <v:rect id="Rectangle 373" o:spid="_x0000_s1075" style="position:absolute;left:4283;top:43253;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4E56AE52"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74" o:spid="_x0000_s1076" style="position:absolute;left:5514;top:43183;width:2049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02E5F12E" w14:textId="77777777" w:rsidR="005E148B" w:rsidRDefault="001F376D">
                        <w:pPr>
                          <w:spacing w:after="160" w:line="259" w:lineRule="auto"/>
                          <w:ind w:left="0" w:right="0" w:firstLine="0"/>
                          <w:jc w:val="left"/>
                        </w:pPr>
                        <w:r>
                          <w:rPr>
                            <w:sz w:val="22"/>
                          </w:rPr>
                          <w:t>Collaboration in Inclusion</w:t>
                        </w:r>
                      </w:p>
                    </w:txbxContent>
                  </v:textbox>
                </v:rect>
                <v:rect id="Rectangle 375" o:spid="_x0000_s1077" style="position:absolute;left:20935;top:4318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30A70638" w14:textId="77777777" w:rsidR="005E148B" w:rsidRDefault="001F376D">
                        <w:pPr>
                          <w:spacing w:after="160" w:line="259" w:lineRule="auto"/>
                          <w:ind w:left="0" w:right="0" w:firstLine="0"/>
                          <w:jc w:val="left"/>
                        </w:pPr>
                        <w:r>
                          <w:rPr>
                            <w:sz w:val="22"/>
                          </w:rPr>
                          <w:t xml:space="preserve"> </w:t>
                        </w:r>
                      </w:p>
                    </w:txbxContent>
                  </v:textbox>
                </v:rect>
                <v:rect id="Rectangle 376" o:spid="_x0000_s1078" style="position:absolute;left:939;top:4482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36C1173" w14:textId="77777777" w:rsidR="005E148B" w:rsidRDefault="001F376D">
                        <w:pPr>
                          <w:spacing w:after="160" w:line="259" w:lineRule="auto"/>
                          <w:ind w:left="0" w:right="0" w:firstLine="0"/>
                          <w:jc w:val="left"/>
                        </w:pPr>
                        <w:r>
                          <w:rPr>
                            <w:sz w:val="22"/>
                          </w:rPr>
                          <w:t xml:space="preserve"> </w:t>
                        </w:r>
                      </w:p>
                    </w:txbxContent>
                  </v:textbox>
                </v:rect>
                <v:rect id="Rectangle 377" o:spid="_x0000_s1079" style="position:absolute;left:11002;top:46460;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0BF39CB" w14:textId="77777777" w:rsidR="005E148B" w:rsidRDefault="001F376D">
                        <w:pPr>
                          <w:spacing w:after="160" w:line="259" w:lineRule="auto"/>
                          <w:ind w:left="0" w:right="0" w:firstLine="0"/>
                          <w:jc w:val="left"/>
                        </w:pPr>
                        <w:r>
                          <w:rPr>
                            <w:sz w:val="22"/>
                          </w:rPr>
                          <w:t xml:space="preserve"> </w:t>
                        </w:r>
                      </w:p>
                    </w:txbxContent>
                  </v:textbox>
                </v:rect>
                <v:shape id="Shape 379" o:spid="_x0000_s1080" style="position:absolute;left:19431;top:624;width:23431;height:24574;visibility:visible;mso-wrap-style:square;v-text-anchor:top" coordsize="2343150,24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" path="m,2457450r2343150,l2343150,,,,,2457450xe" filled="f" strokeweight=".5pt">
                  <v:path arrowok="t" textboxrect="0,0,2343150,2457450"/>
                </v:shape>
                <v:rect id="Rectangle 380" o:spid="_x0000_s1081" style="position:absolute;left:24542;top:1357;width:215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4B86B563" w14:textId="60130273" w:rsidR="005E148B" w:rsidRDefault="005E148B">
                        <w:pPr>
                          <w:spacing w:after="160" w:line="259" w:lineRule="auto"/>
                          <w:ind w:left="0" w:right="0" w:firstLine="0"/>
                          <w:jc w:val="left"/>
                        </w:pPr>
                      </w:p>
                    </w:txbxContent>
                  </v:textbox>
                </v:rect>
                <v:rect id="Rectangle 381" o:spid="_x0000_s1082" style="position:absolute;left:26520;top:1608;width:12272;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5AC789F2" w14:textId="475BCDAA" w:rsidR="005E148B" w:rsidRDefault="001F376D" w:rsidP="003715A5">
                        <w:pPr>
                          <w:spacing w:after="0" w:line="259" w:lineRule="auto"/>
                          <w:ind w:left="0" w:right="0" w:firstLine="0"/>
                          <w:jc w:val="left"/>
                          <w:rPr>
                            <w:sz w:val="22"/>
                          </w:rPr>
                        </w:pPr>
                        <w:r>
                          <w:rPr>
                            <w:sz w:val="22"/>
                          </w:rPr>
                          <w:t>Teach</w:t>
                        </w:r>
                        <w:r w:rsidR="002C5560">
                          <w:rPr>
                            <w:sz w:val="22"/>
                          </w:rPr>
                          <w:t>ing</w:t>
                        </w:r>
                        <w:r>
                          <w:rPr>
                            <w:sz w:val="22"/>
                          </w:rPr>
                          <w:t xml:space="preserve"> Skills</w:t>
                        </w:r>
                      </w:p>
                      <w:p w14:paraId="5FD9A81F" w14:textId="32575F9F" w:rsidR="003715A5"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B</w:t>
                        </w:r>
                        <w:r w:rsidRPr="00C91DCD">
                          <w:rPr>
                            <w:sz w:val="22"/>
                          </w:rPr>
                          <w:t>ehavioral</w:t>
                        </w:r>
                        <w:r>
                          <w:rPr>
                            <w:sz w:val="22"/>
                          </w:rPr>
                          <w:t>)</w:t>
                        </w:r>
                      </w:p>
                      <w:p w14:paraId="3C8F49E7" w14:textId="77777777" w:rsidR="003715A5" w:rsidRDefault="003715A5">
                        <w:pPr>
                          <w:spacing w:after="160" w:line="259" w:lineRule="auto"/>
                          <w:ind w:left="0" w:right="0" w:firstLine="0"/>
                          <w:jc w:val="left"/>
                        </w:pPr>
                      </w:p>
                    </w:txbxContent>
                  </v:textbox>
                </v:rect>
                <v:rect id="Rectangle 382" o:spid="_x0000_s1083" style="position:absolute;left:37115;top:2994;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18E480D3" w14:textId="77777777" w:rsidR="005E148B" w:rsidRDefault="001F376D">
                        <w:pPr>
                          <w:spacing w:after="160" w:line="259" w:lineRule="auto"/>
                          <w:ind w:left="0" w:right="0" w:firstLine="0"/>
                          <w:jc w:val="left"/>
                        </w:pPr>
                        <w:r>
                          <w:rPr>
                            <w:sz w:val="22"/>
                          </w:rPr>
                          <w:t xml:space="preserve"> </w:t>
                        </w:r>
                      </w:p>
                    </w:txbxContent>
                  </v:textbox>
                </v:rect>
                <v:rect id="Rectangle 383" o:spid="_x0000_s1084" style="position:absolute;left:23082;top:4518;width:223;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E2B978B" w14:textId="77777777" w:rsidR="005E148B" w:rsidRDefault="001F376D">
                        <w:pPr>
                          <w:spacing w:after="160" w:line="259" w:lineRule="auto"/>
                          <w:ind w:left="0" w:right="0" w:firstLine="0"/>
                          <w:jc w:val="left"/>
                        </w:pPr>
                        <w:r>
                          <w:rPr>
                            <w:sz w:val="12"/>
                          </w:rPr>
                          <w:t xml:space="preserve"> </w:t>
                        </w:r>
                      </w:p>
                    </w:txbxContent>
                  </v:textbox>
                </v:rect>
                <v:rect id="Rectangle 384" o:spid="_x0000_s1085" style="position:absolute;left:20796;top:5534;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16DB0EB" w14:textId="77777777" w:rsidR="005E148B" w:rsidRDefault="001F376D">
                        <w:pPr>
                          <w:spacing w:after="160" w:line="259" w:lineRule="auto"/>
                          <w:ind w:left="0" w:right="0" w:firstLine="0"/>
                          <w:jc w:val="left"/>
                        </w:pPr>
                        <w:r>
                          <w:rPr>
                            <w:sz w:val="22"/>
                          </w:rPr>
                          <w:t>1.</w:t>
                        </w:r>
                      </w:p>
                    </w:txbxContent>
                  </v:textbox>
                </v:rect>
                <v:rect id="Rectangle 385" o:spid="_x0000_s1086" style="position:absolute;left:21850;top:5603;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37C44A6E"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86" o:spid="_x0000_s1087" style="position:absolute;left:23082;top:5534;width:147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35E46B2B" w14:textId="77777777" w:rsidR="005E148B" w:rsidRDefault="001F376D">
                        <w:pPr>
                          <w:spacing w:after="160" w:line="259" w:lineRule="auto"/>
                          <w:ind w:left="0" w:right="0" w:firstLine="0"/>
                          <w:jc w:val="left"/>
                        </w:pPr>
                        <w:r>
                          <w:rPr>
                            <w:sz w:val="22"/>
                          </w:rPr>
                          <w:t>Basic and Advance</w:t>
                        </w:r>
                      </w:p>
                    </w:txbxContent>
                  </v:textbox>
                </v:rect>
                <v:rect id="Rectangle 387" o:spid="_x0000_s1088" style="position:absolute;left:34194;top:5534;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14216D61" w14:textId="77777777" w:rsidR="005E148B" w:rsidRDefault="001F376D">
                        <w:pPr>
                          <w:spacing w:after="160" w:line="259" w:lineRule="auto"/>
                          <w:ind w:left="0" w:right="0" w:firstLine="0"/>
                          <w:jc w:val="left"/>
                        </w:pPr>
                        <w:r>
                          <w:rPr>
                            <w:sz w:val="22"/>
                          </w:rPr>
                          <w:t xml:space="preserve"> </w:t>
                        </w:r>
                      </w:p>
                    </w:txbxContent>
                  </v:textbox>
                </v:rect>
                <v:rect id="Rectangle 388" o:spid="_x0000_s1089" style="position:absolute;left:34499;top:5534;width:996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5086BE4E" w14:textId="77777777" w:rsidR="005E148B" w:rsidRDefault="001F376D">
                        <w:pPr>
                          <w:spacing w:after="160" w:line="259" w:lineRule="auto"/>
                          <w:ind w:left="0" w:right="0" w:firstLine="0"/>
                          <w:jc w:val="left"/>
                        </w:pPr>
                        <w:r>
                          <w:rPr>
                            <w:sz w:val="22"/>
                          </w:rPr>
                          <w:t xml:space="preserve">Questioning </w:t>
                        </w:r>
                      </w:p>
                    </w:txbxContent>
                  </v:textbox>
                </v:rect>
                <v:rect id="Rectangle 389" o:spid="_x0000_s1090" style="position:absolute;left:23082;top:7172;width:42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0BD5F3AE" w14:textId="77777777" w:rsidR="005E148B" w:rsidRDefault="001F376D">
                        <w:pPr>
                          <w:spacing w:after="160" w:line="259" w:lineRule="auto"/>
                          <w:ind w:left="0" w:right="0" w:firstLine="0"/>
                          <w:jc w:val="left"/>
                        </w:pPr>
                        <w:r>
                          <w:rPr>
                            <w:sz w:val="22"/>
                          </w:rPr>
                          <w:t>Skills</w:t>
                        </w:r>
                      </w:p>
                    </w:txbxContent>
                  </v:textbox>
                </v:rect>
                <v:rect id="Rectangle 390" o:spid="_x0000_s1091" style="position:absolute;left:26257;top:717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7D595A9" w14:textId="77777777" w:rsidR="005E148B" w:rsidRDefault="001F376D">
                        <w:pPr>
                          <w:spacing w:after="160" w:line="259" w:lineRule="auto"/>
                          <w:ind w:left="0" w:right="0" w:firstLine="0"/>
                          <w:jc w:val="left"/>
                        </w:pPr>
                        <w:r>
                          <w:rPr>
                            <w:sz w:val="22"/>
                          </w:rPr>
                          <w:t xml:space="preserve"> </w:t>
                        </w:r>
                      </w:p>
                    </w:txbxContent>
                  </v:textbox>
                </v:rect>
                <v:rect id="Rectangle 391" o:spid="_x0000_s1092" style="position:absolute;left:20796;top:8812;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60F3C0E2" w14:textId="77777777" w:rsidR="005E148B" w:rsidRDefault="001F376D">
                        <w:pPr>
                          <w:spacing w:after="160" w:line="259" w:lineRule="auto"/>
                          <w:ind w:left="0" w:right="0" w:firstLine="0"/>
                          <w:jc w:val="left"/>
                        </w:pPr>
                        <w:r>
                          <w:rPr>
                            <w:sz w:val="22"/>
                          </w:rPr>
                          <w:t>2.</w:t>
                        </w:r>
                      </w:p>
                    </w:txbxContent>
                  </v:textbox>
                </v:rect>
                <v:rect id="Rectangle 392" o:spid="_x0000_s1093" style="position:absolute;left:21850;top:8881;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42D637C9"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93" o:spid="_x0000_s1094" style="position:absolute;left:23082;top:8812;width:1415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04F02165" w14:textId="77777777" w:rsidR="005E148B" w:rsidRDefault="001F376D">
                        <w:pPr>
                          <w:spacing w:after="160" w:line="259" w:lineRule="auto"/>
                          <w:ind w:left="0" w:right="0" w:firstLine="0"/>
                          <w:jc w:val="left"/>
                        </w:pPr>
                        <w:r>
                          <w:rPr>
                            <w:sz w:val="22"/>
                          </w:rPr>
                          <w:t>Explanation Skills</w:t>
                        </w:r>
                      </w:p>
                    </w:txbxContent>
                  </v:textbox>
                </v:rect>
                <v:rect id="Rectangle 394" o:spid="_x0000_s1095" style="position:absolute;left:33724;top:881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5B87E510" w14:textId="77777777" w:rsidR="005E148B" w:rsidRDefault="001F376D">
                        <w:pPr>
                          <w:spacing w:after="160" w:line="259" w:lineRule="auto"/>
                          <w:ind w:left="0" w:right="0" w:firstLine="0"/>
                          <w:jc w:val="left"/>
                        </w:pPr>
                        <w:r>
                          <w:rPr>
                            <w:sz w:val="22"/>
                          </w:rPr>
                          <w:t xml:space="preserve"> </w:t>
                        </w:r>
                      </w:p>
                    </w:txbxContent>
                  </v:textbox>
                </v:rect>
                <v:rect id="Rectangle 395" o:spid="_x0000_s1096" style="position:absolute;left:20796;top:1045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41181978" w14:textId="77777777" w:rsidR="005E148B" w:rsidRDefault="001F376D">
                        <w:pPr>
                          <w:spacing w:after="160" w:line="259" w:lineRule="auto"/>
                          <w:ind w:left="0" w:right="0" w:firstLine="0"/>
                          <w:jc w:val="left"/>
                        </w:pPr>
                        <w:r>
                          <w:rPr>
                            <w:sz w:val="22"/>
                          </w:rPr>
                          <w:t>3.</w:t>
                        </w:r>
                      </w:p>
                    </w:txbxContent>
                  </v:textbox>
                </v:rect>
                <v:rect id="Rectangle 396" o:spid="_x0000_s1097" style="position:absolute;left:21850;top:1052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1435EE2F"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97" o:spid="_x0000_s1098" style="position:absolute;left:23082;top:10450;width:1641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20FFF1DA" w14:textId="77777777" w:rsidR="005E148B" w:rsidRDefault="001F376D">
                        <w:pPr>
                          <w:spacing w:after="160" w:line="259" w:lineRule="auto"/>
                          <w:ind w:left="0" w:right="0" w:firstLine="0"/>
                          <w:jc w:val="left"/>
                        </w:pPr>
                        <w:r>
                          <w:rPr>
                            <w:sz w:val="22"/>
                          </w:rPr>
                          <w:t>Reinforcement Skills</w:t>
                        </w:r>
                      </w:p>
                    </w:txbxContent>
                  </v:textbox>
                </v:rect>
                <v:rect id="Rectangle 398" o:spid="_x0000_s1099" style="position:absolute;left:35413;top:10450;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68118221" w14:textId="77777777" w:rsidR="005E148B" w:rsidRDefault="001F376D">
                        <w:pPr>
                          <w:spacing w:after="160" w:line="259" w:lineRule="auto"/>
                          <w:ind w:left="0" w:right="0" w:firstLine="0"/>
                          <w:jc w:val="left"/>
                        </w:pPr>
                        <w:r>
                          <w:rPr>
                            <w:sz w:val="22"/>
                          </w:rPr>
                          <w:t xml:space="preserve"> </w:t>
                        </w:r>
                      </w:p>
                    </w:txbxContent>
                  </v:textbox>
                </v:rect>
                <v:rect id="Rectangle 399" o:spid="_x0000_s1100" style="position:absolute;left:20796;top:12091;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3AEDA918" w14:textId="77777777" w:rsidR="005E148B" w:rsidRDefault="001F376D">
                        <w:pPr>
                          <w:spacing w:after="160" w:line="259" w:lineRule="auto"/>
                          <w:ind w:left="0" w:right="0" w:firstLine="0"/>
                          <w:jc w:val="left"/>
                        </w:pPr>
                        <w:r>
                          <w:rPr>
                            <w:sz w:val="22"/>
                          </w:rPr>
                          <w:t>4.</w:t>
                        </w:r>
                      </w:p>
                    </w:txbxContent>
                  </v:textbox>
                </v:rect>
                <v:rect id="Rectangle 400" o:spid="_x0000_s1101" style="position:absolute;left:21850;top:12160;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3260B1E2"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1" o:spid="_x0000_s1102" style="position:absolute;left:23082;top:12091;width:172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69BA856B" w14:textId="77777777" w:rsidR="005E148B" w:rsidRDefault="001F376D">
                        <w:pPr>
                          <w:spacing w:after="160" w:line="259" w:lineRule="auto"/>
                          <w:ind w:left="0" w:right="0" w:firstLine="0"/>
                          <w:jc w:val="left"/>
                        </w:pPr>
                        <w:r>
                          <w:rPr>
                            <w:sz w:val="22"/>
                          </w:rPr>
                          <w:t>Skills in Using Variety</w:t>
                        </w:r>
                      </w:p>
                    </w:txbxContent>
                  </v:textbox>
                </v:rect>
                <v:rect id="Rectangle 402" o:spid="_x0000_s1103" style="position:absolute;left:36061;top:1209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358448DC" w14:textId="77777777" w:rsidR="005E148B" w:rsidRDefault="001F376D">
                        <w:pPr>
                          <w:spacing w:after="160" w:line="259" w:lineRule="auto"/>
                          <w:ind w:left="0" w:right="0" w:firstLine="0"/>
                          <w:jc w:val="left"/>
                        </w:pPr>
                        <w:r>
                          <w:rPr>
                            <w:sz w:val="22"/>
                          </w:rPr>
                          <w:t xml:space="preserve"> </w:t>
                        </w:r>
                      </w:p>
                    </w:txbxContent>
                  </v:textbox>
                </v:rect>
                <v:rect id="Rectangle 403" o:spid="_x0000_s1104" style="position:absolute;left:20796;top:13729;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2EF612B6" w14:textId="77777777" w:rsidR="005E148B" w:rsidRDefault="001F376D">
                        <w:pPr>
                          <w:spacing w:after="160" w:line="259" w:lineRule="auto"/>
                          <w:ind w:left="0" w:right="0" w:firstLine="0"/>
                          <w:jc w:val="left"/>
                        </w:pPr>
                        <w:r>
                          <w:rPr>
                            <w:sz w:val="22"/>
                          </w:rPr>
                          <w:t>5.</w:t>
                        </w:r>
                      </w:p>
                    </w:txbxContent>
                  </v:textbox>
                </v:rect>
                <v:rect id="Rectangle 404" o:spid="_x0000_s1105" style="position:absolute;left:21850;top:13799;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225787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5" o:spid="_x0000_s1106" style="position:absolute;left:23082;top:13729;width:2090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5E534245" w14:textId="77777777" w:rsidR="005E148B" w:rsidRDefault="001F376D">
                        <w:pPr>
                          <w:spacing w:after="160" w:line="259" w:lineRule="auto"/>
                          <w:ind w:left="0" w:right="0" w:firstLine="0"/>
                          <w:jc w:val="left"/>
                        </w:pPr>
                        <w:r>
                          <w:rPr>
                            <w:sz w:val="22"/>
                          </w:rPr>
                          <w:t>Opening and Closing Skills</w:t>
                        </w:r>
                      </w:p>
                    </w:txbxContent>
                  </v:textbox>
                </v:rect>
                <v:rect id="Rectangle 406" o:spid="_x0000_s1107" style="position:absolute;left:38794;top:1372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28EEB6CA" w14:textId="77777777" w:rsidR="005E148B" w:rsidRDefault="001F376D">
                        <w:pPr>
                          <w:spacing w:after="160" w:line="259" w:lineRule="auto"/>
                          <w:ind w:left="0" w:right="0" w:firstLine="0"/>
                          <w:jc w:val="left"/>
                        </w:pPr>
                        <w:r>
                          <w:rPr>
                            <w:sz w:val="22"/>
                          </w:rPr>
                          <w:t xml:space="preserve"> </w:t>
                        </w:r>
                      </w:p>
                    </w:txbxContent>
                  </v:textbox>
                </v:rect>
                <v:rect id="Rectangle 407" o:spid="_x0000_s1108" style="position:absolute;left:20796;top:15355;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A4423F6" w14:textId="77777777" w:rsidR="005E148B" w:rsidRDefault="001F376D">
                        <w:pPr>
                          <w:spacing w:after="160" w:line="259" w:lineRule="auto"/>
                          <w:ind w:left="0" w:right="0" w:firstLine="0"/>
                          <w:jc w:val="left"/>
                        </w:pPr>
                        <w:r>
                          <w:rPr>
                            <w:sz w:val="22"/>
                          </w:rPr>
                          <w:t>6.</w:t>
                        </w:r>
                      </w:p>
                    </w:txbxContent>
                  </v:textbox>
                </v:rect>
                <v:rect id="Rectangle 408" o:spid="_x0000_s1109" style="position:absolute;left:21850;top:15424;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50C867F1"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9" o:spid="_x0000_s1110" style="position:absolute;left:23082;top:15355;width:2204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7E8B3E9D" w14:textId="77777777" w:rsidR="005E148B" w:rsidRDefault="001F376D">
                        <w:pPr>
                          <w:spacing w:after="160" w:line="259" w:lineRule="auto"/>
                          <w:ind w:left="0" w:right="0" w:firstLine="0"/>
                          <w:jc w:val="left"/>
                        </w:pPr>
                        <w:r>
                          <w:rPr>
                            <w:sz w:val="22"/>
                          </w:rPr>
                          <w:t xml:space="preserve">Small Group and Individual </w:t>
                        </w:r>
                      </w:p>
                    </w:txbxContent>
                  </v:textbox>
                </v:rect>
                <v:rect id="Rectangle 410" o:spid="_x0000_s1111" style="position:absolute;left:23082;top:16993;width:118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4B458883" w14:textId="77777777" w:rsidR="005E148B" w:rsidRDefault="001F376D">
                        <w:pPr>
                          <w:spacing w:after="160" w:line="259" w:lineRule="auto"/>
                          <w:ind w:left="0" w:right="0" w:firstLine="0"/>
                          <w:jc w:val="left"/>
                        </w:pPr>
                        <w:r>
                          <w:rPr>
                            <w:sz w:val="22"/>
                          </w:rPr>
                          <w:t>Teaching Skills</w:t>
                        </w:r>
                      </w:p>
                    </w:txbxContent>
                  </v:textbox>
                </v:rect>
                <v:rect id="Rectangle 411" o:spid="_x0000_s1112" style="position:absolute;left:31997;top:1699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1B28789" w14:textId="77777777" w:rsidR="005E148B" w:rsidRDefault="001F376D">
                        <w:pPr>
                          <w:spacing w:after="160" w:line="259" w:lineRule="auto"/>
                          <w:ind w:left="0" w:right="0" w:firstLine="0"/>
                          <w:jc w:val="left"/>
                        </w:pPr>
                        <w:r>
                          <w:rPr>
                            <w:sz w:val="22"/>
                          </w:rPr>
                          <w:t xml:space="preserve"> </w:t>
                        </w:r>
                      </w:p>
                    </w:txbxContent>
                  </v:textbox>
                </v:rect>
                <v:rect id="Rectangle 412" o:spid="_x0000_s1113" style="position:absolute;left:20796;top:18631;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75761A5E" w14:textId="77777777" w:rsidR="005E148B" w:rsidRDefault="001F376D">
                        <w:pPr>
                          <w:spacing w:after="160" w:line="259" w:lineRule="auto"/>
                          <w:ind w:left="0" w:right="0" w:firstLine="0"/>
                          <w:jc w:val="left"/>
                        </w:pPr>
                        <w:r>
                          <w:rPr>
                            <w:sz w:val="22"/>
                          </w:rPr>
                          <w:t>7.</w:t>
                        </w:r>
                      </w:p>
                    </w:txbxContent>
                  </v:textbox>
                </v:rect>
                <v:rect id="Rectangle 413" o:spid="_x0000_s1114" style="position:absolute;left:21850;top:18701;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4A0217C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14" o:spid="_x0000_s1115" style="position:absolute;left:23082;top:18631;width:2368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30F2C321" w14:textId="77777777" w:rsidR="005E148B" w:rsidRDefault="001F376D">
                        <w:pPr>
                          <w:spacing w:after="160" w:line="259" w:lineRule="auto"/>
                          <w:ind w:left="0" w:right="0" w:firstLine="0"/>
                          <w:jc w:val="left"/>
                        </w:pPr>
                        <w:r>
                          <w:rPr>
                            <w:sz w:val="22"/>
                          </w:rPr>
                          <w:t>Classroom Management Skills</w:t>
                        </w:r>
                      </w:p>
                    </w:txbxContent>
                  </v:textbox>
                </v:rect>
                <v:rect id="Rectangle 415" o:spid="_x0000_s1116" style="position:absolute;left:40891;top:1863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3849685B" w14:textId="77777777" w:rsidR="005E148B" w:rsidRDefault="001F376D">
                        <w:pPr>
                          <w:spacing w:after="160" w:line="259" w:lineRule="auto"/>
                          <w:ind w:left="0" w:right="0" w:firstLine="0"/>
                          <w:jc w:val="left"/>
                        </w:pPr>
                        <w:r>
                          <w:rPr>
                            <w:sz w:val="22"/>
                          </w:rPr>
                          <w:t xml:space="preserve"> </w:t>
                        </w:r>
                      </w:p>
                    </w:txbxContent>
                  </v:textbox>
                </v:rect>
                <v:rect id="Rectangle 416" o:spid="_x0000_s1117" style="position:absolute;left:20796;top:2027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5B9B9481" w14:textId="77777777" w:rsidR="005E148B" w:rsidRDefault="001F376D">
                        <w:pPr>
                          <w:spacing w:after="160" w:line="259" w:lineRule="auto"/>
                          <w:ind w:left="0" w:right="0" w:firstLine="0"/>
                          <w:jc w:val="left"/>
                        </w:pPr>
                        <w:r>
                          <w:rPr>
                            <w:sz w:val="22"/>
                          </w:rPr>
                          <w:t>8.</w:t>
                        </w:r>
                      </w:p>
                    </w:txbxContent>
                  </v:textbox>
                </v:rect>
                <v:rect id="Rectangle 417" o:spid="_x0000_s1118" style="position:absolute;left:21850;top:2033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3FA9F55"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18" o:spid="_x0000_s1119" style="position:absolute;left:23082;top:20270;width:2408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7D50FAFE" w14:textId="77777777" w:rsidR="005E148B" w:rsidRDefault="001F376D">
                        <w:pPr>
                          <w:spacing w:after="160" w:line="259" w:lineRule="auto"/>
                          <w:ind w:left="0" w:right="0" w:firstLine="0"/>
                          <w:jc w:val="left"/>
                        </w:pPr>
                        <w:r>
                          <w:rPr>
                            <w:sz w:val="22"/>
                          </w:rPr>
                          <w:t xml:space="preserve">Skills for Guiding Small Group </w:t>
                        </w:r>
                      </w:p>
                    </w:txbxContent>
                  </v:textbox>
                </v:rect>
                <v:rect id="Rectangle 419" o:spid="_x0000_s1120" style="position:absolute;left:23082;top:21908;width:853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453AA82B" w14:textId="77777777" w:rsidR="005E148B" w:rsidRDefault="001F376D">
                        <w:pPr>
                          <w:spacing w:after="160" w:line="259" w:lineRule="auto"/>
                          <w:ind w:left="0" w:right="0" w:firstLine="0"/>
                          <w:jc w:val="left"/>
                        </w:pPr>
                        <w:r>
                          <w:rPr>
                            <w:sz w:val="22"/>
                          </w:rPr>
                          <w:t>Discussion</w:t>
                        </w:r>
                      </w:p>
                    </w:txbxContent>
                  </v:textbox>
                </v:rect>
                <v:rect id="Rectangle 420" o:spid="_x0000_s1121" style="position:absolute;left:29495;top:21908;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50FF3487" w14:textId="77777777" w:rsidR="005E148B" w:rsidRDefault="001F376D">
                        <w:pPr>
                          <w:spacing w:after="160" w:line="259" w:lineRule="auto"/>
                          <w:ind w:left="0" w:right="0" w:firstLine="0"/>
                          <w:jc w:val="left"/>
                        </w:pPr>
                        <w:r>
                          <w:rPr>
                            <w:sz w:val="22"/>
                          </w:rPr>
                          <w:t xml:space="preserve"> </w:t>
                        </w:r>
                      </w:p>
                    </w:txbxContent>
                  </v:textbox>
                </v:rect>
                <v:rect id="Rectangle 421" o:spid="_x0000_s1122" style="position:absolute;left:23082;top:2356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2E13FA95" w14:textId="77777777" w:rsidR="005E148B" w:rsidRDefault="001F376D">
                        <w:pPr>
                          <w:spacing w:after="160" w:line="259" w:lineRule="auto"/>
                          <w:ind w:left="0" w:right="0" w:firstLine="0"/>
                          <w:jc w:val="left"/>
                        </w:pPr>
                        <w:r>
                          <w:t xml:space="preserve"> </w:t>
                        </w:r>
                      </w:p>
                    </w:txbxContent>
                  </v:textbox>
                </v:rect>
                <v:shape id="Shape 423" o:spid="_x0000_s1123" style="position:absolute;left:40957;top:26623;width:22574;height:21622;visibility:visible;mso-wrap-style:square;v-text-anchor:top" coordsize="225742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" path="m,2162175r2257425,l2257425,,,,,2162175xe" filled="f" strokeweight=".5pt">
                  <v:path arrowok="t" textboxrect="0,0,2257425,2162175"/>
                </v:shape>
                <v:rect id="Rectangle 424" o:spid="_x0000_s1124" style="position:absolute;left:45125;top:27356;width:19454;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15135FB3" w14:textId="77777777" w:rsidR="003715A5" w:rsidRDefault="001F376D" w:rsidP="003715A5">
                        <w:pPr>
                          <w:spacing w:after="0" w:line="259" w:lineRule="auto"/>
                          <w:ind w:left="0" w:right="0" w:firstLine="0"/>
                          <w:jc w:val="left"/>
                          <w:rPr>
                            <w:sz w:val="22"/>
                          </w:rPr>
                        </w:pPr>
                        <w:r>
                          <w:rPr>
                            <w:sz w:val="22"/>
                          </w:rPr>
                          <w:t>Classroom Management</w:t>
                        </w:r>
                      </w:p>
                      <w:p w14:paraId="23169CB3" w14:textId="4FE4450A" w:rsidR="005E148B"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E</w:t>
                        </w:r>
                        <w:r w:rsidRPr="00C91DCD">
                          <w:rPr>
                            <w:sz w:val="22"/>
                          </w:rPr>
                          <w:t>nvironmental</w:t>
                        </w:r>
                        <w:r>
                          <w:rPr>
                            <w:sz w:val="22"/>
                          </w:rPr>
                          <w:t xml:space="preserve">) </w:t>
                        </w:r>
                      </w:p>
                      <w:p w14:paraId="7B5504E3" w14:textId="77777777" w:rsidR="003715A5" w:rsidRDefault="003715A5">
                        <w:pPr>
                          <w:spacing w:after="160" w:line="259" w:lineRule="auto"/>
                          <w:ind w:left="0" w:right="0" w:firstLine="0"/>
                          <w:jc w:val="left"/>
                          <w:rPr>
                            <w:sz w:val="22"/>
                          </w:rPr>
                        </w:pPr>
                      </w:p>
                      <w:p w14:paraId="59D8D815" w14:textId="77777777" w:rsidR="003715A5" w:rsidRDefault="003715A5">
                        <w:pPr>
                          <w:spacing w:after="160" w:line="259" w:lineRule="auto"/>
                          <w:ind w:left="0" w:right="0" w:firstLine="0"/>
                          <w:jc w:val="left"/>
                        </w:pPr>
                      </w:p>
                    </w:txbxContent>
                  </v:textbox>
                </v:rect>
                <v:rect id="Rectangle 425" o:spid="_x0000_s1125" style="position:absolute;left:59715;top:2735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5756124E" w14:textId="77777777" w:rsidR="003715A5" w:rsidRDefault="003715A5">
                        <w:pPr>
                          <w:spacing w:after="160" w:line="259" w:lineRule="auto"/>
                          <w:ind w:left="0" w:right="0" w:firstLine="0"/>
                          <w:jc w:val="left"/>
                          <w:rPr>
                            <w:sz w:val="22"/>
                          </w:rPr>
                        </w:pPr>
                      </w:p>
                      <w:p w14:paraId="79D8FEAF" w14:textId="7E4FD2C7" w:rsidR="005E148B" w:rsidRDefault="001F376D">
                        <w:pPr>
                          <w:spacing w:after="160" w:line="259" w:lineRule="auto"/>
                          <w:ind w:left="0" w:right="0" w:firstLine="0"/>
                          <w:jc w:val="left"/>
                        </w:pPr>
                        <w:r>
                          <w:rPr>
                            <w:sz w:val="22"/>
                          </w:rPr>
                          <w:t xml:space="preserve"> </w:t>
                        </w:r>
                      </w:p>
                    </w:txbxContent>
                  </v:textbox>
                </v:rect>
                <v:rect id="Rectangle 426" o:spid="_x0000_s1126" style="position:absolute;left:52245;top:28995;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2CB73C2E" w14:textId="77777777" w:rsidR="005E148B" w:rsidRDefault="001F376D">
                        <w:pPr>
                          <w:spacing w:after="160" w:line="259" w:lineRule="auto"/>
                          <w:ind w:left="0" w:right="0" w:firstLine="0"/>
                          <w:jc w:val="left"/>
                        </w:pPr>
                        <w:r>
                          <w:rPr>
                            <w:sz w:val="22"/>
                          </w:rPr>
                          <w:t xml:space="preserve"> </w:t>
                        </w:r>
                      </w:p>
                    </w:txbxContent>
                  </v:textbox>
                </v:rect>
                <v:rect id="Rectangle 427" o:spid="_x0000_s1127" style="position:absolute;left:52245;top:30473;width:148;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01C3ED6A" w14:textId="77777777" w:rsidR="005E148B" w:rsidRDefault="001F376D">
                        <w:pPr>
                          <w:spacing w:after="160" w:line="259" w:lineRule="auto"/>
                          <w:ind w:left="0" w:right="0" w:firstLine="0"/>
                          <w:jc w:val="left"/>
                        </w:pPr>
                        <w:r>
                          <w:rPr>
                            <w:sz w:val="8"/>
                          </w:rPr>
                          <w:t xml:space="preserve"> </w:t>
                        </w:r>
                      </w:p>
                    </w:txbxContent>
                  </v:textbox>
                </v:rect>
                <v:rect id="Rectangle 428" o:spid="_x0000_s1128" style="position:absolute;left:44192;top:3123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0E1C2FC0" w14:textId="77777777" w:rsidR="005E148B" w:rsidRDefault="001F376D">
                        <w:pPr>
                          <w:spacing w:after="160" w:line="259" w:lineRule="auto"/>
                          <w:ind w:left="0" w:right="0" w:firstLine="0"/>
                          <w:jc w:val="left"/>
                        </w:pPr>
                        <w:r>
                          <w:rPr>
                            <w:sz w:val="22"/>
                          </w:rPr>
                          <w:t>1.</w:t>
                        </w:r>
                      </w:p>
                    </w:txbxContent>
                  </v:textbox>
                </v:rect>
                <v:rect id="Rectangle 429" o:spid="_x0000_s1129" style="position:absolute;left:45247;top:31299;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16F007B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0" o:spid="_x0000_s1130" style="position:absolute;left:46478;top:31230;width:1683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6E7B0CD3" w14:textId="77777777" w:rsidR="005E148B" w:rsidRDefault="001F376D">
                        <w:pPr>
                          <w:spacing w:after="160" w:line="259" w:lineRule="auto"/>
                          <w:ind w:left="0" w:right="0" w:firstLine="0"/>
                          <w:jc w:val="left"/>
                        </w:pPr>
                        <w:r>
                          <w:rPr>
                            <w:sz w:val="22"/>
                          </w:rPr>
                          <w:t>Seating Arrangement</w:t>
                        </w:r>
                      </w:p>
                    </w:txbxContent>
                  </v:textbox>
                </v:rect>
                <v:rect id="Rectangle 431" o:spid="_x0000_s1131" style="position:absolute;left:59131;top:31230;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203EE420" w14:textId="77777777" w:rsidR="005E148B" w:rsidRDefault="001F376D">
                        <w:pPr>
                          <w:spacing w:after="160" w:line="259" w:lineRule="auto"/>
                          <w:ind w:left="0" w:right="0" w:firstLine="0"/>
                          <w:jc w:val="left"/>
                        </w:pPr>
                        <w:r>
                          <w:rPr>
                            <w:sz w:val="22"/>
                          </w:rPr>
                          <w:t xml:space="preserve"> </w:t>
                        </w:r>
                      </w:p>
                    </w:txbxContent>
                  </v:textbox>
                </v:rect>
                <v:rect id="Rectangle 432" o:spid="_x0000_s1132" style="position:absolute;left:44192;top:32868;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654E45DE" w14:textId="77777777" w:rsidR="005E148B" w:rsidRDefault="001F376D">
                        <w:pPr>
                          <w:spacing w:after="160" w:line="259" w:lineRule="auto"/>
                          <w:ind w:left="0" w:right="0" w:firstLine="0"/>
                          <w:jc w:val="left"/>
                        </w:pPr>
                        <w:r>
                          <w:rPr>
                            <w:sz w:val="22"/>
                          </w:rPr>
                          <w:t>2.</w:t>
                        </w:r>
                      </w:p>
                    </w:txbxContent>
                  </v:textbox>
                </v:rect>
                <v:rect id="Rectangle 433" o:spid="_x0000_s1133" style="position:absolute;left:45247;top:32938;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2330BF2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4" o:spid="_x0000_s1134" style="position:absolute;left:46478;top:32868;width:1343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CD97E8E" w14:textId="77777777" w:rsidR="005E148B" w:rsidRDefault="001F376D">
                        <w:pPr>
                          <w:spacing w:after="160" w:line="259" w:lineRule="auto"/>
                          <w:ind w:left="0" w:right="0" w:firstLine="0"/>
                          <w:jc w:val="left"/>
                        </w:pPr>
                        <w:r>
                          <w:rPr>
                            <w:sz w:val="22"/>
                          </w:rPr>
                          <w:t xml:space="preserve">Student Teacher </w:t>
                        </w:r>
                      </w:p>
                    </w:txbxContent>
                  </v:textbox>
                </v:rect>
                <v:rect id="Rectangle 435" o:spid="_x0000_s1135" style="position:absolute;left:46478;top:34506;width:1001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15ED6769" w14:textId="77777777" w:rsidR="005E148B" w:rsidRDefault="001F376D">
                        <w:pPr>
                          <w:spacing w:after="160" w:line="259" w:lineRule="auto"/>
                          <w:ind w:left="0" w:right="0" w:firstLine="0"/>
                          <w:jc w:val="left"/>
                        </w:pPr>
                        <w:r>
                          <w:rPr>
                            <w:sz w:val="22"/>
                          </w:rPr>
                          <w:t>Relationship</w:t>
                        </w:r>
                      </w:p>
                    </w:txbxContent>
                  </v:textbox>
                </v:rect>
                <v:rect id="Rectangle 436" o:spid="_x0000_s1136" style="position:absolute;left:54009;top:3450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054F35D0" w14:textId="77777777" w:rsidR="005E148B" w:rsidRDefault="001F376D">
                        <w:pPr>
                          <w:spacing w:after="160" w:line="259" w:lineRule="auto"/>
                          <w:ind w:left="0" w:right="0" w:firstLine="0"/>
                          <w:jc w:val="left"/>
                        </w:pPr>
                        <w:r>
                          <w:rPr>
                            <w:sz w:val="22"/>
                          </w:rPr>
                          <w:t xml:space="preserve"> </w:t>
                        </w:r>
                      </w:p>
                    </w:txbxContent>
                  </v:textbox>
                </v:rect>
                <v:rect id="Rectangle 437" o:spid="_x0000_s1137" style="position:absolute;left:44192;top:36149;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2DC02D6D" w14:textId="77777777" w:rsidR="005E148B" w:rsidRDefault="001F376D">
                        <w:pPr>
                          <w:spacing w:after="160" w:line="259" w:lineRule="auto"/>
                          <w:ind w:left="0" w:right="0" w:firstLine="0"/>
                          <w:jc w:val="left"/>
                        </w:pPr>
                        <w:r>
                          <w:rPr>
                            <w:sz w:val="22"/>
                          </w:rPr>
                          <w:t>3.</w:t>
                        </w:r>
                      </w:p>
                    </w:txbxContent>
                  </v:textbox>
                </v:rect>
                <v:rect id="Rectangle 438" o:spid="_x0000_s1138" style="position:absolute;left:45247;top:36218;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287511E1"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9" o:spid="_x0000_s1139" style="position:absolute;left:46478;top:36149;width:1479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4458CD75" w14:textId="77777777" w:rsidR="005E148B" w:rsidRDefault="001F376D">
                        <w:pPr>
                          <w:spacing w:after="160" w:line="259" w:lineRule="auto"/>
                          <w:ind w:left="0" w:right="0" w:firstLine="0"/>
                          <w:jc w:val="left"/>
                        </w:pPr>
                        <w:r>
                          <w:rPr>
                            <w:sz w:val="22"/>
                          </w:rPr>
                          <w:t>Time Management</w:t>
                        </w:r>
                      </w:p>
                    </w:txbxContent>
                  </v:textbox>
                </v:rect>
                <v:rect id="Rectangle 440" o:spid="_x0000_s1140" style="position:absolute;left:57594;top:3614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21BC27EC" w14:textId="77777777" w:rsidR="005E148B" w:rsidRDefault="001F376D">
                        <w:pPr>
                          <w:spacing w:after="160" w:line="259" w:lineRule="auto"/>
                          <w:ind w:left="0" w:right="0" w:firstLine="0"/>
                          <w:jc w:val="left"/>
                        </w:pPr>
                        <w:r>
                          <w:rPr>
                            <w:sz w:val="22"/>
                          </w:rPr>
                          <w:t xml:space="preserve"> </w:t>
                        </w:r>
                      </w:p>
                    </w:txbxContent>
                  </v:textbox>
                </v:rect>
                <v:rect id="Rectangle 441" o:spid="_x0000_s1141" style="position:absolute;left:44192;top:37786;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1E73DFD3" w14:textId="77777777" w:rsidR="005E148B" w:rsidRDefault="001F376D">
                        <w:pPr>
                          <w:spacing w:after="160" w:line="259" w:lineRule="auto"/>
                          <w:ind w:left="0" w:right="0" w:firstLine="0"/>
                          <w:jc w:val="left"/>
                        </w:pPr>
                        <w:r>
                          <w:rPr>
                            <w:sz w:val="22"/>
                          </w:rPr>
                          <w:t>4.</w:t>
                        </w:r>
                      </w:p>
                    </w:txbxContent>
                  </v:textbox>
                </v:rect>
                <v:rect id="Rectangle 442" o:spid="_x0000_s1142" style="position:absolute;left:45247;top:37855;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4DA9A50"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43" o:spid="_x0000_s1143" style="position:absolute;left:46478;top:37786;width:1659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1E92BD78" w14:textId="77777777" w:rsidR="005E148B" w:rsidRDefault="001F376D">
                        <w:pPr>
                          <w:spacing w:after="160" w:line="259" w:lineRule="auto"/>
                          <w:ind w:left="0" w:right="0" w:firstLine="0"/>
                          <w:jc w:val="left"/>
                        </w:pPr>
                        <w:r>
                          <w:rPr>
                            <w:sz w:val="22"/>
                          </w:rPr>
                          <w:t>Use of Writing Board</w:t>
                        </w:r>
                      </w:p>
                    </w:txbxContent>
                  </v:textbox>
                </v:rect>
                <v:rect id="Rectangle 444" o:spid="_x0000_s1144" style="position:absolute;left:58966;top:37786;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5E97E912" w14:textId="77777777" w:rsidR="005E148B" w:rsidRDefault="001F376D">
                        <w:pPr>
                          <w:spacing w:after="160" w:line="259" w:lineRule="auto"/>
                          <w:ind w:left="0" w:right="0" w:firstLine="0"/>
                          <w:jc w:val="left"/>
                        </w:pPr>
                        <w:r>
                          <w:rPr>
                            <w:sz w:val="22"/>
                          </w:rPr>
                          <w:t xml:space="preserve"> </w:t>
                        </w:r>
                      </w:p>
                    </w:txbxContent>
                  </v:textbox>
                </v:rect>
                <v:rect id="Rectangle 445" o:spid="_x0000_s1145" style="position:absolute;left:44192;top:39424;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025E21B5" w14:textId="77777777" w:rsidR="005E148B" w:rsidRDefault="001F376D">
                        <w:pPr>
                          <w:spacing w:after="160" w:line="259" w:lineRule="auto"/>
                          <w:ind w:left="0" w:right="0" w:firstLine="0"/>
                          <w:jc w:val="left"/>
                        </w:pPr>
                        <w:r>
                          <w:rPr>
                            <w:sz w:val="22"/>
                          </w:rPr>
                          <w:t>5.</w:t>
                        </w:r>
                      </w:p>
                    </w:txbxContent>
                  </v:textbox>
                </v:rect>
                <v:rect id="Rectangle 446" o:spid="_x0000_s1146" style="position:absolute;left:45247;top:39493;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5A2D043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47" o:spid="_x0000_s1147" style="position:absolute;left:46478;top:39424;width:1411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2E8DCB7C" w14:textId="77777777" w:rsidR="005E148B" w:rsidRDefault="001F376D">
                        <w:pPr>
                          <w:spacing w:after="160" w:line="259" w:lineRule="auto"/>
                          <w:ind w:left="0" w:right="0" w:firstLine="0"/>
                          <w:jc w:val="left"/>
                        </w:pPr>
                        <w:r>
                          <w:rPr>
                            <w:sz w:val="22"/>
                          </w:rPr>
                          <w:t>Classroom Norms</w:t>
                        </w:r>
                      </w:p>
                    </w:txbxContent>
                  </v:textbox>
                </v:rect>
                <v:rect id="Rectangle 448" o:spid="_x0000_s1148" style="position:absolute;left:57099;top:39424;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4DEB1420" w14:textId="77777777" w:rsidR="005E148B" w:rsidRDefault="001F376D">
                        <w:pPr>
                          <w:spacing w:after="160" w:line="259" w:lineRule="auto"/>
                          <w:ind w:left="0" w:right="0" w:firstLine="0"/>
                          <w:jc w:val="left"/>
                        </w:pPr>
                        <w:r>
                          <w:rPr>
                            <w:sz w:val="22"/>
                          </w:rPr>
                          <w:t xml:space="preserve"> </w:t>
                        </w:r>
                      </w:p>
                    </w:txbxContent>
                  </v:textbox>
                </v:rect>
                <v:rect id="Rectangle 449" o:spid="_x0000_s1149" style="position:absolute;left:44192;top:41062;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34B2DF0B" w14:textId="77777777" w:rsidR="005E148B" w:rsidRDefault="001F376D">
                        <w:pPr>
                          <w:spacing w:after="160" w:line="259" w:lineRule="auto"/>
                          <w:ind w:left="0" w:right="0" w:firstLine="0"/>
                          <w:jc w:val="left"/>
                        </w:pPr>
                        <w:r>
                          <w:rPr>
                            <w:sz w:val="22"/>
                          </w:rPr>
                          <w:t>6.</w:t>
                        </w:r>
                      </w:p>
                    </w:txbxContent>
                  </v:textbox>
                </v:rect>
                <v:rect id="Rectangle 450" o:spid="_x0000_s1150" style="position:absolute;left:45247;top:41132;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65B864E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51" o:spid="_x0000_s1151" style="position:absolute;left:46478;top:41062;width:191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352DCE05" w14:textId="77777777" w:rsidR="005E148B" w:rsidRDefault="001F376D">
                        <w:pPr>
                          <w:spacing w:after="160" w:line="259" w:lineRule="auto"/>
                          <w:ind w:left="0" w:right="0" w:firstLine="0"/>
                          <w:jc w:val="left"/>
                        </w:pPr>
                        <w:r>
                          <w:rPr>
                            <w:sz w:val="22"/>
                          </w:rPr>
                          <w:t>Conducive Environment</w:t>
                        </w:r>
                      </w:p>
                    </w:txbxContent>
                  </v:textbox>
                </v:rect>
                <v:rect id="Rectangle 452" o:spid="_x0000_s1152" style="position:absolute;left:60896;top:4106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379FD44A" w14:textId="77777777" w:rsidR="005E148B" w:rsidRDefault="001F376D">
                        <w:pPr>
                          <w:spacing w:after="160" w:line="259" w:lineRule="auto"/>
                          <w:ind w:left="0" w:right="0" w:firstLine="0"/>
                          <w:jc w:val="left"/>
                        </w:pPr>
                        <w:r>
                          <w:rPr>
                            <w:sz w:val="22"/>
                          </w:rPr>
                          <w:t xml:space="preserve"> </w:t>
                        </w:r>
                      </w:p>
                    </w:txbxContent>
                  </v:textbox>
                </v:rect>
                <v:rect id="Rectangle 453" o:spid="_x0000_s1153" style="position:absolute;left:44192;top:4270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594565D3" w14:textId="77777777" w:rsidR="005E148B" w:rsidRDefault="001F376D">
                        <w:pPr>
                          <w:spacing w:after="160" w:line="259" w:lineRule="auto"/>
                          <w:ind w:left="0" w:right="0" w:firstLine="0"/>
                          <w:jc w:val="left"/>
                        </w:pPr>
                        <w:r>
                          <w:rPr>
                            <w:sz w:val="22"/>
                          </w:rPr>
                          <w:t>7.</w:t>
                        </w:r>
                      </w:p>
                    </w:txbxContent>
                  </v:textbox>
                </v:rect>
                <v:rect id="Rectangle 454" o:spid="_x0000_s1154" style="position:absolute;left:45247;top:42770;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44D67968"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55" o:spid="_x0000_s1155" style="position:absolute;left:46478;top:42700;width:207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58DDABB9" w14:textId="77777777" w:rsidR="005E148B" w:rsidRDefault="001F376D">
                        <w:pPr>
                          <w:spacing w:after="160" w:line="259" w:lineRule="auto"/>
                          <w:ind w:left="0" w:right="0" w:firstLine="0"/>
                          <w:jc w:val="left"/>
                        </w:pPr>
                        <w:r>
                          <w:rPr>
                            <w:sz w:val="22"/>
                          </w:rPr>
                          <w:t xml:space="preserve">Appropriate Instructional </w:t>
                        </w:r>
                      </w:p>
                    </w:txbxContent>
                  </v:textbox>
                </v:rect>
                <v:rect id="Rectangle 456" o:spid="_x0000_s1156" style="position:absolute;left:46478;top:44339;width:91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045DA034" w14:textId="77777777" w:rsidR="005E148B" w:rsidRDefault="001F376D">
                        <w:pPr>
                          <w:spacing w:after="160" w:line="259" w:lineRule="auto"/>
                          <w:ind w:left="0" w:right="0" w:firstLine="0"/>
                          <w:jc w:val="left"/>
                        </w:pPr>
                        <w:r>
                          <w:rPr>
                            <w:sz w:val="22"/>
                          </w:rPr>
                          <w:t>Techniques</w:t>
                        </w:r>
                      </w:p>
                    </w:txbxContent>
                  </v:textbox>
                </v:rect>
                <v:rect id="Rectangle 457" o:spid="_x0000_s1157" style="position:absolute;left:53361;top:4433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68539449" w14:textId="77777777" w:rsidR="005E148B" w:rsidRDefault="001F376D">
                        <w:pPr>
                          <w:spacing w:after="160" w:line="259" w:lineRule="auto"/>
                          <w:ind w:left="0" w:right="0" w:firstLine="0"/>
                          <w:jc w:val="left"/>
                        </w:pPr>
                        <w:r>
                          <w:rPr>
                            <w:sz w:val="22"/>
                          </w:rPr>
                          <w:t xml:space="preserve"> </w:t>
                        </w:r>
                      </w:p>
                    </w:txbxContent>
                  </v:textbox>
                </v:rect>
                <v:rect id="Rectangle 458" o:spid="_x0000_s1158" style="position:absolute;left:44192;top:45977;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06AF194D" w14:textId="77777777" w:rsidR="005E148B" w:rsidRDefault="001F376D">
                        <w:pPr>
                          <w:spacing w:after="160" w:line="259" w:lineRule="auto"/>
                          <w:ind w:left="0" w:right="0" w:firstLine="0"/>
                          <w:jc w:val="left"/>
                        </w:pPr>
                        <w:r>
                          <w:rPr>
                            <w:sz w:val="22"/>
                          </w:rPr>
                          <w:t>8.</w:t>
                        </w:r>
                      </w:p>
                    </w:txbxContent>
                  </v:textbox>
                </v:rect>
                <v:rect id="Rectangle 459" o:spid="_x0000_s1159" style="position:absolute;left:45247;top:46047;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393188B5"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60" o:spid="_x0000_s1160" style="position:absolute;left:46478;top:45977;width:755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576F66F6" w14:textId="77777777" w:rsidR="005E148B" w:rsidRDefault="001F376D">
                        <w:pPr>
                          <w:spacing w:after="160" w:line="259" w:lineRule="auto"/>
                          <w:ind w:left="0" w:right="0" w:firstLine="0"/>
                          <w:jc w:val="left"/>
                        </w:pPr>
                        <w:r>
                          <w:rPr>
                            <w:sz w:val="22"/>
                          </w:rPr>
                          <w:t>Feedback</w:t>
                        </w:r>
                      </w:p>
                    </w:txbxContent>
                  </v:textbox>
                </v:rect>
                <v:rect id="Rectangle 461" o:spid="_x0000_s1161" style="position:absolute;left:52155;top:45977;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5D0A88CD" w14:textId="77777777" w:rsidR="005E148B" w:rsidRDefault="001F376D">
                        <w:pPr>
                          <w:spacing w:after="160" w:line="259" w:lineRule="auto"/>
                          <w:ind w:left="0" w:right="0" w:firstLine="0"/>
                          <w:jc w:val="left"/>
                        </w:pPr>
                        <w:r>
                          <w:rPr>
                            <w:sz w:val="22"/>
                          </w:rPr>
                          <w:t xml:space="preserve"> </w:t>
                        </w:r>
                      </w:p>
                    </w:txbxContent>
                  </v:textbox>
                </v:rect>
                <v:shape id="Shape 462" o:spid="_x0000_s1162" style="position:absolute;left:9762;top:10893;width:9548;height:15686;visibility:visible;mso-wrap-style:square;v-text-anchor:top" coordsize="954786,156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" path="m954786,r-6985,84836l920651,68376,10922,1568577,,1561973,909828,61816,882650,45339,954786,xe" fillcolor="black" stroked="f" strokeweight="0">
                  <v:path arrowok="t" textboxrect="0,0,954786,1568577"/>
                </v:shape>
                <v:shape id="Shape 463" o:spid="_x0000_s1163" style="position:absolute;left:43039;top:10226;width:10885;height:16038;visibility:visible;mso-wrap-style:square;v-text-anchor:top" coordsize="1088517,160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" path="m10414,l1051032,1537088r26309,-17787l1088517,1603756r-74295,-41783l1040498,1544209,,7112,10414,xe" fillcolor="black" stroked="f" strokeweight="0">
                  <v:path arrowok="t" textboxrect="0,0,1088517,1603756"/>
                </v:shape>
                <v:shape id="Shape 464" o:spid="_x0000_s1164" style="position:absolute;left:21996;top:37384;width:18955;height:762;visibility:visible;mso-wrap-style:square;v-text-anchor:top" coordsize="18954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" path="m1819402,r76073,38481l1819021,76200r159,-31688l,35306,,22606r1819243,9206l1819402,xe" fillcolor="black" stroked="f" strokeweight="0">
                  <v:path arrowok="t" textboxrect="0,0,1895475,76200"/>
                </v:shape>
                <w10:anchorlock/>
              </v:group>
            </w:pict>
          </mc:Fallback>
        </mc:AlternateContent>
      </w:r>
    </w:p>
    <w:p w14:paraId="469D783D" w14:textId="77777777" w:rsidR="005E148B" w:rsidRPr="00E50619" w:rsidRDefault="001F376D" w:rsidP="00720A4E">
      <w:pPr>
        <w:shd w:val="clear" w:color="auto" w:fill="FFFFFF" w:themeFill="background1"/>
        <w:spacing w:after="0" w:line="259" w:lineRule="auto"/>
        <w:ind w:right="0" w:firstLine="0"/>
        <w:jc w:val="left"/>
      </w:pPr>
      <w:r w:rsidRPr="00E50619">
        <w:rPr>
          <w:i/>
        </w:rPr>
        <w:t xml:space="preserve"> </w:t>
      </w:r>
    </w:p>
    <w:p w14:paraId="4B666207" w14:textId="61A060B8" w:rsidR="00D5673C" w:rsidRPr="00E50619" w:rsidRDefault="001F376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r w:rsidRPr="00E50619">
        <w:rPr>
          <w:i/>
        </w:rPr>
        <w:t xml:space="preserve">Determinant </w:t>
      </w:r>
      <w:proofErr w:type="gramStart"/>
      <w:r w:rsidRPr="00E50619">
        <w:rPr>
          <w:i/>
        </w:rPr>
        <w:t xml:space="preserve">Variable  </w:t>
      </w:r>
      <w:r w:rsidRPr="00E50619">
        <w:rPr>
          <w:i/>
        </w:rPr>
        <w:tab/>
      </w:r>
      <w:proofErr w:type="gramEnd"/>
      <w:r w:rsidRPr="00E50619">
        <w:rPr>
          <w:i/>
        </w:rPr>
        <w:t xml:space="preserve"> </w:t>
      </w:r>
      <w:r w:rsidRPr="00E50619">
        <w:rPr>
          <w:i/>
        </w:rPr>
        <w:tab/>
        <w:t xml:space="preserve"> </w:t>
      </w:r>
      <w:r w:rsidRPr="00E50619">
        <w:rPr>
          <w:i/>
        </w:rPr>
        <w:tab/>
        <w:t xml:space="preserve"> </w:t>
      </w:r>
      <w:r w:rsidRPr="00E50619">
        <w:rPr>
          <w:i/>
        </w:rPr>
        <w:tab/>
        <w:t xml:space="preserve"> </w:t>
      </w:r>
      <w:r w:rsidRPr="00E50619">
        <w:rPr>
          <w:i/>
        </w:rPr>
        <w:tab/>
        <w:t xml:space="preserve"> </w:t>
      </w:r>
      <w:r w:rsidRPr="00E50619">
        <w:rPr>
          <w:i/>
        </w:rPr>
        <w:tab/>
        <w:t xml:space="preserve">           Criterion Variable  </w:t>
      </w:r>
    </w:p>
    <w:p w14:paraId="242B09CE" w14:textId="77777777" w:rsidR="0053580D" w:rsidRPr="00E50619" w:rsidRDefault="0053580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p>
    <w:p w14:paraId="34A95911" w14:textId="2D5A8166" w:rsidR="002C62A9" w:rsidRPr="002C62A9" w:rsidRDefault="00D85A0A" w:rsidP="002C62A9">
      <w:pPr>
        <w:pStyle w:val="Heading2"/>
        <w:shd w:val="clear" w:color="auto" w:fill="FFFFFF" w:themeFill="background1"/>
        <w:ind w:left="11" w:right="4"/>
        <w:rPr>
          <w:i w:val="0"/>
          <w:iCs/>
        </w:rPr>
      </w:pPr>
      <w:r w:rsidRPr="00E50619">
        <w:t xml:space="preserve">Fig 1: </w:t>
      </w:r>
      <w:r w:rsidR="002C62A9">
        <w:t xml:space="preserve"> </w:t>
      </w:r>
      <w:r w:rsidR="002C62A9" w:rsidRPr="00651A1E">
        <w:rPr>
          <w:i w:val="0"/>
          <w:iCs/>
        </w:rPr>
        <w:t>Conceptual Framework</w:t>
      </w:r>
      <w:r w:rsidR="002C62A9" w:rsidRPr="00E50619">
        <w:t xml:space="preserve"> </w:t>
      </w:r>
      <w:r w:rsidR="002C62A9">
        <w:rPr>
          <w:i w:val="0"/>
          <w:iCs/>
        </w:rPr>
        <w:t>of the study</w:t>
      </w:r>
    </w:p>
    <w:p w14:paraId="57B3DF72" w14:textId="5FCABE63" w:rsidR="0053580D" w:rsidRPr="00E50619" w:rsidRDefault="0053580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p>
    <w:p w14:paraId="1B9B8B82" w14:textId="77777777" w:rsidR="005E148B" w:rsidRPr="00E50619" w:rsidRDefault="001F376D" w:rsidP="00720A4E">
      <w:pPr>
        <w:pStyle w:val="Heading1"/>
        <w:shd w:val="clear" w:color="auto" w:fill="FFFFFF" w:themeFill="background1"/>
        <w:ind w:left="23"/>
        <w:rPr>
          <w:sz w:val="24"/>
        </w:rPr>
      </w:pPr>
      <w:r w:rsidRPr="00E50619">
        <w:rPr>
          <w:sz w:val="24"/>
        </w:rPr>
        <w:t xml:space="preserve">METHODOLOGY </w:t>
      </w:r>
    </w:p>
    <w:p w14:paraId="769F0AB6" w14:textId="5266813C" w:rsidR="005E148B" w:rsidRPr="00E50619" w:rsidRDefault="001F376D" w:rsidP="00720A4E">
      <w:pPr>
        <w:shd w:val="clear" w:color="auto" w:fill="FFFFFF" w:themeFill="background1"/>
        <w:spacing w:after="0" w:line="259" w:lineRule="auto"/>
        <w:ind w:right="0" w:firstLine="0"/>
        <w:jc w:val="left"/>
      </w:pPr>
      <w:r w:rsidRPr="00E50619">
        <w:t xml:space="preserve"> </w:t>
      </w:r>
    </w:p>
    <w:p w14:paraId="4E6AE5C5" w14:textId="07129446" w:rsidR="005E148B" w:rsidRPr="00E50619" w:rsidRDefault="001F376D" w:rsidP="00720A4E">
      <w:pPr>
        <w:shd w:val="clear" w:color="auto" w:fill="FFFFFF" w:themeFill="background1"/>
        <w:ind w:left="1" w:right="0"/>
      </w:pPr>
      <w:r w:rsidRPr="00E50619">
        <w:t xml:space="preserve">The research design, locale of the study, the sample and sampling, data gathering technique, data analysis, and the ethical considerations are included in this </w:t>
      </w:r>
      <w:r w:rsidR="000219FC" w:rsidRPr="00E50619">
        <w:t>section</w:t>
      </w:r>
      <w:r w:rsidRPr="00E50619">
        <w:t xml:space="preserve">.   </w:t>
      </w:r>
    </w:p>
    <w:p w14:paraId="75FDA7EE"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1F204ED9" w14:textId="77777777" w:rsidR="005E148B" w:rsidRPr="00E50619" w:rsidRDefault="001F376D" w:rsidP="00720A4E">
      <w:pPr>
        <w:pStyle w:val="Heading2"/>
        <w:shd w:val="clear" w:color="auto" w:fill="FFFFFF" w:themeFill="background1"/>
        <w:ind w:left="11" w:right="4"/>
      </w:pPr>
      <w:r w:rsidRPr="00E50619">
        <w:t xml:space="preserve">Research Design  </w:t>
      </w:r>
    </w:p>
    <w:p w14:paraId="357D9833"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375E7BA" w14:textId="09DA89BC" w:rsidR="00D74C39" w:rsidRDefault="006721E1" w:rsidP="006721E1">
      <w:pPr>
        <w:spacing w:after="0" w:line="259" w:lineRule="auto"/>
        <w:ind w:right="0" w:firstLine="0"/>
      </w:pPr>
      <w:r w:rsidRPr="006721E1">
        <w:rPr>
          <w:highlight w:val="yellow"/>
        </w:rPr>
        <w:lastRenderedPageBreak/>
        <w:t>A correlational</w:t>
      </w:r>
      <w:r>
        <w:rPr>
          <w:highlight w:val="yellow"/>
        </w:rPr>
        <w:t>/</w:t>
      </w:r>
      <w:r w:rsidRPr="006721E1">
        <w:rPr>
          <w:highlight w:val="yellow"/>
        </w:rPr>
        <w:t xml:space="preserve">explanatory mediation research design was employed in this study. </w:t>
      </w:r>
      <w:r w:rsidRPr="006721E1">
        <w:t>It is a non-experimental quantitative approach that examines whether the relationship between two naturally occurring variables is explained by a third variable (mediator), without manipulating any variables. It focuses on identifying associations and indirect effects rather than establishing causal relationships. Variables are measured in real-world settings, and statistical techniques such as regression analysis or structural equation modeling are used to test mediation. Since the data are observational, results are interpreted as explanatory relationships rather than definitive causation (Bullock &amp; Green, 2021; Hayes, 2022).</w:t>
      </w:r>
    </w:p>
    <w:p w14:paraId="437C645C" w14:textId="77777777" w:rsidR="006721E1" w:rsidRPr="00E50619" w:rsidRDefault="006721E1" w:rsidP="00D74C39">
      <w:pPr>
        <w:shd w:val="clear" w:color="auto" w:fill="FFFFFF" w:themeFill="background1"/>
        <w:spacing w:after="0" w:line="259" w:lineRule="auto"/>
        <w:ind w:right="0" w:firstLine="0"/>
      </w:pPr>
    </w:p>
    <w:p w14:paraId="146652E8" w14:textId="77777777" w:rsidR="005E148B" w:rsidRPr="00E50619" w:rsidRDefault="001F376D" w:rsidP="00720A4E">
      <w:pPr>
        <w:pStyle w:val="Heading2"/>
        <w:shd w:val="clear" w:color="auto" w:fill="FFFFFF" w:themeFill="background1"/>
        <w:ind w:left="11" w:right="4"/>
      </w:pPr>
      <w:r w:rsidRPr="00E50619">
        <w:t xml:space="preserve">Locale of the Study   </w:t>
      </w:r>
    </w:p>
    <w:p w14:paraId="348737CB" w14:textId="77777777" w:rsidR="005E148B" w:rsidRPr="00E50619" w:rsidRDefault="001F376D" w:rsidP="00720A4E">
      <w:pPr>
        <w:shd w:val="clear" w:color="auto" w:fill="FFFFFF" w:themeFill="background1"/>
        <w:spacing w:after="0" w:line="259" w:lineRule="auto"/>
        <w:ind w:right="0" w:firstLine="0"/>
        <w:jc w:val="left"/>
      </w:pPr>
      <w:r w:rsidRPr="00E50619">
        <w:rPr>
          <w:i/>
        </w:rPr>
        <w:t xml:space="preserve"> </w:t>
      </w:r>
    </w:p>
    <w:p w14:paraId="164ECA77" w14:textId="77777777" w:rsidR="00162EBF" w:rsidRPr="00E50619" w:rsidRDefault="001F376D" w:rsidP="00162EBF">
      <w:pPr>
        <w:pStyle w:val="NormalWeb"/>
        <w:rPr>
          <w:rFonts w:ascii="Cambria" w:hAnsi="Cambria"/>
        </w:rPr>
      </w:pPr>
      <w:r w:rsidRPr="00E50619">
        <w:rPr>
          <w:rFonts w:ascii="Cambria" w:hAnsi="Cambria"/>
        </w:rPr>
        <w:t xml:space="preserve">This study was conducted in public schools within the </w:t>
      </w:r>
      <w:proofErr w:type="spellStart"/>
      <w:r w:rsidRPr="00E50619">
        <w:rPr>
          <w:rFonts w:ascii="Cambria" w:hAnsi="Cambria"/>
        </w:rPr>
        <w:t>Buhangin</w:t>
      </w:r>
      <w:proofErr w:type="spellEnd"/>
      <w:r w:rsidRPr="00E50619">
        <w:rPr>
          <w:rFonts w:ascii="Cambria" w:hAnsi="Cambria"/>
        </w:rPr>
        <w:t xml:space="preserve"> East District Division of Davao City. Th</w:t>
      </w:r>
      <w:r w:rsidR="00162EBF" w:rsidRPr="00E50619">
        <w:rPr>
          <w:rFonts w:ascii="Cambria" w:hAnsi="Cambria"/>
        </w:rPr>
        <w:t xml:space="preserve">ese schools operated under the Department of Education – Division of Davao, </w:t>
      </w:r>
      <w:r w:rsidR="003715A5" w:rsidRPr="00E50619">
        <w:rPr>
          <w:rFonts w:ascii="Cambria" w:hAnsi="Cambria"/>
        </w:rPr>
        <w:t xml:space="preserve">comprise of </w:t>
      </w:r>
      <w:r w:rsidR="00162EBF" w:rsidRPr="00E50619">
        <w:rPr>
          <w:rFonts w:ascii="Cambria" w:hAnsi="Cambria"/>
        </w:rPr>
        <w:t xml:space="preserve">7 public elementary schools that </w:t>
      </w:r>
      <w:r w:rsidRPr="00E50619">
        <w:rPr>
          <w:rFonts w:ascii="Cambria" w:hAnsi="Cambria"/>
        </w:rPr>
        <w:t xml:space="preserve">offered a rich and </w:t>
      </w:r>
      <w:r w:rsidR="00162EBF" w:rsidRPr="00E50619">
        <w:rPr>
          <w:rFonts w:ascii="Cambria" w:hAnsi="Cambria"/>
        </w:rPr>
        <w:t xml:space="preserve">diverse population of early childhood education programs from kindergarten to Grade 3 learners. </w:t>
      </w:r>
      <w:r w:rsidRPr="00E50619">
        <w:rPr>
          <w:rFonts w:ascii="Cambria" w:hAnsi="Cambria"/>
        </w:rPr>
        <w:t xml:space="preserve"> </w:t>
      </w:r>
      <w:r w:rsidR="00162EBF" w:rsidRPr="00E50619">
        <w:rPr>
          <w:rFonts w:ascii="Cambria" w:hAnsi="Cambria"/>
        </w:rPr>
        <w:t>The educational setting reflects the local policies, curricula, and practices implemented by the Department of Education, offering a comprehensive context for understanding teaching and learning processes in early childhood education within the area.</w:t>
      </w:r>
    </w:p>
    <w:p w14:paraId="7EBC64BC" w14:textId="4AADD05D" w:rsidR="005E148B" w:rsidRPr="00E50619" w:rsidRDefault="005E148B" w:rsidP="00735B49">
      <w:pPr>
        <w:shd w:val="clear" w:color="auto" w:fill="FFFFFF" w:themeFill="background1"/>
        <w:spacing w:after="0" w:line="259" w:lineRule="auto"/>
        <w:ind w:left="0" w:right="0" w:firstLine="0"/>
        <w:jc w:val="left"/>
      </w:pPr>
    </w:p>
    <w:p w14:paraId="1C71696C" w14:textId="2C740DC3" w:rsidR="005E148B" w:rsidRPr="00E50619" w:rsidRDefault="001F376D" w:rsidP="00720A4E">
      <w:pPr>
        <w:pStyle w:val="Heading2"/>
        <w:shd w:val="clear" w:color="auto" w:fill="FFFFFF" w:themeFill="background1"/>
        <w:ind w:left="11" w:right="4"/>
      </w:pPr>
      <w:r w:rsidRPr="00E50619">
        <w:t xml:space="preserve">Sample and Sampling </w:t>
      </w:r>
      <w:r w:rsidR="0035710B" w:rsidRPr="00E50619">
        <w:t>Technique</w:t>
      </w:r>
    </w:p>
    <w:p w14:paraId="45E62814"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299C6AEC" w14:textId="24DD264A" w:rsidR="005E148B" w:rsidRPr="00E50619" w:rsidRDefault="001F376D" w:rsidP="00720A4E">
      <w:pPr>
        <w:shd w:val="clear" w:color="auto" w:fill="FFFFFF" w:themeFill="background1"/>
        <w:ind w:left="1" w:right="0"/>
      </w:pPr>
      <w:r w:rsidRPr="00E50619">
        <w:t xml:space="preserve">The </w:t>
      </w:r>
      <w:r w:rsidR="0035710B" w:rsidRPr="00E50619">
        <w:t>sample of the study</w:t>
      </w:r>
      <w:r w:rsidRPr="00E50619">
        <w:t xml:space="preserve"> consisted of 250 early childhood education teachers working with learners in mainstream classrooms across public schools </w:t>
      </w:r>
      <w:r w:rsidR="0035710B" w:rsidRPr="00E50619">
        <w:t xml:space="preserve">belonging to one particular district. </w:t>
      </w:r>
      <w:r w:rsidRPr="00E50619">
        <w:t xml:space="preserve"> A total enumeration sampling technique was employed, as it allowed comprehensive access to the target population and ensured the collection of adequate and relevant data for the study. This approach provided the researcher with more in-depth insights into the entire population under investigation (Adetayo &amp; Babarinde, 2023). </w:t>
      </w:r>
    </w:p>
    <w:p w14:paraId="70BEA989"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5D7AE9C0" w14:textId="06FEEAD0" w:rsidR="005E148B" w:rsidRPr="00E50619" w:rsidRDefault="001F376D" w:rsidP="00720A4E">
      <w:pPr>
        <w:pStyle w:val="Heading2"/>
        <w:shd w:val="clear" w:color="auto" w:fill="FFFFFF" w:themeFill="background1"/>
        <w:ind w:left="11" w:right="4"/>
      </w:pPr>
      <w:r w:rsidRPr="00E50619">
        <w:t>Data Gathering Technique</w:t>
      </w:r>
      <w:r w:rsidRPr="00E50619">
        <w:rPr>
          <w:i w:val="0"/>
        </w:rPr>
        <w:t xml:space="preserve"> </w:t>
      </w:r>
    </w:p>
    <w:p w14:paraId="1A392F4C" w14:textId="77777777" w:rsidR="00D5673C" w:rsidRPr="00E50619" w:rsidRDefault="00D5673C" w:rsidP="00720A4E">
      <w:pPr>
        <w:shd w:val="clear" w:color="auto" w:fill="FFFFFF" w:themeFill="background1"/>
        <w:spacing w:after="0" w:line="259" w:lineRule="auto"/>
        <w:ind w:right="0"/>
        <w:jc w:val="left"/>
      </w:pPr>
    </w:p>
    <w:p w14:paraId="27AEF27C" w14:textId="3517D241" w:rsidR="00735B49" w:rsidRPr="00E50619" w:rsidRDefault="00735B49" w:rsidP="00720A4E">
      <w:pPr>
        <w:shd w:val="clear" w:color="auto" w:fill="FFFFFF" w:themeFill="background1"/>
        <w:spacing w:after="0" w:line="259" w:lineRule="auto"/>
        <w:ind w:left="0" w:right="0" w:firstLine="713"/>
      </w:pPr>
      <w:r w:rsidRPr="00E50619">
        <w:t>In this research, the survey technique was employed</w:t>
      </w:r>
      <w:r w:rsidR="007A7991" w:rsidRPr="00E50619">
        <w:t xml:space="preserve">. Survey is a method of </w:t>
      </w:r>
      <w:r w:rsidRPr="00E50619">
        <w:t>collect</w:t>
      </w:r>
      <w:r w:rsidR="007A7991" w:rsidRPr="00E50619">
        <w:t>ing</w:t>
      </w:r>
      <w:r w:rsidRPr="00E50619">
        <w:t xml:space="preserve"> data from a group of respondents through structured questionnaires or interviews to measure opinions, behaviors, or characteristics. It is applied</w:t>
      </w:r>
      <w:r w:rsidR="007A7991" w:rsidRPr="00E50619">
        <w:t xml:space="preserve"> in this research because there was a </w:t>
      </w:r>
      <w:r w:rsidRPr="00E50619">
        <w:t>large population</w:t>
      </w:r>
      <w:r w:rsidR="007A7991" w:rsidRPr="00E50619">
        <w:t xml:space="preserve"> where the data were obtained and </w:t>
      </w:r>
      <w:r w:rsidRPr="00E50619">
        <w:t>generalize</w:t>
      </w:r>
      <w:r w:rsidR="007A7991" w:rsidRPr="00E50619">
        <w:t>d</w:t>
      </w:r>
      <w:r w:rsidRPr="00E50619">
        <w:t xml:space="preserve">. Its advantages include the ability to collect large amounts of standardized data quickly, at low cost, and from geographically dispersed </w:t>
      </w:r>
      <w:r w:rsidR="007A7991" w:rsidRPr="00E50619">
        <w:t>respondents</w:t>
      </w:r>
      <w:r w:rsidRPr="00E50619">
        <w:t>, making it suitable for statistical analysis and population-level conclusions (Goodfellow, 2023).</w:t>
      </w:r>
    </w:p>
    <w:p w14:paraId="7C58EC23" w14:textId="77777777" w:rsidR="00735B49" w:rsidRPr="00E50619" w:rsidRDefault="00735B49" w:rsidP="00720A4E">
      <w:pPr>
        <w:shd w:val="clear" w:color="auto" w:fill="FFFFFF" w:themeFill="background1"/>
        <w:spacing w:after="0" w:line="259" w:lineRule="auto"/>
        <w:ind w:left="0" w:right="0" w:firstLine="713"/>
      </w:pPr>
    </w:p>
    <w:p w14:paraId="0E3501CE" w14:textId="1B5394B0" w:rsidR="00480B12" w:rsidRPr="00E50619" w:rsidRDefault="00735B49" w:rsidP="00480B12">
      <w:pPr>
        <w:shd w:val="clear" w:color="auto" w:fill="FFFFFF" w:themeFill="background1"/>
        <w:spacing w:after="0" w:line="259" w:lineRule="auto"/>
        <w:ind w:left="0" w:right="0" w:firstLine="713"/>
      </w:pPr>
      <w:r w:rsidRPr="00E50619">
        <w:t xml:space="preserve"> There were three ad</w:t>
      </w:r>
      <w:r w:rsidR="00D74199" w:rsidRPr="00E50619">
        <w:t>a</w:t>
      </w:r>
      <w:r w:rsidRPr="00E50619">
        <w:t>pted and modified questionnaires used in this research</w:t>
      </w:r>
      <w:r w:rsidR="005F1587" w:rsidRPr="00E50619">
        <w:t>,</w:t>
      </w:r>
      <w:r w:rsidRPr="00E50619">
        <w:t xml:space="preserve"> </w:t>
      </w:r>
      <w:r w:rsidR="0044593E" w:rsidRPr="00E50619">
        <w:t>namely, Teach</w:t>
      </w:r>
      <w:r w:rsidR="002C5560" w:rsidRPr="00E50619">
        <w:t>ing</w:t>
      </w:r>
      <w:r w:rsidRPr="00E50619">
        <w:t xml:space="preserve"> </w:t>
      </w:r>
      <w:r w:rsidR="0044593E" w:rsidRPr="00E50619">
        <w:t>Skills,</w:t>
      </w:r>
      <w:r w:rsidRPr="00E50619">
        <w:t xml:space="preserve"> Teach</w:t>
      </w:r>
      <w:r w:rsidR="002C5560" w:rsidRPr="00E50619">
        <w:t>er</w:t>
      </w:r>
      <w:r w:rsidRPr="00E50619">
        <w:t xml:space="preserve"> </w:t>
      </w:r>
      <w:r w:rsidR="0044593E" w:rsidRPr="00E50619">
        <w:t>Preparedness,</w:t>
      </w:r>
      <w:r w:rsidRPr="00E50619">
        <w:t xml:space="preserve"> and Classroom </w:t>
      </w:r>
      <w:r w:rsidR="0044593E" w:rsidRPr="00E50619">
        <w:t>Management.</w:t>
      </w:r>
      <w:r w:rsidRPr="00E50619">
        <w:t xml:space="preserve"> The Teac</w:t>
      </w:r>
      <w:r w:rsidR="002C5560" w:rsidRPr="00E50619">
        <w:t>hing</w:t>
      </w:r>
      <w:r w:rsidRPr="00E50619">
        <w:t xml:space="preserve"> Skills instrument was adapted from the study of </w:t>
      </w:r>
      <w:r w:rsidR="00BC7242" w:rsidRPr="00E50619">
        <w:t>Kwok</w:t>
      </w:r>
      <w:r w:rsidR="00093E78" w:rsidRPr="00E50619">
        <w:t xml:space="preserve"> </w:t>
      </w:r>
      <w:r w:rsidR="005F1587" w:rsidRPr="00E50619">
        <w:t>and</w:t>
      </w:r>
      <w:r w:rsidR="00BC7242" w:rsidRPr="00E50619">
        <w:t xml:space="preserve"> Svajda-Hardy</w:t>
      </w:r>
      <w:r w:rsidR="00093E78" w:rsidRPr="00E50619">
        <w:t xml:space="preserve"> </w:t>
      </w:r>
      <w:r w:rsidR="00BC7242" w:rsidRPr="00E50619">
        <w:t xml:space="preserve">(2024). </w:t>
      </w:r>
      <w:r w:rsidR="00A83C09" w:rsidRPr="00E50619">
        <w:t>It has 16 items. It obtained a Cronbach alpha of .883.  The Teach</w:t>
      </w:r>
      <w:r w:rsidR="002C5560" w:rsidRPr="00E50619">
        <w:t>er</w:t>
      </w:r>
      <w:r w:rsidR="00A83C09" w:rsidRPr="00E50619">
        <w:t xml:space="preserve"> Preparedness instrument was derived from the work of </w:t>
      </w:r>
      <w:proofErr w:type="spellStart"/>
      <w:r w:rsidR="00A83C09" w:rsidRPr="00E50619">
        <w:t>Majoko</w:t>
      </w:r>
      <w:proofErr w:type="spellEnd"/>
      <w:r w:rsidR="00A83C09" w:rsidRPr="00E50619">
        <w:t xml:space="preserve"> (2017) on regular teacher preparation for inclusive education. It has 22 </w:t>
      </w:r>
      <w:r w:rsidR="00A83C09" w:rsidRPr="00E50619">
        <w:lastRenderedPageBreak/>
        <w:t xml:space="preserve">items. It obtained a Cronbach alpha of .972. </w:t>
      </w:r>
      <w:r w:rsidR="001F376D" w:rsidRPr="00E50619">
        <w:t>The Classroom Management instrument was based on the Teachers’ Classroom Management Questionnaire (TCMQ) developed and validated by Asi</w:t>
      </w:r>
      <w:r w:rsidR="00943246" w:rsidRPr="00E50619">
        <w:t>f</w:t>
      </w:r>
      <w:r w:rsidR="001F376D" w:rsidRPr="00E50619">
        <w:t xml:space="preserve"> and Khurram (2023).</w:t>
      </w:r>
      <w:r w:rsidR="00A83C09" w:rsidRPr="00E50619">
        <w:t xml:space="preserve"> </w:t>
      </w:r>
      <w:r w:rsidR="001F376D" w:rsidRPr="00E50619">
        <w:t xml:space="preserve"> The instrument was modified to suit the local educational context and the specific objectives of this study. </w:t>
      </w:r>
      <w:r w:rsidR="00A83C09" w:rsidRPr="00E50619">
        <w:t xml:space="preserve">It has 25 items. It obtained a Cronbach alpha of </w:t>
      </w:r>
      <w:r w:rsidR="006A7EFE" w:rsidRPr="00E50619">
        <w:t>.946</w:t>
      </w:r>
      <w:r w:rsidR="00A83C09" w:rsidRPr="00E50619">
        <w:t>.</w:t>
      </w:r>
      <w:r w:rsidR="00480B12" w:rsidRPr="00E50619">
        <w:t xml:space="preserve"> All of the </w:t>
      </w:r>
      <w:r w:rsidR="00377C1D" w:rsidRPr="00E50619">
        <w:t>questionnaires</w:t>
      </w:r>
      <w:r w:rsidR="00480B12" w:rsidRPr="00E50619">
        <w:t xml:space="preserve"> were modified to align with the context of the early childhood education. </w:t>
      </w:r>
    </w:p>
    <w:p w14:paraId="245F89D1" w14:textId="2A82F0C3" w:rsidR="005E148B" w:rsidRPr="00E50619" w:rsidRDefault="001F376D" w:rsidP="006A7EFE">
      <w:pPr>
        <w:shd w:val="clear" w:color="auto" w:fill="FFFFFF" w:themeFill="background1"/>
        <w:spacing w:after="0" w:line="259" w:lineRule="auto"/>
        <w:ind w:right="0" w:firstLine="0"/>
      </w:pPr>
      <w:r w:rsidRPr="00E50619">
        <w:t xml:space="preserve"> </w:t>
      </w:r>
    </w:p>
    <w:p w14:paraId="0036E4B5" w14:textId="487E25F5" w:rsidR="005E148B" w:rsidRPr="00E50619" w:rsidRDefault="001F376D" w:rsidP="00720A4E">
      <w:pPr>
        <w:pStyle w:val="Heading2"/>
        <w:shd w:val="clear" w:color="auto" w:fill="FFFFFF" w:themeFill="background1"/>
        <w:ind w:left="11" w:right="4"/>
      </w:pPr>
      <w:r w:rsidRPr="00E50619">
        <w:t xml:space="preserve">Data </w:t>
      </w:r>
      <w:r w:rsidR="006A7EFE" w:rsidRPr="00E50619">
        <w:t>Analysis Technique</w:t>
      </w:r>
    </w:p>
    <w:p w14:paraId="54F095B2"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21D960A3" w14:textId="55544EE6" w:rsidR="00A4424D" w:rsidRPr="00E50619" w:rsidRDefault="00A4424D" w:rsidP="00720A4E">
      <w:pPr>
        <w:shd w:val="clear" w:color="auto" w:fill="FFFFFF" w:themeFill="background1"/>
        <w:ind w:left="1" w:right="0"/>
      </w:pPr>
      <w:r w:rsidRPr="00E50619">
        <w:t>There</w:t>
      </w:r>
      <w:r w:rsidR="00377C1D" w:rsidRPr="00E50619">
        <w:t xml:space="preserve"> we</w:t>
      </w:r>
      <w:r w:rsidRPr="00E50619">
        <w:t>re three data analysis techniques used in this study</w:t>
      </w:r>
      <w:r w:rsidR="00377C1D" w:rsidRPr="00E50619">
        <w:t>,</w:t>
      </w:r>
      <w:r w:rsidRPr="00E50619">
        <w:t xml:space="preserve"> namely, descriptive, correlation, and mediation analyses. </w:t>
      </w:r>
      <w:r w:rsidR="004107BB" w:rsidRPr="00E50619">
        <w:t>Descriptive analysis summarizes teach</w:t>
      </w:r>
      <w:r w:rsidR="002C5560" w:rsidRPr="00E50619">
        <w:t>ing</w:t>
      </w:r>
      <w:r w:rsidR="004107BB" w:rsidRPr="00E50619">
        <w:t xml:space="preserve"> skills, preparedness, and classroom management levels, providing an overview of data distribution and patterns</w:t>
      </w:r>
      <w:r w:rsidR="00C20785" w:rsidRPr="00E50619">
        <w:t>. It utilizes mean and standard deviation as statistical treatment</w:t>
      </w:r>
      <w:r w:rsidR="004107BB" w:rsidRPr="00E50619">
        <w:t xml:space="preserve"> (Bhandari, 2023). Correlation analysis identifies the strength and direction of associations between teach</w:t>
      </w:r>
      <w:r w:rsidR="002C5560" w:rsidRPr="00E50619">
        <w:t>er</w:t>
      </w:r>
      <w:r w:rsidR="004107BB" w:rsidRPr="00E50619">
        <w:t xml:space="preserve"> preparedness, teach</w:t>
      </w:r>
      <w:r w:rsidR="002C5560" w:rsidRPr="00E50619">
        <w:t>ing</w:t>
      </w:r>
      <w:r w:rsidR="004107BB" w:rsidRPr="00E50619">
        <w:t xml:space="preserve"> skills, and classroom management, informing whether higher preparedness relates to better classroom management</w:t>
      </w:r>
      <w:r w:rsidR="00C20785" w:rsidRPr="00E50619">
        <w:t xml:space="preserve">. It utilizes Pearson moment correlation as statistical treatment </w:t>
      </w:r>
      <w:r w:rsidR="004107BB" w:rsidRPr="00E50619">
        <w:t>(Bhandari, 2023). Mediation analysis tests whether teach</w:t>
      </w:r>
      <w:r w:rsidR="002C5560" w:rsidRPr="00E50619">
        <w:t>ing</w:t>
      </w:r>
      <w:r w:rsidR="004107BB" w:rsidRPr="00E50619">
        <w:t xml:space="preserve"> skills mediate the relationship between teach</w:t>
      </w:r>
      <w:r w:rsidR="002C5560" w:rsidRPr="00E50619">
        <w:t>er</w:t>
      </w:r>
      <w:r w:rsidR="004107BB" w:rsidRPr="00E50619">
        <w:t xml:space="preserve"> preparedness and classroom management, clarifying how preparedness influences management through teach</w:t>
      </w:r>
      <w:r w:rsidR="009A2B02" w:rsidRPr="00E50619">
        <w:t>ing</w:t>
      </w:r>
      <w:r w:rsidR="004107BB" w:rsidRPr="00E50619">
        <w:t xml:space="preserve"> skills, thus supporting theory-driven insights in early childhood education</w:t>
      </w:r>
      <w:r w:rsidR="00C20785" w:rsidRPr="00E50619">
        <w:t>. It utilizes estimate Beta as statistical treatment</w:t>
      </w:r>
      <w:r w:rsidR="004107BB" w:rsidRPr="00E50619">
        <w:t xml:space="preserve"> (</w:t>
      </w:r>
      <w:proofErr w:type="spellStart"/>
      <w:r w:rsidR="004107BB" w:rsidRPr="00E50619">
        <w:t>Rijnhart</w:t>
      </w:r>
      <w:proofErr w:type="spellEnd"/>
      <w:r w:rsidR="004107BB" w:rsidRPr="00E50619">
        <w:t xml:space="preserve"> et al., 2021).</w:t>
      </w:r>
    </w:p>
    <w:p w14:paraId="41E82F10" w14:textId="77777777" w:rsidR="006B5CBD" w:rsidRPr="00E50619" w:rsidRDefault="006B5CBD" w:rsidP="006B4791">
      <w:pPr>
        <w:shd w:val="clear" w:color="auto" w:fill="FFFFFF" w:themeFill="background1"/>
        <w:spacing w:after="0" w:line="259" w:lineRule="auto"/>
        <w:ind w:left="0" w:right="0" w:firstLine="0"/>
        <w:jc w:val="left"/>
      </w:pPr>
    </w:p>
    <w:p w14:paraId="645F44F0" w14:textId="2990341A" w:rsidR="005E148B" w:rsidRPr="00E50619" w:rsidRDefault="001F376D" w:rsidP="006B4791">
      <w:pPr>
        <w:shd w:val="clear" w:color="auto" w:fill="FFFFFF" w:themeFill="background1"/>
        <w:ind w:left="1" w:right="0"/>
        <w:rPr>
          <w:b/>
          <w:i/>
        </w:rPr>
      </w:pPr>
      <w:r w:rsidRPr="00E50619">
        <w:t>In the succeeding page, the matrix containing the scale, descriptive level, and corresponding interpretation assigned to each variable involved in this study is presented. This measure is used particularly in describing the levels of Teach</w:t>
      </w:r>
      <w:r w:rsidR="009A2B02" w:rsidRPr="00E50619">
        <w:t>er</w:t>
      </w:r>
      <w:r w:rsidRPr="00E50619">
        <w:t xml:space="preserve"> Preparedness, Teach</w:t>
      </w:r>
      <w:r w:rsidR="009A2B02" w:rsidRPr="00E50619">
        <w:t>ing</w:t>
      </w:r>
      <w:r w:rsidRPr="00E50619">
        <w:t xml:space="preserve"> Skills, and Classroom Management.</w:t>
      </w:r>
      <w:r w:rsidRPr="00E50619">
        <w:rPr>
          <w:b/>
          <w:i/>
        </w:rPr>
        <w:t xml:space="preserve"> </w:t>
      </w:r>
    </w:p>
    <w:p w14:paraId="39444CEB" w14:textId="77777777" w:rsidR="00FE434F" w:rsidRPr="00E50619" w:rsidRDefault="00FE434F" w:rsidP="0053580D">
      <w:pPr>
        <w:shd w:val="clear" w:color="auto" w:fill="FFFFFF" w:themeFill="background1"/>
        <w:ind w:left="0" w:right="0" w:firstLine="0"/>
      </w:pPr>
    </w:p>
    <w:p w14:paraId="44566828" w14:textId="14313399" w:rsidR="0094296A" w:rsidRPr="00E50619" w:rsidRDefault="001F376D" w:rsidP="002C1499">
      <w:pPr>
        <w:shd w:val="clear" w:color="auto" w:fill="FFFFFF" w:themeFill="background1"/>
        <w:spacing w:after="0" w:line="259" w:lineRule="auto"/>
        <w:ind w:right="0" w:firstLine="0"/>
        <w:jc w:val="left"/>
      </w:pPr>
      <w:r w:rsidRPr="00E50619">
        <w:t xml:space="preserve"> </w:t>
      </w:r>
      <w:r w:rsidR="00D85A0A" w:rsidRPr="00E50619">
        <w:t xml:space="preserve">Chart 1: </w:t>
      </w:r>
      <w:r w:rsidR="009010BC">
        <w:t xml:space="preserve">Description of </w:t>
      </w:r>
      <w:r w:rsidR="009010BC" w:rsidRPr="00E50619">
        <w:t>the levels of Teacher Preparedness, Teaching Skills, and Classroom Management</w:t>
      </w:r>
    </w:p>
    <w:tbl>
      <w:tblPr>
        <w:tblStyle w:val="TableGrid"/>
        <w:tblW w:w="9253" w:type="dxa"/>
        <w:tblInd w:w="21" w:type="dxa"/>
        <w:tblLayout w:type="fixed"/>
        <w:tblCellMar>
          <w:top w:w="8" w:type="dxa"/>
          <w:left w:w="107" w:type="dxa"/>
          <w:right w:w="115" w:type="dxa"/>
        </w:tblCellMar>
        <w:tblLook w:val="04A0" w:firstRow="1" w:lastRow="0" w:firstColumn="1" w:lastColumn="0" w:noHBand="0" w:noVBand="1"/>
      </w:tblPr>
      <w:tblGrid>
        <w:gridCol w:w="1419"/>
        <w:gridCol w:w="91"/>
        <w:gridCol w:w="983"/>
        <w:gridCol w:w="91"/>
        <w:gridCol w:w="1529"/>
        <w:gridCol w:w="91"/>
        <w:gridCol w:w="2339"/>
        <w:gridCol w:w="91"/>
        <w:gridCol w:w="2525"/>
        <w:gridCol w:w="94"/>
      </w:tblGrid>
      <w:tr w:rsidR="00FB616B" w:rsidRPr="00E50619" w14:paraId="5946218C" w14:textId="7F36B518" w:rsidTr="00B164EF">
        <w:trPr>
          <w:gridAfter w:val="1"/>
          <w:wAfter w:w="94" w:type="dxa"/>
          <w:trHeight w:val="427"/>
        </w:trPr>
        <w:tc>
          <w:tcPr>
            <w:tcW w:w="1419" w:type="dxa"/>
          </w:tcPr>
          <w:p w14:paraId="29F78B17" w14:textId="4AA3334E" w:rsidR="00FB616B" w:rsidRPr="00E50619" w:rsidRDefault="00FB616B" w:rsidP="00FB616B">
            <w:pPr>
              <w:shd w:val="clear" w:color="auto" w:fill="FFFFFF" w:themeFill="background1"/>
              <w:spacing w:after="0" w:line="259" w:lineRule="auto"/>
              <w:ind w:left="10" w:right="0" w:firstLine="0"/>
              <w:rPr>
                <w:i/>
              </w:rPr>
            </w:pPr>
            <w:r w:rsidRPr="00E50619">
              <w:rPr>
                <w:b/>
                <w:i/>
              </w:rPr>
              <w:t xml:space="preserve">      Scale</w:t>
            </w:r>
          </w:p>
        </w:tc>
        <w:tc>
          <w:tcPr>
            <w:tcW w:w="1074" w:type="dxa"/>
            <w:gridSpan w:val="2"/>
          </w:tcPr>
          <w:p w14:paraId="189FCA73" w14:textId="2BD42EFE" w:rsidR="00FB616B" w:rsidRPr="00E50619" w:rsidRDefault="00FB616B" w:rsidP="00FB616B">
            <w:pPr>
              <w:shd w:val="clear" w:color="auto" w:fill="FFFFFF" w:themeFill="background1"/>
              <w:spacing w:after="0" w:line="259" w:lineRule="auto"/>
              <w:ind w:left="7" w:right="0" w:firstLine="0"/>
              <w:jc w:val="center"/>
              <w:rPr>
                <w:i/>
              </w:rPr>
            </w:pPr>
            <w:r w:rsidRPr="00E50619">
              <w:rPr>
                <w:b/>
                <w:i/>
              </w:rPr>
              <w:t>Level</w:t>
            </w:r>
          </w:p>
        </w:tc>
        <w:tc>
          <w:tcPr>
            <w:tcW w:w="1620" w:type="dxa"/>
            <w:gridSpan w:val="2"/>
          </w:tcPr>
          <w:p w14:paraId="45265021" w14:textId="6A5871D5" w:rsidR="00FB616B" w:rsidRPr="00E50619" w:rsidRDefault="00FB616B" w:rsidP="00B164EF">
            <w:pPr>
              <w:shd w:val="clear" w:color="auto" w:fill="FFFFFF" w:themeFill="background1"/>
              <w:spacing w:after="0" w:line="259" w:lineRule="auto"/>
              <w:ind w:left="0" w:right="146" w:firstLine="0"/>
              <w:rPr>
                <w:i/>
              </w:rPr>
            </w:pPr>
            <w:r w:rsidRPr="00E50619">
              <w:rPr>
                <w:b/>
                <w:i/>
              </w:rPr>
              <w:t>Teacher Skills</w:t>
            </w:r>
          </w:p>
        </w:tc>
        <w:tc>
          <w:tcPr>
            <w:tcW w:w="2430" w:type="dxa"/>
            <w:gridSpan w:val="2"/>
          </w:tcPr>
          <w:p w14:paraId="69DCDE39" w14:textId="6B9578D2" w:rsidR="00FB616B" w:rsidRPr="00E50619" w:rsidRDefault="00FB616B" w:rsidP="00FB616B">
            <w:pPr>
              <w:shd w:val="clear" w:color="auto" w:fill="FFFFFF" w:themeFill="background1"/>
              <w:spacing w:after="0" w:line="259" w:lineRule="auto"/>
              <w:ind w:left="0" w:right="79" w:firstLine="0"/>
              <w:jc w:val="center"/>
              <w:rPr>
                <w:i/>
              </w:rPr>
            </w:pPr>
            <w:r w:rsidRPr="00E50619">
              <w:rPr>
                <w:b/>
                <w:i/>
              </w:rPr>
              <w:t>Teaching Preparedness</w:t>
            </w:r>
          </w:p>
        </w:tc>
        <w:tc>
          <w:tcPr>
            <w:tcW w:w="2616" w:type="dxa"/>
            <w:gridSpan w:val="2"/>
          </w:tcPr>
          <w:p w14:paraId="70CE59FE" w14:textId="1A8289CC" w:rsidR="00FB616B" w:rsidRPr="00E50619" w:rsidRDefault="00FB616B" w:rsidP="00B164EF">
            <w:pPr>
              <w:shd w:val="clear" w:color="auto" w:fill="FFFFFF" w:themeFill="background1"/>
              <w:tabs>
                <w:tab w:val="left" w:pos="2038"/>
              </w:tabs>
              <w:spacing w:after="0" w:line="259" w:lineRule="auto"/>
              <w:ind w:left="0" w:right="79" w:firstLine="0"/>
              <w:jc w:val="center"/>
              <w:rPr>
                <w:b/>
                <w:i/>
              </w:rPr>
            </w:pPr>
            <w:r w:rsidRPr="00E50619">
              <w:rPr>
                <w:b/>
                <w:i/>
              </w:rPr>
              <w:t>Classroom</w:t>
            </w:r>
            <w:r w:rsidR="00B164EF" w:rsidRPr="00E50619">
              <w:rPr>
                <w:b/>
                <w:i/>
              </w:rPr>
              <w:t xml:space="preserve"> </w:t>
            </w:r>
            <w:r w:rsidRPr="00E50619">
              <w:rPr>
                <w:b/>
                <w:i/>
              </w:rPr>
              <w:t>Management</w:t>
            </w:r>
          </w:p>
        </w:tc>
      </w:tr>
      <w:tr w:rsidR="00FB616B" w:rsidRPr="00E50619" w14:paraId="7CBFA4C3" w14:textId="375F6447" w:rsidTr="00B164EF">
        <w:trPr>
          <w:trHeight w:val="268"/>
        </w:trPr>
        <w:tc>
          <w:tcPr>
            <w:tcW w:w="1510" w:type="dxa"/>
            <w:gridSpan w:val="2"/>
          </w:tcPr>
          <w:p w14:paraId="7281E6D3"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1.00 – 1.74  </w:t>
            </w:r>
          </w:p>
        </w:tc>
        <w:tc>
          <w:tcPr>
            <w:tcW w:w="1074" w:type="dxa"/>
            <w:gridSpan w:val="2"/>
          </w:tcPr>
          <w:p w14:paraId="7C812D3A" w14:textId="1FC72094" w:rsidR="00FB616B" w:rsidRPr="00E50619" w:rsidRDefault="00FB616B" w:rsidP="00FB616B">
            <w:pPr>
              <w:shd w:val="clear" w:color="auto" w:fill="FFFFFF" w:themeFill="background1"/>
              <w:spacing w:after="0" w:line="259" w:lineRule="auto"/>
              <w:ind w:left="2" w:right="0" w:firstLine="0"/>
              <w:jc w:val="left"/>
            </w:pPr>
            <w:r w:rsidRPr="00E50619">
              <w:t>very low</w:t>
            </w:r>
          </w:p>
        </w:tc>
        <w:tc>
          <w:tcPr>
            <w:tcW w:w="1620" w:type="dxa"/>
            <w:gridSpan w:val="2"/>
          </w:tcPr>
          <w:p w14:paraId="02B0FE96" w14:textId="35399E51" w:rsidR="00FB616B" w:rsidRPr="00E50619" w:rsidRDefault="00FB616B" w:rsidP="00FB616B">
            <w:pPr>
              <w:shd w:val="clear" w:color="auto" w:fill="FFFFFF" w:themeFill="background1"/>
              <w:spacing w:after="0" w:line="259" w:lineRule="auto"/>
              <w:ind w:left="2" w:right="0" w:firstLine="0"/>
              <w:jc w:val="center"/>
            </w:pPr>
            <w:r w:rsidRPr="00E50619">
              <w:rPr>
                <w:color w:val="1B1B1B"/>
              </w:rPr>
              <w:t>very poor</w:t>
            </w:r>
          </w:p>
        </w:tc>
        <w:tc>
          <w:tcPr>
            <w:tcW w:w="2430" w:type="dxa"/>
            <w:gridSpan w:val="2"/>
          </w:tcPr>
          <w:p w14:paraId="5B23855A" w14:textId="7E7B4703" w:rsidR="00FB616B" w:rsidRPr="00E50619" w:rsidRDefault="00FB616B" w:rsidP="00FB616B">
            <w:pPr>
              <w:shd w:val="clear" w:color="auto" w:fill="FFFFFF" w:themeFill="background1"/>
              <w:tabs>
                <w:tab w:val="center" w:pos="1361"/>
              </w:tabs>
              <w:spacing w:after="0" w:line="259" w:lineRule="auto"/>
              <w:ind w:left="0" w:right="0" w:firstLine="0"/>
              <w:jc w:val="center"/>
            </w:pPr>
            <w:r w:rsidRPr="00E50619">
              <w:rPr>
                <w:color w:val="1B1B1B"/>
              </w:rPr>
              <w:t>very poor</w:t>
            </w:r>
          </w:p>
        </w:tc>
        <w:tc>
          <w:tcPr>
            <w:tcW w:w="2619" w:type="dxa"/>
            <w:gridSpan w:val="2"/>
          </w:tcPr>
          <w:p w14:paraId="6196CD22" w14:textId="5A604A21" w:rsidR="00FB616B" w:rsidRPr="00E50619" w:rsidRDefault="00FB616B" w:rsidP="00FB616B">
            <w:pPr>
              <w:shd w:val="clear" w:color="auto" w:fill="FFFFFF" w:themeFill="background1"/>
              <w:tabs>
                <w:tab w:val="center" w:pos="1361"/>
              </w:tabs>
              <w:spacing w:after="0" w:line="259" w:lineRule="auto"/>
              <w:ind w:left="0" w:right="0" w:firstLine="0"/>
              <w:jc w:val="center"/>
              <w:rPr>
                <w:color w:val="1B1B1B"/>
              </w:rPr>
            </w:pPr>
            <w:r w:rsidRPr="00E50619">
              <w:rPr>
                <w:color w:val="1B1B1B"/>
              </w:rPr>
              <w:t>very poor</w:t>
            </w:r>
          </w:p>
        </w:tc>
      </w:tr>
      <w:tr w:rsidR="00FB616B" w:rsidRPr="00E50619" w14:paraId="3E0B4595" w14:textId="71488D48" w:rsidTr="00B164EF">
        <w:trPr>
          <w:trHeight w:val="334"/>
        </w:trPr>
        <w:tc>
          <w:tcPr>
            <w:tcW w:w="1510" w:type="dxa"/>
            <w:gridSpan w:val="2"/>
          </w:tcPr>
          <w:p w14:paraId="5F20C03A"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1.75 – 2.49 </w:t>
            </w:r>
          </w:p>
        </w:tc>
        <w:tc>
          <w:tcPr>
            <w:tcW w:w="1074" w:type="dxa"/>
            <w:gridSpan w:val="2"/>
          </w:tcPr>
          <w:p w14:paraId="067B66C9" w14:textId="3B08C08F" w:rsidR="00FB616B" w:rsidRPr="00E50619" w:rsidRDefault="00FB616B" w:rsidP="00FB616B">
            <w:pPr>
              <w:shd w:val="clear" w:color="auto" w:fill="FFFFFF" w:themeFill="background1"/>
              <w:spacing w:after="0" w:line="259" w:lineRule="auto"/>
              <w:ind w:left="2" w:right="0" w:firstLine="0"/>
              <w:jc w:val="left"/>
            </w:pPr>
            <w:r w:rsidRPr="00E50619">
              <w:t>low</w:t>
            </w:r>
          </w:p>
        </w:tc>
        <w:tc>
          <w:tcPr>
            <w:tcW w:w="1620" w:type="dxa"/>
            <w:gridSpan w:val="2"/>
          </w:tcPr>
          <w:p w14:paraId="4722EE35" w14:textId="59D00F5B" w:rsidR="00FB616B" w:rsidRPr="00E50619" w:rsidRDefault="00FB616B" w:rsidP="00FB616B">
            <w:pPr>
              <w:shd w:val="clear" w:color="auto" w:fill="FFFFFF" w:themeFill="background1"/>
              <w:tabs>
                <w:tab w:val="center" w:pos="2128"/>
              </w:tabs>
              <w:spacing w:after="0" w:line="259" w:lineRule="auto"/>
              <w:ind w:left="0" w:right="0" w:firstLine="0"/>
              <w:jc w:val="center"/>
            </w:pPr>
            <w:r w:rsidRPr="00E50619">
              <w:rPr>
                <w:color w:val="1B1B1B"/>
              </w:rPr>
              <w:t>poor</w:t>
            </w:r>
          </w:p>
        </w:tc>
        <w:tc>
          <w:tcPr>
            <w:tcW w:w="2430" w:type="dxa"/>
            <w:gridSpan w:val="2"/>
          </w:tcPr>
          <w:p w14:paraId="22194225" w14:textId="1DE9F4FF" w:rsidR="00FB616B" w:rsidRPr="00E50619" w:rsidRDefault="00FB616B" w:rsidP="00FB616B">
            <w:pPr>
              <w:shd w:val="clear" w:color="auto" w:fill="FFFFFF" w:themeFill="background1"/>
              <w:tabs>
                <w:tab w:val="center" w:pos="2281"/>
              </w:tabs>
              <w:spacing w:after="0" w:line="259" w:lineRule="auto"/>
              <w:ind w:left="0" w:right="0" w:firstLine="0"/>
              <w:jc w:val="center"/>
            </w:pPr>
            <w:r w:rsidRPr="00E50619">
              <w:rPr>
                <w:color w:val="1B1B1B"/>
              </w:rPr>
              <w:t>poor</w:t>
            </w:r>
          </w:p>
        </w:tc>
        <w:tc>
          <w:tcPr>
            <w:tcW w:w="2619" w:type="dxa"/>
            <w:gridSpan w:val="2"/>
          </w:tcPr>
          <w:p w14:paraId="0760EDA2" w14:textId="3368936F" w:rsidR="00FB616B" w:rsidRPr="00E50619" w:rsidRDefault="00FB616B" w:rsidP="00FB616B">
            <w:pPr>
              <w:shd w:val="clear" w:color="auto" w:fill="FFFFFF" w:themeFill="background1"/>
              <w:tabs>
                <w:tab w:val="center" w:pos="2281"/>
              </w:tabs>
              <w:spacing w:after="0" w:line="259" w:lineRule="auto"/>
              <w:ind w:left="0" w:right="0" w:firstLine="0"/>
              <w:jc w:val="center"/>
              <w:rPr>
                <w:color w:val="1B1B1B"/>
              </w:rPr>
            </w:pPr>
            <w:r w:rsidRPr="00E50619">
              <w:rPr>
                <w:color w:val="1B1B1B"/>
              </w:rPr>
              <w:t>poor</w:t>
            </w:r>
          </w:p>
        </w:tc>
      </w:tr>
      <w:tr w:rsidR="00FB616B" w:rsidRPr="00E50619" w14:paraId="31C865C1" w14:textId="2C8917AD" w:rsidTr="00B164EF">
        <w:trPr>
          <w:trHeight w:val="268"/>
        </w:trPr>
        <w:tc>
          <w:tcPr>
            <w:tcW w:w="1510" w:type="dxa"/>
            <w:gridSpan w:val="2"/>
          </w:tcPr>
          <w:p w14:paraId="51792B30"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2.50 – 3.24  </w:t>
            </w:r>
          </w:p>
        </w:tc>
        <w:tc>
          <w:tcPr>
            <w:tcW w:w="1074" w:type="dxa"/>
            <w:gridSpan w:val="2"/>
          </w:tcPr>
          <w:p w14:paraId="307AA3E9" w14:textId="4DECD706" w:rsidR="00FB616B" w:rsidRPr="00E50619" w:rsidRDefault="00FB616B" w:rsidP="00FB616B">
            <w:pPr>
              <w:shd w:val="clear" w:color="auto" w:fill="FFFFFF" w:themeFill="background1"/>
              <w:spacing w:after="0" w:line="259" w:lineRule="auto"/>
              <w:ind w:left="2" w:right="0" w:firstLine="0"/>
              <w:jc w:val="left"/>
            </w:pPr>
            <w:r w:rsidRPr="00E50619">
              <w:t>high</w:t>
            </w:r>
          </w:p>
        </w:tc>
        <w:tc>
          <w:tcPr>
            <w:tcW w:w="1620" w:type="dxa"/>
            <w:gridSpan w:val="2"/>
          </w:tcPr>
          <w:p w14:paraId="6BEEE275" w14:textId="1201E8E2" w:rsidR="00FB616B" w:rsidRPr="00E50619" w:rsidRDefault="00FB616B" w:rsidP="00FB616B">
            <w:pPr>
              <w:shd w:val="clear" w:color="auto" w:fill="FFFFFF" w:themeFill="background1"/>
              <w:tabs>
                <w:tab w:val="center" w:pos="2614"/>
              </w:tabs>
              <w:spacing w:after="0" w:line="259" w:lineRule="auto"/>
              <w:ind w:left="0" w:right="0" w:firstLine="0"/>
              <w:jc w:val="center"/>
            </w:pPr>
            <w:r w:rsidRPr="00E50619">
              <w:rPr>
                <w:color w:val="1B1B1B"/>
              </w:rPr>
              <w:t>good</w:t>
            </w:r>
          </w:p>
        </w:tc>
        <w:tc>
          <w:tcPr>
            <w:tcW w:w="2430" w:type="dxa"/>
            <w:gridSpan w:val="2"/>
          </w:tcPr>
          <w:p w14:paraId="467280EA" w14:textId="6E4FE88F" w:rsidR="00FB616B" w:rsidRPr="00E50619" w:rsidRDefault="00FB616B" w:rsidP="00FB616B">
            <w:pPr>
              <w:shd w:val="clear" w:color="auto" w:fill="FFFFFF" w:themeFill="background1"/>
              <w:tabs>
                <w:tab w:val="center" w:pos="1924"/>
              </w:tabs>
              <w:spacing w:after="0" w:line="259" w:lineRule="auto"/>
              <w:ind w:left="0" w:right="0" w:firstLine="0"/>
              <w:jc w:val="center"/>
            </w:pPr>
            <w:r w:rsidRPr="00E50619">
              <w:rPr>
                <w:color w:val="1B1B1B"/>
              </w:rPr>
              <w:t>good</w:t>
            </w:r>
          </w:p>
        </w:tc>
        <w:tc>
          <w:tcPr>
            <w:tcW w:w="2619" w:type="dxa"/>
            <w:gridSpan w:val="2"/>
          </w:tcPr>
          <w:p w14:paraId="225E07B0" w14:textId="0A99BA93" w:rsidR="00FB616B" w:rsidRPr="00E50619" w:rsidRDefault="00FB616B" w:rsidP="00FB616B">
            <w:pPr>
              <w:shd w:val="clear" w:color="auto" w:fill="FFFFFF" w:themeFill="background1"/>
              <w:tabs>
                <w:tab w:val="center" w:pos="1924"/>
              </w:tabs>
              <w:spacing w:after="0" w:line="259" w:lineRule="auto"/>
              <w:ind w:left="0" w:right="0" w:firstLine="0"/>
              <w:jc w:val="center"/>
              <w:rPr>
                <w:color w:val="1B1B1B"/>
              </w:rPr>
            </w:pPr>
            <w:r w:rsidRPr="00E50619">
              <w:rPr>
                <w:color w:val="1B1B1B"/>
              </w:rPr>
              <w:t>good</w:t>
            </w:r>
          </w:p>
        </w:tc>
      </w:tr>
      <w:tr w:rsidR="00FB616B" w:rsidRPr="00E50619" w14:paraId="0DF8E028" w14:textId="0C59BB7D" w:rsidTr="00B164EF">
        <w:trPr>
          <w:trHeight w:val="268"/>
        </w:trPr>
        <w:tc>
          <w:tcPr>
            <w:tcW w:w="1510" w:type="dxa"/>
            <w:gridSpan w:val="2"/>
          </w:tcPr>
          <w:p w14:paraId="6FF4614C"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3.25 – 4.00 </w:t>
            </w:r>
          </w:p>
        </w:tc>
        <w:tc>
          <w:tcPr>
            <w:tcW w:w="1074" w:type="dxa"/>
            <w:gridSpan w:val="2"/>
          </w:tcPr>
          <w:p w14:paraId="0D4585B1" w14:textId="4697605C" w:rsidR="00FB616B" w:rsidRPr="00E50619" w:rsidRDefault="00FB616B" w:rsidP="00FB616B">
            <w:pPr>
              <w:shd w:val="clear" w:color="auto" w:fill="FFFFFF" w:themeFill="background1"/>
              <w:spacing w:after="0" w:line="259" w:lineRule="auto"/>
              <w:ind w:left="2" w:right="0" w:firstLine="0"/>
              <w:jc w:val="left"/>
            </w:pPr>
            <w:r w:rsidRPr="00E50619">
              <w:t>very high</w:t>
            </w:r>
          </w:p>
        </w:tc>
        <w:tc>
          <w:tcPr>
            <w:tcW w:w="1620" w:type="dxa"/>
            <w:gridSpan w:val="2"/>
          </w:tcPr>
          <w:p w14:paraId="3F268C20" w14:textId="385883C9" w:rsidR="00FB616B" w:rsidRPr="00E50619" w:rsidRDefault="00FB616B" w:rsidP="00FB616B">
            <w:pPr>
              <w:shd w:val="clear" w:color="auto" w:fill="FFFFFF" w:themeFill="background1"/>
              <w:spacing w:after="0" w:line="259" w:lineRule="auto"/>
              <w:ind w:left="2" w:right="0" w:firstLine="0"/>
              <w:jc w:val="center"/>
            </w:pPr>
            <w:r w:rsidRPr="00E50619">
              <w:t>very good</w:t>
            </w:r>
          </w:p>
        </w:tc>
        <w:tc>
          <w:tcPr>
            <w:tcW w:w="2430" w:type="dxa"/>
            <w:gridSpan w:val="2"/>
          </w:tcPr>
          <w:p w14:paraId="44DA83A3" w14:textId="36C4921B" w:rsidR="00FB616B" w:rsidRPr="00E50619" w:rsidRDefault="00FB616B" w:rsidP="00FB616B">
            <w:pPr>
              <w:shd w:val="clear" w:color="auto" w:fill="FFFFFF" w:themeFill="background1"/>
              <w:spacing w:after="0" w:line="259" w:lineRule="auto"/>
              <w:ind w:left="2" w:right="0" w:firstLine="0"/>
              <w:jc w:val="center"/>
            </w:pPr>
            <w:r w:rsidRPr="00E50619">
              <w:rPr>
                <w:color w:val="1B1B1B"/>
              </w:rPr>
              <w:t>very good</w:t>
            </w:r>
          </w:p>
        </w:tc>
        <w:tc>
          <w:tcPr>
            <w:tcW w:w="2619" w:type="dxa"/>
            <w:gridSpan w:val="2"/>
          </w:tcPr>
          <w:p w14:paraId="697A6800" w14:textId="2E25F8B7" w:rsidR="00FB616B" w:rsidRPr="00E50619" w:rsidRDefault="00FB616B" w:rsidP="00FB616B">
            <w:pPr>
              <w:shd w:val="clear" w:color="auto" w:fill="FFFFFF" w:themeFill="background1"/>
              <w:spacing w:after="0" w:line="259" w:lineRule="auto"/>
              <w:ind w:left="2" w:right="0" w:firstLine="0"/>
              <w:jc w:val="center"/>
              <w:rPr>
                <w:color w:val="1B1B1B"/>
              </w:rPr>
            </w:pPr>
            <w:r w:rsidRPr="00E50619">
              <w:rPr>
                <w:color w:val="1B1B1B"/>
              </w:rPr>
              <w:t>very good</w:t>
            </w:r>
          </w:p>
        </w:tc>
      </w:tr>
    </w:tbl>
    <w:p w14:paraId="127C038E" w14:textId="77777777" w:rsidR="00E64210" w:rsidRPr="00E50619" w:rsidRDefault="00E64210" w:rsidP="00720A4E">
      <w:pPr>
        <w:shd w:val="clear" w:color="auto" w:fill="FFFFFF" w:themeFill="background1"/>
        <w:ind w:left="1" w:right="0" w:firstLine="0"/>
      </w:pPr>
    </w:p>
    <w:p w14:paraId="6746DEB0" w14:textId="7BD57B3D" w:rsidR="00E64210" w:rsidRPr="00E50619" w:rsidRDefault="00E64210" w:rsidP="00E64210">
      <w:pPr>
        <w:shd w:val="clear" w:color="auto" w:fill="FFFFFF" w:themeFill="background1"/>
        <w:ind w:left="1" w:right="0" w:firstLine="0"/>
        <w:rPr>
          <w:iCs/>
        </w:rPr>
      </w:pPr>
      <w:r w:rsidRPr="00E50619">
        <w:rPr>
          <w:iCs/>
        </w:rPr>
        <w:t xml:space="preserve">The following is the </w:t>
      </w:r>
      <w:r w:rsidR="0033301C" w:rsidRPr="00E50619">
        <w:rPr>
          <w:iCs/>
        </w:rPr>
        <w:t>standard deviation value interpretation</w:t>
      </w:r>
      <w:r w:rsidRPr="00E50619">
        <w:rPr>
          <w:iCs/>
        </w:rPr>
        <w:t>:</w:t>
      </w:r>
    </w:p>
    <w:p w14:paraId="578E4116" w14:textId="26E6577C" w:rsidR="00D85A0A" w:rsidRPr="00E50619" w:rsidRDefault="00D85A0A" w:rsidP="00E64210">
      <w:pPr>
        <w:shd w:val="clear" w:color="auto" w:fill="FFFFFF" w:themeFill="background1"/>
        <w:ind w:left="1" w:right="0" w:firstLine="0"/>
        <w:rPr>
          <w:iCs/>
        </w:rPr>
      </w:pPr>
      <w:r w:rsidRPr="00E50619">
        <w:rPr>
          <w:iCs/>
        </w:rPr>
        <w:t>Chart 2:</w:t>
      </w:r>
      <w:r w:rsidR="009010BC">
        <w:rPr>
          <w:iCs/>
        </w:rPr>
        <w:t xml:space="preserve">  I</w:t>
      </w:r>
      <w:r w:rsidR="009010BC" w:rsidRPr="00E50619">
        <w:rPr>
          <w:iCs/>
        </w:rPr>
        <w:t>nterpretation</w:t>
      </w:r>
      <w:r w:rsidR="009010BC">
        <w:rPr>
          <w:iCs/>
        </w:rPr>
        <w:t xml:space="preserve"> of </w:t>
      </w:r>
      <w:r w:rsidR="009010BC" w:rsidRPr="00E50619">
        <w:rPr>
          <w:iCs/>
        </w:rPr>
        <w:t xml:space="preserve">standard deviation </w:t>
      </w:r>
    </w:p>
    <w:p w14:paraId="24DA05B1" w14:textId="70B6B1B2" w:rsidR="00E64210" w:rsidRPr="00E50619" w:rsidRDefault="009010BC" w:rsidP="00E64210">
      <w:pPr>
        <w:shd w:val="clear" w:color="auto" w:fill="FFFFFF" w:themeFill="background1"/>
        <w:ind w:left="1" w:right="0" w:firstLine="0"/>
      </w:pPr>
      <w:r>
        <w:t xml:space="preserve"> </w:t>
      </w:r>
    </w:p>
    <w:tbl>
      <w:tblPr>
        <w:tblStyle w:val="TableGrid0"/>
        <w:tblW w:w="96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780"/>
        <w:gridCol w:w="3785"/>
      </w:tblGrid>
      <w:tr w:rsidR="00E64210" w:rsidRPr="00E50619" w14:paraId="7D86C205" w14:textId="77777777">
        <w:tc>
          <w:tcPr>
            <w:tcW w:w="2070" w:type="dxa"/>
            <w:hideMark/>
          </w:tcPr>
          <w:p w14:paraId="5B192586"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Range</w:t>
            </w:r>
          </w:p>
        </w:tc>
        <w:tc>
          <w:tcPr>
            <w:tcW w:w="3780" w:type="dxa"/>
            <w:hideMark/>
          </w:tcPr>
          <w:p w14:paraId="6EC177CB"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Description</w:t>
            </w:r>
          </w:p>
        </w:tc>
        <w:tc>
          <w:tcPr>
            <w:tcW w:w="3785" w:type="dxa"/>
            <w:hideMark/>
          </w:tcPr>
          <w:p w14:paraId="0F1D9917"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Interpretation</w:t>
            </w:r>
          </w:p>
        </w:tc>
      </w:tr>
      <w:tr w:rsidR="00E64210" w:rsidRPr="00E50619" w14:paraId="667C20CC" w14:textId="77777777">
        <w:tc>
          <w:tcPr>
            <w:tcW w:w="2070" w:type="dxa"/>
            <w:hideMark/>
          </w:tcPr>
          <w:p w14:paraId="35CE42A3"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0.50</w:t>
            </w:r>
          </w:p>
        </w:tc>
        <w:tc>
          <w:tcPr>
            <w:tcW w:w="3780" w:type="dxa"/>
            <w:hideMark/>
          </w:tcPr>
          <w:p w14:paraId="44DF34C4"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Highly Consistent Responses</w:t>
            </w:r>
          </w:p>
        </w:tc>
        <w:tc>
          <w:tcPr>
            <w:tcW w:w="3785" w:type="dxa"/>
            <w:hideMark/>
          </w:tcPr>
          <w:p w14:paraId="41F81CF8"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Strong and uniform perception</w:t>
            </w:r>
          </w:p>
        </w:tc>
      </w:tr>
      <w:tr w:rsidR="00E64210" w:rsidRPr="00E50619" w14:paraId="6576A948" w14:textId="77777777">
        <w:tc>
          <w:tcPr>
            <w:tcW w:w="2070" w:type="dxa"/>
            <w:hideMark/>
          </w:tcPr>
          <w:p w14:paraId="43030F9F"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lastRenderedPageBreak/>
              <w:t>SD = 0.51 – 1.00</w:t>
            </w:r>
          </w:p>
        </w:tc>
        <w:tc>
          <w:tcPr>
            <w:tcW w:w="3780" w:type="dxa"/>
            <w:hideMark/>
          </w:tcPr>
          <w:p w14:paraId="677B149C"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Moderately Consistent Responses</w:t>
            </w:r>
          </w:p>
        </w:tc>
        <w:tc>
          <w:tcPr>
            <w:tcW w:w="3785" w:type="dxa"/>
            <w:hideMark/>
          </w:tcPr>
          <w:p w14:paraId="77D29A4E"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Acceptable consistency</w:t>
            </w:r>
          </w:p>
        </w:tc>
      </w:tr>
      <w:tr w:rsidR="00E64210" w:rsidRPr="00E50619" w14:paraId="0FAC8EC7" w14:textId="77777777">
        <w:tc>
          <w:tcPr>
            <w:tcW w:w="2070" w:type="dxa"/>
            <w:hideMark/>
          </w:tcPr>
          <w:p w14:paraId="14490E3E"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1.01 – 1.50</w:t>
            </w:r>
          </w:p>
        </w:tc>
        <w:tc>
          <w:tcPr>
            <w:tcW w:w="3780" w:type="dxa"/>
            <w:hideMark/>
          </w:tcPr>
          <w:p w14:paraId="51B42741"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Low Consistency Responses</w:t>
            </w:r>
          </w:p>
        </w:tc>
        <w:tc>
          <w:tcPr>
            <w:tcW w:w="3785" w:type="dxa"/>
            <w:hideMark/>
          </w:tcPr>
          <w:p w14:paraId="0752D470"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Differing views or experiences</w:t>
            </w:r>
          </w:p>
        </w:tc>
      </w:tr>
      <w:tr w:rsidR="00E64210" w:rsidRPr="00E50619" w14:paraId="6A7DE404" w14:textId="77777777">
        <w:tc>
          <w:tcPr>
            <w:tcW w:w="2070" w:type="dxa"/>
            <w:hideMark/>
          </w:tcPr>
          <w:p w14:paraId="69EE23B5"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&gt; 1.50</w:t>
            </w:r>
          </w:p>
        </w:tc>
        <w:tc>
          <w:tcPr>
            <w:tcW w:w="3780" w:type="dxa"/>
            <w:hideMark/>
          </w:tcPr>
          <w:p w14:paraId="6FDCD887"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Very Low Consistency Responses</w:t>
            </w:r>
          </w:p>
        </w:tc>
        <w:tc>
          <w:tcPr>
            <w:tcW w:w="3785" w:type="dxa"/>
            <w:hideMark/>
          </w:tcPr>
          <w:p w14:paraId="066BA3F7"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High variability and lack of consensus</w:t>
            </w:r>
          </w:p>
        </w:tc>
      </w:tr>
    </w:tbl>
    <w:p w14:paraId="7123A4B9" w14:textId="77777777" w:rsidR="00E64210" w:rsidRPr="00E50619" w:rsidRDefault="00E64210" w:rsidP="00E64210">
      <w:pPr>
        <w:shd w:val="clear" w:color="auto" w:fill="FFFFFF" w:themeFill="background1"/>
        <w:ind w:left="0" w:right="0" w:firstLine="0"/>
      </w:pPr>
    </w:p>
    <w:p w14:paraId="75F00F5C" w14:textId="0F48BF71" w:rsidR="005E148B" w:rsidRPr="00E50619" w:rsidRDefault="001F376D" w:rsidP="0033301C">
      <w:pPr>
        <w:shd w:val="clear" w:color="auto" w:fill="FFFFFF" w:themeFill="background1"/>
        <w:ind w:left="1" w:right="0" w:firstLine="719"/>
      </w:pPr>
      <w:r w:rsidRPr="00E50619">
        <w:t xml:space="preserve">In this study, the significance of the correlation is tested at 0.05 confidence level.  The following is the standard measure </w:t>
      </w:r>
      <w:r w:rsidR="0033301C" w:rsidRPr="00E50619">
        <w:t xml:space="preserve">used </w:t>
      </w:r>
      <w:r w:rsidRPr="00E50619">
        <w:t xml:space="preserve">for the interpretation scale of </w:t>
      </w:r>
      <w:proofErr w:type="spellStart"/>
      <w:r w:rsidRPr="00E50619">
        <w:rPr>
          <w:i/>
        </w:rPr>
        <w:t>r</w:t>
      </w:r>
      <w:r w:rsidRPr="00E50619">
        <w:t>-value</w:t>
      </w:r>
      <w:proofErr w:type="spellEnd"/>
      <w:r w:rsidR="0033301C" w:rsidRPr="00E50619">
        <w:t>:</w:t>
      </w:r>
    </w:p>
    <w:p w14:paraId="651E51C0" w14:textId="77777777" w:rsidR="00D85A0A" w:rsidRPr="00E50619" w:rsidRDefault="00D85A0A" w:rsidP="0033301C">
      <w:pPr>
        <w:shd w:val="clear" w:color="auto" w:fill="FFFFFF" w:themeFill="background1"/>
        <w:ind w:left="1" w:right="0" w:firstLine="719"/>
      </w:pPr>
    </w:p>
    <w:p w14:paraId="608A3F95" w14:textId="271EB973" w:rsidR="00D85A0A" w:rsidRPr="00E50619" w:rsidRDefault="00D85A0A" w:rsidP="0033301C">
      <w:pPr>
        <w:shd w:val="clear" w:color="auto" w:fill="FFFFFF" w:themeFill="background1"/>
        <w:ind w:left="1" w:right="0" w:firstLine="719"/>
      </w:pPr>
      <w:r w:rsidRPr="00E50619">
        <w:t xml:space="preserve">Chart 3: </w:t>
      </w:r>
      <w:r w:rsidR="009010BC">
        <w:t>I</w:t>
      </w:r>
      <w:r w:rsidR="009010BC" w:rsidRPr="00E50619">
        <w:t>nterpretation</w:t>
      </w:r>
      <w:r w:rsidR="009010BC">
        <w:t xml:space="preserve"> </w:t>
      </w:r>
      <w:r w:rsidR="009010BC" w:rsidRPr="00E50619">
        <w:t xml:space="preserve">of </w:t>
      </w:r>
      <w:proofErr w:type="spellStart"/>
      <w:r w:rsidR="009010BC" w:rsidRPr="00E50619">
        <w:rPr>
          <w:i/>
        </w:rPr>
        <w:t>r</w:t>
      </w:r>
      <w:r w:rsidR="009010BC" w:rsidRPr="00E50619">
        <w:t>-value</w:t>
      </w:r>
      <w:proofErr w:type="spellEnd"/>
      <w:r w:rsidR="009010BC">
        <w:t xml:space="preserve"> </w:t>
      </w:r>
    </w:p>
    <w:p w14:paraId="158A390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2BA9E14" w14:textId="77777777" w:rsidR="005E148B" w:rsidRPr="00E50619" w:rsidRDefault="001F376D" w:rsidP="00720A4E">
      <w:pPr>
        <w:pStyle w:val="Heading3"/>
        <w:shd w:val="clear" w:color="auto" w:fill="FFFFFF" w:themeFill="background1"/>
        <w:tabs>
          <w:tab w:val="center" w:pos="2039"/>
          <w:tab w:val="center" w:pos="2897"/>
          <w:tab w:val="center" w:pos="5051"/>
        </w:tabs>
        <w:ind w:left="0" w:right="0" w:firstLine="0"/>
      </w:pPr>
      <w:r w:rsidRPr="00E50619">
        <w:rPr>
          <w:rFonts w:eastAsia="Calibri" w:cs="Calibri"/>
          <w:i w:val="0"/>
        </w:rPr>
        <w:tab/>
      </w:r>
      <w:r w:rsidRPr="00E50619">
        <w:t xml:space="preserve">Computed r </w:t>
      </w:r>
      <w:r w:rsidRPr="00E50619">
        <w:tab/>
        <w:t xml:space="preserve"> </w:t>
      </w:r>
      <w:r w:rsidRPr="00E50619">
        <w:tab/>
        <w:t xml:space="preserve">     Descriptive Interpretation </w:t>
      </w:r>
    </w:p>
    <w:tbl>
      <w:tblPr>
        <w:tblStyle w:val="TableGrid"/>
        <w:tblW w:w="6526" w:type="dxa"/>
        <w:tblInd w:w="1456" w:type="dxa"/>
        <w:tblLook w:val="04A0" w:firstRow="1" w:lastRow="0" w:firstColumn="1" w:lastColumn="0" w:noHBand="0" w:noVBand="1"/>
      </w:tblPr>
      <w:tblGrid>
        <w:gridCol w:w="3601"/>
        <w:gridCol w:w="2925"/>
      </w:tblGrid>
      <w:tr w:rsidR="005E148B" w:rsidRPr="00E50619" w14:paraId="7DBDDBA0" w14:textId="77777777">
        <w:trPr>
          <w:trHeight w:val="261"/>
        </w:trPr>
        <w:tc>
          <w:tcPr>
            <w:tcW w:w="3601" w:type="dxa"/>
            <w:tcBorders>
              <w:top w:val="nil"/>
              <w:left w:val="nil"/>
              <w:bottom w:val="nil"/>
              <w:right w:val="nil"/>
            </w:tcBorders>
          </w:tcPr>
          <w:p w14:paraId="7C4F4B9D" w14:textId="77777777" w:rsidR="005E148B" w:rsidRPr="00E50619" w:rsidRDefault="001F376D" w:rsidP="00720A4E">
            <w:pPr>
              <w:shd w:val="clear" w:color="auto" w:fill="FFFFFF" w:themeFill="background1"/>
              <w:tabs>
                <w:tab w:val="center" w:pos="1134"/>
                <w:tab w:val="center" w:pos="2161"/>
                <w:tab w:val="center" w:pos="2881"/>
              </w:tabs>
              <w:spacing w:after="0" w:line="259" w:lineRule="auto"/>
              <w:ind w:left="0" w:right="0" w:firstLine="0"/>
              <w:jc w:val="left"/>
            </w:pPr>
            <w:r w:rsidRPr="00E50619">
              <w:rPr>
                <w:rFonts w:eastAsia="Calibri" w:cs="Calibri"/>
              </w:rPr>
              <w:tab/>
            </w:r>
            <w:r w:rsidRPr="00E50619">
              <w:t xml:space="preserve">+/- </w:t>
            </w:r>
            <w:proofErr w:type="gramStart"/>
            <w:r w:rsidRPr="00E50619">
              <w:t xml:space="preserve">1.00  </w:t>
            </w:r>
            <w:r w:rsidRPr="00E50619">
              <w:tab/>
            </w:r>
            <w:proofErr w:type="gramEnd"/>
            <w:r w:rsidRPr="00E50619">
              <w:t xml:space="preserve"> </w:t>
            </w:r>
            <w:r w:rsidRPr="00E50619">
              <w:tab/>
              <w:t xml:space="preserve"> </w:t>
            </w:r>
          </w:p>
        </w:tc>
        <w:tc>
          <w:tcPr>
            <w:tcW w:w="2925" w:type="dxa"/>
            <w:tcBorders>
              <w:top w:val="nil"/>
              <w:left w:val="nil"/>
              <w:bottom w:val="nil"/>
              <w:right w:val="nil"/>
            </w:tcBorders>
          </w:tcPr>
          <w:p w14:paraId="0914CB09"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Perfect correlation </w:t>
            </w:r>
          </w:p>
        </w:tc>
      </w:tr>
      <w:tr w:rsidR="005E148B" w:rsidRPr="00E50619" w14:paraId="2FB49922" w14:textId="77777777">
        <w:trPr>
          <w:trHeight w:val="282"/>
        </w:trPr>
        <w:tc>
          <w:tcPr>
            <w:tcW w:w="3601" w:type="dxa"/>
            <w:tcBorders>
              <w:top w:val="nil"/>
              <w:left w:val="nil"/>
              <w:bottom w:val="nil"/>
              <w:right w:val="nil"/>
            </w:tcBorders>
          </w:tcPr>
          <w:p w14:paraId="779F94A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+/- 0.75 </w:t>
            </w:r>
            <w:proofErr w:type="gramStart"/>
            <w:r w:rsidRPr="00E50619">
              <w:t>–  +</w:t>
            </w:r>
            <w:proofErr w:type="gramEnd"/>
            <w:r w:rsidRPr="00E50619">
              <w:t xml:space="preserve">/- 0.99 </w:t>
            </w:r>
          </w:p>
        </w:tc>
        <w:tc>
          <w:tcPr>
            <w:tcW w:w="2925" w:type="dxa"/>
            <w:tcBorders>
              <w:top w:val="nil"/>
              <w:left w:val="nil"/>
              <w:bottom w:val="nil"/>
              <w:right w:val="nil"/>
            </w:tcBorders>
          </w:tcPr>
          <w:p w14:paraId="401639C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High correlation </w:t>
            </w:r>
          </w:p>
        </w:tc>
      </w:tr>
      <w:tr w:rsidR="005E148B" w:rsidRPr="00E50619" w14:paraId="34DF3D96" w14:textId="77777777">
        <w:trPr>
          <w:trHeight w:val="281"/>
        </w:trPr>
        <w:tc>
          <w:tcPr>
            <w:tcW w:w="3601" w:type="dxa"/>
            <w:tcBorders>
              <w:top w:val="nil"/>
              <w:left w:val="nil"/>
              <w:bottom w:val="nil"/>
              <w:right w:val="nil"/>
            </w:tcBorders>
          </w:tcPr>
          <w:p w14:paraId="3E638C8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+/- 0.51 </w:t>
            </w:r>
            <w:proofErr w:type="gramStart"/>
            <w:r w:rsidRPr="00E50619">
              <w:t>–  +</w:t>
            </w:r>
            <w:proofErr w:type="gramEnd"/>
            <w:r w:rsidRPr="00E50619">
              <w:t xml:space="preserve">/- 0.74 </w:t>
            </w:r>
          </w:p>
        </w:tc>
        <w:tc>
          <w:tcPr>
            <w:tcW w:w="2925" w:type="dxa"/>
            <w:tcBorders>
              <w:top w:val="nil"/>
              <w:left w:val="nil"/>
              <w:bottom w:val="nil"/>
              <w:right w:val="nil"/>
            </w:tcBorders>
          </w:tcPr>
          <w:p w14:paraId="0C124B4B" w14:textId="77777777" w:rsidR="005E148B" w:rsidRPr="00E50619" w:rsidRDefault="001F376D" w:rsidP="00720A4E">
            <w:pPr>
              <w:shd w:val="clear" w:color="auto" w:fill="FFFFFF" w:themeFill="background1"/>
              <w:spacing w:after="0" w:line="259" w:lineRule="auto"/>
              <w:ind w:left="0" w:right="0" w:firstLine="0"/>
            </w:pPr>
            <w:r w:rsidRPr="00E50619">
              <w:t xml:space="preserve">Moderately high correlation </w:t>
            </w:r>
          </w:p>
        </w:tc>
      </w:tr>
      <w:tr w:rsidR="005E148B" w:rsidRPr="00E50619" w14:paraId="1F72A7E1" w14:textId="77777777">
        <w:trPr>
          <w:trHeight w:val="281"/>
        </w:trPr>
        <w:tc>
          <w:tcPr>
            <w:tcW w:w="3601" w:type="dxa"/>
            <w:tcBorders>
              <w:top w:val="nil"/>
              <w:left w:val="nil"/>
              <w:bottom w:val="nil"/>
              <w:right w:val="nil"/>
            </w:tcBorders>
          </w:tcPr>
          <w:p w14:paraId="734A65F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+/- 0.31 </w:t>
            </w:r>
            <w:proofErr w:type="gramStart"/>
            <w:r w:rsidRPr="00E50619">
              <w:t>–  +</w:t>
            </w:r>
            <w:proofErr w:type="gramEnd"/>
            <w:r w:rsidRPr="00E50619">
              <w:t xml:space="preserve">/- 0.50 </w:t>
            </w:r>
          </w:p>
        </w:tc>
        <w:tc>
          <w:tcPr>
            <w:tcW w:w="2925" w:type="dxa"/>
            <w:tcBorders>
              <w:top w:val="nil"/>
              <w:left w:val="nil"/>
              <w:bottom w:val="nil"/>
              <w:right w:val="nil"/>
            </w:tcBorders>
          </w:tcPr>
          <w:p w14:paraId="08361FE7" w14:textId="77777777" w:rsidR="005E148B" w:rsidRPr="00E50619" w:rsidRDefault="001F376D" w:rsidP="00720A4E">
            <w:pPr>
              <w:shd w:val="clear" w:color="auto" w:fill="FFFFFF" w:themeFill="background1"/>
              <w:spacing w:after="0" w:line="259" w:lineRule="auto"/>
              <w:ind w:left="0" w:right="0" w:firstLine="0"/>
            </w:pPr>
            <w:r w:rsidRPr="00E50619">
              <w:t xml:space="preserve">Moderately low correlation </w:t>
            </w:r>
          </w:p>
        </w:tc>
      </w:tr>
      <w:tr w:rsidR="005E148B" w:rsidRPr="00E50619" w14:paraId="5C197E4A" w14:textId="77777777">
        <w:trPr>
          <w:trHeight w:val="282"/>
        </w:trPr>
        <w:tc>
          <w:tcPr>
            <w:tcW w:w="3601" w:type="dxa"/>
            <w:tcBorders>
              <w:top w:val="nil"/>
              <w:left w:val="nil"/>
              <w:bottom w:val="nil"/>
              <w:right w:val="nil"/>
            </w:tcBorders>
          </w:tcPr>
          <w:p w14:paraId="0C9F16BE"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+/- 0.01 </w:t>
            </w:r>
            <w:proofErr w:type="gramStart"/>
            <w:r w:rsidRPr="00E50619">
              <w:t>–  +</w:t>
            </w:r>
            <w:proofErr w:type="gramEnd"/>
            <w:r w:rsidRPr="00E50619">
              <w:t xml:space="preserve">/- 0.30 </w:t>
            </w:r>
          </w:p>
        </w:tc>
        <w:tc>
          <w:tcPr>
            <w:tcW w:w="2925" w:type="dxa"/>
            <w:tcBorders>
              <w:top w:val="nil"/>
              <w:left w:val="nil"/>
              <w:bottom w:val="nil"/>
              <w:right w:val="nil"/>
            </w:tcBorders>
          </w:tcPr>
          <w:p w14:paraId="4E382CB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Low correlation </w:t>
            </w:r>
          </w:p>
        </w:tc>
      </w:tr>
      <w:tr w:rsidR="005E148B" w:rsidRPr="00E50619" w14:paraId="6C21BE44" w14:textId="77777777">
        <w:trPr>
          <w:trHeight w:val="261"/>
        </w:trPr>
        <w:tc>
          <w:tcPr>
            <w:tcW w:w="3601" w:type="dxa"/>
            <w:tcBorders>
              <w:top w:val="nil"/>
              <w:left w:val="nil"/>
              <w:bottom w:val="nil"/>
              <w:right w:val="nil"/>
            </w:tcBorders>
          </w:tcPr>
          <w:p w14:paraId="590ED418" w14:textId="77777777" w:rsidR="005E148B" w:rsidRPr="00E50619" w:rsidRDefault="001F376D" w:rsidP="00720A4E">
            <w:pPr>
              <w:shd w:val="clear" w:color="auto" w:fill="FFFFFF" w:themeFill="background1"/>
              <w:tabs>
                <w:tab w:val="center" w:pos="943"/>
                <w:tab w:val="center" w:pos="1441"/>
                <w:tab w:val="center" w:pos="2161"/>
                <w:tab w:val="center" w:pos="2881"/>
              </w:tabs>
              <w:spacing w:after="0" w:line="259" w:lineRule="auto"/>
              <w:ind w:left="0" w:right="0" w:firstLine="0"/>
              <w:jc w:val="left"/>
            </w:pPr>
            <w:r w:rsidRPr="00E50619">
              <w:rPr>
                <w:rFonts w:eastAsia="Calibri" w:cs="Calibri"/>
              </w:rPr>
              <w:tab/>
            </w:r>
            <w:proofErr w:type="gramStart"/>
            <w:r w:rsidRPr="00E50619">
              <w:t xml:space="preserve">0.00  </w:t>
            </w:r>
            <w:r w:rsidRPr="00E50619">
              <w:tab/>
            </w:r>
            <w:proofErr w:type="gramEnd"/>
            <w:r w:rsidRPr="00E50619">
              <w:t xml:space="preserve"> </w:t>
            </w:r>
            <w:r w:rsidRPr="00E50619">
              <w:tab/>
              <w:t xml:space="preserve"> </w:t>
            </w:r>
            <w:r w:rsidRPr="00E50619">
              <w:tab/>
              <w:t xml:space="preserve"> </w:t>
            </w:r>
          </w:p>
        </w:tc>
        <w:tc>
          <w:tcPr>
            <w:tcW w:w="2925" w:type="dxa"/>
            <w:tcBorders>
              <w:top w:val="nil"/>
              <w:left w:val="nil"/>
              <w:bottom w:val="nil"/>
              <w:right w:val="nil"/>
            </w:tcBorders>
          </w:tcPr>
          <w:p w14:paraId="28EB762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 correlation </w:t>
            </w:r>
          </w:p>
        </w:tc>
      </w:tr>
    </w:tbl>
    <w:p w14:paraId="658D24B2"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2C5B360" w14:textId="77777777" w:rsidR="005E148B" w:rsidRPr="00E50619" w:rsidRDefault="001F376D" w:rsidP="0033301C">
      <w:pPr>
        <w:shd w:val="clear" w:color="auto" w:fill="FFFFFF" w:themeFill="background1"/>
        <w:ind w:left="1" w:right="0" w:firstLine="719"/>
      </w:pPr>
      <w:r w:rsidRPr="00E50619">
        <w:t xml:space="preserve">The standard measure for the interpretation of the strength of the mediation is as follows: </w:t>
      </w:r>
    </w:p>
    <w:p w14:paraId="257F6D9A"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6F03CA9" w14:textId="53CE003A" w:rsidR="00D85A0A" w:rsidRPr="00E50619" w:rsidRDefault="00D85A0A" w:rsidP="00720A4E">
      <w:pPr>
        <w:shd w:val="clear" w:color="auto" w:fill="FFFFFF" w:themeFill="background1"/>
        <w:spacing w:after="0" w:line="259" w:lineRule="auto"/>
        <w:ind w:right="0" w:firstLine="0"/>
        <w:jc w:val="left"/>
      </w:pPr>
      <w:r w:rsidRPr="00E50619">
        <w:rPr>
          <w:iCs/>
        </w:rPr>
        <w:t>Chart 4:</w:t>
      </w:r>
      <w:r w:rsidR="009010BC">
        <w:rPr>
          <w:iCs/>
        </w:rPr>
        <w:t xml:space="preserve"> </w:t>
      </w:r>
      <w:r w:rsidR="009010BC">
        <w:t>I</w:t>
      </w:r>
      <w:r w:rsidR="009010BC" w:rsidRPr="00E50619">
        <w:t xml:space="preserve">nterpretation of the strength of the mediation </w:t>
      </w:r>
    </w:p>
    <w:p w14:paraId="249C6D03" w14:textId="77777777" w:rsidR="005E148B" w:rsidRPr="00E50619" w:rsidRDefault="001F376D" w:rsidP="00720A4E">
      <w:pPr>
        <w:pStyle w:val="Heading3"/>
        <w:shd w:val="clear" w:color="auto" w:fill="FFFFFF" w:themeFill="background1"/>
        <w:tabs>
          <w:tab w:val="center" w:pos="2753"/>
          <w:tab w:val="center" w:pos="5320"/>
        </w:tabs>
        <w:ind w:left="0" w:right="0" w:firstLine="0"/>
      </w:pPr>
      <w:r w:rsidRPr="00E50619">
        <w:rPr>
          <w:rFonts w:eastAsia="Calibri" w:cs="Calibri"/>
          <w:i w:val="0"/>
        </w:rPr>
        <w:tab/>
      </w:r>
      <w:r w:rsidRPr="00E50619">
        <w:t xml:space="preserve">Proportion Mediated </w:t>
      </w:r>
      <w:r w:rsidRPr="00E50619">
        <w:tab/>
        <w:t xml:space="preserve">Interpretation </w:t>
      </w:r>
    </w:p>
    <w:p w14:paraId="200ECB2F" w14:textId="77777777" w:rsidR="005E148B" w:rsidRPr="00E50619" w:rsidRDefault="001F376D" w:rsidP="00720A4E">
      <w:pPr>
        <w:shd w:val="clear" w:color="auto" w:fill="FFFFFF" w:themeFill="background1"/>
        <w:tabs>
          <w:tab w:val="center" w:pos="1874"/>
          <w:tab w:val="center" w:pos="5006"/>
        </w:tabs>
        <w:ind w:left="0" w:right="0" w:firstLine="0"/>
        <w:jc w:val="left"/>
      </w:pPr>
      <w:r w:rsidRPr="00E50619">
        <w:rPr>
          <w:rFonts w:eastAsia="Calibri" w:cs="Calibri"/>
        </w:rPr>
        <w:tab/>
      </w:r>
      <w:r w:rsidRPr="00E50619">
        <w:t xml:space="preserve">&lt; 0.20 </w:t>
      </w:r>
      <w:r w:rsidRPr="00E50619">
        <w:tab/>
        <w:t xml:space="preserve">Weak Mediation  </w:t>
      </w:r>
    </w:p>
    <w:p w14:paraId="72957B4D" w14:textId="77777777" w:rsidR="005E148B" w:rsidRPr="00E50619" w:rsidRDefault="001F376D" w:rsidP="00720A4E">
      <w:pPr>
        <w:shd w:val="clear" w:color="auto" w:fill="FFFFFF" w:themeFill="background1"/>
        <w:tabs>
          <w:tab w:val="center" w:pos="2118"/>
          <w:tab w:val="center" w:pos="5208"/>
        </w:tabs>
        <w:ind w:left="0" w:right="0" w:firstLine="0"/>
        <w:jc w:val="left"/>
      </w:pPr>
      <w:r w:rsidRPr="00E50619">
        <w:rPr>
          <w:rFonts w:eastAsia="Calibri" w:cs="Calibri"/>
        </w:rPr>
        <w:tab/>
      </w:r>
      <w:r w:rsidRPr="00E50619">
        <w:t xml:space="preserve">0.20 – 0.50 </w:t>
      </w:r>
      <w:r w:rsidRPr="00E50619">
        <w:tab/>
        <w:t xml:space="preserve">Moderate Mediation  </w:t>
      </w:r>
    </w:p>
    <w:p w14:paraId="6BA81FC6" w14:textId="77777777" w:rsidR="005E148B" w:rsidRPr="00E50619" w:rsidRDefault="001F376D" w:rsidP="00720A4E">
      <w:pPr>
        <w:shd w:val="clear" w:color="auto" w:fill="FFFFFF" w:themeFill="background1"/>
        <w:tabs>
          <w:tab w:val="center" w:pos="1874"/>
          <w:tab w:val="center" w:pos="5055"/>
        </w:tabs>
        <w:ind w:left="0" w:right="0" w:firstLine="0"/>
        <w:jc w:val="left"/>
      </w:pPr>
      <w:r w:rsidRPr="00E50619">
        <w:rPr>
          <w:rFonts w:eastAsia="Calibri" w:cs="Calibri"/>
        </w:rPr>
        <w:tab/>
      </w:r>
      <w:r w:rsidRPr="00E50619">
        <w:t xml:space="preserve">&gt; 0.50 </w:t>
      </w:r>
      <w:r w:rsidRPr="00E50619">
        <w:tab/>
        <w:t xml:space="preserve">Strong Mediation  </w:t>
      </w:r>
    </w:p>
    <w:p w14:paraId="2BD7D0D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4596D57D" w14:textId="77777777" w:rsidR="0053580D" w:rsidRPr="00E50619" w:rsidRDefault="0053580D" w:rsidP="00323F0D">
      <w:pPr>
        <w:shd w:val="clear" w:color="auto" w:fill="FFFFFF" w:themeFill="background1"/>
        <w:spacing w:after="67"/>
        <w:ind w:left="1" w:right="0"/>
      </w:pPr>
    </w:p>
    <w:p w14:paraId="0E5072F4" w14:textId="77777777" w:rsidR="0053580D" w:rsidRDefault="0053580D" w:rsidP="00323F0D">
      <w:pPr>
        <w:shd w:val="clear" w:color="auto" w:fill="FFFFFF" w:themeFill="background1"/>
        <w:spacing w:after="67"/>
        <w:ind w:left="1" w:right="0"/>
      </w:pPr>
    </w:p>
    <w:p w14:paraId="15985AE2" w14:textId="77777777" w:rsidR="00EC10B9" w:rsidRDefault="00EC10B9" w:rsidP="00323F0D">
      <w:pPr>
        <w:shd w:val="clear" w:color="auto" w:fill="FFFFFF" w:themeFill="background1"/>
        <w:spacing w:after="67"/>
        <w:ind w:left="1" w:right="0"/>
      </w:pPr>
    </w:p>
    <w:p w14:paraId="78C42086" w14:textId="77777777" w:rsidR="00EC10B9" w:rsidRDefault="00EC10B9" w:rsidP="00323F0D">
      <w:pPr>
        <w:shd w:val="clear" w:color="auto" w:fill="FFFFFF" w:themeFill="background1"/>
        <w:spacing w:after="67"/>
        <w:ind w:left="1" w:right="0"/>
      </w:pPr>
    </w:p>
    <w:p w14:paraId="5924BDC0" w14:textId="77777777" w:rsidR="00EC10B9" w:rsidRPr="00E50619" w:rsidRDefault="00EC10B9" w:rsidP="00323F0D">
      <w:pPr>
        <w:shd w:val="clear" w:color="auto" w:fill="FFFFFF" w:themeFill="background1"/>
        <w:spacing w:after="67"/>
        <w:ind w:left="1" w:right="0"/>
      </w:pPr>
    </w:p>
    <w:p w14:paraId="598058E9" w14:textId="139A8E66" w:rsidR="00D85A0A" w:rsidRPr="00E50619" w:rsidRDefault="001F376D" w:rsidP="00D85A0A">
      <w:pPr>
        <w:pStyle w:val="Heading1"/>
        <w:shd w:val="clear" w:color="auto" w:fill="FFFFFF" w:themeFill="background1"/>
        <w:ind w:left="23" w:right="2"/>
        <w:rPr>
          <w:sz w:val="24"/>
        </w:rPr>
      </w:pPr>
      <w:r w:rsidRPr="00E50619">
        <w:rPr>
          <w:sz w:val="24"/>
        </w:rPr>
        <w:t>RESULTS</w:t>
      </w:r>
      <w:r w:rsidR="00D85A0A" w:rsidRPr="00E50619">
        <w:rPr>
          <w:sz w:val="24"/>
        </w:rPr>
        <w:t xml:space="preserve"> AND DISCUSSIONS </w:t>
      </w:r>
    </w:p>
    <w:p w14:paraId="1ECD045D" w14:textId="2BDFC5B4" w:rsidR="005E148B" w:rsidRPr="00E50619" w:rsidRDefault="005E148B" w:rsidP="00720A4E">
      <w:pPr>
        <w:pStyle w:val="Heading1"/>
        <w:shd w:val="clear" w:color="auto" w:fill="FFFFFF" w:themeFill="background1"/>
        <w:ind w:left="0" w:right="3" w:firstLine="0"/>
        <w:rPr>
          <w:sz w:val="24"/>
        </w:rPr>
      </w:pPr>
    </w:p>
    <w:p w14:paraId="3A2D292B"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191381A" w14:textId="6878BEB6" w:rsidR="005E148B" w:rsidRPr="00E50619" w:rsidRDefault="001F376D" w:rsidP="00720A4E">
      <w:pPr>
        <w:shd w:val="clear" w:color="auto" w:fill="FFFFFF" w:themeFill="background1"/>
        <w:ind w:left="1" w:right="0"/>
      </w:pPr>
      <w:r w:rsidRPr="00E50619">
        <w:t xml:space="preserve">Included in this </w:t>
      </w:r>
      <w:r w:rsidR="0033301C" w:rsidRPr="00E50619">
        <w:t>discussion</w:t>
      </w:r>
      <w:r w:rsidRPr="00E50619">
        <w:t xml:space="preserve"> are the descriptive, correlation, and mediation tabular presentation, and the corresponding analysis and interpretation of the statistical results.  </w:t>
      </w:r>
      <w:r w:rsidR="00E61995" w:rsidRPr="00E50619">
        <w:t>Likewise</w:t>
      </w:r>
      <w:r w:rsidR="00323F0D" w:rsidRPr="00E50619">
        <w:t>,</w:t>
      </w:r>
      <w:r w:rsidR="00E61995" w:rsidRPr="00E50619">
        <w:t xml:space="preserve"> the summary of findings was presented. </w:t>
      </w:r>
    </w:p>
    <w:p w14:paraId="6B22235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7B2E85F" w14:textId="77777777" w:rsidR="005E148B" w:rsidRPr="00E50619" w:rsidRDefault="001F376D" w:rsidP="00720A4E">
      <w:pPr>
        <w:pStyle w:val="Heading2"/>
        <w:shd w:val="clear" w:color="auto" w:fill="FFFFFF" w:themeFill="background1"/>
        <w:ind w:left="11" w:right="4"/>
      </w:pPr>
      <w:r w:rsidRPr="00E50619">
        <w:t xml:space="preserve">Descriptive Results  </w:t>
      </w:r>
    </w:p>
    <w:p w14:paraId="458952A9" w14:textId="06DEA07D" w:rsidR="005E148B" w:rsidRPr="00E50619" w:rsidRDefault="005E148B" w:rsidP="00720A4E">
      <w:pPr>
        <w:shd w:val="clear" w:color="auto" w:fill="FFFFFF" w:themeFill="background1"/>
        <w:spacing w:after="0" w:line="259" w:lineRule="auto"/>
        <w:ind w:left="0" w:right="0" w:firstLine="0"/>
        <w:jc w:val="left"/>
      </w:pPr>
    </w:p>
    <w:p w14:paraId="70133733" w14:textId="510D08A3" w:rsidR="0046672B" w:rsidRPr="00E50619" w:rsidRDefault="001F376D" w:rsidP="00476ACB">
      <w:pPr>
        <w:shd w:val="clear" w:color="auto" w:fill="FFFFFF" w:themeFill="background1"/>
        <w:spacing w:after="0" w:line="240" w:lineRule="auto"/>
        <w:ind w:left="1" w:right="0"/>
      </w:pPr>
      <w:r w:rsidRPr="00E50619">
        <w:lastRenderedPageBreak/>
        <w:t xml:space="preserve">Shown in Table 1 </w:t>
      </w:r>
      <w:r w:rsidR="0033301C" w:rsidRPr="00E50619">
        <w:t xml:space="preserve">is </w:t>
      </w:r>
      <w:r w:rsidRPr="00E50619">
        <w:t>the descriptive statistical results of the study.  Contained in the table are the variables involved</w:t>
      </w:r>
      <w:r w:rsidR="00476ACB" w:rsidRPr="00E50619">
        <w:t>,</w:t>
      </w:r>
      <w:r w:rsidRPr="00E50619">
        <w:t xml:space="preserve"> namely, teach</w:t>
      </w:r>
      <w:r w:rsidR="00D52B17" w:rsidRPr="00E50619">
        <w:t>ing</w:t>
      </w:r>
      <w:r w:rsidRPr="00E50619">
        <w:t xml:space="preserve"> skills, teacher preparedness, and classroom management with their respective indicators</w:t>
      </w:r>
      <w:r w:rsidR="00551AE6" w:rsidRPr="00E50619">
        <w:t>,</w:t>
      </w:r>
      <w:r w:rsidRPr="00E50619">
        <w:t xml:space="preserve"> and the number of samples, standard deviation, mean and descriptive level specifically corresponding with each of the variables.   </w:t>
      </w:r>
    </w:p>
    <w:p w14:paraId="7A7F6EF9" w14:textId="77777777" w:rsidR="0053580D" w:rsidRPr="00E50619" w:rsidRDefault="0053580D" w:rsidP="00476ACB">
      <w:pPr>
        <w:shd w:val="clear" w:color="auto" w:fill="FFFFFF" w:themeFill="background1"/>
        <w:spacing w:after="0" w:line="240" w:lineRule="auto"/>
        <w:ind w:left="1" w:right="0"/>
      </w:pPr>
    </w:p>
    <w:p w14:paraId="7D3F83B9" w14:textId="6680A3A7" w:rsidR="005E148B" w:rsidRPr="00E50619" w:rsidRDefault="001F376D" w:rsidP="00476ACB">
      <w:pPr>
        <w:pStyle w:val="Heading3"/>
        <w:shd w:val="clear" w:color="auto" w:fill="FFFFFF" w:themeFill="background1"/>
        <w:spacing w:line="240" w:lineRule="auto"/>
        <w:ind w:left="11" w:right="0"/>
        <w:rPr>
          <w:b/>
          <w:bCs/>
        </w:rPr>
      </w:pPr>
      <w:r w:rsidRPr="00E50619">
        <w:rPr>
          <w:b/>
          <w:bCs/>
        </w:rPr>
        <w:t>Table 1: Descriptive Statistics (N=250)</w:t>
      </w:r>
      <w:r w:rsidRPr="00E50619">
        <w:rPr>
          <w:b/>
          <w:bCs/>
          <w:i w:val="0"/>
        </w:rPr>
        <w:t xml:space="preserve"> </w:t>
      </w:r>
    </w:p>
    <w:tbl>
      <w:tblPr>
        <w:tblStyle w:val="TableGrid"/>
        <w:tblW w:w="10247" w:type="dxa"/>
        <w:tblInd w:w="-576" w:type="dxa"/>
        <w:tblCellMar>
          <w:top w:w="40" w:type="dxa"/>
          <w:right w:w="115" w:type="dxa"/>
        </w:tblCellMar>
        <w:tblLook w:val="04A0" w:firstRow="1" w:lastRow="0" w:firstColumn="1" w:lastColumn="0" w:noHBand="0" w:noVBand="1"/>
      </w:tblPr>
      <w:tblGrid>
        <w:gridCol w:w="5363"/>
        <w:gridCol w:w="862"/>
        <w:gridCol w:w="1430"/>
        <w:gridCol w:w="1103"/>
        <w:gridCol w:w="1489"/>
      </w:tblGrid>
      <w:tr w:rsidR="005E148B" w:rsidRPr="00E50619" w14:paraId="16D1E79C" w14:textId="77777777" w:rsidTr="00D26190">
        <w:trPr>
          <w:trHeight w:val="282"/>
        </w:trPr>
        <w:tc>
          <w:tcPr>
            <w:tcW w:w="5363" w:type="dxa"/>
            <w:tcBorders>
              <w:top w:val="single" w:sz="4" w:space="0" w:color="000000"/>
              <w:left w:val="nil"/>
              <w:bottom w:val="single" w:sz="4" w:space="0" w:color="000000"/>
              <w:right w:val="nil"/>
            </w:tcBorders>
          </w:tcPr>
          <w:p w14:paraId="08AD4E9D" w14:textId="77777777" w:rsidR="005E148B" w:rsidRPr="00E50619" w:rsidRDefault="001F376D" w:rsidP="00476ACB">
            <w:pPr>
              <w:shd w:val="clear" w:color="auto" w:fill="FFFFFF" w:themeFill="background1"/>
              <w:spacing w:after="0" w:line="240" w:lineRule="auto"/>
              <w:ind w:left="0" w:right="62" w:hanging="54"/>
              <w:jc w:val="center"/>
            </w:pPr>
            <w:r w:rsidRPr="00E50619">
              <w:t xml:space="preserve">Variables </w:t>
            </w:r>
          </w:p>
        </w:tc>
        <w:tc>
          <w:tcPr>
            <w:tcW w:w="862" w:type="dxa"/>
            <w:tcBorders>
              <w:top w:val="single" w:sz="4" w:space="0" w:color="000000"/>
              <w:left w:val="nil"/>
              <w:bottom w:val="single" w:sz="4" w:space="0" w:color="000000"/>
              <w:right w:val="nil"/>
            </w:tcBorders>
          </w:tcPr>
          <w:p w14:paraId="7BADA0FE" w14:textId="77777777" w:rsidR="005E148B" w:rsidRPr="00E50619" w:rsidRDefault="001F376D" w:rsidP="00476ACB">
            <w:pPr>
              <w:shd w:val="clear" w:color="auto" w:fill="FFFFFF" w:themeFill="background1"/>
              <w:spacing w:after="0" w:line="240" w:lineRule="auto"/>
              <w:ind w:left="130" w:right="0" w:firstLine="0"/>
              <w:jc w:val="left"/>
            </w:pPr>
            <w:r w:rsidRPr="00E50619">
              <w:t xml:space="preserve">N </w:t>
            </w:r>
          </w:p>
        </w:tc>
        <w:tc>
          <w:tcPr>
            <w:tcW w:w="1430" w:type="dxa"/>
            <w:tcBorders>
              <w:top w:val="single" w:sz="4" w:space="0" w:color="000000"/>
              <w:left w:val="nil"/>
              <w:bottom w:val="single" w:sz="4" w:space="0" w:color="000000"/>
              <w:right w:val="nil"/>
            </w:tcBorders>
          </w:tcPr>
          <w:p w14:paraId="4F0626CF" w14:textId="77777777" w:rsidR="005E148B" w:rsidRPr="00E50619" w:rsidRDefault="001F376D" w:rsidP="00476ACB">
            <w:pPr>
              <w:shd w:val="clear" w:color="auto" w:fill="FFFFFF" w:themeFill="background1"/>
              <w:spacing w:after="0" w:line="240" w:lineRule="auto"/>
              <w:ind w:left="0" w:right="0" w:firstLine="26"/>
              <w:jc w:val="left"/>
            </w:pPr>
            <w:r w:rsidRPr="00E50619">
              <w:t xml:space="preserve">Standard Deviation </w:t>
            </w:r>
          </w:p>
        </w:tc>
        <w:tc>
          <w:tcPr>
            <w:tcW w:w="1103" w:type="dxa"/>
            <w:tcBorders>
              <w:top w:val="single" w:sz="4" w:space="0" w:color="000000"/>
              <w:left w:val="nil"/>
              <w:bottom w:val="single" w:sz="4" w:space="0" w:color="000000"/>
              <w:right w:val="nil"/>
            </w:tcBorders>
          </w:tcPr>
          <w:p w14:paraId="3A0BBAD3" w14:textId="77777777" w:rsidR="005E148B" w:rsidRPr="00E50619" w:rsidRDefault="001F376D" w:rsidP="00476ACB">
            <w:pPr>
              <w:shd w:val="clear" w:color="auto" w:fill="FFFFFF" w:themeFill="background1"/>
              <w:spacing w:after="0" w:line="240" w:lineRule="auto"/>
              <w:ind w:left="0" w:right="0" w:firstLine="0"/>
              <w:jc w:val="left"/>
            </w:pPr>
            <w:r w:rsidRPr="00E50619">
              <w:t xml:space="preserve">Mean </w:t>
            </w:r>
          </w:p>
        </w:tc>
        <w:tc>
          <w:tcPr>
            <w:tcW w:w="1489" w:type="dxa"/>
            <w:tcBorders>
              <w:top w:val="single" w:sz="4" w:space="0" w:color="000000"/>
              <w:left w:val="nil"/>
              <w:bottom w:val="single" w:sz="4" w:space="0" w:color="000000"/>
              <w:right w:val="nil"/>
            </w:tcBorders>
          </w:tcPr>
          <w:p w14:paraId="6F0B1282" w14:textId="77777777" w:rsidR="005E148B" w:rsidRPr="00E50619" w:rsidRDefault="001F376D" w:rsidP="00476ACB">
            <w:pPr>
              <w:shd w:val="clear" w:color="auto" w:fill="FFFFFF" w:themeFill="background1"/>
              <w:spacing w:after="0" w:line="240" w:lineRule="auto"/>
              <w:ind w:left="313" w:right="0" w:hanging="313"/>
              <w:jc w:val="left"/>
            </w:pPr>
            <w:r w:rsidRPr="00E50619">
              <w:t xml:space="preserve">Descriptive Level </w:t>
            </w:r>
          </w:p>
        </w:tc>
      </w:tr>
      <w:tr w:rsidR="005E148B" w:rsidRPr="00E50619" w14:paraId="7308756B" w14:textId="77777777" w:rsidTr="00D26190">
        <w:trPr>
          <w:trHeight w:val="179"/>
        </w:trPr>
        <w:tc>
          <w:tcPr>
            <w:tcW w:w="5363" w:type="dxa"/>
            <w:tcBorders>
              <w:top w:val="single" w:sz="4" w:space="0" w:color="000000"/>
              <w:left w:val="nil"/>
              <w:bottom w:val="nil"/>
              <w:right w:val="nil"/>
            </w:tcBorders>
          </w:tcPr>
          <w:p w14:paraId="0DAF122F" w14:textId="2564BF2B" w:rsidR="005E148B" w:rsidRPr="00E50619" w:rsidRDefault="001F376D" w:rsidP="008315B0">
            <w:pPr>
              <w:shd w:val="clear" w:color="auto" w:fill="FFFFFF" w:themeFill="background1"/>
              <w:spacing w:after="0" w:line="240" w:lineRule="auto"/>
              <w:ind w:right="0"/>
              <w:jc w:val="left"/>
            </w:pPr>
            <w:r w:rsidRPr="00E50619">
              <w:rPr>
                <w:b/>
              </w:rPr>
              <w:t>Teach</w:t>
            </w:r>
            <w:r w:rsidR="008315B0" w:rsidRPr="00E50619">
              <w:rPr>
                <w:b/>
              </w:rPr>
              <w:t>ing</w:t>
            </w:r>
            <w:r w:rsidRPr="00E50619">
              <w:rPr>
                <w:b/>
              </w:rPr>
              <w:t xml:space="preserve"> Skills </w:t>
            </w:r>
          </w:p>
        </w:tc>
        <w:tc>
          <w:tcPr>
            <w:tcW w:w="862" w:type="dxa"/>
            <w:tcBorders>
              <w:top w:val="single" w:sz="4" w:space="0" w:color="000000"/>
              <w:left w:val="nil"/>
              <w:bottom w:val="nil"/>
              <w:right w:val="nil"/>
            </w:tcBorders>
          </w:tcPr>
          <w:p w14:paraId="105945A2"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single" w:sz="4" w:space="0" w:color="000000"/>
              <w:left w:val="nil"/>
              <w:bottom w:val="nil"/>
              <w:right w:val="nil"/>
            </w:tcBorders>
          </w:tcPr>
          <w:p w14:paraId="4BD0FFF0"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.42 </w:t>
            </w:r>
          </w:p>
        </w:tc>
        <w:tc>
          <w:tcPr>
            <w:tcW w:w="1103" w:type="dxa"/>
            <w:tcBorders>
              <w:top w:val="single" w:sz="4" w:space="0" w:color="000000"/>
              <w:left w:val="nil"/>
              <w:bottom w:val="nil"/>
              <w:right w:val="nil"/>
            </w:tcBorders>
          </w:tcPr>
          <w:p w14:paraId="2BF77AD9"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3.64 </w:t>
            </w:r>
          </w:p>
        </w:tc>
        <w:tc>
          <w:tcPr>
            <w:tcW w:w="1489" w:type="dxa"/>
            <w:tcBorders>
              <w:top w:val="single" w:sz="4" w:space="0" w:color="000000"/>
              <w:left w:val="nil"/>
              <w:bottom w:val="nil"/>
              <w:right w:val="nil"/>
            </w:tcBorders>
          </w:tcPr>
          <w:p w14:paraId="50309672"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3DA62BCC" w14:textId="77777777" w:rsidTr="00D26190">
        <w:trPr>
          <w:trHeight w:val="157"/>
        </w:trPr>
        <w:tc>
          <w:tcPr>
            <w:tcW w:w="5363" w:type="dxa"/>
            <w:tcBorders>
              <w:top w:val="nil"/>
              <w:left w:val="nil"/>
              <w:bottom w:val="nil"/>
              <w:right w:val="nil"/>
            </w:tcBorders>
          </w:tcPr>
          <w:p w14:paraId="268D7A31" w14:textId="77777777" w:rsidR="005E148B" w:rsidRPr="00E50619" w:rsidRDefault="001F376D" w:rsidP="00720A4E">
            <w:pPr>
              <w:shd w:val="clear" w:color="auto" w:fill="FFFFFF" w:themeFill="background1"/>
              <w:spacing w:after="0" w:line="240" w:lineRule="auto"/>
              <w:ind w:left="712" w:right="0" w:firstLine="0"/>
              <w:jc w:val="left"/>
            </w:pPr>
            <w:r w:rsidRPr="00E50619">
              <w:rPr>
                <w:i/>
              </w:rPr>
              <w:t xml:space="preserve">Basic and Advance Questioning Skills </w:t>
            </w:r>
          </w:p>
        </w:tc>
        <w:tc>
          <w:tcPr>
            <w:tcW w:w="862" w:type="dxa"/>
            <w:tcBorders>
              <w:top w:val="nil"/>
              <w:left w:val="nil"/>
              <w:bottom w:val="nil"/>
              <w:right w:val="nil"/>
            </w:tcBorders>
          </w:tcPr>
          <w:p w14:paraId="1C956812"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2AC62BD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0F8CC4E1"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2669A330"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0D7B02D8" w14:textId="77777777" w:rsidTr="00D26190">
        <w:trPr>
          <w:trHeight w:val="157"/>
        </w:trPr>
        <w:tc>
          <w:tcPr>
            <w:tcW w:w="5363" w:type="dxa"/>
            <w:tcBorders>
              <w:top w:val="nil"/>
              <w:left w:val="nil"/>
              <w:bottom w:val="nil"/>
              <w:right w:val="nil"/>
            </w:tcBorders>
          </w:tcPr>
          <w:p w14:paraId="2AEB1644"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Explanation Skills </w:t>
            </w:r>
          </w:p>
        </w:tc>
        <w:tc>
          <w:tcPr>
            <w:tcW w:w="862" w:type="dxa"/>
            <w:tcBorders>
              <w:top w:val="nil"/>
              <w:left w:val="nil"/>
              <w:bottom w:val="nil"/>
              <w:right w:val="nil"/>
            </w:tcBorders>
          </w:tcPr>
          <w:p w14:paraId="17C1EA6C"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054B0229"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299E98F7"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3.69 </w:t>
            </w:r>
          </w:p>
        </w:tc>
        <w:tc>
          <w:tcPr>
            <w:tcW w:w="1489" w:type="dxa"/>
            <w:tcBorders>
              <w:top w:val="nil"/>
              <w:left w:val="nil"/>
              <w:bottom w:val="nil"/>
              <w:right w:val="nil"/>
            </w:tcBorders>
          </w:tcPr>
          <w:p w14:paraId="445F0CC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2A3AF862" w14:textId="77777777" w:rsidTr="00D26190">
        <w:trPr>
          <w:trHeight w:val="157"/>
        </w:trPr>
        <w:tc>
          <w:tcPr>
            <w:tcW w:w="5363" w:type="dxa"/>
            <w:tcBorders>
              <w:top w:val="nil"/>
              <w:left w:val="nil"/>
              <w:bottom w:val="nil"/>
              <w:right w:val="nil"/>
            </w:tcBorders>
          </w:tcPr>
          <w:p w14:paraId="4328E14D"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Reinforcement Skills </w:t>
            </w:r>
          </w:p>
        </w:tc>
        <w:tc>
          <w:tcPr>
            <w:tcW w:w="862" w:type="dxa"/>
            <w:tcBorders>
              <w:top w:val="nil"/>
              <w:left w:val="nil"/>
              <w:bottom w:val="nil"/>
              <w:right w:val="nil"/>
            </w:tcBorders>
          </w:tcPr>
          <w:p w14:paraId="12580FBB"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7603AB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.40 </w:t>
            </w:r>
          </w:p>
        </w:tc>
        <w:tc>
          <w:tcPr>
            <w:tcW w:w="1103" w:type="dxa"/>
            <w:tcBorders>
              <w:top w:val="nil"/>
              <w:left w:val="nil"/>
              <w:bottom w:val="nil"/>
              <w:right w:val="nil"/>
            </w:tcBorders>
          </w:tcPr>
          <w:p w14:paraId="21B9911E"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3.73 </w:t>
            </w:r>
          </w:p>
        </w:tc>
        <w:tc>
          <w:tcPr>
            <w:tcW w:w="1489" w:type="dxa"/>
            <w:tcBorders>
              <w:top w:val="nil"/>
              <w:left w:val="nil"/>
              <w:bottom w:val="nil"/>
              <w:right w:val="nil"/>
            </w:tcBorders>
          </w:tcPr>
          <w:p w14:paraId="6700F16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BB5CA9E" w14:textId="77777777" w:rsidTr="00D26190">
        <w:trPr>
          <w:trHeight w:val="157"/>
        </w:trPr>
        <w:tc>
          <w:tcPr>
            <w:tcW w:w="5363" w:type="dxa"/>
            <w:tcBorders>
              <w:top w:val="nil"/>
              <w:left w:val="nil"/>
              <w:bottom w:val="nil"/>
              <w:right w:val="nil"/>
            </w:tcBorders>
          </w:tcPr>
          <w:p w14:paraId="33577EE6"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Skills in Using Variety </w:t>
            </w:r>
          </w:p>
        </w:tc>
        <w:tc>
          <w:tcPr>
            <w:tcW w:w="862" w:type="dxa"/>
            <w:tcBorders>
              <w:top w:val="nil"/>
              <w:left w:val="nil"/>
              <w:bottom w:val="nil"/>
              <w:right w:val="nil"/>
            </w:tcBorders>
          </w:tcPr>
          <w:p w14:paraId="3EAC1958"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B550C00"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38BA3D55"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5BCFBDEB"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8AC7958" w14:textId="77777777" w:rsidTr="00D26190">
        <w:trPr>
          <w:trHeight w:val="157"/>
        </w:trPr>
        <w:tc>
          <w:tcPr>
            <w:tcW w:w="5363" w:type="dxa"/>
            <w:tcBorders>
              <w:top w:val="nil"/>
              <w:left w:val="nil"/>
              <w:bottom w:val="nil"/>
              <w:right w:val="nil"/>
            </w:tcBorders>
          </w:tcPr>
          <w:p w14:paraId="182AFEF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Opening and Closing Skills </w:t>
            </w:r>
          </w:p>
        </w:tc>
        <w:tc>
          <w:tcPr>
            <w:tcW w:w="862" w:type="dxa"/>
            <w:tcBorders>
              <w:top w:val="nil"/>
              <w:left w:val="nil"/>
              <w:bottom w:val="nil"/>
              <w:right w:val="nil"/>
            </w:tcBorders>
          </w:tcPr>
          <w:p w14:paraId="44843554"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1EFEAB10"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2AF54C9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1F883D82"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A194811" w14:textId="77777777" w:rsidTr="00D26190">
        <w:trPr>
          <w:trHeight w:val="157"/>
        </w:trPr>
        <w:tc>
          <w:tcPr>
            <w:tcW w:w="5363" w:type="dxa"/>
            <w:tcBorders>
              <w:top w:val="nil"/>
              <w:left w:val="nil"/>
              <w:bottom w:val="nil"/>
              <w:right w:val="nil"/>
            </w:tcBorders>
          </w:tcPr>
          <w:p w14:paraId="1BB80BFF"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Small Group and Individual Teaching Skills </w:t>
            </w:r>
          </w:p>
        </w:tc>
        <w:tc>
          <w:tcPr>
            <w:tcW w:w="862" w:type="dxa"/>
            <w:tcBorders>
              <w:top w:val="nil"/>
              <w:left w:val="nil"/>
              <w:bottom w:val="nil"/>
              <w:right w:val="nil"/>
            </w:tcBorders>
          </w:tcPr>
          <w:p w14:paraId="7EB1061B"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8443D2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.45 </w:t>
            </w:r>
          </w:p>
        </w:tc>
        <w:tc>
          <w:tcPr>
            <w:tcW w:w="1103" w:type="dxa"/>
            <w:tcBorders>
              <w:top w:val="nil"/>
              <w:left w:val="nil"/>
              <w:bottom w:val="nil"/>
              <w:right w:val="nil"/>
            </w:tcBorders>
          </w:tcPr>
          <w:p w14:paraId="1CEB116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3.65 </w:t>
            </w:r>
          </w:p>
        </w:tc>
        <w:tc>
          <w:tcPr>
            <w:tcW w:w="1489" w:type="dxa"/>
            <w:tcBorders>
              <w:top w:val="nil"/>
              <w:left w:val="nil"/>
              <w:bottom w:val="nil"/>
              <w:right w:val="nil"/>
            </w:tcBorders>
          </w:tcPr>
          <w:p w14:paraId="01078F83"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AC52D25" w14:textId="77777777" w:rsidTr="00D26190">
        <w:trPr>
          <w:trHeight w:val="157"/>
        </w:trPr>
        <w:tc>
          <w:tcPr>
            <w:tcW w:w="5363" w:type="dxa"/>
            <w:tcBorders>
              <w:top w:val="nil"/>
              <w:left w:val="nil"/>
              <w:bottom w:val="nil"/>
              <w:right w:val="nil"/>
            </w:tcBorders>
          </w:tcPr>
          <w:p w14:paraId="56EE85D9"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Classroom Management Skills </w:t>
            </w:r>
          </w:p>
        </w:tc>
        <w:tc>
          <w:tcPr>
            <w:tcW w:w="862" w:type="dxa"/>
            <w:tcBorders>
              <w:top w:val="nil"/>
              <w:left w:val="nil"/>
              <w:bottom w:val="nil"/>
              <w:right w:val="nil"/>
            </w:tcBorders>
          </w:tcPr>
          <w:p w14:paraId="1791BAB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4CB5281E"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5CD0E9BA"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3.68 </w:t>
            </w:r>
          </w:p>
        </w:tc>
        <w:tc>
          <w:tcPr>
            <w:tcW w:w="1489" w:type="dxa"/>
            <w:tcBorders>
              <w:top w:val="nil"/>
              <w:left w:val="nil"/>
              <w:bottom w:val="nil"/>
              <w:right w:val="nil"/>
            </w:tcBorders>
          </w:tcPr>
          <w:p w14:paraId="55A374D0"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E949B3B" w14:textId="77777777" w:rsidTr="00D26190">
        <w:trPr>
          <w:trHeight w:val="157"/>
        </w:trPr>
        <w:tc>
          <w:tcPr>
            <w:tcW w:w="5363" w:type="dxa"/>
            <w:tcBorders>
              <w:top w:val="nil"/>
              <w:left w:val="nil"/>
              <w:bottom w:val="nil"/>
              <w:right w:val="nil"/>
            </w:tcBorders>
          </w:tcPr>
          <w:p w14:paraId="7961DF9F" w14:textId="77777777" w:rsidR="005E148B" w:rsidRPr="00E50619" w:rsidRDefault="001F376D" w:rsidP="00720A4E">
            <w:pPr>
              <w:shd w:val="clear" w:color="auto" w:fill="FFFFFF" w:themeFill="background1"/>
              <w:spacing w:after="0" w:line="240" w:lineRule="auto"/>
              <w:ind w:left="165" w:right="0" w:firstLine="0"/>
              <w:jc w:val="center"/>
            </w:pPr>
            <w:r w:rsidRPr="00E50619">
              <w:rPr>
                <w:i/>
              </w:rPr>
              <w:t xml:space="preserve">Skills in Guiding Small Group Discussions </w:t>
            </w:r>
          </w:p>
        </w:tc>
        <w:tc>
          <w:tcPr>
            <w:tcW w:w="862" w:type="dxa"/>
            <w:tcBorders>
              <w:top w:val="nil"/>
              <w:left w:val="nil"/>
              <w:bottom w:val="nil"/>
              <w:right w:val="nil"/>
            </w:tcBorders>
          </w:tcPr>
          <w:p w14:paraId="3ACCC847"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D2C2CD3"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02C07D1D"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3.59 </w:t>
            </w:r>
          </w:p>
        </w:tc>
        <w:tc>
          <w:tcPr>
            <w:tcW w:w="1489" w:type="dxa"/>
            <w:tcBorders>
              <w:top w:val="nil"/>
              <w:left w:val="nil"/>
              <w:bottom w:val="nil"/>
              <w:right w:val="nil"/>
            </w:tcBorders>
          </w:tcPr>
          <w:p w14:paraId="2D8C6893"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B585136" w14:textId="77777777" w:rsidTr="00D26190">
        <w:trPr>
          <w:trHeight w:val="157"/>
        </w:trPr>
        <w:tc>
          <w:tcPr>
            <w:tcW w:w="5363" w:type="dxa"/>
            <w:tcBorders>
              <w:top w:val="nil"/>
              <w:left w:val="nil"/>
              <w:bottom w:val="nil"/>
              <w:right w:val="nil"/>
            </w:tcBorders>
          </w:tcPr>
          <w:p w14:paraId="26141062" w14:textId="77777777" w:rsidR="005E148B" w:rsidRPr="00E50619" w:rsidRDefault="001F376D" w:rsidP="00B84D48">
            <w:pPr>
              <w:shd w:val="clear" w:color="auto" w:fill="FFFFFF" w:themeFill="background1"/>
              <w:spacing w:after="0" w:line="240" w:lineRule="auto"/>
              <w:ind w:left="666" w:right="0" w:firstLine="0"/>
              <w:jc w:val="left"/>
            </w:pPr>
            <w:r w:rsidRPr="00E50619">
              <w:rPr>
                <w:b/>
              </w:rPr>
              <w:t xml:space="preserve">Teacher Preparedness </w:t>
            </w:r>
          </w:p>
        </w:tc>
        <w:tc>
          <w:tcPr>
            <w:tcW w:w="862" w:type="dxa"/>
            <w:tcBorders>
              <w:top w:val="nil"/>
              <w:left w:val="nil"/>
              <w:bottom w:val="nil"/>
              <w:right w:val="nil"/>
            </w:tcBorders>
          </w:tcPr>
          <w:p w14:paraId="6AC55372"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nil"/>
              <w:left w:val="nil"/>
              <w:bottom w:val="nil"/>
              <w:right w:val="nil"/>
            </w:tcBorders>
          </w:tcPr>
          <w:p w14:paraId="2F1F2012"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.57 </w:t>
            </w:r>
          </w:p>
        </w:tc>
        <w:tc>
          <w:tcPr>
            <w:tcW w:w="1103" w:type="dxa"/>
            <w:tcBorders>
              <w:top w:val="nil"/>
              <w:left w:val="nil"/>
              <w:bottom w:val="nil"/>
              <w:right w:val="nil"/>
            </w:tcBorders>
          </w:tcPr>
          <w:p w14:paraId="581E1C7E"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3.39 </w:t>
            </w:r>
          </w:p>
        </w:tc>
        <w:tc>
          <w:tcPr>
            <w:tcW w:w="1489" w:type="dxa"/>
            <w:tcBorders>
              <w:top w:val="nil"/>
              <w:left w:val="nil"/>
              <w:bottom w:val="nil"/>
              <w:right w:val="nil"/>
            </w:tcBorders>
          </w:tcPr>
          <w:p w14:paraId="1637F255"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4E441829" w14:textId="77777777" w:rsidTr="00D26190">
        <w:trPr>
          <w:trHeight w:val="157"/>
        </w:trPr>
        <w:tc>
          <w:tcPr>
            <w:tcW w:w="5363" w:type="dxa"/>
            <w:tcBorders>
              <w:top w:val="nil"/>
              <w:left w:val="nil"/>
              <w:bottom w:val="nil"/>
              <w:right w:val="nil"/>
            </w:tcBorders>
          </w:tcPr>
          <w:p w14:paraId="06307683" w14:textId="6F89EAC7"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Preparation for Child Diversity in Inclusion </w:t>
            </w:r>
          </w:p>
        </w:tc>
        <w:tc>
          <w:tcPr>
            <w:tcW w:w="862" w:type="dxa"/>
            <w:tcBorders>
              <w:top w:val="nil"/>
              <w:left w:val="nil"/>
              <w:bottom w:val="nil"/>
              <w:right w:val="nil"/>
            </w:tcBorders>
          </w:tcPr>
          <w:p w14:paraId="0C3F36A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020DEA3"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.45 </w:t>
            </w:r>
          </w:p>
        </w:tc>
        <w:tc>
          <w:tcPr>
            <w:tcW w:w="1103" w:type="dxa"/>
            <w:tcBorders>
              <w:top w:val="nil"/>
              <w:left w:val="nil"/>
              <w:bottom w:val="nil"/>
              <w:right w:val="nil"/>
            </w:tcBorders>
          </w:tcPr>
          <w:p w14:paraId="380A0CF9"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3.65 </w:t>
            </w:r>
          </w:p>
        </w:tc>
        <w:tc>
          <w:tcPr>
            <w:tcW w:w="1489" w:type="dxa"/>
            <w:tcBorders>
              <w:top w:val="nil"/>
              <w:left w:val="nil"/>
              <w:bottom w:val="nil"/>
              <w:right w:val="nil"/>
            </w:tcBorders>
          </w:tcPr>
          <w:p w14:paraId="74A08CBD"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DD0BD06" w14:textId="77777777" w:rsidTr="00D26190">
        <w:trPr>
          <w:trHeight w:val="157"/>
        </w:trPr>
        <w:tc>
          <w:tcPr>
            <w:tcW w:w="5363" w:type="dxa"/>
            <w:tcBorders>
              <w:top w:val="nil"/>
              <w:left w:val="nil"/>
              <w:bottom w:val="nil"/>
              <w:right w:val="nil"/>
            </w:tcBorders>
          </w:tcPr>
          <w:p w14:paraId="255FAD25" w14:textId="77777777" w:rsidR="005E148B" w:rsidRPr="00E50619" w:rsidRDefault="001F376D" w:rsidP="00720A4E">
            <w:pPr>
              <w:shd w:val="clear" w:color="auto" w:fill="FFFFFF" w:themeFill="background1"/>
              <w:spacing w:after="0" w:line="240" w:lineRule="auto"/>
              <w:ind w:left="0" w:right="30" w:firstLine="0"/>
              <w:jc w:val="center"/>
            </w:pPr>
            <w:r w:rsidRPr="00E50619">
              <w:rPr>
                <w:i/>
              </w:rPr>
              <w:t xml:space="preserve">Curriculum Differentiation in Inclusion </w:t>
            </w:r>
          </w:p>
        </w:tc>
        <w:tc>
          <w:tcPr>
            <w:tcW w:w="862" w:type="dxa"/>
            <w:tcBorders>
              <w:top w:val="nil"/>
              <w:left w:val="nil"/>
              <w:bottom w:val="nil"/>
              <w:right w:val="nil"/>
            </w:tcBorders>
          </w:tcPr>
          <w:p w14:paraId="62822C85"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36F2E07B"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.55 </w:t>
            </w:r>
          </w:p>
        </w:tc>
        <w:tc>
          <w:tcPr>
            <w:tcW w:w="1103" w:type="dxa"/>
            <w:tcBorders>
              <w:top w:val="nil"/>
              <w:left w:val="nil"/>
              <w:bottom w:val="nil"/>
              <w:right w:val="nil"/>
            </w:tcBorders>
          </w:tcPr>
          <w:p w14:paraId="1E9A9352"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3.56 </w:t>
            </w:r>
          </w:p>
        </w:tc>
        <w:tc>
          <w:tcPr>
            <w:tcW w:w="1489" w:type="dxa"/>
            <w:tcBorders>
              <w:top w:val="nil"/>
              <w:left w:val="nil"/>
              <w:bottom w:val="nil"/>
              <w:right w:val="nil"/>
            </w:tcBorders>
          </w:tcPr>
          <w:p w14:paraId="2B1272F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05F6679" w14:textId="77777777" w:rsidTr="00D26190">
        <w:trPr>
          <w:trHeight w:val="314"/>
        </w:trPr>
        <w:tc>
          <w:tcPr>
            <w:tcW w:w="5363" w:type="dxa"/>
            <w:tcBorders>
              <w:top w:val="nil"/>
              <w:left w:val="nil"/>
              <w:bottom w:val="nil"/>
              <w:right w:val="nil"/>
            </w:tcBorders>
          </w:tcPr>
          <w:p w14:paraId="4BF08CD6" w14:textId="77777777" w:rsidR="005E148B" w:rsidRPr="00E50619" w:rsidRDefault="001F376D" w:rsidP="00720A4E">
            <w:pPr>
              <w:shd w:val="clear" w:color="auto" w:fill="FFFFFF" w:themeFill="background1"/>
              <w:spacing w:after="14" w:line="240" w:lineRule="auto"/>
              <w:ind w:left="138" w:right="0" w:firstLine="0"/>
              <w:jc w:val="center"/>
            </w:pPr>
            <w:r w:rsidRPr="00E50619">
              <w:rPr>
                <w:i/>
              </w:rPr>
              <w:t xml:space="preserve">Classroom and Behavior Management in </w:t>
            </w:r>
          </w:p>
          <w:p w14:paraId="6657B8BE" w14:textId="1900DA7E"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Inclusion </w:t>
            </w:r>
          </w:p>
        </w:tc>
        <w:tc>
          <w:tcPr>
            <w:tcW w:w="862" w:type="dxa"/>
            <w:tcBorders>
              <w:top w:val="nil"/>
              <w:left w:val="nil"/>
              <w:bottom w:val="nil"/>
              <w:right w:val="nil"/>
            </w:tcBorders>
            <w:vAlign w:val="center"/>
          </w:tcPr>
          <w:p w14:paraId="4E574A68"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vAlign w:val="center"/>
          </w:tcPr>
          <w:p w14:paraId="05CE5B84"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.66 </w:t>
            </w:r>
          </w:p>
        </w:tc>
        <w:tc>
          <w:tcPr>
            <w:tcW w:w="1103" w:type="dxa"/>
            <w:tcBorders>
              <w:top w:val="nil"/>
              <w:left w:val="nil"/>
              <w:bottom w:val="nil"/>
              <w:right w:val="nil"/>
            </w:tcBorders>
            <w:vAlign w:val="center"/>
          </w:tcPr>
          <w:p w14:paraId="5899815D"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3.36 </w:t>
            </w:r>
          </w:p>
        </w:tc>
        <w:tc>
          <w:tcPr>
            <w:tcW w:w="1489" w:type="dxa"/>
            <w:tcBorders>
              <w:top w:val="nil"/>
              <w:left w:val="nil"/>
              <w:bottom w:val="nil"/>
              <w:right w:val="nil"/>
            </w:tcBorders>
            <w:vAlign w:val="center"/>
          </w:tcPr>
          <w:p w14:paraId="14049F49"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0064FE8" w14:textId="77777777" w:rsidTr="00D26190">
        <w:trPr>
          <w:trHeight w:val="157"/>
        </w:trPr>
        <w:tc>
          <w:tcPr>
            <w:tcW w:w="5363" w:type="dxa"/>
            <w:tcBorders>
              <w:top w:val="nil"/>
              <w:left w:val="nil"/>
              <w:bottom w:val="nil"/>
              <w:right w:val="nil"/>
            </w:tcBorders>
          </w:tcPr>
          <w:p w14:paraId="36EAF737" w14:textId="50CAD389"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Collaboration in Inclusion </w:t>
            </w:r>
          </w:p>
        </w:tc>
        <w:tc>
          <w:tcPr>
            <w:tcW w:w="862" w:type="dxa"/>
            <w:tcBorders>
              <w:top w:val="nil"/>
              <w:left w:val="nil"/>
              <w:bottom w:val="nil"/>
              <w:right w:val="nil"/>
            </w:tcBorders>
          </w:tcPr>
          <w:p w14:paraId="6F1AC8D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1984529"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.68 </w:t>
            </w:r>
          </w:p>
        </w:tc>
        <w:tc>
          <w:tcPr>
            <w:tcW w:w="1103" w:type="dxa"/>
            <w:tcBorders>
              <w:top w:val="nil"/>
              <w:left w:val="nil"/>
              <w:bottom w:val="nil"/>
              <w:right w:val="nil"/>
            </w:tcBorders>
          </w:tcPr>
          <w:p w14:paraId="79A21A5F"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3.32 </w:t>
            </w:r>
          </w:p>
        </w:tc>
        <w:tc>
          <w:tcPr>
            <w:tcW w:w="1489" w:type="dxa"/>
            <w:tcBorders>
              <w:top w:val="nil"/>
              <w:left w:val="nil"/>
              <w:bottom w:val="nil"/>
              <w:right w:val="nil"/>
            </w:tcBorders>
          </w:tcPr>
          <w:p w14:paraId="5ADA9EA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30452E07" w14:textId="77777777" w:rsidTr="00D26190">
        <w:trPr>
          <w:trHeight w:val="157"/>
        </w:trPr>
        <w:tc>
          <w:tcPr>
            <w:tcW w:w="5363" w:type="dxa"/>
            <w:tcBorders>
              <w:top w:val="nil"/>
              <w:left w:val="nil"/>
              <w:bottom w:val="nil"/>
              <w:right w:val="nil"/>
            </w:tcBorders>
          </w:tcPr>
          <w:p w14:paraId="5D3430D3" w14:textId="77777777" w:rsidR="005E148B" w:rsidRPr="00E50619" w:rsidRDefault="001F376D" w:rsidP="00B84D48">
            <w:pPr>
              <w:shd w:val="clear" w:color="auto" w:fill="FFFFFF" w:themeFill="background1"/>
              <w:spacing w:after="0" w:line="240" w:lineRule="auto"/>
              <w:ind w:left="36" w:right="0" w:firstLine="630"/>
              <w:jc w:val="left"/>
            </w:pPr>
            <w:r w:rsidRPr="00E50619">
              <w:rPr>
                <w:b/>
              </w:rPr>
              <w:t xml:space="preserve">Classroom Management </w:t>
            </w:r>
          </w:p>
        </w:tc>
        <w:tc>
          <w:tcPr>
            <w:tcW w:w="862" w:type="dxa"/>
            <w:tcBorders>
              <w:top w:val="nil"/>
              <w:left w:val="nil"/>
              <w:bottom w:val="nil"/>
              <w:right w:val="nil"/>
            </w:tcBorders>
          </w:tcPr>
          <w:p w14:paraId="3641FBAD"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nil"/>
              <w:left w:val="nil"/>
              <w:bottom w:val="nil"/>
              <w:right w:val="nil"/>
            </w:tcBorders>
          </w:tcPr>
          <w:p w14:paraId="1C60DA57"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.39 </w:t>
            </w:r>
          </w:p>
        </w:tc>
        <w:tc>
          <w:tcPr>
            <w:tcW w:w="1103" w:type="dxa"/>
            <w:tcBorders>
              <w:top w:val="nil"/>
              <w:left w:val="nil"/>
              <w:bottom w:val="nil"/>
              <w:right w:val="nil"/>
            </w:tcBorders>
          </w:tcPr>
          <w:p w14:paraId="4AA501D0"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3.64 </w:t>
            </w:r>
          </w:p>
        </w:tc>
        <w:tc>
          <w:tcPr>
            <w:tcW w:w="1489" w:type="dxa"/>
            <w:tcBorders>
              <w:top w:val="nil"/>
              <w:left w:val="nil"/>
              <w:bottom w:val="nil"/>
              <w:right w:val="nil"/>
            </w:tcBorders>
          </w:tcPr>
          <w:p w14:paraId="374369F8"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7D844216" w14:textId="77777777" w:rsidTr="00D26190">
        <w:trPr>
          <w:trHeight w:val="157"/>
        </w:trPr>
        <w:tc>
          <w:tcPr>
            <w:tcW w:w="5363" w:type="dxa"/>
            <w:tcBorders>
              <w:top w:val="nil"/>
              <w:left w:val="nil"/>
              <w:bottom w:val="nil"/>
              <w:right w:val="nil"/>
            </w:tcBorders>
          </w:tcPr>
          <w:p w14:paraId="6903A1B3"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Seating Arrangement </w:t>
            </w:r>
          </w:p>
        </w:tc>
        <w:tc>
          <w:tcPr>
            <w:tcW w:w="862" w:type="dxa"/>
            <w:tcBorders>
              <w:top w:val="nil"/>
              <w:left w:val="nil"/>
              <w:bottom w:val="nil"/>
              <w:right w:val="nil"/>
            </w:tcBorders>
          </w:tcPr>
          <w:p w14:paraId="4B5F4417"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20C40E0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1C5C17EA"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3.58 </w:t>
            </w:r>
          </w:p>
        </w:tc>
        <w:tc>
          <w:tcPr>
            <w:tcW w:w="1489" w:type="dxa"/>
            <w:tcBorders>
              <w:top w:val="nil"/>
              <w:left w:val="nil"/>
              <w:bottom w:val="nil"/>
              <w:right w:val="nil"/>
            </w:tcBorders>
          </w:tcPr>
          <w:p w14:paraId="140E23E8"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16CF80B" w14:textId="77777777" w:rsidTr="00D26190">
        <w:trPr>
          <w:trHeight w:val="157"/>
        </w:trPr>
        <w:tc>
          <w:tcPr>
            <w:tcW w:w="5363" w:type="dxa"/>
            <w:tcBorders>
              <w:top w:val="nil"/>
              <w:left w:val="nil"/>
              <w:bottom w:val="nil"/>
              <w:right w:val="nil"/>
            </w:tcBorders>
          </w:tcPr>
          <w:p w14:paraId="55E838C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Student Teacher Relationship </w:t>
            </w:r>
          </w:p>
        </w:tc>
        <w:tc>
          <w:tcPr>
            <w:tcW w:w="862" w:type="dxa"/>
            <w:tcBorders>
              <w:top w:val="nil"/>
              <w:left w:val="nil"/>
              <w:bottom w:val="nil"/>
              <w:right w:val="nil"/>
            </w:tcBorders>
          </w:tcPr>
          <w:p w14:paraId="48D734FC"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031889B5"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5F67964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3.64 </w:t>
            </w:r>
          </w:p>
        </w:tc>
        <w:tc>
          <w:tcPr>
            <w:tcW w:w="1489" w:type="dxa"/>
            <w:tcBorders>
              <w:top w:val="nil"/>
              <w:left w:val="nil"/>
              <w:bottom w:val="nil"/>
              <w:right w:val="nil"/>
            </w:tcBorders>
          </w:tcPr>
          <w:p w14:paraId="23FD2479"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6DFCC18" w14:textId="77777777" w:rsidTr="00D26190">
        <w:trPr>
          <w:trHeight w:val="157"/>
        </w:trPr>
        <w:tc>
          <w:tcPr>
            <w:tcW w:w="5363" w:type="dxa"/>
            <w:tcBorders>
              <w:top w:val="nil"/>
              <w:left w:val="nil"/>
              <w:bottom w:val="nil"/>
              <w:right w:val="nil"/>
            </w:tcBorders>
          </w:tcPr>
          <w:p w14:paraId="0C749FC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Time Management </w:t>
            </w:r>
          </w:p>
        </w:tc>
        <w:tc>
          <w:tcPr>
            <w:tcW w:w="862" w:type="dxa"/>
            <w:tcBorders>
              <w:top w:val="nil"/>
              <w:left w:val="nil"/>
              <w:bottom w:val="nil"/>
              <w:right w:val="nil"/>
            </w:tcBorders>
          </w:tcPr>
          <w:p w14:paraId="712270B4"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14A9A4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360E9859"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68F76B6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B745524" w14:textId="77777777" w:rsidTr="00D26190">
        <w:trPr>
          <w:trHeight w:val="157"/>
        </w:trPr>
        <w:tc>
          <w:tcPr>
            <w:tcW w:w="5363" w:type="dxa"/>
            <w:tcBorders>
              <w:top w:val="nil"/>
              <w:left w:val="nil"/>
              <w:bottom w:val="nil"/>
              <w:right w:val="nil"/>
            </w:tcBorders>
          </w:tcPr>
          <w:p w14:paraId="02A59CB9"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Use of Writing Boards </w:t>
            </w:r>
          </w:p>
        </w:tc>
        <w:tc>
          <w:tcPr>
            <w:tcW w:w="862" w:type="dxa"/>
            <w:tcBorders>
              <w:top w:val="nil"/>
              <w:left w:val="nil"/>
              <w:bottom w:val="nil"/>
              <w:right w:val="nil"/>
            </w:tcBorders>
          </w:tcPr>
          <w:p w14:paraId="267A1D2E"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35BE3B7D"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.50 </w:t>
            </w:r>
          </w:p>
        </w:tc>
        <w:tc>
          <w:tcPr>
            <w:tcW w:w="1103" w:type="dxa"/>
            <w:tcBorders>
              <w:top w:val="nil"/>
              <w:left w:val="nil"/>
              <w:bottom w:val="nil"/>
              <w:right w:val="nil"/>
            </w:tcBorders>
          </w:tcPr>
          <w:p w14:paraId="5DFD09B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3.59 </w:t>
            </w:r>
          </w:p>
        </w:tc>
        <w:tc>
          <w:tcPr>
            <w:tcW w:w="1489" w:type="dxa"/>
            <w:tcBorders>
              <w:top w:val="nil"/>
              <w:left w:val="nil"/>
              <w:bottom w:val="nil"/>
              <w:right w:val="nil"/>
            </w:tcBorders>
          </w:tcPr>
          <w:p w14:paraId="4F6AB37B"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3283B7A9" w14:textId="77777777" w:rsidTr="00D26190">
        <w:trPr>
          <w:trHeight w:val="157"/>
        </w:trPr>
        <w:tc>
          <w:tcPr>
            <w:tcW w:w="5363" w:type="dxa"/>
            <w:tcBorders>
              <w:top w:val="nil"/>
              <w:left w:val="nil"/>
              <w:bottom w:val="nil"/>
              <w:right w:val="nil"/>
            </w:tcBorders>
          </w:tcPr>
          <w:p w14:paraId="48F32FA7"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Classroom Norms </w:t>
            </w:r>
          </w:p>
        </w:tc>
        <w:tc>
          <w:tcPr>
            <w:tcW w:w="862" w:type="dxa"/>
            <w:tcBorders>
              <w:top w:val="nil"/>
              <w:left w:val="nil"/>
              <w:bottom w:val="nil"/>
              <w:right w:val="nil"/>
            </w:tcBorders>
          </w:tcPr>
          <w:p w14:paraId="3477F0E3"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860F86C"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.47 </w:t>
            </w:r>
          </w:p>
        </w:tc>
        <w:tc>
          <w:tcPr>
            <w:tcW w:w="1103" w:type="dxa"/>
            <w:tcBorders>
              <w:top w:val="nil"/>
              <w:left w:val="nil"/>
              <w:bottom w:val="nil"/>
              <w:right w:val="nil"/>
            </w:tcBorders>
          </w:tcPr>
          <w:p w14:paraId="3B273DC6"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3.60 </w:t>
            </w:r>
          </w:p>
        </w:tc>
        <w:tc>
          <w:tcPr>
            <w:tcW w:w="1489" w:type="dxa"/>
            <w:tcBorders>
              <w:top w:val="nil"/>
              <w:left w:val="nil"/>
              <w:bottom w:val="nil"/>
              <w:right w:val="nil"/>
            </w:tcBorders>
          </w:tcPr>
          <w:p w14:paraId="6B799631"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A824209" w14:textId="77777777" w:rsidTr="00D26190">
        <w:trPr>
          <w:trHeight w:val="157"/>
        </w:trPr>
        <w:tc>
          <w:tcPr>
            <w:tcW w:w="5363" w:type="dxa"/>
            <w:tcBorders>
              <w:top w:val="nil"/>
              <w:left w:val="nil"/>
              <w:bottom w:val="nil"/>
              <w:right w:val="nil"/>
            </w:tcBorders>
          </w:tcPr>
          <w:p w14:paraId="02298A91"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Conducive Environment </w:t>
            </w:r>
          </w:p>
        </w:tc>
        <w:tc>
          <w:tcPr>
            <w:tcW w:w="862" w:type="dxa"/>
            <w:tcBorders>
              <w:top w:val="nil"/>
              <w:left w:val="nil"/>
              <w:bottom w:val="nil"/>
              <w:right w:val="nil"/>
            </w:tcBorders>
          </w:tcPr>
          <w:p w14:paraId="0EB58AAF"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596234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4BD46B7B"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2F2C1DDC"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6B9308A4" w14:textId="77777777" w:rsidTr="00D26190">
        <w:trPr>
          <w:trHeight w:val="157"/>
        </w:trPr>
        <w:tc>
          <w:tcPr>
            <w:tcW w:w="5363" w:type="dxa"/>
            <w:tcBorders>
              <w:top w:val="nil"/>
              <w:left w:val="nil"/>
              <w:bottom w:val="nil"/>
              <w:right w:val="nil"/>
            </w:tcBorders>
          </w:tcPr>
          <w:p w14:paraId="022C2731"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Appropriate Instructional Objectives </w:t>
            </w:r>
          </w:p>
        </w:tc>
        <w:tc>
          <w:tcPr>
            <w:tcW w:w="862" w:type="dxa"/>
            <w:tcBorders>
              <w:top w:val="nil"/>
              <w:left w:val="nil"/>
              <w:bottom w:val="nil"/>
              <w:right w:val="nil"/>
            </w:tcBorders>
          </w:tcPr>
          <w:p w14:paraId="72E8470F"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3FAF67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5DCF5434"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75DE4892"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07D47442" w14:textId="77777777" w:rsidTr="00D26190">
        <w:trPr>
          <w:trHeight w:val="140"/>
        </w:trPr>
        <w:tc>
          <w:tcPr>
            <w:tcW w:w="5363" w:type="dxa"/>
            <w:tcBorders>
              <w:top w:val="nil"/>
              <w:left w:val="nil"/>
              <w:bottom w:val="single" w:sz="4" w:space="0" w:color="000000"/>
              <w:right w:val="nil"/>
            </w:tcBorders>
          </w:tcPr>
          <w:p w14:paraId="02BF624F"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Feedback </w:t>
            </w:r>
          </w:p>
        </w:tc>
        <w:tc>
          <w:tcPr>
            <w:tcW w:w="862" w:type="dxa"/>
            <w:tcBorders>
              <w:top w:val="nil"/>
              <w:left w:val="nil"/>
              <w:bottom w:val="single" w:sz="4" w:space="0" w:color="000000"/>
              <w:right w:val="nil"/>
            </w:tcBorders>
          </w:tcPr>
          <w:p w14:paraId="032B2561"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single" w:sz="4" w:space="0" w:color="000000"/>
              <w:right w:val="nil"/>
            </w:tcBorders>
          </w:tcPr>
          <w:p w14:paraId="2945A1F4"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single" w:sz="4" w:space="0" w:color="000000"/>
              <w:right w:val="nil"/>
            </w:tcBorders>
          </w:tcPr>
          <w:p w14:paraId="6F62E274"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3.70 </w:t>
            </w:r>
          </w:p>
        </w:tc>
        <w:tc>
          <w:tcPr>
            <w:tcW w:w="1489" w:type="dxa"/>
            <w:tcBorders>
              <w:top w:val="nil"/>
              <w:left w:val="nil"/>
              <w:bottom w:val="single" w:sz="4" w:space="0" w:color="000000"/>
              <w:right w:val="nil"/>
            </w:tcBorders>
          </w:tcPr>
          <w:p w14:paraId="3F96660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bl>
    <w:p w14:paraId="593B76C9" w14:textId="2E69BC66"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6928841" w14:textId="77777777" w:rsidR="00EE5C85" w:rsidRPr="00E50619" w:rsidRDefault="00430A2D" w:rsidP="00EE5C85">
      <w:pPr>
        <w:shd w:val="clear" w:color="auto" w:fill="FFFFFF" w:themeFill="background1"/>
        <w:ind w:left="0" w:right="0" w:firstLine="720"/>
      </w:pPr>
      <w:r w:rsidRPr="00E50619">
        <w:rPr>
          <w:rFonts w:eastAsia="Times New Roman" w:cs="Times New Roman"/>
        </w:rPr>
        <w:t>Table 1 shows</w:t>
      </w:r>
      <w:r w:rsidRPr="00E50619">
        <w:t xml:space="preserve"> that </w:t>
      </w:r>
      <w:r w:rsidR="00A63C9C" w:rsidRPr="00E50619">
        <w:t xml:space="preserve">teaching skills </w:t>
      </w:r>
      <w:r w:rsidRPr="00E50619">
        <w:t xml:space="preserve">has a mean of 3.64, described as very high. This </w:t>
      </w:r>
      <w:r w:rsidR="00E61995" w:rsidRPr="00E50619">
        <w:t>denotes</w:t>
      </w:r>
      <w:r w:rsidRPr="00E50619">
        <w:t xml:space="preserve"> that teachers have </w:t>
      </w:r>
      <w:r w:rsidR="00FB616B" w:rsidRPr="00E50619">
        <w:t>very good</w:t>
      </w:r>
      <w:r w:rsidRPr="00E50619">
        <w:t xml:space="preserve"> skills.</w:t>
      </w:r>
      <w:r w:rsidR="00A63C9C" w:rsidRPr="00E50619">
        <w:t xml:space="preserve"> All its indicators are described as very high level. </w:t>
      </w:r>
      <w:r w:rsidR="000B53B5" w:rsidRPr="00E50619">
        <w:t xml:space="preserve">The standard deviation of 0.42, described as high, indicates consistent responses reflecting a strong and uniform pattern among participants. </w:t>
      </w:r>
      <w:r w:rsidRPr="00E50619">
        <w:t xml:space="preserve">Furthermore, </w:t>
      </w:r>
      <w:r w:rsidR="00A63C9C" w:rsidRPr="00E50619">
        <w:t xml:space="preserve">teacher preparedness </w:t>
      </w:r>
      <w:r w:rsidR="00D0271A" w:rsidRPr="00E50619">
        <w:t>variable obtained</w:t>
      </w:r>
      <w:r w:rsidRPr="00E50619">
        <w:t xml:space="preserve"> a mean of 3.39, described as very high. </w:t>
      </w:r>
      <w:r w:rsidR="00A63C9C" w:rsidRPr="00E50619">
        <w:t>This denotes that the teacher preparedness is very good. All its indicators are described as very high level. The</w:t>
      </w:r>
      <w:r w:rsidRPr="00E50619">
        <w:t xml:space="preserve"> standard deviation of 0.57</w:t>
      </w:r>
      <w:r w:rsidR="00D0271A" w:rsidRPr="00E50619">
        <w:t>,</w:t>
      </w:r>
      <w:r w:rsidRPr="00E50619">
        <w:t xml:space="preserve"> </w:t>
      </w:r>
      <w:r w:rsidR="00A63C9C" w:rsidRPr="00E50619">
        <w:t>described</w:t>
      </w:r>
      <w:r w:rsidR="00D0271A" w:rsidRPr="00E50619">
        <w:rPr>
          <w:bCs/>
        </w:rPr>
        <w:t xml:space="preserve"> as highly consistent responses</w:t>
      </w:r>
      <w:r w:rsidR="00A63C9C" w:rsidRPr="00E50619">
        <w:t xml:space="preserve"> </w:t>
      </w:r>
      <w:r w:rsidR="00D0271A" w:rsidRPr="00E50619">
        <w:t>indicating strong and uniform responses</w:t>
      </w:r>
      <w:r w:rsidRPr="00E50619">
        <w:t xml:space="preserve">. Finally, </w:t>
      </w:r>
      <w:r w:rsidR="00D0271A" w:rsidRPr="00E50619">
        <w:t xml:space="preserve">classroom management variable </w:t>
      </w:r>
      <w:r w:rsidRPr="00E50619">
        <w:t xml:space="preserve">has a mean of 3.64, described as very high. </w:t>
      </w:r>
      <w:r w:rsidR="00D0271A" w:rsidRPr="00E50619">
        <w:t xml:space="preserve"> This denotes that the classroom management of the teachers is very good. All its indicators are described as very </w:t>
      </w:r>
      <w:r w:rsidR="00D0271A" w:rsidRPr="00E50619">
        <w:lastRenderedPageBreak/>
        <w:t xml:space="preserve">high level. </w:t>
      </w:r>
      <w:r w:rsidR="00EE5C85" w:rsidRPr="00E50619">
        <w:t>The corresponding standard deviation of 0.39, described as high, indicates consistent responses reflecting a strong and uniform pattern among participants.</w:t>
      </w:r>
    </w:p>
    <w:p w14:paraId="50C9AB9C" w14:textId="50365DE7" w:rsidR="005E148B" w:rsidRPr="00E50619" w:rsidRDefault="00D74C39" w:rsidP="00EE5C85">
      <w:pPr>
        <w:shd w:val="clear" w:color="auto" w:fill="FFFFFF" w:themeFill="background1"/>
        <w:ind w:left="0" w:right="0" w:firstLine="720"/>
        <w:rPr>
          <w:rFonts w:eastAsia="Times New Roman" w:cs="Times New Roman"/>
        </w:rPr>
      </w:pPr>
      <w:r w:rsidRPr="00D74C39">
        <w:rPr>
          <w:rFonts w:eastAsia="Times New Roman" w:cs="Times New Roman"/>
        </w:rPr>
        <w:t>The results show that all variables were rated at a very high level, with mean scores ranging from 3.32 to 3.73. The low standard deviations (0.39–0.68) indicate closely clustered and consistent responses. However, the uniformly high ratings may suggest a ceiling effect, and possibly social desirability bias, as respondents may have provided overly favorable assessments.</w:t>
      </w:r>
    </w:p>
    <w:p w14:paraId="2DE1D3E2" w14:textId="77777777" w:rsidR="00430A2D" w:rsidRPr="00E50619" w:rsidRDefault="00430A2D" w:rsidP="00430A2D">
      <w:pPr>
        <w:shd w:val="clear" w:color="auto" w:fill="FFFFFF" w:themeFill="background1"/>
        <w:spacing w:after="0" w:line="259" w:lineRule="auto"/>
        <w:ind w:right="0" w:firstLine="0"/>
      </w:pPr>
    </w:p>
    <w:p w14:paraId="63C94DE5" w14:textId="77777777" w:rsidR="005E148B" w:rsidRPr="00E50619" w:rsidRDefault="001F376D" w:rsidP="00720A4E">
      <w:pPr>
        <w:pStyle w:val="Heading2"/>
        <w:shd w:val="clear" w:color="auto" w:fill="FFFFFF" w:themeFill="background1"/>
        <w:ind w:left="11" w:right="4"/>
      </w:pPr>
      <w:r w:rsidRPr="00E50619">
        <w:t xml:space="preserve">Correlation Results  </w:t>
      </w:r>
    </w:p>
    <w:p w14:paraId="3CBE3C4F"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691C6EAD" w14:textId="18EA07F1" w:rsidR="005E148B" w:rsidRPr="00E50619" w:rsidRDefault="001F376D" w:rsidP="00720A4E">
      <w:pPr>
        <w:shd w:val="clear" w:color="auto" w:fill="FFFFFF" w:themeFill="background1"/>
        <w:spacing w:after="118"/>
        <w:ind w:left="1" w:right="0"/>
      </w:pPr>
      <w:r w:rsidRPr="00E50619">
        <w:t>Table 2 is correlational table. It contains determinant and criterion variables.  Aside from the variables, it also contain</w:t>
      </w:r>
      <w:r w:rsidR="00AB7826" w:rsidRPr="00E50619">
        <w:t>s</w:t>
      </w:r>
      <w:r w:rsidRPr="00E50619">
        <w:t xml:space="preserve"> the number of samples, </w:t>
      </w:r>
      <w:proofErr w:type="spellStart"/>
      <w:r w:rsidRPr="00E50619">
        <w:rPr>
          <w:i/>
        </w:rPr>
        <w:t>r</w:t>
      </w:r>
      <w:r w:rsidRPr="00E50619">
        <w:t>-value</w:t>
      </w:r>
      <w:proofErr w:type="spellEnd"/>
      <w:r w:rsidRPr="00E50619">
        <w:t xml:space="preserve">, p-value, decision on null hypothesis, and the corresponding interpretation.  </w:t>
      </w:r>
    </w:p>
    <w:p w14:paraId="1F5CCF80" w14:textId="77777777" w:rsidR="00AB7826" w:rsidRPr="00E50619" w:rsidRDefault="00AB7826" w:rsidP="00720A4E">
      <w:pPr>
        <w:pStyle w:val="Heading3"/>
        <w:keepNext w:val="0"/>
        <w:keepLines w:val="0"/>
        <w:widowControl w:val="0"/>
        <w:shd w:val="clear" w:color="auto" w:fill="FFFFFF" w:themeFill="background1"/>
        <w:ind w:left="-5"/>
      </w:pPr>
    </w:p>
    <w:p w14:paraId="5E3BC9C9" w14:textId="19103F65" w:rsidR="009C01BB" w:rsidRPr="00E50619" w:rsidRDefault="009C01BB" w:rsidP="00720A4E">
      <w:pPr>
        <w:pStyle w:val="Heading3"/>
        <w:keepNext w:val="0"/>
        <w:keepLines w:val="0"/>
        <w:widowControl w:val="0"/>
        <w:shd w:val="clear" w:color="auto" w:fill="FFFFFF" w:themeFill="background1"/>
        <w:ind w:left="-5"/>
        <w:rPr>
          <w:rFonts w:cs="Times New Roman"/>
          <w:b/>
          <w:bCs/>
          <w:i w:val="0"/>
          <w:color w:val="auto"/>
        </w:rPr>
      </w:pPr>
      <w:r w:rsidRPr="00E50619">
        <w:rPr>
          <w:rFonts w:cs="Times New Roman"/>
          <w:b/>
          <w:bCs/>
          <w:color w:val="auto"/>
        </w:rPr>
        <w:t xml:space="preserve">Table 2: Correlation Table (N=250) </w:t>
      </w:r>
    </w:p>
    <w:tbl>
      <w:tblPr>
        <w:tblStyle w:val="TableGrid"/>
        <w:tblW w:w="9481" w:type="dxa"/>
        <w:tblInd w:w="0" w:type="dxa"/>
        <w:tblLayout w:type="fixed"/>
        <w:tblCellMar>
          <w:right w:w="72" w:type="dxa"/>
        </w:tblCellMar>
        <w:tblLook w:val="04A0" w:firstRow="1" w:lastRow="0" w:firstColumn="1" w:lastColumn="0" w:noHBand="0" w:noVBand="1"/>
      </w:tblPr>
      <w:tblGrid>
        <w:gridCol w:w="2168"/>
        <w:gridCol w:w="837"/>
        <w:gridCol w:w="1197"/>
        <w:gridCol w:w="1557"/>
        <w:gridCol w:w="3722"/>
      </w:tblGrid>
      <w:tr w:rsidR="009C01BB" w:rsidRPr="00E50619" w14:paraId="4CE5E61E" w14:textId="77777777" w:rsidTr="009C01BB">
        <w:trPr>
          <w:trHeight w:val="309"/>
        </w:trPr>
        <w:tc>
          <w:tcPr>
            <w:tcW w:w="2168" w:type="dxa"/>
            <w:vMerge w:val="restart"/>
            <w:tcBorders>
              <w:top w:val="single" w:sz="4" w:space="0" w:color="auto"/>
            </w:tcBorders>
          </w:tcPr>
          <w:p w14:paraId="36B8FFBC" w14:textId="39C146CE" w:rsidR="009C01BB" w:rsidRPr="00E50619" w:rsidRDefault="009C01BB" w:rsidP="00720A4E">
            <w:pPr>
              <w:widowControl w:val="0"/>
              <w:shd w:val="clear" w:color="auto" w:fill="FFFFFF" w:themeFill="background1"/>
              <w:spacing w:line="259" w:lineRule="auto"/>
              <w:ind w:left="120"/>
              <w:jc w:val="center"/>
              <w:rPr>
                <w:rFonts w:cs="Times New Roman"/>
              </w:rPr>
            </w:pPr>
          </w:p>
          <w:p w14:paraId="72378F5C" w14:textId="77777777" w:rsidR="009C01BB" w:rsidRPr="00E50619" w:rsidRDefault="009C01BB" w:rsidP="00720A4E">
            <w:pPr>
              <w:widowControl w:val="0"/>
              <w:shd w:val="clear" w:color="auto" w:fill="FFFFFF" w:themeFill="background1"/>
              <w:spacing w:line="259" w:lineRule="auto"/>
              <w:ind w:left="120"/>
              <w:jc w:val="center"/>
              <w:rPr>
                <w:rFonts w:cs="Times New Roman"/>
              </w:rPr>
            </w:pPr>
            <w:r w:rsidRPr="00E50619">
              <w:rPr>
                <w:rFonts w:cs="Times New Roman"/>
              </w:rPr>
              <w:t>Variables</w:t>
            </w:r>
          </w:p>
        </w:tc>
        <w:tc>
          <w:tcPr>
            <w:tcW w:w="7313" w:type="dxa"/>
            <w:gridSpan w:val="4"/>
            <w:tcBorders>
              <w:top w:val="single" w:sz="4" w:space="0" w:color="auto"/>
            </w:tcBorders>
          </w:tcPr>
          <w:p w14:paraId="5883A1E0" w14:textId="77777777" w:rsidR="009C01BB" w:rsidRPr="00E50619" w:rsidRDefault="009C01BB" w:rsidP="00720A4E">
            <w:pPr>
              <w:widowControl w:val="0"/>
              <w:shd w:val="clear" w:color="auto" w:fill="FFFFFF" w:themeFill="background1"/>
              <w:spacing w:line="259" w:lineRule="auto"/>
              <w:ind w:left="0" w:firstLine="0"/>
              <w:jc w:val="center"/>
              <w:rPr>
                <w:rFonts w:cs="Times New Roman"/>
              </w:rPr>
            </w:pPr>
            <w:r w:rsidRPr="00E50619">
              <w:rPr>
                <w:rFonts w:cs="Times New Roman"/>
              </w:rPr>
              <w:t>Classroom Management</w:t>
            </w:r>
          </w:p>
        </w:tc>
      </w:tr>
      <w:tr w:rsidR="009C01BB" w:rsidRPr="00E50619" w14:paraId="504408D0" w14:textId="77777777" w:rsidTr="009C01BB">
        <w:trPr>
          <w:trHeight w:val="383"/>
        </w:trPr>
        <w:tc>
          <w:tcPr>
            <w:tcW w:w="2168" w:type="dxa"/>
            <w:vMerge/>
            <w:tcBorders>
              <w:bottom w:val="single" w:sz="4" w:space="0" w:color="auto"/>
            </w:tcBorders>
          </w:tcPr>
          <w:p w14:paraId="2AB9DB46" w14:textId="77777777" w:rsidR="009C01BB" w:rsidRPr="00E50619" w:rsidRDefault="009C01BB" w:rsidP="00720A4E">
            <w:pPr>
              <w:shd w:val="clear" w:color="auto" w:fill="FFFFFF" w:themeFill="background1"/>
              <w:spacing w:after="160" w:line="259" w:lineRule="auto"/>
              <w:jc w:val="center"/>
              <w:rPr>
                <w:rFonts w:cs="Times New Roman"/>
              </w:rPr>
            </w:pPr>
          </w:p>
        </w:tc>
        <w:tc>
          <w:tcPr>
            <w:tcW w:w="837" w:type="dxa"/>
            <w:tcBorders>
              <w:bottom w:val="single" w:sz="4" w:space="0" w:color="auto"/>
            </w:tcBorders>
          </w:tcPr>
          <w:p w14:paraId="371DE61F" w14:textId="77777777" w:rsidR="009C01BB" w:rsidRPr="00E50619" w:rsidRDefault="009C01BB" w:rsidP="00720A4E">
            <w:pPr>
              <w:shd w:val="clear" w:color="auto" w:fill="FFFFFF" w:themeFill="background1"/>
              <w:spacing w:line="259" w:lineRule="auto"/>
              <w:ind w:left="-410" w:firstLine="540"/>
              <w:jc w:val="center"/>
              <w:rPr>
                <w:rFonts w:cs="Times New Roman"/>
              </w:rPr>
            </w:pPr>
            <w:proofErr w:type="spellStart"/>
            <w:r w:rsidRPr="00E50619">
              <w:rPr>
                <w:rFonts w:cs="Times New Roman"/>
              </w:rPr>
              <w:t>r-value</w:t>
            </w:r>
            <w:proofErr w:type="spellEnd"/>
          </w:p>
        </w:tc>
        <w:tc>
          <w:tcPr>
            <w:tcW w:w="1197" w:type="dxa"/>
            <w:tcBorders>
              <w:bottom w:val="single" w:sz="4" w:space="0" w:color="auto"/>
            </w:tcBorders>
          </w:tcPr>
          <w:p w14:paraId="1111F700" w14:textId="7FA41CB4" w:rsidR="009C01BB" w:rsidRPr="00E50619" w:rsidRDefault="009C01BB" w:rsidP="00720A4E">
            <w:pPr>
              <w:shd w:val="clear" w:color="auto" w:fill="FFFFFF" w:themeFill="background1"/>
              <w:spacing w:line="259" w:lineRule="auto"/>
              <w:ind w:firstLine="0"/>
              <w:rPr>
                <w:rFonts w:cs="Times New Roman"/>
              </w:rPr>
            </w:pPr>
            <w:r w:rsidRPr="00E50619">
              <w:rPr>
                <w:rFonts w:cs="Times New Roman"/>
              </w:rPr>
              <w:t>p-value</w:t>
            </w:r>
          </w:p>
        </w:tc>
        <w:tc>
          <w:tcPr>
            <w:tcW w:w="1557" w:type="dxa"/>
            <w:tcBorders>
              <w:bottom w:val="single" w:sz="4" w:space="0" w:color="auto"/>
            </w:tcBorders>
          </w:tcPr>
          <w:p w14:paraId="45EF028B" w14:textId="2C35B1C1"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Decision on </w:t>
            </w:r>
            <w:r w:rsidRPr="00E50619">
              <w:rPr>
                <w:rFonts w:cs="Times New Roman"/>
                <w:i/>
              </w:rPr>
              <w:t>H</w:t>
            </w:r>
            <w:r w:rsidRPr="00E50619">
              <w:rPr>
                <w:rFonts w:eastAsia="Arial" w:cs="Times New Roman"/>
                <w:b/>
                <w:vertAlign w:val="subscript"/>
              </w:rPr>
              <w:t>0</w:t>
            </w:r>
          </w:p>
        </w:tc>
        <w:tc>
          <w:tcPr>
            <w:tcW w:w="3722" w:type="dxa"/>
            <w:tcBorders>
              <w:bottom w:val="single" w:sz="4" w:space="0" w:color="auto"/>
            </w:tcBorders>
          </w:tcPr>
          <w:p w14:paraId="7D416170" w14:textId="46C62B78" w:rsidR="009C01BB" w:rsidRPr="00E50619" w:rsidRDefault="009C01BB" w:rsidP="00720A4E">
            <w:pPr>
              <w:shd w:val="clear" w:color="auto" w:fill="FFFFFF" w:themeFill="background1"/>
              <w:spacing w:line="259" w:lineRule="auto"/>
              <w:ind w:right="45"/>
              <w:rPr>
                <w:rFonts w:cs="Times New Roman"/>
              </w:rPr>
            </w:pPr>
            <w:r w:rsidRPr="00E50619">
              <w:rPr>
                <w:rFonts w:cs="Times New Roman"/>
              </w:rPr>
              <w:t>Interpretation</w:t>
            </w:r>
          </w:p>
        </w:tc>
      </w:tr>
      <w:tr w:rsidR="009C01BB" w:rsidRPr="00E50619" w14:paraId="4A112EB0" w14:textId="77777777" w:rsidTr="009C01BB">
        <w:trPr>
          <w:trHeight w:val="299"/>
        </w:trPr>
        <w:tc>
          <w:tcPr>
            <w:tcW w:w="2168" w:type="dxa"/>
            <w:tcBorders>
              <w:top w:val="single" w:sz="4" w:space="0" w:color="auto"/>
            </w:tcBorders>
          </w:tcPr>
          <w:p w14:paraId="5D12E89B" w14:textId="77777777" w:rsidR="009C01BB" w:rsidRPr="00E50619" w:rsidRDefault="009C01BB" w:rsidP="00720A4E">
            <w:pPr>
              <w:shd w:val="clear" w:color="auto" w:fill="FFFFFF" w:themeFill="background1"/>
              <w:spacing w:line="259" w:lineRule="auto"/>
              <w:ind w:left="120"/>
              <w:rPr>
                <w:rFonts w:cs="Times New Roman"/>
              </w:rPr>
            </w:pPr>
            <w:r w:rsidRPr="00E50619">
              <w:rPr>
                <w:rFonts w:cs="Times New Roman"/>
              </w:rPr>
              <w:t xml:space="preserve"> </w:t>
            </w:r>
          </w:p>
          <w:p w14:paraId="3972625E" w14:textId="76A05BBB"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Teach</w:t>
            </w:r>
            <w:r w:rsidR="00084119" w:rsidRPr="00E50619">
              <w:rPr>
                <w:rFonts w:cs="Times New Roman"/>
              </w:rPr>
              <w:t>ing</w:t>
            </w:r>
            <w:r w:rsidRPr="00E50619">
              <w:rPr>
                <w:rFonts w:cs="Times New Roman"/>
              </w:rPr>
              <w:t xml:space="preserve"> Skills</w:t>
            </w:r>
          </w:p>
        </w:tc>
        <w:tc>
          <w:tcPr>
            <w:tcW w:w="837" w:type="dxa"/>
            <w:tcBorders>
              <w:top w:val="single" w:sz="4" w:space="0" w:color="auto"/>
            </w:tcBorders>
          </w:tcPr>
          <w:p w14:paraId="743484BD" w14:textId="77777777" w:rsidR="009C01BB" w:rsidRPr="00E50619" w:rsidRDefault="009C01BB" w:rsidP="00720A4E">
            <w:pPr>
              <w:shd w:val="clear" w:color="auto" w:fill="FFFFFF" w:themeFill="background1"/>
              <w:spacing w:line="259" w:lineRule="auto"/>
              <w:ind w:left="15"/>
              <w:jc w:val="center"/>
              <w:rPr>
                <w:rFonts w:cs="Times New Roman"/>
              </w:rPr>
            </w:pPr>
          </w:p>
          <w:p w14:paraId="1DD549A3" w14:textId="77777777" w:rsidR="009C01BB" w:rsidRPr="00E50619" w:rsidRDefault="009C01BB" w:rsidP="00720A4E">
            <w:pPr>
              <w:shd w:val="clear" w:color="auto" w:fill="FFFFFF" w:themeFill="background1"/>
              <w:spacing w:line="259" w:lineRule="auto"/>
              <w:ind w:right="30" w:firstLine="0"/>
              <w:rPr>
                <w:rFonts w:cs="Times New Roman"/>
              </w:rPr>
            </w:pPr>
            <w:r w:rsidRPr="00E50619">
              <w:rPr>
                <w:rFonts w:cs="Times New Roman"/>
              </w:rPr>
              <w:t>.650</w:t>
            </w:r>
          </w:p>
        </w:tc>
        <w:tc>
          <w:tcPr>
            <w:tcW w:w="1197" w:type="dxa"/>
            <w:tcBorders>
              <w:top w:val="single" w:sz="4" w:space="0" w:color="auto"/>
            </w:tcBorders>
          </w:tcPr>
          <w:p w14:paraId="1A76B92D" w14:textId="77777777" w:rsidR="009C01BB" w:rsidRPr="00E50619" w:rsidRDefault="009C01BB" w:rsidP="00720A4E">
            <w:pPr>
              <w:shd w:val="clear" w:color="auto" w:fill="FFFFFF" w:themeFill="background1"/>
              <w:spacing w:line="259" w:lineRule="auto"/>
              <w:ind w:left="385"/>
              <w:jc w:val="center"/>
              <w:rPr>
                <w:rFonts w:cs="Times New Roman"/>
              </w:rPr>
            </w:pPr>
          </w:p>
          <w:p w14:paraId="57AAA759"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.000</w:t>
            </w:r>
          </w:p>
        </w:tc>
        <w:tc>
          <w:tcPr>
            <w:tcW w:w="1557" w:type="dxa"/>
            <w:tcBorders>
              <w:top w:val="single" w:sz="4" w:space="0" w:color="auto"/>
            </w:tcBorders>
          </w:tcPr>
          <w:p w14:paraId="48E2DD6B" w14:textId="77777777" w:rsidR="009C01BB" w:rsidRPr="00E50619" w:rsidRDefault="009C01BB" w:rsidP="00720A4E">
            <w:pPr>
              <w:shd w:val="clear" w:color="auto" w:fill="FFFFFF" w:themeFill="background1"/>
              <w:spacing w:line="259" w:lineRule="auto"/>
              <w:ind w:left="596"/>
              <w:jc w:val="center"/>
              <w:rPr>
                <w:rFonts w:cs="Times New Roman"/>
              </w:rPr>
            </w:pPr>
          </w:p>
          <w:p w14:paraId="425534C7"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Reject </w:t>
            </w:r>
            <w:r w:rsidRPr="00E50619">
              <w:rPr>
                <w:rFonts w:cs="Times New Roman"/>
                <w:i/>
              </w:rPr>
              <w:t>H</w:t>
            </w:r>
            <w:r w:rsidRPr="00E50619">
              <w:rPr>
                <w:rFonts w:eastAsia="Arial" w:cs="Times New Roman"/>
                <w:b/>
                <w:vertAlign w:val="subscript"/>
              </w:rPr>
              <w:t>0</w:t>
            </w:r>
          </w:p>
        </w:tc>
        <w:tc>
          <w:tcPr>
            <w:tcW w:w="3722" w:type="dxa"/>
            <w:tcBorders>
              <w:top w:val="single" w:sz="4" w:space="0" w:color="auto"/>
            </w:tcBorders>
          </w:tcPr>
          <w:p w14:paraId="59D68724" w14:textId="77777777" w:rsidR="009C01BB" w:rsidRPr="00E50619" w:rsidRDefault="009C01BB" w:rsidP="00720A4E">
            <w:pPr>
              <w:shd w:val="clear" w:color="auto" w:fill="FFFFFF" w:themeFill="background1"/>
              <w:spacing w:line="259" w:lineRule="auto"/>
            </w:pPr>
          </w:p>
          <w:p w14:paraId="160B498C" w14:textId="4AA7243B" w:rsidR="009C01BB" w:rsidRPr="00E50619" w:rsidRDefault="009C01BB" w:rsidP="00720A4E">
            <w:pPr>
              <w:shd w:val="clear" w:color="auto" w:fill="FFFFFF" w:themeFill="background1"/>
              <w:spacing w:line="259" w:lineRule="auto"/>
              <w:ind w:left="0" w:firstLine="0"/>
              <w:rPr>
                <w:rFonts w:cs="Times New Roman"/>
              </w:rPr>
            </w:pPr>
            <w:r w:rsidRPr="00E50619">
              <w:t xml:space="preserve">Moderately high positive, significant correlation </w:t>
            </w:r>
          </w:p>
        </w:tc>
      </w:tr>
      <w:tr w:rsidR="009C01BB" w:rsidRPr="00E50619" w14:paraId="7D99E978" w14:textId="77777777" w:rsidTr="009C01BB">
        <w:trPr>
          <w:trHeight w:val="745"/>
        </w:trPr>
        <w:tc>
          <w:tcPr>
            <w:tcW w:w="2168" w:type="dxa"/>
            <w:tcBorders>
              <w:bottom w:val="single" w:sz="4" w:space="0" w:color="auto"/>
            </w:tcBorders>
          </w:tcPr>
          <w:p w14:paraId="103903EF" w14:textId="77777777" w:rsidR="009C01BB" w:rsidRPr="00E50619" w:rsidRDefault="009C01BB" w:rsidP="00720A4E">
            <w:pPr>
              <w:shd w:val="clear" w:color="auto" w:fill="FFFFFF" w:themeFill="background1"/>
              <w:spacing w:line="259" w:lineRule="auto"/>
              <w:ind w:left="120"/>
              <w:rPr>
                <w:rFonts w:cs="Times New Roman"/>
              </w:rPr>
            </w:pPr>
            <w:r w:rsidRPr="00E50619">
              <w:rPr>
                <w:rFonts w:cs="Times New Roman"/>
              </w:rPr>
              <w:t xml:space="preserve"> </w:t>
            </w:r>
          </w:p>
          <w:p w14:paraId="7658B42C" w14:textId="77777777" w:rsidR="009C01BB" w:rsidRPr="00E50619" w:rsidRDefault="009C01BB" w:rsidP="00DA4E78">
            <w:pPr>
              <w:shd w:val="clear" w:color="auto" w:fill="FFFFFF" w:themeFill="background1"/>
              <w:spacing w:line="259" w:lineRule="auto"/>
              <w:ind w:left="0" w:firstLine="0"/>
              <w:rPr>
                <w:rFonts w:cs="Times New Roman"/>
              </w:rPr>
            </w:pPr>
            <w:r w:rsidRPr="00E50619">
              <w:rPr>
                <w:rFonts w:cs="Times New Roman"/>
              </w:rPr>
              <w:t>Teacher Preparedness</w:t>
            </w:r>
          </w:p>
        </w:tc>
        <w:tc>
          <w:tcPr>
            <w:tcW w:w="837" w:type="dxa"/>
            <w:tcBorders>
              <w:bottom w:val="single" w:sz="4" w:space="0" w:color="auto"/>
            </w:tcBorders>
          </w:tcPr>
          <w:p w14:paraId="4404FFB5" w14:textId="77777777" w:rsidR="009C01BB" w:rsidRPr="00E50619" w:rsidRDefault="009C01BB" w:rsidP="00720A4E">
            <w:pPr>
              <w:shd w:val="clear" w:color="auto" w:fill="FFFFFF" w:themeFill="background1"/>
              <w:spacing w:line="259" w:lineRule="auto"/>
              <w:ind w:left="15"/>
              <w:jc w:val="center"/>
              <w:rPr>
                <w:rFonts w:cs="Times New Roman"/>
              </w:rPr>
            </w:pPr>
          </w:p>
          <w:p w14:paraId="0ED2A92F" w14:textId="77777777" w:rsidR="009C01BB" w:rsidRPr="00E50619" w:rsidRDefault="009C01BB" w:rsidP="00720A4E">
            <w:pPr>
              <w:shd w:val="clear" w:color="auto" w:fill="FFFFFF" w:themeFill="background1"/>
              <w:spacing w:line="259" w:lineRule="auto"/>
              <w:ind w:right="35" w:firstLine="0"/>
              <w:rPr>
                <w:rFonts w:cs="Times New Roman"/>
              </w:rPr>
            </w:pPr>
            <w:r w:rsidRPr="00E50619">
              <w:rPr>
                <w:rFonts w:cs="Times New Roman"/>
              </w:rPr>
              <w:t>.035</w:t>
            </w:r>
          </w:p>
        </w:tc>
        <w:tc>
          <w:tcPr>
            <w:tcW w:w="1197" w:type="dxa"/>
            <w:tcBorders>
              <w:bottom w:val="single" w:sz="4" w:space="0" w:color="auto"/>
            </w:tcBorders>
          </w:tcPr>
          <w:p w14:paraId="42B12F2A" w14:textId="77777777" w:rsidR="009C01BB" w:rsidRPr="00E50619" w:rsidRDefault="009C01BB" w:rsidP="00720A4E">
            <w:pPr>
              <w:shd w:val="clear" w:color="auto" w:fill="FFFFFF" w:themeFill="background1"/>
              <w:spacing w:line="259" w:lineRule="auto"/>
              <w:ind w:left="385"/>
              <w:jc w:val="center"/>
              <w:rPr>
                <w:rFonts w:cs="Times New Roman"/>
              </w:rPr>
            </w:pPr>
          </w:p>
          <w:p w14:paraId="226B35DA"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.575</w:t>
            </w:r>
          </w:p>
        </w:tc>
        <w:tc>
          <w:tcPr>
            <w:tcW w:w="1557" w:type="dxa"/>
            <w:tcBorders>
              <w:bottom w:val="single" w:sz="4" w:space="0" w:color="auto"/>
            </w:tcBorders>
          </w:tcPr>
          <w:p w14:paraId="05FDACA3" w14:textId="77777777" w:rsidR="009C01BB" w:rsidRPr="00E50619" w:rsidRDefault="009C01BB" w:rsidP="00720A4E">
            <w:pPr>
              <w:shd w:val="clear" w:color="auto" w:fill="FFFFFF" w:themeFill="background1"/>
              <w:spacing w:line="259" w:lineRule="auto"/>
              <w:ind w:left="596"/>
              <w:jc w:val="center"/>
              <w:rPr>
                <w:rFonts w:cs="Times New Roman"/>
              </w:rPr>
            </w:pPr>
          </w:p>
          <w:p w14:paraId="6FD4A4C8"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Accept </w:t>
            </w:r>
            <w:r w:rsidRPr="00E50619">
              <w:rPr>
                <w:rFonts w:cs="Times New Roman"/>
                <w:i/>
              </w:rPr>
              <w:t>H</w:t>
            </w:r>
            <w:r w:rsidRPr="00E50619">
              <w:rPr>
                <w:rFonts w:eastAsia="Arial" w:cs="Times New Roman"/>
                <w:b/>
                <w:vertAlign w:val="subscript"/>
              </w:rPr>
              <w:t>0</w:t>
            </w:r>
          </w:p>
        </w:tc>
        <w:tc>
          <w:tcPr>
            <w:tcW w:w="3722" w:type="dxa"/>
            <w:tcBorders>
              <w:bottom w:val="single" w:sz="4" w:space="0" w:color="auto"/>
            </w:tcBorders>
          </w:tcPr>
          <w:p w14:paraId="4BC27601" w14:textId="77777777" w:rsidR="009C01BB" w:rsidRPr="00E50619" w:rsidRDefault="009C01BB" w:rsidP="00720A4E">
            <w:pPr>
              <w:shd w:val="clear" w:color="auto" w:fill="FFFFFF" w:themeFill="background1"/>
              <w:spacing w:line="259" w:lineRule="auto"/>
              <w:rPr>
                <w:rFonts w:cs="Times New Roman"/>
              </w:rPr>
            </w:pPr>
          </w:p>
          <w:p w14:paraId="7E35ED2F" w14:textId="58841308"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Low positive, no</w:t>
            </w:r>
            <w:r w:rsidR="00B92F47" w:rsidRPr="00E50619">
              <w:rPr>
                <w:rFonts w:cs="Times New Roman"/>
              </w:rPr>
              <w:t>t</w:t>
            </w:r>
            <w:r w:rsidRPr="00E50619">
              <w:rPr>
                <w:rFonts w:cs="Times New Roman"/>
              </w:rPr>
              <w:t xml:space="preserve"> significant correlation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2"/>
            </w:tblGrid>
            <w:tr w:rsidR="009C01BB" w:rsidRPr="00E50619" w14:paraId="26FB21FC" w14:textId="77777777" w:rsidTr="009C01BB">
              <w:trPr>
                <w:tblCellSpacing w:w="15" w:type="dxa"/>
              </w:trPr>
              <w:tc>
                <w:tcPr>
                  <w:tcW w:w="52" w:type="dxa"/>
                  <w:vAlign w:val="center"/>
                  <w:hideMark/>
                </w:tcPr>
                <w:p w14:paraId="75D928B2" w14:textId="77777777" w:rsidR="009C01BB" w:rsidRPr="00E50619" w:rsidRDefault="009C01BB" w:rsidP="00720A4E">
                  <w:pPr>
                    <w:shd w:val="clear" w:color="auto" w:fill="FFFFFF" w:themeFill="background1"/>
                    <w:spacing w:after="0"/>
                    <w:rPr>
                      <w:rFonts w:eastAsiaTheme="minorEastAsia" w:cs="Times New Roman"/>
                    </w:rPr>
                  </w:pPr>
                </w:p>
              </w:tc>
            </w:tr>
          </w:tbl>
          <w:p w14:paraId="0B539AFD" w14:textId="77777777" w:rsidR="009C01BB" w:rsidRPr="00E50619" w:rsidRDefault="009C01BB" w:rsidP="00720A4E">
            <w:pPr>
              <w:shd w:val="clear" w:color="auto" w:fill="FFFFFF" w:themeFill="background1"/>
              <w:spacing w:line="259" w:lineRule="auto"/>
              <w:rPr>
                <w:rFonts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9"/>
            </w:tblGrid>
            <w:tr w:rsidR="009C01BB" w:rsidRPr="00E50619" w14:paraId="04842ABC" w14:textId="77777777" w:rsidTr="009C01BB">
              <w:trPr>
                <w:tblCellSpacing w:w="15" w:type="dxa"/>
              </w:trPr>
              <w:tc>
                <w:tcPr>
                  <w:tcW w:w="899" w:type="dxa"/>
                  <w:vAlign w:val="center"/>
                  <w:hideMark/>
                </w:tcPr>
                <w:p w14:paraId="216D989B" w14:textId="77777777" w:rsidR="009C01BB" w:rsidRPr="00E50619" w:rsidRDefault="009C01BB" w:rsidP="00720A4E">
                  <w:pPr>
                    <w:shd w:val="clear" w:color="auto" w:fill="FFFFFF" w:themeFill="background1"/>
                    <w:spacing w:after="0"/>
                    <w:rPr>
                      <w:rFonts w:eastAsiaTheme="minorEastAsia" w:cs="Times New Roman"/>
                    </w:rPr>
                  </w:pPr>
                </w:p>
              </w:tc>
            </w:tr>
          </w:tbl>
          <w:p w14:paraId="5D681928" w14:textId="77777777" w:rsidR="009C01BB" w:rsidRPr="00E50619" w:rsidRDefault="009C01BB" w:rsidP="00720A4E">
            <w:pPr>
              <w:shd w:val="clear" w:color="auto" w:fill="FFFFFF" w:themeFill="background1"/>
              <w:spacing w:line="259" w:lineRule="auto"/>
              <w:rPr>
                <w:rFonts w:cs="Times New Roman"/>
              </w:rPr>
            </w:pPr>
          </w:p>
        </w:tc>
      </w:tr>
    </w:tbl>
    <w:p w14:paraId="149EADE9" w14:textId="75A58CCE" w:rsidR="009C01BB" w:rsidRPr="00E50619" w:rsidRDefault="009C01BB" w:rsidP="00720A4E">
      <w:pPr>
        <w:shd w:val="clear" w:color="auto" w:fill="FFFFFF" w:themeFill="background1"/>
        <w:spacing w:after="0"/>
        <w:ind w:left="0" w:firstLine="0"/>
        <w:rPr>
          <w:i/>
        </w:rPr>
      </w:pPr>
      <w:r w:rsidRPr="00E50619">
        <w:rPr>
          <w:i/>
        </w:rPr>
        <w:t>Level of Significance: 0.05</w:t>
      </w:r>
      <w:r w:rsidR="0046672B" w:rsidRPr="00E50619">
        <w:rPr>
          <w:i/>
        </w:rPr>
        <w:t>, Decision</w:t>
      </w:r>
      <w:r w:rsidRPr="00E50619">
        <w:rPr>
          <w:i/>
        </w:rPr>
        <w:t xml:space="preserve"> Rule: Reject H₀ if p &lt; 0.05 </w:t>
      </w:r>
    </w:p>
    <w:p w14:paraId="21F5170E" w14:textId="77777777" w:rsidR="00084119" w:rsidRPr="00E50619" w:rsidRDefault="00084119" w:rsidP="00084119">
      <w:pPr>
        <w:shd w:val="clear" w:color="auto" w:fill="FFFFFF" w:themeFill="background1"/>
        <w:ind w:left="0" w:right="0" w:firstLine="0"/>
        <w:rPr>
          <w:rFonts w:eastAsia="Times New Roman" w:cs="Times New Roman"/>
        </w:rPr>
      </w:pPr>
    </w:p>
    <w:p w14:paraId="04905691" w14:textId="77777777" w:rsidR="00AF59C7" w:rsidRPr="00AF59C7" w:rsidRDefault="00AF59C7" w:rsidP="00AF59C7">
      <w:pPr>
        <w:shd w:val="clear" w:color="auto" w:fill="FFFFFF" w:themeFill="background1"/>
        <w:ind w:left="1" w:right="0"/>
        <w:rPr>
          <w:rFonts w:eastAsia="Times New Roman" w:cs="Times New Roman"/>
        </w:rPr>
      </w:pPr>
      <w:r w:rsidRPr="00AF59C7">
        <w:rPr>
          <w:rFonts w:eastAsia="Times New Roman" w:cs="Times New Roman"/>
        </w:rPr>
        <w:t xml:space="preserve">The table further reveals that the correlation between teaching skills and classroom management yielded a p-value of 0.000, which is lower than the 0.05 level of significance. Consequently, the null hypothesis was rejected. This finding indicates a statistically significant relationship between the teaching skills and classroom management practices of the respondents. Moreover, the obtained </w:t>
      </w:r>
      <w:proofErr w:type="spellStart"/>
      <w:r w:rsidRPr="00AF59C7">
        <w:rPr>
          <w:rFonts w:eastAsia="Times New Roman" w:cs="Times New Roman"/>
        </w:rPr>
        <w:t>r-value</w:t>
      </w:r>
      <w:proofErr w:type="spellEnd"/>
      <w:r w:rsidRPr="00AF59C7">
        <w:rPr>
          <w:rFonts w:eastAsia="Times New Roman" w:cs="Times New Roman"/>
        </w:rPr>
        <w:t xml:space="preserve"> of 0.650 suggests a moderately high positive correlation. This implies that improvements in teaching skills are associated with corresponding improvements in classroom management.</w:t>
      </w:r>
    </w:p>
    <w:p w14:paraId="745B4161" w14:textId="3055A6AF" w:rsidR="0053580D" w:rsidRPr="00E50619" w:rsidRDefault="00AF59C7" w:rsidP="00AF59C7">
      <w:pPr>
        <w:shd w:val="clear" w:color="auto" w:fill="FFFFFF" w:themeFill="background1"/>
        <w:ind w:left="1" w:right="0"/>
        <w:rPr>
          <w:rFonts w:eastAsia="Times New Roman" w:cs="Times New Roman"/>
        </w:rPr>
      </w:pPr>
      <w:r w:rsidRPr="00AF59C7">
        <w:rPr>
          <w:rFonts w:eastAsia="Times New Roman" w:cs="Times New Roman"/>
        </w:rPr>
        <w:t xml:space="preserve">Conversely, the correlation between teacher preparedness and classroom management produced a p-value of 0.575, which exceeds the 0.05 level of significance. Hence, the null hypothesis was accepted. This indicates that no statistically significant relationship exists between teacher preparedness and classroom management among the respondents. Furthermore, the corresponding </w:t>
      </w:r>
      <w:proofErr w:type="spellStart"/>
      <w:r w:rsidRPr="00AF59C7">
        <w:rPr>
          <w:rFonts w:eastAsia="Times New Roman" w:cs="Times New Roman"/>
        </w:rPr>
        <w:t>r-value</w:t>
      </w:r>
      <w:proofErr w:type="spellEnd"/>
      <w:r w:rsidRPr="00AF59C7">
        <w:rPr>
          <w:rFonts w:eastAsia="Times New Roman" w:cs="Times New Roman"/>
        </w:rPr>
        <w:t xml:space="preserve"> of 0.035 denotes a very weak positive correlation, suggesting that variations in teacher preparedness do not meaningfully correspond to changes in classroom management effectiveness.</w:t>
      </w:r>
      <w:bookmarkStart w:id="0" w:name="_GoBack"/>
      <w:bookmarkEnd w:id="0"/>
    </w:p>
    <w:p w14:paraId="3FB0D5E4" w14:textId="35DEC178" w:rsidR="00DB468C" w:rsidRPr="00E50619" w:rsidRDefault="008315B0" w:rsidP="008315B0">
      <w:pPr>
        <w:shd w:val="clear" w:color="auto" w:fill="FFFFFF" w:themeFill="background1"/>
        <w:spacing w:after="0" w:line="259" w:lineRule="auto"/>
        <w:ind w:left="0" w:right="0" w:firstLine="713"/>
      </w:pPr>
      <w:r w:rsidRPr="00E50619">
        <w:t xml:space="preserve">The findings indicate a significant positive correlation between teaching skills and classroom management, suggesting that higher teaching skills are associated with better </w:t>
      </w:r>
      <w:r w:rsidRPr="00E50619">
        <w:lastRenderedPageBreak/>
        <w:t>classroom management. In contrast, the relationship between teacher preparedness and classroom management was not significant, indicating that variations in preparedness do not meaningfully correspond to changes in classroom management.</w:t>
      </w:r>
    </w:p>
    <w:p w14:paraId="775CEFD4" w14:textId="77777777" w:rsidR="008315B0" w:rsidRPr="00E50619" w:rsidRDefault="008315B0" w:rsidP="00720A4E">
      <w:pPr>
        <w:pStyle w:val="Heading2"/>
        <w:shd w:val="clear" w:color="auto" w:fill="FFFFFF" w:themeFill="background1"/>
        <w:ind w:left="11" w:right="4"/>
      </w:pPr>
    </w:p>
    <w:p w14:paraId="5F052296" w14:textId="77777777" w:rsidR="0053580D" w:rsidRPr="00E50619" w:rsidRDefault="0053580D" w:rsidP="0053580D"/>
    <w:p w14:paraId="52DA558B" w14:textId="1D4EE968" w:rsidR="005E148B" w:rsidRPr="00E50619" w:rsidRDefault="001F376D" w:rsidP="00720A4E">
      <w:pPr>
        <w:pStyle w:val="Heading2"/>
        <w:shd w:val="clear" w:color="auto" w:fill="FFFFFF" w:themeFill="background1"/>
        <w:ind w:left="11" w:right="4"/>
      </w:pPr>
      <w:r w:rsidRPr="00E50619">
        <w:t xml:space="preserve">Mediation Results  </w:t>
      </w:r>
    </w:p>
    <w:p w14:paraId="1D109B2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046F020" w14:textId="0586ADBA" w:rsidR="005E148B" w:rsidRPr="00E50619" w:rsidRDefault="001F376D" w:rsidP="000A6609">
      <w:pPr>
        <w:shd w:val="clear" w:color="auto" w:fill="FFFFFF" w:themeFill="background1"/>
        <w:ind w:left="1" w:right="0"/>
      </w:pPr>
      <w:r w:rsidRPr="00E50619">
        <w:t xml:space="preserve">Table </w:t>
      </w:r>
      <w:r w:rsidR="00B55656" w:rsidRPr="00E50619">
        <w:t>3</w:t>
      </w:r>
      <w:r w:rsidRPr="00E50619">
        <w:t xml:space="preserve"> is mediation table</w:t>
      </w:r>
      <w:r w:rsidR="00B55656" w:rsidRPr="00E50619">
        <w:t>.</w:t>
      </w:r>
      <w:r w:rsidR="00F01FA9" w:rsidRPr="00E50619">
        <w:t xml:space="preserve"> </w:t>
      </w:r>
      <w:r w:rsidR="00DF4BE5" w:rsidRPr="00E50619">
        <w:t>It</w:t>
      </w:r>
      <w:r w:rsidRPr="00E50619">
        <w:t xml:space="preserve"> contains the </w:t>
      </w:r>
      <w:r w:rsidR="00DF4BE5" w:rsidRPr="00E50619">
        <w:t xml:space="preserve">label, path/effect, </w:t>
      </w:r>
      <w:r w:rsidRPr="00E50619">
        <w:t xml:space="preserve">estimate beta, standard error, </w:t>
      </w:r>
      <w:r w:rsidR="00B55656" w:rsidRPr="00E50619">
        <w:t>z</w:t>
      </w:r>
      <w:r w:rsidRPr="00E50619">
        <w:t>-value, p-value, decision on null hypothesis</w:t>
      </w:r>
      <w:r w:rsidR="00C93662" w:rsidRPr="00E50619">
        <w:t>,</w:t>
      </w:r>
      <w:r w:rsidRPr="00E50619">
        <w:t xml:space="preserve"> and corresponding interpretation.   </w:t>
      </w:r>
    </w:p>
    <w:p w14:paraId="51516224" w14:textId="77777777" w:rsidR="000A6609" w:rsidRPr="00E50619" w:rsidRDefault="000A6609" w:rsidP="000A6609">
      <w:pPr>
        <w:shd w:val="clear" w:color="auto" w:fill="FFFFFF" w:themeFill="background1"/>
        <w:ind w:left="1" w:right="0"/>
      </w:pPr>
    </w:p>
    <w:p w14:paraId="0C76B852" w14:textId="5549ABC1" w:rsidR="005E148B" w:rsidRPr="00E50619" w:rsidRDefault="001F376D" w:rsidP="00720A4E">
      <w:pPr>
        <w:pStyle w:val="Heading3"/>
        <w:shd w:val="clear" w:color="auto" w:fill="FFFFFF" w:themeFill="background1"/>
        <w:ind w:left="11" w:right="0"/>
      </w:pPr>
      <w:r w:rsidRPr="00E50619">
        <w:t xml:space="preserve">Table </w:t>
      </w:r>
      <w:r w:rsidR="00B55656" w:rsidRPr="00E50619">
        <w:t>3</w:t>
      </w:r>
      <w:r w:rsidRPr="00E50619">
        <w:t xml:space="preserve">. Mediation Table (N = 250) </w:t>
      </w:r>
    </w:p>
    <w:tbl>
      <w:tblPr>
        <w:tblStyle w:val="TableGrid"/>
        <w:tblW w:w="9376" w:type="dxa"/>
        <w:tblInd w:w="2" w:type="dxa"/>
        <w:tblCellMar>
          <w:top w:w="51" w:type="dxa"/>
          <w:right w:w="128" w:type="dxa"/>
        </w:tblCellMar>
        <w:tblLook w:val="04A0" w:firstRow="1" w:lastRow="0" w:firstColumn="1" w:lastColumn="0" w:noHBand="0" w:noVBand="1"/>
      </w:tblPr>
      <w:tblGrid>
        <w:gridCol w:w="830"/>
        <w:gridCol w:w="2369"/>
        <w:gridCol w:w="1031"/>
        <w:gridCol w:w="623"/>
        <w:gridCol w:w="886"/>
        <w:gridCol w:w="810"/>
        <w:gridCol w:w="1219"/>
        <w:gridCol w:w="1608"/>
      </w:tblGrid>
      <w:tr w:rsidR="005E148B" w:rsidRPr="00E50619" w14:paraId="1C07B47A" w14:textId="77777777" w:rsidTr="00B84D48">
        <w:trPr>
          <w:trHeight w:val="724"/>
        </w:trPr>
        <w:tc>
          <w:tcPr>
            <w:tcW w:w="822" w:type="dxa"/>
            <w:tcBorders>
              <w:top w:val="single" w:sz="4" w:space="0" w:color="auto"/>
              <w:bottom w:val="single" w:sz="4" w:space="0" w:color="auto"/>
            </w:tcBorders>
            <w:vAlign w:val="center"/>
          </w:tcPr>
          <w:p w14:paraId="4189DA36" w14:textId="77777777" w:rsidR="005E148B" w:rsidRPr="00E50619" w:rsidRDefault="001F376D" w:rsidP="00720A4E">
            <w:pPr>
              <w:shd w:val="clear" w:color="auto" w:fill="FFFFFF" w:themeFill="background1"/>
              <w:spacing w:after="0" w:line="259" w:lineRule="auto"/>
              <w:ind w:left="142" w:right="0" w:firstLine="0"/>
              <w:jc w:val="center"/>
            </w:pPr>
            <w:r w:rsidRPr="00E50619">
              <w:t xml:space="preserve">Label </w:t>
            </w:r>
          </w:p>
        </w:tc>
        <w:tc>
          <w:tcPr>
            <w:tcW w:w="2604" w:type="dxa"/>
            <w:tcBorders>
              <w:top w:val="single" w:sz="4" w:space="0" w:color="auto"/>
              <w:bottom w:val="single" w:sz="4" w:space="0" w:color="auto"/>
            </w:tcBorders>
            <w:vAlign w:val="center"/>
          </w:tcPr>
          <w:p w14:paraId="60851AD6" w14:textId="77777777" w:rsidR="005E148B" w:rsidRPr="00E50619" w:rsidRDefault="001F376D" w:rsidP="00720A4E">
            <w:pPr>
              <w:shd w:val="clear" w:color="auto" w:fill="FFFFFF" w:themeFill="background1"/>
              <w:spacing w:after="0" w:line="259" w:lineRule="auto"/>
              <w:ind w:left="638" w:right="0" w:firstLine="0"/>
              <w:jc w:val="left"/>
            </w:pPr>
            <w:r w:rsidRPr="00E50619">
              <w:t xml:space="preserve">Path / Effect </w:t>
            </w:r>
          </w:p>
        </w:tc>
        <w:tc>
          <w:tcPr>
            <w:tcW w:w="810" w:type="dxa"/>
            <w:tcBorders>
              <w:top w:val="single" w:sz="4" w:space="0" w:color="auto"/>
              <w:bottom w:val="single" w:sz="4" w:space="0" w:color="auto"/>
            </w:tcBorders>
          </w:tcPr>
          <w:p w14:paraId="6D63800C" w14:textId="3497C88E" w:rsidR="005E148B" w:rsidRPr="00E50619" w:rsidRDefault="00136E4C" w:rsidP="00721B99">
            <w:pPr>
              <w:shd w:val="clear" w:color="auto" w:fill="FFFFFF" w:themeFill="background1"/>
              <w:spacing w:after="0" w:line="259" w:lineRule="auto"/>
              <w:ind w:left="98" w:right="0" w:hanging="98"/>
              <w:jc w:val="left"/>
            </w:pPr>
            <w:r w:rsidRPr="00E50619">
              <w:t xml:space="preserve">Estimate (B) </w:t>
            </w:r>
          </w:p>
        </w:tc>
        <w:tc>
          <w:tcPr>
            <w:tcW w:w="636" w:type="dxa"/>
            <w:tcBorders>
              <w:top w:val="single" w:sz="4" w:space="0" w:color="auto"/>
              <w:bottom w:val="single" w:sz="4" w:space="0" w:color="auto"/>
            </w:tcBorders>
            <w:vAlign w:val="center"/>
          </w:tcPr>
          <w:p w14:paraId="1D343350" w14:textId="77777777" w:rsidR="005E148B" w:rsidRPr="00E50619" w:rsidRDefault="001F376D" w:rsidP="00720A4E">
            <w:pPr>
              <w:shd w:val="clear" w:color="auto" w:fill="FFFFFF" w:themeFill="background1"/>
              <w:spacing w:after="0" w:line="259" w:lineRule="auto"/>
              <w:ind w:left="158" w:right="0" w:firstLine="0"/>
              <w:jc w:val="left"/>
            </w:pPr>
            <w:r w:rsidRPr="00E50619">
              <w:t xml:space="preserve">SE </w:t>
            </w:r>
          </w:p>
        </w:tc>
        <w:tc>
          <w:tcPr>
            <w:tcW w:w="893" w:type="dxa"/>
            <w:tcBorders>
              <w:top w:val="single" w:sz="4" w:space="0" w:color="auto"/>
              <w:bottom w:val="single" w:sz="4" w:space="0" w:color="auto"/>
            </w:tcBorders>
            <w:vAlign w:val="center"/>
          </w:tcPr>
          <w:p w14:paraId="76A14DB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Z-value </w:t>
            </w:r>
          </w:p>
        </w:tc>
        <w:tc>
          <w:tcPr>
            <w:tcW w:w="848" w:type="dxa"/>
            <w:tcBorders>
              <w:top w:val="single" w:sz="4" w:space="0" w:color="auto"/>
              <w:bottom w:val="single" w:sz="4" w:space="0" w:color="auto"/>
            </w:tcBorders>
            <w:vAlign w:val="center"/>
          </w:tcPr>
          <w:p w14:paraId="252F548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p-value </w:t>
            </w:r>
          </w:p>
        </w:tc>
        <w:tc>
          <w:tcPr>
            <w:tcW w:w="1278" w:type="dxa"/>
            <w:tcBorders>
              <w:top w:val="single" w:sz="4" w:space="0" w:color="auto"/>
              <w:bottom w:val="single" w:sz="4" w:space="0" w:color="auto"/>
            </w:tcBorders>
            <w:vAlign w:val="center"/>
          </w:tcPr>
          <w:p w14:paraId="23CA7A03" w14:textId="77777777" w:rsidR="005E148B" w:rsidRPr="00E50619" w:rsidRDefault="001F376D" w:rsidP="00720A4E">
            <w:pPr>
              <w:shd w:val="clear" w:color="auto" w:fill="FFFFFF" w:themeFill="background1"/>
              <w:spacing w:after="0" w:line="259" w:lineRule="auto"/>
              <w:ind w:left="392" w:right="0" w:hanging="392"/>
              <w:jc w:val="left"/>
            </w:pPr>
            <w:r w:rsidRPr="00E50619">
              <w:t xml:space="preserve">Decision on </w:t>
            </w:r>
            <w:r w:rsidRPr="00E50619">
              <w:rPr>
                <w:i/>
              </w:rPr>
              <w:t>H₀</w:t>
            </w:r>
            <w:r w:rsidRPr="00E50619">
              <w:t xml:space="preserve"> </w:t>
            </w:r>
          </w:p>
        </w:tc>
        <w:tc>
          <w:tcPr>
            <w:tcW w:w="1484" w:type="dxa"/>
            <w:tcBorders>
              <w:top w:val="single" w:sz="4" w:space="0" w:color="auto"/>
              <w:bottom w:val="single" w:sz="4" w:space="0" w:color="auto"/>
            </w:tcBorders>
          </w:tcPr>
          <w:p w14:paraId="29B79D0F" w14:textId="77777777" w:rsidR="005E148B" w:rsidRPr="00E50619" w:rsidRDefault="001F376D" w:rsidP="00720A4E">
            <w:pPr>
              <w:shd w:val="clear" w:color="auto" w:fill="FFFFFF" w:themeFill="background1"/>
              <w:spacing w:after="159" w:line="259" w:lineRule="auto"/>
              <w:ind w:left="18" w:right="0" w:firstLine="0"/>
              <w:jc w:val="left"/>
            </w:pPr>
            <w:r w:rsidRPr="00E50619">
              <w:t xml:space="preserve">Interpretation </w:t>
            </w:r>
          </w:p>
          <w:p w14:paraId="0411055F" w14:textId="77777777" w:rsidR="005E148B" w:rsidRPr="00E50619" w:rsidRDefault="001F376D" w:rsidP="00720A4E">
            <w:pPr>
              <w:shd w:val="clear" w:color="auto" w:fill="FFFFFF" w:themeFill="background1"/>
              <w:spacing w:after="0" w:line="259" w:lineRule="auto"/>
              <w:ind w:left="369" w:right="0" w:firstLine="0"/>
              <w:jc w:val="center"/>
            </w:pPr>
            <w:r w:rsidRPr="00E50619">
              <w:t xml:space="preserve"> </w:t>
            </w:r>
          </w:p>
        </w:tc>
      </w:tr>
      <w:tr w:rsidR="005E148B" w:rsidRPr="00E50619" w14:paraId="2CD9E36E" w14:textId="77777777" w:rsidTr="00B84D48">
        <w:trPr>
          <w:trHeight w:val="595"/>
        </w:trPr>
        <w:tc>
          <w:tcPr>
            <w:tcW w:w="822" w:type="dxa"/>
            <w:tcBorders>
              <w:top w:val="single" w:sz="4" w:space="0" w:color="auto"/>
            </w:tcBorders>
            <w:vAlign w:val="center"/>
          </w:tcPr>
          <w:p w14:paraId="6EA3712D" w14:textId="77777777" w:rsidR="005E148B" w:rsidRPr="00E50619" w:rsidRDefault="001F376D" w:rsidP="00720A4E">
            <w:pPr>
              <w:shd w:val="clear" w:color="auto" w:fill="FFFFFF" w:themeFill="background1"/>
              <w:spacing w:after="0" w:line="259" w:lineRule="auto"/>
              <w:ind w:left="183" w:right="0" w:firstLine="0"/>
              <w:jc w:val="center"/>
            </w:pPr>
            <w:r w:rsidRPr="00E50619">
              <w:t xml:space="preserve">A </w:t>
            </w:r>
          </w:p>
        </w:tc>
        <w:tc>
          <w:tcPr>
            <w:tcW w:w="2604" w:type="dxa"/>
            <w:tcBorders>
              <w:top w:val="single" w:sz="4" w:space="0" w:color="auto"/>
            </w:tcBorders>
          </w:tcPr>
          <w:p w14:paraId="0F39C8C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Preparedness → </w:t>
            </w:r>
          </w:p>
          <w:p w14:paraId="36D856D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Skills </w:t>
            </w:r>
          </w:p>
        </w:tc>
        <w:tc>
          <w:tcPr>
            <w:tcW w:w="810" w:type="dxa"/>
            <w:tcBorders>
              <w:top w:val="single" w:sz="4" w:space="0" w:color="auto"/>
            </w:tcBorders>
            <w:vAlign w:val="center"/>
          </w:tcPr>
          <w:p w14:paraId="2487E95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.010 </w:t>
            </w:r>
          </w:p>
        </w:tc>
        <w:tc>
          <w:tcPr>
            <w:tcW w:w="636" w:type="dxa"/>
            <w:tcBorders>
              <w:top w:val="single" w:sz="4" w:space="0" w:color="auto"/>
            </w:tcBorders>
            <w:vAlign w:val="center"/>
          </w:tcPr>
          <w:p w14:paraId="0D1099A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.046 </w:t>
            </w:r>
          </w:p>
        </w:tc>
        <w:tc>
          <w:tcPr>
            <w:tcW w:w="893" w:type="dxa"/>
            <w:tcBorders>
              <w:top w:val="single" w:sz="4" w:space="0" w:color="auto"/>
            </w:tcBorders>
            <w:vAlign w:val="center"/>
          </w:tcPr>
          <w:p w14:paraId="50E2B790"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.223 </w:t>
            </w:r>
          </w:p>
        </w:tc>
        <w:tc>
          <w:tcPr>
            <w:tcW w:w="848" w:type="dxa"/>
            <w:tcBorders>
              <w:top w:val="single" w:sz="4" w:space="0" w:color="auto"/>
            </w:tcBorders>
            <w:vAlign w:val="center"/>
          </w:tcPr>
          <w:p w14:paraId="24A8F5BE"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.824 </w:t>
            </w:r>
          </w:p>
        </w:tc>
        <w:tc>
          <w:tcPr>
            <w:tcW w:w="1278" w:type="dxa"/>
            <w:tcBorders>
              <w:top w:val="single" w:sz="4" w:space="0" w:color="auto"/>
            </w:tcBorders>
            <w:vAlign w:val="center"/>
          </w:tcPr>
          <w:p w14:paraId="00E8391E"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Borders>
              <w:top w:val="single" w:sz="4" w:space="0" w:color="auto"/>
            </w:tcBorders>
            <w:vAlign w:val="center"/>
          </w:tcPr>
          <w:p w14:paraId="67E3E520"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r w:rsidR="005E148B" w:rsidRPr="00E50619" w14:paraId="5C479172" w14:textId="77777777" w:rsidTr="00D26190">
        <w:trPr>
          <w:trHeight w:val="554"/>
        </w:trPr>
        <w:tc>
          <w:tcPr>
            <w:tcW w:w="822" w:type="dxa"/>
            <w:vAlign w:val="center"/>
          </w:tcPr>
          <w:p w14:paraId="3DF6B9FE" w14:textId="77777777" w:rsidR="005E148B" w:rsidRPr="00E50619" w:rsidRDefault="001F376D" w:rsidP="00720A4E">
            <w:pPr>
              <w:shd w:val="clear" w:color="auto" w:fill="FFFFFF" w:themeFill="background1"/>
              <w:spacing w:after="0" w:line="259" w:lineRule="auto"/>
              <w:ind w:left="184" w:right="0" w:firstLine="0"/>
              <w:jc w:val="center"/>
            </w:pPr>
            <w:r w:rsidRPr="00E50619">
              <w:t xml:space="preserve">B </w:t>
            </w:r>
          </w:p>
        </w:tc>
        <w:tc>
          <w:tcPr>
            <w:tcW w:w="2604" w:type="dxa"/>
          </w:tcPr>
          <w:p w14:paraId="3D4A269B"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Skills → </w:t>
            </w:r>
          </w:p>
          <w:p w14:paraId="60B7E046"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Classroom Management </w:t>
            </w:r>
          </w:p>
        </w:tc>
        <w:tc>
          <w:tcPr>
            <w:tcW w:w="810" w:type="dxa"/>
            <w:vAlign w:val="center"/>
          </w:tcPr>
          <w:p w14:paraId="0923C0B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.604 </w:t>
            </w:r>
          </w:p>
        </w:tc>
        <w:tc>
          <w:tcPr>
            <w:tcW w:w="636" w:type="dxa"/>
            <w:vAlign w:val="center"/>
          </w:tcPr>
          <w:p w14:paraId="3BA4D372"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.045 </w:t>
            </w:r>
          </w:p>
        </w:tc>
        <w:tc>
          <w:tcPr>
            <w:tcW w:w="893" w:type="dxa"/>
            <w:vAlign w:val="center"/>
          </w:tcPr>
          <w:p w14:paraId="3D508146" w14:textId="77777777" w:rsidR="005E148B" w:rsidRPr="00E50619" w:rsidRDefault="001F376D" w:rsidP="00720A4E">
            <w:pPr>
              <w:shd w:val="clear" w:color="auto" w:fill="FFFFFF" w:themeFill="background1"/>
              <w:spacing w:after="0" w:line="259" w:lineRule="auto"/>
              <w:ind w:left="20" w:right="0" w:firstLine="0"/>
              <w:jc w:val="left"/>
            </w:pPr>
            <w:r w:rsidRPr="00E50619">
              <w:t xml:space="preserve">13.481 </w:t>
            </w:r>
          </w:p>
        </w:tc>
        <w:tc>
          <w:tcPr>
            <w:tcW w:w="848" w:type="dxa"/>
            <w:vAlign w:val="center"/>
          </w:tcPr>
          <w:p w14:paraId="547C317F"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.000 </w:t>
            </w:r>
          </w:p>
        </w:tc>
        <w:tc>
          <w:tcPr>
            <w:tcW w:w="1278" w:type="dxa"/>
            <w:vAlign w:val="center"/>
          </w:tcPr>
          <w:p w14:paraId="3B83B186" w14:textId="77777777" w:rsidR="005E148B" w:rsidRPr="00E50619" w:rsidRDefault="001F376D" w:rsidP="00720A4E">
            <w:pPr>
              <w:shd w:val="clear" w:color="auto" w:fill="FFFFFF" w:themeFill="background1"/>
              <w:spacing w:after="0" w:line="259" w:lineRule="auto"/>
              <w:ind w:left="74" w:right="0" w:firstLine="0"/>
              <w:jc w:val="left"/>
            </w:pPr>
            <w:r w:rsidRPr="00E50619">
              <w:t xml:space="preserve">Reject </w:t>
            </w:r>
            <w:r w:rsidRPr="00E50619">
              <w:rPr>
                <w:i/>
              </w:rPr>
              <w:t>H₀</w:t>
            </w:r>
            <w:r w:rsidRPr="00E50619">
              <w:t xml:space="preserve"> </w:t>
            </w:r>
          </w:p>
        </w:tc>
        <w:tc>
          <w:tcPr>
            <w:tcW w:w="1484" w:type="dxa"/>
            <w:vAlign w:val="center"/>
          </w:tcPr>
          <w:p w14:paraId="463E3A18" w14:textId="77777777" w:rsidR="005E148B" w:rsidRPr="00E50619" w:rsidRDefault="001F376D" w:rsidP="00720A4E">
            <w:pPr>
              <w:shd w:val="clear" w:color="auto" w:fill="FFFFFF" w:themeFill="background1"/>
              <w:spacing w:after="0" w:line="259" w:lineRule="auto"/>
              <w:ind w:left="178" w:right="0" w:firstLine="0"/>
              <w:jc w:val="left"/>
            </w:pPr>
            <w:r w:rsidRPr="00E50619">
              <w:t xml:space="preserve">Significant </w:t>
            </w:r>
          </w:p>
        </w:tc>
      </w:tr>
      <w:tr w:rsidR="005E148B" w:rsidRPr="00E50619" w14:paraId="4776D167" w14:textId="77777777" w:rsidTr="00D26190">
        <w:trPr>
          <w:trHeight w:val="824"/>
        </w:trPr>
        <w:tc>
          <w:tcPr>
            <w:tcW w:w="822" w:type="dxa"/>
            <w:vAlign w:val="center"/>
          </w:tcPr>
          <w:p w14:paraId="40A39D61" w14:textId="77777777" w:rsidR="005E148B" w:rsidRPr="00E50619" w:rsidRDefault="001F376D" w:rsidP="00720A4E">
            <w:pPr>
              <w:shd w:val="clear" w:color="auto" w:fill="FFFFFF" w:themeFill="background1"/>
              <w:spacing w:after="0" w:line="259" w:lineRule="auto"/>
              <w:ind w:left="182" w:right="0" w:firstLine="0"/>
              <w:jc w:val="center"/>
            </w:pPr>
            <w:r w:rsidRPr="00E50619">
              <w:t xml:space="preserve">c’ </w:t>
            </w:r>
          </w:p>
        </w:tc>
        <w:tc>
          <w:tcPr>
            <w:tcW w:w="2604" w:type="dxa"/>
          </w:tcPr>
          <w:p w14:paraId="5FD9595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Preparedness → </w:t>
            </w:r>
          </w:p>
          <w:p w14:paraId="30456D4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Classroom </w:t>
            </w:r>
          </w:p>
          <w:p w14:paraId="727DC3E9" w14:textId="77D29FB6" w:rsidR="005E148B" w:rsidRPr="00E50619" w:rsidRDefault="001F376D" w:rsidP="00720A4E">
            <w:pPr>
              <w:shd w:val="clear" w:color="auto" w:fill="FFFFFF" w:themeFill="background1"/>
              <w:spacing w:after="0" w:line="259" w:lineRule="auto"/>
              <w:ind w:left="0" w:right="0" w:firstLine="0"/>
              <w:jc w:val="left"/>
            </w:pPr>
            <w:r w:rsidRPr="00E50619">
              <w:t>Management</w:t>
            </w:r>
            <w:r w:rsidR="00937082" w:rsidRPr="00E50619">
              <w:t xml:space="preserve"> </w:t>
            </w:r>
            <w:r w:rsidRPr="00E50619">
              <w:t xml:space="preserve">(Direct Effect) </w:t>
            </w:r>
          </w:p>
        </w:tc>
        <w:tc>
          <w:tcPr>
            <w:tcW w:w="810" w:type="dxa"/>
            <w:vAlign w:val="center"/>
          </w:tcPr>
          <w:p w14:paraId="5DD1A54C" w14:textId="77777777" w:rsidR="005E148B" w:rsidRPr="00D01769" w:rsidRDefault="001F376D" w:rsidP="00720A4E">
            <w:pPr>
              <w:shd w:val="clear" w:color="auto" w:fill="FFFFFF" w:themeFill="background1"/>
              <w:spacing w:after="0" w:line="259" w:lineRule="auto"/>
              <w:ind w:left="0" w:right="0" w:firstLine="0"/>
              <w:jc w:val="left"/>
              <w:rPr>
                <w:highlight w:val="yellow"/>
              </w:rPr>
            </w:pPr>
            <w:r w:rsidRPr="00D01769">
              <w:rPr>
                <w:highlight w:val="yellow"/>
              </w:rPr>
              <w:t xml:space="preserve">.018 </w:t>
            </w:r>
          </w:p>
        </w:tc>
        <w:tc>
          <w:tcPr>
            <w:tcW w:w="636" w:type="dxa"/>
            <w:vAlign w:val="center"/>
          </w:tcPr>
          <w:p w14:paraId="4EBF44ED" w14:textId="77777777" w:rsidR="005E148B" w:rsidRPr="00D01769" w:rsidRDefault="001F376D" w:rsidP="00720A4E">
            <w:pPr>
              <w:shd w:val="clear" w:color="auto" w:fill="FFFFFF" w:themeFill="background1"/>
              <w:spacing w:after="0" w:line="259" w:lineRule="auto"/>
              <w:ind w:left="0" w:right="0" w:firstLine="0"/>
              <w:jc w:val="left"/>
              <w:rPr>
                <w:highlight w:val="yellow"/>
              </w:rPr>
            </w:pPr>
            <w:r w:rsidRPr="00D01769">
              <w:rPr>
                <w:highlight w:val="yellow"/>
              </w:rPr>
              <w:t xml:space="preserve">.033 </w:t>
            </w:r>
          </w:p>
        </w:tc>
        <w:tc>
          <w:tcPr>
            <w:tcW w:w="893" w:type="dxa"/>
            <w:vAlign w:val="center"/>
          </w:tcPr>
          <w:p w14:paraId="1AC41CA7" w14:textId="77777777" w:rsidR="005E148B" w:rsidRPr="00D01769" w:rsidRDefault="001F376D" w:rsidP="00720A4E">
            <w:pPr>
              <w:shd w:val="clear" w:color="auto" w:fill="FFFFFF" w:themeFill="background1"/>
              <w:spacing w:after="0" w:line="259" w:lineRule="auto"/>
              <w:ind w:left="130" w:right="0" w:firstLine="0"/>
              <w:jc w:val="left"/>
              <w:rPr>
                <w:highlight w:val="yellow"/>
              </w:rPr>
            </w:pPr>
            <w:r w:rsidRPr="00D01769">
              <w:rPr>
                <w:highlight w:val="yellow"/>
              </w:rPr>
              <w:t xml:space="preserve">.546 </w:t>
            </w:r>
          </w:p>
        </w:tc>
        <w:tc>
          <w:tcPr>
            <w:tcW w:w="848" w:type="dxa"/>
            <w:vAlign w:val="center"/>
          </w:tcPr>
          <w:p w14:paraId="708C035D" w14:textId="3E338854" w:rsidR="005E148B" w:rsidRPr="00D01769" w:rsidRDefault="001F376D" w:rsidP="00720A4E">
            <w:pPr>
              <w:shd w:val="clear" w:color="auto" w:fill="FFFFFF" w:themeFill="background1"/>
              <w:spacing w:after="0" w:line="259" w:lineRule="auto"/>
              <w:ind w:left="92" w:right="0" w:firstLine="0"/>
              <w:jc w:val="left"/>
              <w:rPr>
                <w:highlight w:val="yellow"/>
              </w:rPr>
            </w:pPr>
            <w:r w:rsidRPr="00D01769">
              <w:rPr>
                <w:highlight w:val="yellow"/>
              </w:rPr>
              <w:t>.</w:t>
            </w:r>
            <w:r w:rsidR="00E768A4" w:rsidRPr="00D01769">
              <w:rPr>
                <w:highlight w:val="yellow"/>
              </w:rPr>
              <w:t>585</w:t>
            </w:r>
            <w:r w:rsidRPr="00D01769">
              <w:rPr>
                <w:highlight w:val="yellow"/>
              </w:rPr>
              <w:t xml:space="preserve"> </w:t>
            </w:r>
          </w:p>
        </w:tc>
        <w:tc>
          <w:tcPr>
            <w:tcW w:w="1278" w:type="dxa"/>
            <w:vAlign w:val="center"/>
          </w:tcPr>
          <w:p w14:paraId="4669F8AD" w14:textId="77777777" w:rsidR="005E148B" w:rsidRPr="00D01769" w:rsidRDefault="001F376D" w:rsidP="00720A4E">
            <w:pPr>
              <w:shd w:val="clear" w:color="auto" w:fill="FFFFFF" w:themeFill="background1"/>
              <w:spacing w:after="0" w:line="259" w:lineRule="auto"/>
              <w:ind w:left="74" w:right="0" w:firstLine="0"/>
              <w:jc w:val="left"/>
              <w:rPr>
                <w:highlight w:val="yellow"/>
              </w:rPr>
            </w:pPr>
            <w:r w:rsidRPr="00D01769">
              <w:rPr>
                <w:highlight w:val="yellow"/>
              </w:rPr>
              <w:t xml:space="preserve">Reject </w:t>
            </w:r>
            <w:r w:rsidRPr="00D01769">
              <w:rPr>
                <w:i/>
                <w:highlight w:val="yellow"/>
              </w:rPr>
              <w:t>H₀</w:t>
            </w:r>
            <w:r w:rsidRPr="00D01769">
              <w:rPr>
                <w:highlight w:val="yellow"/>
              </w:rPr>
              <w:t xml:space="preserve"> </w:t>
            </w:r>
          </w:p>
        </w:tc>
        <w:tc>
          <w:tcPr>
            <w:tcW w:w="1484" w:type="dxa"/>
            <w:vAlign w:val="center"/>
          </w:tcPr>
          <w:p w14:paraId="6A75E248" w14:textId="35E91652" w:rsidR="005E148B" w:rsidRPr="00D01769" w:rsidRDefault="00E768A4" w:rsidP="00720A4E">
            <w:pPr>
              <w:shd w:val="clear" w:color="auto" w:fill="FFFFFF" w:themeFill="background1"/>
              <w:spacing w:after="0" w:line="259" w:lineRule="auto"/>
              <w:ind w:left="178" w:right="0" w:firstLine="0"/>
              <w:jc w:val="left"/>
              <w:rPr>
                <w:highlight w:val="yellow"/>
              </w:rPr>
            </w:pPr>
            <w:r w:rsidRPr="00D01769">
              <w:rPr>
                <w:highlight w:val="yellow"/>
              </w:rPr>
              <w:t xml:space="preserve">Not </w:t>
            </w:r>
            <w:r w:rsidR="001F376D" w:rsidRPr="00D01769">
              <w:rPr>
                <w:highlight w:val="yellow"/>
              </w:rPr>
              <w:t xml:space="preserve">Significant </w:t>
            </w:r>
          </w:p>
        </w:tc>
      </w:tr>
      <w:tr w:rsidR="005E148B" w:rsidRPr="00E50619" w14:paraId="4B7D6152" w14:textId="77777777" w:rsidTr="00B84D48">
        <w:trPr>
          <w:trHeight w:val="334"/>
        </w:trPr>
        <w:tc>
          <w:tcPr>
            <w:tcW w:w="822" w:type="dxa"/>
          </w:tcPr>
          <w:p w14:paraId="344C2FD0" w14:textId="77777777" w:rsidR="005E148B" w:rsidRPr="00E50619" w:rsidRDefault="001F376D" w:rsidP="00720A4E">
            <w:pPr>
              <w:shd w:val="clear" w:color="auto" w:fill="FFFFFF" w:themeFill="background1"/>
              <w:spacing w:after="0" w:line="259" w:lineRule="auto"/>
              <w:ind w:left="184" w:right="0" w:firstLine="0"/>
              <w:jc w:val="center"/>
            </w:pPr>
            <w:r w:rsidRPr="00E50619">
              <w:t xml:space="preserve">a × b </w:t>
            </w:r>
          </w:p>
        </w:tc>
        <w:tc>
          <w:tcPr>
            <w:tcW w:w="2604" w:type="dxa"/>
          </w:tcPr>
          <w:p w14:paraId="69D31EC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Indirect Effect (Mediation) </w:t>
            </w:r>
          </w:p>
        </w:tc>
        <w:tc>
          <w:tcPr>
            <w:tcW w:w="810" w:type="dxa"/>
          </w:tcPr>
          <w:p w14:paraId="63504E1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.006 </w:t>
            </w:r>
          </w:p>
        </w:tc>
        <w:tc>
          <w:tcPr>
            <w:tcW w:w="636" w:type="dxa"/>
          </w:tcPr>
          <w:p w14:paraId="1AD0E974"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.028 </w:t>
            </w:r>
          </w:p>
        </w:tc>
        <w:tc>
          <w:tcPr>
            <w:tcW w:w="893" w:type="dxa"/>
          </w:tcPr>
          <w:p w14:paraId="5B98CED8"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.214 </w:t>
            </w:r>
          </w:p>
        </w:tc>
        <w:tc>
          <w:tcPr>
            <w:tcW w:w="848" w:type="dxa"/>
          </w:tcPr>
          <w:p w14:paraId="10442E28"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.830 </w:t>
            </w:r>
          </w:p>
        </w:tc>
        <w:tc>
          <w:tcPr>
            <w:tcW w:w="1278" w:type="dxa"/>
          </w:tcPr>
          <w:p w14:paraId="22AB6769"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Pr>
          <w:p w14:paraId="24AAE76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r w:rsidR="005E148B" w:rsidRPr="00E50619" w14:paraId="3AF616D8" w14:textId="77777777" w:rsidTr="00B84D48">
        <w:trPr>
          <w:trHeight w:val="794"/>
        </w:trPr>
        <w:tc>
          <w:tcPr>
            <w:tcW w:w="3427" w:type="dxa"/>
            <w:gridSpan w:val="2"/>
            <w:tcBorders>
              <w:bottom w:val="single" w:sz="4" w:space="0" w:color="auto"/>
            </w:tcBorders>
          </w:tcPr>
          <w:p w14:paraId="240B5205" w14:textId="77777777" w:rsidR="005E148B" w:rsidRPr="00E50619" w:rsidRDefault="001F376D" w:rsidP="00720A4E">
            <w:pPr>
              <w:shd w:val="clear" w:color="auto" w:fill="FFFFFF" w:themeFill="background1"/>
              <w:spacing w:after="0" w:line="259" w:lineRule="auto"/>
              <w:ind w:left="56" w:right="0" w:firstLine="0"/>
              <w:jc w:val="left"/>
            </w:pPr>
            <w:r w:rsidRPr="00E50619">
              <w:t xml:space="preserve">a x b + c Teacher Preparedness → </w:t>
            </w:r>
          </w:p>
          <w:p w14:paraId="61564B61" w14:textId="77777777" w:rsidR="005E148B" w:rsidRPr="00E50619" w:rsidRDefault="001F376D" w:rsidP="00720A4E">
            <w:pPr>
              <w:shd w:val="clear" w:color="auto" w:fill="FFFFFF" w:themeFill="background1"/>
              <w:spacing w:after="0" w:line="259" w:lineRule="auto"/>
              <w:ind w:left="134" w:right="0" w:hanging="78"/>
            </w:pPr>
            <w:r w:rsidRPr="00E50619">
              <w:t xml:space="preserve">(Total Classroom Management Effect) (Total) </w:t>
            </w:r>
          </w:p>
        </w:tc>
        <w:tc>
          <w:tcPr>
            <w:tcW w:w="810" w:type="dxa"/>
            <w:tcBorders>
              <w:bottom w:val="single" w:sz="4" w:space="0" w:color="auto"/>
            </w:tcBorders>
            <w:vAlign w:val="center"/>
          </w:tcPr>
          <w:p w14:paraId="46969F9B" w14:textId="77777777" w:rsidR="005E148B" w:rsidRPr="00E50619" w:rsidRDefault="001F376D" w:rsidP="00720A4E">
            <w:pPr>
              <w:shd w:val="clear" w:color="auto" w:fill="FFFFFF" w:themeFill="background1"/>
              <w:spacing w:after="0" w:line="259" w:lineRule="auto"/>
              <w:ind w:left="22" w:right="0" w:firstLine="0"/>
              <w:jc w:val="left"/>
            </w:pPr>
            <w:r w:rsidRPr="00E50619">
              <w:t xml:space="preserve">.026 </w:t>
            </w:r>
          </w:p>
        </w:tc>
        <w:tc>
          <w:tcPr>
            <w:tcW w:w="636" w:type="dxa"/>
            <w:tcBorders>
              <w:bottom w:val="single" w:sz="4" w:space="0" w:color="auto"/>
            </w:tcBorders>
            <w:vAlign w:val="center"/>
          </w:tcPr>
          <w:p w14:paraId="1B75CF3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.043 </w:t>
            </w:r>
          </w:p>
        </w:tc>
        <w:tc>
          <w:tcPr>
            <w:tcW w:w="893" w:type="dxa"/>
            <w:tcBorders>
              <w:bottom w:val="single" w:sz="4" w:space="0" w:color="auto"/>
            </w:tcBorders>
            <w:vAlign w:val="center"/>
          </w:tcPr>
          <w:p w14:paraId="119AEC30"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.604 </w:t>
            </w:r>
          </w:p>
        </w:tc>
        <w:tc>
          <w:tcPr>
            <w:tcW w:w="848" w:type="dxa"/>
            <w:tcBorders>
              <w:bottom w:val="single" w:sz="4" w:space="0" w:color="auto"/>
            </w:tcBorders>
            <w:vAlign w:val="center"/>
          </w:tcPr>
          <w:p w14:paraId="7F63AF4C"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.550 </w:t>
            </w:r>
          </w:p>
        </w:tc>
        <w:tc>
          <w:tcPr>
            <w:tcW w:w="1278" w:type="dxa"/>
            <w:tcBorders>
              <w:bottom w:val="single" w:sz="4" w:space="0" w:color="auto"/>
            </w:tcBorders>
            <w:vAlign w:val="center"/>
          </w:tcPr>
          <w:p w14:paraId="2E48E9DA"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Borders>
              <w:bottom w:val="single" w:sz="4" w:space="0" w:color="auto"/>
            </w:tcBorders>
            <w:vAlign w:val="center"/>
          </w:tcPr>
          <w:p w14:paraId="3E4011C2"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bl>
    <w:p w14:paraId="0DD72E5E" w14:textId="77777777" w:rsidR="005E148B" w:rsidRPr="00E50619" w:rsidRDefault="001F376D" w:rsidP="00720A4E">
      <w:pPr>
        <w:shd w:val="clear" w:color="auto" w:fill="FFFFFF" w:themeFill="background1"/>
        <w:spacing w:after="0" w:line="259" w:lineRule="auto"/>
        <w:ind w:left="10" w:right="0" w:firstLine="0"/>
        <w:jc w:val="left"/>
      </w:pPr>
      <w:r w:rsidRPr="00E50619">
        <w:rPr>
          <w:i/>
        </w:rPr>
        <w:t>Level of Significance: 0.05</w:t>
      </w:r>
      <w:r w:rsidRPr="00E50619">
        <w:t xml:space="preserve">  </w:t>
      </w:r>
    </w:p>
    <w:p w14:paraId="131A9415" w14:textId="77777777" w:rsidR="005E148B" w:rsidRPr="00E50619" w:rsidRDefault="001F376D" w:rsidP="00720A4E">
      <w:pPr>
        <w:shd w:val="clear" w:color="auto" w:fill="FFFFFF" w:themeFill="background1"/>
        <w:spacing w:after="0" w:line="259" w:lineRule="auto"/>
        <w:ind w:left="10" w:right="0" w:firstLine="0"/>
        <w:jc w:val="left"/>
      </w:pPr>
      <w:r w:rsidRPr="00E50619">
        <w:rPr>
          <w:i/>
        </w:rPr>
        <w:t xml:space="preserve">Mediated Proportion: indirect effect/total effect = .006/.026 = .2307 </w:t>
      </w:r>
    </w:p>
    <w:p w14:paraId="7DAFAB7D" w14:textId="77777777" w:rsidR="005E148B" w:rsidRPr="00E50619" w:rsidRDefault="001F376D" w:rsidP="00720A4E">
      <w:pPr>
        <w:shd w:val="clear" w:color="auto" w:fill="FFFFFF" w:themeFill="background1"/>
        <w:spacing w:after="51" w:line="259" w:lineRule="auto"/>
        <w:ind w:left="10" w:right="0" w:firstLine="0"/>
        <w:jc w:val="left"/>
      </w:pPr>
      <w:r w:rsidRPr="00E50619">
        <w:rPr>
          <w:i/>
        </w:rPr>
        <w:t xml:space="preserve">Decision Rule: Reject H₀ if p &lt; 0.05  </w:t>
      </w:r>
    </w:p>
    <w:p w14:paraId="5E9CCE7C" w14:textId="77777777" w:rsidR="00B55656" w:rsidRPr="00E50619" w:rsidRDefault="00B55656" w:rsidP="00720A4E">
      <w:pPr>
        <w:shd w:val="clear" w:color="auto" w:fill="FFFFFF" w:themeFill="background1"/>
        <w:spacing w:after="0" w:line="259" w:lineRule="auto"/>
        <w:ind w:right="0" w:firstLine="0"/>
        <w:jc w:val="left"/>
        <w:rPr>
          <w:b/>
        </w:rPr>
      </w:pPr>
      <w:r w:rsidRPr="00E50619">
        <w:rPr>
          <w:b/>
        </w:rPr>
        <w:t xml:space="preserve">  </w:t>
      </w:r>
      <w:r w:rsidRPr="00E50619">
        <w:rPr>
          <w:b/>
        </w:rPr>
        <w:tab/>
      </w:r>
    </w:p>
    <w:p w14:paraId="35850F9A" w14:textId="76B799B1" w:rsidR="002C2F6B" w:rsidRPr="00D01769" w:rsidRDefault="00B55656" w:rsidP="002C2F6B">
      <w:pPr>
        <w:shd w:val="clear" w:color="auto" w:fill="FFFFFF" w:themeFill="background1"/>
        <w:spacing w:after="0" w:line="259" w:lineRule="auto"/>
        <w:ind w:right="0" w:firstLine="0"/>
        <w:rPr>
          <w:bCs/>
          <w:highlight w:val="yellow"/>
          <w:lang w:val="en-US"/>
        </w:rPr>
      </w:pPr>
      <w:r w:rsidRPr="00E50619">
        <w:rPr>
          <w:b/>
        </w:rPr>
        <w:tab/>
      </w:r>
      <w:r w:rsidR="002C2F6B" w:rsidRPr="00D01769">
        <w:rPr>
          <w:bCs/>
          <w:highlight w:val="yellow"/>
          <w:lang w:val="en-US"/>
        </w:rPr>
        <w:t xml:space="preserve">The direct effect of teacher preparedness on classroom management, when controlling for teaching skills, yielded an estimated beta coefficient of 0.018. The corresponding p-value of 0.585 is greater than the 0.05 level of significance; hence, the null hypothesis was not rejected. This indicates that the direct effect of teacher preparedness on classroom management, controlling for teaching skills, is not statistically significant. Moreover, the indirect effect of teacher preparedness on classroom management through teaching skills obtained an estimated beta of 0.006. The corresponding p-value of 0.830 is greater than 0.05; </w:t>
      </w:r>
      <w:r w:rsidR="002C2F6B" w:rsidRPr="00D01769">
        <w:rPr>
          <w:bCs/>
          <w:highlight w:val="yellow"/>
          <w:lang w:val="en-US"/>
        </w:rPr>
        <w:lastRenderedPageBreak/>
        <w:t>hence, the null hypothesis was not rejected. This indicates that the indirect effect is not statistically significant, suggesting that teaching skills do not mediate the relationship between teacher preparedness and classroom management. Lastly, the total effect of teacher preparedness on classroom management obtained an estimated beta of 0.026, with a p-value of 0.550, which is also greater than 0.05; therefore, the null hypothesis was not rejected. This confirms that the overall effect of teacher preparedness on classroom management is not statistically significant.</w:t>
      </w:r>
    </w:p>
    <w:p w14:paraId="35DB424F" w14:textId="47482375" w:rsidR="002C2F6B" w:rsidRPr="002C2F6B" w:rsidRDefault="002C2F6B" w:rsidP="002C2F6B">
      <w:pPr>
        <w:shd w:val="clear" w:color="auto" w:fill="FFFFFF" w:themeFill="background1"/>
        <w:spacing w:after="0" w:line="259" w:lineRule="auto"/>
        <w:ind w:right="0" w:firstLine="704"/>
        <w:jc w:val="left"/>
        <w:rPr>
          <w:bCs/>
          <w:lang w:val="en-US"/>
        </w:rPr>
      </w:pPr>
      <w:r w:rsidRPr="00D01769">
        <w:rPr>
          <w:bCs/>
          <w:highlight w:val="yellow"/>
          <w:lang w:val="en-US"/>
        </w:rPr>
        <w:t>Overall, the findings indicate that teacher preparedness does not significantly influence classroom management either directly or indirectly through teaching skills, and no mediation effect is supported.</w:t>
      </w:r>
    </w:p>
    <w:p w14:paraId="25316F2E" w14:textId="378B96C2" w:rsidR="002C2F6B" w:rsidRPr="00E50619" w:rsidRDefault="002C2F6B" w:rsidP="002C2F6B">
      <w:pPr>
        <w:shd w:val="clear" w:color="auto" w:fill="FFFFFF" w:themeFill="background1"/>
        <w:spacing w:after="0" w:line="259" w:lineRule="auto"/>
        <w:ind w:right="0" w:firstLine="0"/>
        <w:rPr>
          <w:b/>
        </w:rPr>
      </w:pPr>
    </w:p>
    <w:p w14:paraId="21781C47" w14:textId="52F656FE" w:rsidR="005E148B" w:rsidRPr="00E50619" w:rsidRDefault="001F376D" w:rsidP="00720A4E">
      <w:pPr>
        <w:shd w:val="clear" w:color="auto" w:fill="FFFFFF" w:themeFill="background1"/>
        <w:spacing w:after="0" w:line="259" w:lineRule="auto"/>
        <w:ind w:right="0" w:firstLine="0"/>
        <w:jc w:val="left"/>
      </w:pPr>
      <w:r w:rsidRPr="00E50619">
        <w:rPr>
          <w:b/>
        </w:rPr>
        <w:t xml:space="preserve">Summary of Findings </w:t>
      </w:r>
    </w:p>
    <w:p w14:paraId="17E19CAC" w14:textId="77777777"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54433E6" w14:textId="77777777" w:rsidR="005E148B" w:rsidRPr="00E50619" w:rsidRDefault="001F376D" w:rsidP="00720A4E">
      <w:pPr>
        <w:shd w:val="clear" w:color="auto" w:fill="FFFFFF" w:themeFill="background1"/>
        <w:ind w:left="736" w:right="0" w:firstLine="0"/>
      </w:pPr>
      <w:r w:rsidRPr="00E50619">
        <w:t xml:space="preserve">Based on statistical results, it was specifically found that: </w:t>
      </w:r>
    </w:p>
    <w:p w14:paraId="6487C7FC" w14:textId="77777777"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80FE8AF" w14:textId="7E109ECB" w:rsidR="005E148B" w:rsidRPr="00E50619" w:rsidRDefault="001F376D" w:rsidP="00720A4E">
      <w:pPr>
        <w:numPr>
          <w:ilvl w:val="0"/>
          <w:numId w:val="2"/>
        </w:numPr>
        <w:shd w:val="clear" w:color="auto" w:fill="FFFFFF" w:themeFill="background1"/>
        <w:ind w:right="0" w:hanging="360"/>
      </w:pPr>
      <w:r w:rsidRPr="00E50619">
        <w:t>Teach</w:t>
      </w:r>
      <w:r w:rsidR="00D52B17" w:rsidRPr="00E50619">
        <w:t>ing</w:t>
      </w:r>
      <w:r w:rsidRPr="00E50619">
        <w:t xml:space="preserve"> </w:t>
      </w:r>
      <w:r w:rsidR="00D52B17" w:rsidRPr="00E50619">
        <w:t>skills</w:t>
      </w:r>
      <w:r w:rsidR="006E045C" w:rsidRPr="00E50619">
        <w:t xml:space="preserve"> </w:t>
      </w:r>
      <w:r w:rsidR="00BF3774" w:rsidRPr="00E50619">
        <w:t>and</w:t>
      </w:r>
      <w:r w:rsidRPr="00E50619">
        <w:t xml:space="preserve"> </w:t>
      </w:r>
      <w:r w:rsidR="00D52B17" w:rsidRPr="00E50619">
        <w:t>c</w:t>
      </w:r>
      <w:r w:rsidRPr="00E50619">
        <w:t xml:space="preserve">lassroom </w:t>
      </w:r>
      <w:r w:rsidR="00D52B17" w:rsidRPr="00E50619">
        <w:t>m</w:t>
      </w:r>
      <w:r w:rsidRPr="00E50619">
        <w:t>anagement</w:t>
      </w:r>
      <w:r w:rsidR="006E045C" w:rsidRPr="00E50619">
        <w:t xml:space="preserve"> among Early Childhood Education</w:t>
      </w:r>
      <w:r w:rsidR="00BF3774" w:rsidRPr="00E50619">
        <w:t xml:space="preserve"> are correlated.</w:t>
      </w:r>
      <w:r w:rsidRPr="00E50619">
        <w:t xml:space="preserve"> </w:t>
      </w:r>
    </w:p>
    <w:p w14:paraId="3603AECA" w14:textId="2A96CA76" w:rsidR="006E045C" w:rsidRPr="00E50619" w:rsidRDefault="001F376D" w:rsidP="006E045C">
      <w:pPr>
        <w:numPr>
          <w:ilvl w:val="0"/>
          <w:numId w:val="2"/>
        </w:numPr>
        <w:shd w:val="clear" w:color="auto" w:fill="FFFFFF" w:themeFill="background1"/>
        <w:ind w:right="0" w:hanging="360"/>
      </w:pPr>
      <w:r w:rsidRPr="00E50619">
        <w:t xml:space="preserve">Teacher </w:t>
      </w:r>
      <w:r w:rsidR="00D52B17" w:rsidRPr="00E50619">
        <w:t>p</w:t>
      </w:r>
      <w:r w:rsidRPr="00E50619">
        <w:t>reparedness</w:t>
      </w:r>
      <w:r w:rsidR="008C604E" w:rsidRPr="00E50619">
        <w:t xml:space="preserve"> </w:t>
      </w:r>
      <w:r w:rsidR="00BF3774" w:rsidRPr="00E50619">
        <w:t>and</w:t>
      </w:r>
      <w:r w:rsidRPr="00E50619">
        <w:t xml:space="preserve"> </w:t>
      </w:r>
      <w:r w:rsidR="00D52B17" w:rsidRPr="00E50619">
        <w:t>c</w:t>
      </w:r>
      <w:r w:rsidRPr="00E50619">
        <w:t xml:space="preserve">lassroom </w:t>
      </w:r>
      <w:r w:rsidR="00D52B17" w:rsidRPr="00E50619">
        <w:t>m</w:t>
      </w:r>
      <w:r w:rsidRPr="00E50619">
        <w:t>anagement</w:t>
      </w:r>
      <w:r w:rsidR="006E045C" w:rsidRPr="00E50619">
        <w:t xml:space="preserve"> among Early Childhood Education</w:t>
      </w:r>
      <w:r w:rsidR="00BF3774" w:rsidRPr="00E50619">
        <w:t xml:space="preserve"> are not correlated</w:t>
      </w:r>
      <w:r w:rsidRPr="00E50619">
        <w:t xml:space="preserve">. </w:t>
      </w:r>
    </w:p>
    <w:p w14:paraId="67C69025" w14:textId="1FBC0D55" w:rsidR="006E045C" w:rsidRPr="00D01769" w:rsidRDefault="006E045C" w:rsidP="006E045C">
      <w:pPr>
        <w:numPr>
          <w:ilvl w:val="0"/>
          <w:numId w:val="2"/>
        </w:numPr>
        <w:shd w:val="clear" w:color="auto" w:fill="FFFFFF" w:themeFill="background1"/>
        <w:ind w:right="0" w:hanging="360"/>
        <w:rPr>
          <w:highlight w:val="yellow"/>
        </w:rPr>
      </w:pPr>
      <w:r w:rsidRPr="00D01769">
        <w:rPr>
          <w:highlight w:val="yellow"/>
        </w:rPr>
        <w:t>The direct effect of teacher preparedness</w:t>
      </w:r>
      <w:r w:rsidR="008C604E" w:rsidRPr="00D01769">
        <w:rPr>
          <w:highlight w:val="yellow"/>
        </w:rPr>
        <w:t xml:space="preserve"> </w:t>
      </w:r>
      <w:r w:rsidRPr="00D01769">
        <w:rPr>
          <w:highlight w:val="yellow"/>
        </w:rPr>
        <w:t>on classroom management, controlling for teaching skills</w:t>
      </w:r>
      <w:r w:rsidR="00BF3774" w:rsidRPr="00D01769">
        <w:rPr>
          <w:highlight w:val="yellow"/>
        </w:rPr>
        <w:t>,</w:t>
      </w:r>
      <w:r w:rsidRPr="00D01769">
        <w:rPr>
          <w:highlight w:val="yellow"/>
        </w:rPr>
        <w:t xml:space="preserve"> is </w:t>
      </w:r>
      <w:r w:rsidR="002C2F6B" w:rsidRPr="00D01769">
        <w:rPr>
          <w:highlight w:val="yellow"/>
        </w:rPr>
        <w:t xml:space="preserve">not </w:t>
      </w:r>
      <w:r w:rsidRPr="00D01769">
        <w:rPr>
          <w:highlight w:val="yellow"/>
        </w:rPr>
        <w:t>significant.</w:t>
      </w:r>
    </w:p>
    <w:p w14:paraId="4571AB13" w14:textId="47AEB7CF" w:rsidR="006E045C" w:rsidRPr="00E50619" w:rsidRDefault="006E045C" w:rsidP="006E045C">
      <w:pPr>
        <w:numPr>
          <w:ilvl w:val="0"/>
          <w:numId w:val="2"/>
        </w:numPr>
        <w:shd w:val="clear" w:color="auto" w:fill="FFFFFF" w:themeFill="background1"/>
        <w:ind w:right="0" w:hanging="360"/>
      </w:pPr>
      <w:r w:rsidRPr="00E50619">
        <w:t>The indirect effect of teacher preparedness</w:t>
      </w:r>
      <w:r w:rsidR="008C604E" w:rsidRPr="00E50619">
        <w:t xml:space="preserve"> </w:t>
      </w:r>
      <w:r w:rsidRPr="00E50619">
        <w:t>on classroom management, through teaching skills</w:t>
      </w:r>
      <w:r w:rsidR="00BF3774" w:rsidRPr="00E50619">
        <w:t>,</w:t>
      </w:r>
      <w:r w:rsidRPr="00E50619">
        <w:t xml:space="preserve"> is not significant.</w:t>
      </w:r>
    </w:p>
    <w:p w14:paraId="7C3439FF" w14:textId="14CE54F2" w:rsidR="005E148B" w:rsidRPr="00E50619" w:rsidRDefault="006E045C" w:rsidP="00720A4E">
      <w:pPr>
        <w:numPr>
          <w:ilvl w:val="0"/>
          <w:numId w:val="2"/>
        </w:numPr>
        <w:shd w:val="clear" w:color="auto" w:fill="FFFFFF" w:themeFill="background1"/>
        <w:ind w:right="0" w:hanging="360"/>
      </w:pPr>
      <w:r w:rsidRPr="00E50619">
        <w:t>The total effect of teacher preparedness</w:t>
      </w:r>
      <w:r w:rsidR="008C604E" w:rsidRPr="00E50619">
        <w:t xml:space="preserve"> </w:t>
      </w:r>
      <w:r w:rsidRPr="00E50619">
        <w:t xml:space="preserve">on classroom management is not significant. </w:t>
      </w:r>
    </w:p>
    <w:p w14:paraId="4FD967E2" w14:textId="77777777" w:rsidR="00B164EF" w:rsidRPr="00E50619" w:rsidRDefault="00B164EF" w:rsidP="006F7E9A">
      <w:pPr>
        <w:shd w:val="clear" w:color="auto" w:fill="FFFFFF" w:themeFill="background1"/>
        <w:spacing w:after="50" w:line="259" w:lineRule="auto"/>
        <w:ind w:left="0" w:right="0" w:firstLine="0"/>
      </w:pPr>
    </w:p>
    <w:p w14:paraId="64B93E09" w14:textId="48EBFC55" w:rsidR="005E148B" w:rsidRPr="00E50619" w:rsidRDefault="005E148B" w:rsidP="00720A4E">
      <w:pPr>
        <w:shd w:val="clear" w:color="auto" w:fill="FFFFFF" w:themeFill="background1"/>
        <w:spacing w:after="0" w:line="259" w:lineRule="auto"/>
        <w:ind w:right="0" w:firstLine="0"/>
        <w:jc w:val="left"/>
      </w:pPr>
    </w:p>
    <w:p w14:paraId="318DBD88" w14:textId="7B2B8015" w:rsidR="005E148B" w:rsidRDefault="001F376D" w:rsidP="00E7223C">
      <w:pPr>
        <w:shd w:val="clear" w:color="auto" w:fill="FFFFFF" w:themeFill="background1"/>
        <w:spacing w:after="0"/>
        <w:ind w:left="1" w:right="0"/>
      </w:pPr>
      <w:r w:rsidRPr="00E50619">
        <w:t xml:space="preserve">Discussed in this </w:t>
      </w:r>
      <w:r w:rsidR="00F66CBB" w:rsidRPr="00E50619">
        <w:t>section</w:t>
      </w:r>
      <w:r w:rsidRPr="00E50619">
        <w:t xml:space="preserve"> are the correlation and mediation analysis results of the study.  The discussions highlight what previous assertions are either supported or denied by these findings.</w:t>
      </w:r>
      <w:r w:rsidR="00F66CBB" w:rsidRPr="00E50619">
        <w:t xml:space="preserve"> </w:t>
      </w:r>
      <w:r w:rsidRPr="00E50619">
        <w:t xml:space="preserve">Included here as well are the conclusion based on the findings, and the recommendations based on the conclusion.  </w:t>
      </w:r>
    </w:p>
    <w:p w14:paraId="47183C35" w14:textId="77777777" w:rsidR="00EC10B9" w:rsidRDefault="00EC10B9" w:rsidP="00E7223C">
      <w:pPr>
        <w:shd w:val="clear" w:color="auto" w:fill="FFFFFF" w:themeFill="background1"/>
        <w:spacing w:after="0"/>
        <w:ind w:left="1" w:right="0"/>
      </w:pPr>
    </w:p>
    <w:p w14:paraId="044C6BCA" w14:textId="77777777" w:rsidR="00EC10B9" w:rsidRDefault="00EC10B9" w:rsidP="00E7223C">
      <w:pPr>
        <w:shd w:val="clear" w:color="auto" w:fill="FFFFFF" w:themeFill="background1"/>
        <w:spacing w:after="0"/>
        <w:ind w:left="1" w:right="0"/>
      </w:pPr>
    </w:p>
    <w:p w14:paraId="116827D1" w14:textId="77777777" w:rsidR="00D01769" w:rsidRPr="00E50619" w:rsidRDefault="00D01769" w:rsidP="00E7223C">
      <w:pPr>
        <w:shd w:val="clear" w:color="auto" w:fill="FFFFFF" w:themeFill="background1"/>
        <w:spacing w:after="0"/>
        <w:ind w:left="1" w:right="0"/>
      </w:pPr>
    </w:p>
    <w:p w14:paraId="1F28EE8C" w14:textId="77777777" w:rsidR="000165BD" w:rsidRPr="00E50619" w:rsidRDefault="000165BD" w:rsidP="000165BD">
      <w:pPr>
        <w:pStyle w:val="Heading2"/>
        <w:shd w:val="clear" w:color="auto" w:fill="FFFFFF" w:themeFill="background1"/>
        <w:spacing w:after="0"/>
        <w:ind w:left="0" w:right="4" w:firstLine="0"/>
      </w:pPr>
    </w:p>
    <w:p w14:paraId="6622AA2A" w14:textId="6B7CB774" w:rsidR="00A7609C" w:rsidRPr="00E50619" w:rsidRDefault="00A7609C" w:rsidP="00720A4E">
      <w:pPr>
        <w:pStyle w:val="Heading2"/>
        <w:shd w:val="clear" w:color="auto" w:fill="FFFFFF" w:themeFill="background1"/>
        <w:ind w:left="0" w:right="4" w:firstLine="0"/>
      </w:pPr>
      <w:r w:rsidRPr="00E50619">
        <w:t>Correlation of Teach</w:t>
      </w:r>
      <w:r w:rsidR="00DC7E50" w:rsidRPr="00E50619">
        <w:t>ing</w:t>
      </w:r>
      <w:r w:rsidRPr="00E50619">
        <w:t xml:space="preserve"> </w:t>
      </w:r>
      <w:r w:rsidR="002E3D72" w:rsidRPr="00E50619">
        <w:t xml:space="preserve">Skills </w:t>
      </w:r>
      <w:r w:rsidR="00BF3774" w:rsidRPr="00E50619">
        <w:t xml:space="preserve">and </w:t>
      </w:r>
      <w:r w:rsidRPr="00E50619">
        <w:t>Classroom Management</w:t>
      </w:r>
    </w:p>
    <w:p w14:paraId="6A8AF081" w14:textId="77777777" w:rsidR="009D37B3" w:rsidRPr="00E50619" w:rsidRDefault="009D37B3" w:rsidP="00720A4E">
      <w:pPr>
        <w:shd w:val="clear" w:color="auto" w:fill="FFFFFF" w:themeFill="background1"/>
      </w:pPr>
    </w:p>
    <w:p w14:paraId="7D2A395B" w14:textId="32E971B3" w:rsidR="00F30FC2" w:rsidRPr="00E50619" w:rsidRDefault="00FC5F92" w:rsidP="0053580D">
      <w:pPr>
        <w:shd w:val="clear" w:color="auto" w:fill="FFFFFF" w:themeFill="background1"/>
        <w:ind w:left="1" w:right="0" w:firstLine="719"/>
      </w:pPr>
      <w:r w:rsidRPr="00E50619">
        <w:t xml:space="preserve">The finding </w:t>
      </w:r>
      <w:r w:rsidR="00777D37" w:rsidRPr="00E50619">
        <w:t xml:space="preserve">of the study stating </w:t>
      </w:r>
      <w:r w:rsidRPr="00E50619">
        <w:t>that teaching skills and classroom management are positively correlated in early childhood education</w:t>
      </w:r>
      <w:r w:rsidR="00DA4E78" w:rsidRPr="00E50619">
        <w:t>,</w:t>
      </w:r>
      <w:r w:rsidRPr="00E50619">
        <w:t xml:space="preserve"> support</w:t>
      </w:r>
      <w:r w:rsidR="00777D37" w:rsidRPr="00E50619">
        <w:t>s</w:t>
      </w:r>
      <w:r w:rsidRPr="00E50619">
        <w:t xml:space="preserve"> the study of Vali </w:t>
      </w:r>
      <w:r w:rsidR="0053580D" w:rsidRPr="00E50619">
        <w:t>et al. (</w:t>
      </w:r>
      <w:r w:rsidRPr="00E50619">
        <w:t>2022</w:t>
      </w:r>
      <w:r w:rsidR="009E1BA6" w:rsidRPr="00E50619">
        <w:t>)</w:t>
      </w:r>
      <w:r w:rsidRPr="00E50619">
        <w:t>, assert</w:t>
      </w:r>
      <w:r w:rsidR="009E1BA6" w:rsidRPr="00E50619">
        <w:t>ing</w:t>
      </w:r>
      <w:r w:rsidRPr="00E50619">
        <w:t xml:space="preserve"> that strong teaching skills is associated with better classroom and behavior management. Similarly, the observed correlation aligns with the research of Duan et al.</w:t>
      </w:r>
      <w:r w:rsidR="00F66CBB" w:rsidRPr="00E50619">
        <w:t xml:space="preserve"> </w:t>
      </w:r>
      <w:r w:rsidR="008D3CCA" w:rsidRPr="00E50619">
        <w:t>(</w:t>
      </w:r>
      <w:r w:rsidRPr="00E50619">
        <w:t xml:space="preserve">2024), who claimed that teaching skills are significantly linked to effective classroom management practices, as teachers with stronger pedagogical competencies are better able to maintain an organized and supportive classroom environment. However, this finding </w:t>
      </w:r>
      <w:r w:rsidR="00DA4E78" w:rsidRPr="00E50619">
        <w:t>opposes</w:t>
      </w:r>
      <w:r w:rsidRPr="00E50619">
        <w:t xml:space="preserve"> the study of </w:t>
      </w:r>
      <w:proofErr w:type="spellStart"/>
      <w:r w:rsidRPr="00E50619">
        <w:lastRenderedPageBreak/>
        <w:t>Satur</w:t>
      </w:r>
      <w:proofErr w:type="spellEnd"/>
      <w:r w:rsidRPr="00E50619">
        <w:t xml:space="preserve"> et al.</w:t>
      </w:r>
      <w:r w:rsidR="008D3CCA" w:rsidRPr="00E50619">
        <w:t xml:space="preserve"> (</w:t>
      </w:r>
      <w:r w:rsidRPr="00E50619">
        <w:t xml:space="preserve">2025), </w:t>
      </w:r>
      <w:r w:rsidR="00F30FC2" w:rsidRPr="00E50619">
        <w:t>highlighting</w:t>
      </w:r>
      <w:r w:rsidRPr="00E50619">
        <w:t xml:space="preserve"> that there </w:t>
      </w:r>
      <w:r w:rsidR="008D3CCA" w:rsidRPr="00E50619">
        <w:t>is</w:t>
      </w:r>
      <w:r w:rsidRPr="00E50619">
        <w:t xml:space="preserve"> no significant correlation between teaching skills and classroom management outcomes, challenging the assumption that higher teaching competence automatically translates into improved classroom management.</w:t>
      </w:r>
      <w:r w:rsidR="004C5259" w:rsidRPr="00E50619">
        <w:tab/>
      </w:r>
    </w:p>
    <w:p w14:paraId="605A4B7F" w14:textId="77777777" w:rsidR="00F30FC2" w:rsidRPr="00E50619" w:rsidRDefault="00F30FC2" w:rsidP="00DA4E78">
      <w:pPr>
        <w:shd w:val="clear" w:color="auto" w:fill="FFFFFF" w:themeFill="background1"/>
        <w:ind w:left="0" w:right="0" w:firstLine="0"/>
        <w:rPr>
          <w:lang w:val="en-US"/>
        </w:rPr>
      </w:pPr>
    </w:p>
    <w:p w14:paraId="69609E13" w14:textId="1E577404" w:rsidR="00A814CC" w:rsidRPr="00E50619" w:rsidRDefault="00A814CC" w:rsidP="00A814CC">
      <w:pPr>
        <w:pStyle w:val="Heading2"/>
        <w:shd w:val="clear" w:color="auto" w:fill="FFFFFF" w:themeFill="background1"/>
        <w:ind w:left="16" w:right="4" w:firstLine="0"/>
      </w:pPr>
      <w:r w:rsidRPr="00E50619">
        <w:t>Teacher Skills Do Not Mediate Preparedness-Classroom Management Correlation</w:t>
      </w:r>
    </w:p>
    <w:p w14:paraId="37A05552" w14:textId="77777777" w:rsidR="00A814CC" w:rsidRPr="00E50619" w:rsidRDefault="00A814CC" w:rsidP="00A814CC">
      <w:pPr>
        <w:shd w:val="clear" w:color="auto" w:fill="FFFFFF" w:themeFill="background1"/>
        <w:spacing w:after="0" w:line="259" w:lineRule="auto"/>
        <w:ind w:left="0" w:right="0" w:firstLine="0"/>
      </w:pPr>
    </w:p>
    <w:p w14:paraId="0D7FF3D1" w14:textId="77777777" w:rsidR="00BC05F1" w:rsidRPr="00BC05F1" w:rsidRDefault="00BC05F1" w:rsidP="00BC05F1">
      <w:pPr>
        <w:shd w:val="clear" w:color="auto" w:fill="FFFFFF" w:themeFill="background1"/>
        <w:ind w:left="0" w:right="0" w:firstLine="720"/>
        <w:rPr>
          <w:lang w:val="en-US"/>
        </w:rPr>
      </w:pPr>
      <w:r w:rsidRPr="00BC05F1">
        <w:rPr>
          <w:lang w:val="en-US"/>
        </w:rPr>
        <w:t>The finding that teacher skills do not mediate the relationship between teacher preparedness and classroom management is consistent with the study of Glover et al. (2023), who reported that teacher skills function as direct predictors of classroom outcomes rather than mediating variables in preparedness–performance relationships. Similarly, Fackler et al. (2024) found that although teacher skills are associated with classroom management, mediating pathways are often inconsistent and not statistically significant, suggesting that teacher skills primarily exert direct effects on classroom outcomes rather than indirect effects through other constructs.</w:t>
      </w:r>
    </w:p>
    <w:p w14:paraId="00B9564C" w14:textId="77777777" w:rsidR="00BC05F1" w:rsidRPr="00BC05F1" w:rsidRDefault="00BC05F1" w:rsidP="00BC05F1">
      <w:pPr>
        <w:shd w:val="clear" w:color="auto" w:fill="FFFFFF" w:themeFill="background1"/>
        <w:ind w:left="0" w:right="0" w:firstLine="720"/>
        <w:rPr>
          <w:lang w:val="en-US"/>
        </w:rPr>
      </w:pPr>
      <w:r w:rsidRPr="00BC05F1">
        <w:rPr>
          <w:lang w:val="en-US"/>
        </w:rPr>
        <w:t>However, this finding contradicts the study of Irum et al. (2024), which reported that teaching skills mediate the relationship between teacher preparedness and classroom management. Their study suggests that higher levels of teaching skills enhance instructional practices, which in turn contribute to more effective classroom management.</w:t>
      </w:r>
    </w:p>
    <w:p w14:paraId="1D712D8B" w14:textId="77777777" w:rsidR="00A814CC" w:rsidRPr="00E50619" w:rsidRDefault="00A814CC" w:rsidP="00DA6BC3">
      <w:pPr>
        <w:shd w:val="clear" w:color="auto" w:fill="FFFFFF" w:themeFill="background1"/>
        <w:ind w:left="0" w:right="0" w:firstLine="0"/>
        <w:rPr>
          <w:lang w:val="en-US"/>
        </w:rPr>
      </w:pPr>
    </w:p>
    <w:p w14:paraId="4DF25220" w14:textId="77777777" w:rsidR="005E148B" w:rsidRPr="00E50619" w:rsidRDefault="001F376D" w:rsidP="00720A4E">
      <w:pPr>
        <w:pStyle w:val="Heading2"/>
        <w:shd w:val="clear" w:color="auto" w:fill="FFFFFF" w:themeFill="background1"/>
        <w:ind w:left="11" w:right="4"/>
      </w:pPr>
      <w:r w:rsidRPr="00E50619">
        <w:t xml:space="preserve">Conclusion </w:t>
      </w:r>
    </w:p>
    <w:p w14:paraId="362FFD29" w14:textId="77777777" w:rsidR="00F30FC2" w:rsidRPr="00E50619" w:rsidRDefault="00F30FC2" w:rsidP="00F30FC2"/>
    <w:p w14:paraId="1F6B496E" w14:textId="7DE453FF" w:rsidR="005E148B" w:rsidRDefault="009A637C" w:rsidP="009A637C">
      <w:pPr>
        <w:shd w:val="clear" w:color="auto" w:fill="FFFFFF" w:themeFill="background1"/>
        <w:spacing w:after="0" w:line="259" w:lineRule="auto"/>
        <w:ind w:right="0" w:firstLine="704"/>
      </w:pPr>
      <w:r w:rsidRPr="009A637C">
        <w:rPr>
          <w:highlight w:val="yellow"/>
        </w:rPr>
        <w:t>Based on the findings, it is concluded that teaching skills do not significantly mediate the relationship between teacher preparedness and classroom management. This result is not consistent with the assumptions of Social Cognitive Theory, which posits that personal factors such as preparedness and skills interact to influence behavioral outcomes. However, in this study, the indirect pathway through teaching skills was not supported, indicating that the effect of teacher preparedness on classroom management is not transmitted through teaching skills.</w:t>
      </w:r>
    </w:p>
    <w:p w14:paraId="5748E322" w14:textId="77777777" w:rsidR="009A637C" w:rsidRPr="00E50619" w:rsidRDefault="009A637C" w:rsidP="009A637C">
      <w:pPr>
        <w:shd w:val="clear" w:color="auto" w:fill="FFFFFF" w:themeFill="background1"/>
        <w:spacing w:after="0" w:line="259" w:lineRule="auto"/>
        <w:ind w:right="0" w:firstLine="704"/>
      </w:pPr>
    </w:p>
    <w:p w14:paraId="71ECC897" w14:textId="134FCC8B" w:rsidR="005E148B" w:rsidRPr="00E50619" w:rsidRDefault="001F376D" w:rsidP="00720A4E">
      <w:pPr>
        <w:pStyle w:val="Heading2"/>
        <w:shd w:val="clear" w:color="auto" w:fill="FFFFFF" w:themeFill="background1"/>
        <w:ind w:left="11" w:right="4"/>
      </w:pPr>
      <w:r w:rsidRPr="00E50619">
        <w:t xml:space="preserve">Recommendations </w:t>
      </w:r>
    </w:p>
    <w:p w14:paraId="23D83B93" w14:textId="6736F33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B2BC18C" w14:textId="23675E25" w:rsidR="00BC6EEB" w:rsidRDefault="002D4E95" w:rsidP="002D4E95">
      <w:pPr>
        <w:shd w:val="clear" w:color="auto" w:fill="FFFFFF" w:themeFill="background1"/>
        <w:spacing w:after="0" w:line="259" w:lineRule="auto"/>
        <w:ind w:left="0" w:right="0" w:firstLine="720"/>
      </w:pPr>
      <w:r w:rsidRPr="00E50619">
        <w:rPr>
          <w:lang w:val="en-US"/>
        </w:rPr>
        <w:t xml:space="preserve">Based on the conclusion, </w:t>
      </w:r>
      <w:r w:rsidR="00DA6BC3" w:rsidRPr="00E50619">
        <w:rPr>
          <w:lang w:val="en-US"/>
        </w:rPr>
        <w:t xml:space="preserve">further studies </w:t>
      </w:r>
      <w:r w:rsidRPr="00E50619">
        <w:rPr>
          <w:lang w:val="en-US"/>
        </w:rPr>
        <w:t xml:space="preserve">may be undertaken </w:t>
      </w:r>
      <w:r w:rsidR="00BC6EEB" w:rsidRPr="00E50619">
        <w:rPr>
          <w:lang w:val="en-US"/>
        </w:rPr>
        <w:t>using potential variables</w:t>
      </w:r>
      <w:r w:rsidR="00DA6BC3" w:rsidRPr="00E50619">
        <w:rPr>
          <w:lang w:val="en-US"/>
        </w:rPr>
        <w:t xml:space="preserve"> to</w:t>
      </w:r>
      <w:r w:rsidR="00BC6EEB" w:rsidRPr="00E50619">
        <w:rPr>
          <w:lang w:val="en-US"/>
        </w:rPr>
        <w:t xml:space="preserve"> mediate the correlation between teacher preparedness and classroom management.</w:t>
      </w:r>
      <w:r w:rsidRPr="00E50619">
        <w:rPr>
          <w:lang w:val="en-US"/>
        </w:rPr>
        <w:t xml:space="preserve"> </w:t>
      </w:r>
      <w:r w:rsidRPr="00E50619">
        <w:t>Educational leaders may consider reallocating resources to other areas of professional development activities relevant to enhancing classroom management rather than to teaching skills.</w:t>
      </w:r>
    </w:p>
    <w:p w14:paraId="4F937B2C" w14:textId="3C18B391" w:rsidR="006F25C8" w:rsidRDefault="006F25C8" w:rsidP="002D4E95">
      <w:pPr>
        <w:shd w:val="clear" w:color="auto" w:fill="FFFFFF" w:themeFill="background1"/>
        <w:spacing w:after="0" w:line="259" w:lineRule="auto"/>
        <w:ind w:left="0" w:right="0" w:firstLine="720"/>
        <w:rPr>
          <w:lang w:val="en-US"/>
        </w:rPr>
      </w:pPr>
    </w:p>
    <w:p w14:paraId="1AAD9D2A" w14:textId="117325C8" w:rsidR="006F25C8" w:rsidRDefault="006F25C8" w:rsidP="002D4E95">
      <w:pPr>
        <w:shd w:val="clear" w:color="auto" w:fill="FFFFFF" w:themeFill="background1"/>
        <w:spacing w:after="0" w:line="259" w:lineRule="auto"/>
        <w:ind w:left="0" w:right="0" w:firstLine="720"/>
        <w:rPr>
          <w:lang w:val="en-US"/>
        </w:rPr>
      </w:pPr>
    </w:p>
    <w:p w14:paraId="097D351D" w14:textId="236B49A4" w:rsidR="006F25C8" w:rsidRDefault="006F25C8" w:rsidP="002D4E95">
      <w:pPr>
        <w:shd w:val="clear" w:color="auto" w:fill="FFFFFF" w:themeFill="background1"/>
        <w:spacing w:after="0" w:line="259" w:lineRule="auto"/>
        <w:ind w:left="0" w:right="0" w:firstLine="720"/>
        <w:rPr>
          <w:lang w:val="en-US"/>
        </w:rPr>
      </w:pPr>
    </w:p>
    <w:p w14:paraId="022D9F3A" w14:textId="77777777" w:rsidR="006F25C8" w:rsidRPr="00E50619" w:rsidRDefault="006F25C8" w:rsidP="006F25C8">
      <w:pPr>
        <w:shd w:val="clear" w:color="auto" w:fill="FFFFFF" w:themeFill="background1"/>
        <w:spacing w:after="0" w:line="259" w:lineRule="auto"/>
        <w:ind w:left="0" w:right="0" w:firstLine="720"/>
        <w:rPr>
          <w:lang w:val="en-US"/>
        </w:rPr>
      </w:pPr>
      <w:r w:rsidRPr="006F25C8">
        <w:rPr>
          <w:b/>
          <w:lang w:val="en-US"/>
        </w:rPr>
        <w:t>Consent</w:t>
      </w:r>
      <w:r>
        <w:rPr>
          <w:lang w:val="en-US"/>
        </w:rPr>
        <w:t xml:space="preserve">: Written </w:t>
      </w:r>
      <w:r w:rsidRPr="006F25C8">
        <w:rPr>
          <w:lang w:val="en-US"/>
        </w:rPr>
        <w:t xml:space="preserve">Informed consent was obtained, with respondents signing an agreement indicating their voluntary participation. </w:t>
      </w:r>
    </w:p>
    <w:p w14:paraId="65F4E394" w14:textId="45F1D544" w:rsidR="006F25C8" w:rsidRDefault="006F25C8" w:rsidP="002D4E95">
      <w:pPr>
        <w:shd w:val="clear" w:color="auto" w:fill="FFFFFF" w:themeFill="background1"/>
        <w:spacing w:after="0" w:line="259" w:lineRule="auto"/>
        <w:ind w:left="0" w:right="0" w:firstLine="720"/>
        <w:rPr>
          <w:lang w:val="en-US"/>
        </w:rPr>
      </w:pPr>
    </w:p>
    <w:p w14:paraId="647EFB88" w14:textId="7684879D" w:rsidR="006F25C8" w:rsidRDefault="006F25C8" w:rsidP="002D4E95">
      <w:pPr>
        <w:shd w:val="clear" w:color="auto" w:fill="FFFFFF" w:themeFill="background1"/>
        <w:spacing w:after="0" w:line="259" w:lineRule="auto"/>
        <w:ind w:left="0" w:right="0" w:firstLine="720"/>
        <w:rPr>
          <w:lang w:val="en-US"/>
        </w:rPr>
      </w:pPr>
    </w:p>
    <w:p w14:paraId="555391DD" w14:textId="2B422513" w:rsidR="006F25C8" w:rsidRDefault="006F25C8" w:rsidP="002D4E95">
      <w:pPr>
        <w:shd w:val="clear" w:color="auto" w:fill="FFFFFF" w:themeFill="background1"/>
        <w:spacing w:after="0" w:line="259" w:lineRule="auto"/>
        <w:ind w:left="0" w:right="0" w:firstLine="720"/>
        <w:rPr>
          <w:lang w:val="en-US"/>
        </w:rPr>
      </w:pPr>
    </w:p>
    <w:p w14:paraId="7B65018F" w14:textId="6CF9C00F" w:rsidR="006F25C8" w:rsidRDefault="006F25C8" w:rsidP="002D4E95">
      <w:pPr>
        <w:shd w:val="clear" w:color="auto" w:fill="FFFFFF" w:themeFill="background1"/>
        <w:spacing w:after="0" w:line="259" w:lineRule="auto"/>
        <w:ind w:left="0" w:right="0" w:firstLine="720"/>
        <w:rPr>
          <w:lang w:val="en-US"/>
        </w:rPr>
      </w:pPr>
    </w:p>
    <w:p w14:paraId="4449FC0E" w14:textId="6557819F" w:rsidR="006F25C8" w:rsidRDefault="006F25C8" w:rsidP="002D4E95">
      <w:pPr>
        <w:shd w:val="clear" w:color="auto" w:fill="FFFFFF" w:themeFill="background1"/>
        <w:spacing w:after="0" w:line="259" w:lineRule="auto"/>
        <w:ind w:left="0" w:right="0" w:firstLine="720"/>
        <w:rPr>
          <w:lang w:val="en-US"/>
        </w:rPr>
      </w:pPr>
    </w:p>
    <w:p w14:paraId="6914971D" w14:textId="77777777" w:rsidR="006F25C8" w:rsidRDefault="006F25C8" w:rsidP="002D4E95">
      <w:pPr>
        <w:shd w:val="clear" w:color="auto" w:fill="FFFFFF" w:themeFill="background1"/>
        <w:spacing w:after="0" w:line="259" w:lineRule="auto"/>
        <w:ind w:left="0" w:right="0" w:firstLine="720"/>
        <w:rPr>
          <w:lang w:val="en-US"/>
        </w:rPr>
      </w:pPr>
    </w:p>
    <w:p w14:paraId="741621E9" w14:textId="101FD86A" w:rsidR="006F25C8" w:rsidRDefault="006F25C8" w:rsidP="002D4E95">
      <w:pPr>
        <w:shd w:val="clear" w:color="auto" w:fill="FFFFFF" w:themeFill="background1"/>
        <w:spacing w:after="0" w:line="259" w:lineRule="auto"/>
        <w:ind w:left="0" w:right="0" w:firstLine="720"/>
        <w:rPr>
          <w:lang w:val="en-US"/>
        </w:rPr>
      </w:pPr>
    </w:p>
    <w:p w14:paraId="00766D3A" w14:textId="0BB0446A" w:rsidR="006F25C8" w:rsidRPr="00D4591D" w:rsidRDefault="006F25C8" w:rsidP="006F25C8">
      <w:pPr>
        <w:shd w:val="clear" w:color="auto" w:fill="FFFFFF" w:themeFill="background1"/>
        <w:spacing w:after="0" w:line="259" w:lineRule="auto"/>
        <w:ind w:left="0" w:right="0" w:firstLine="720"/>
        <w:rPr>
          <w:b/>
          <w:lang w:val="en-US"/>
        </w:rPr>
      </w:pPr>
      <w:r w:rsidRPr="00D4591D">
        <w:rPr>
          <w:b/>
          <w:lang w:val="en-US"/>
        </w:rPr>
        <w:t xml:space="preserve">Ethical Approval  </w:t>
      </w:r>
    </w:p>
    <w:p w14:paraId="55AD6E32" w14:textId="79694F6C" w:rsidR="006F25C8" w:rsidRDefault="006F25C8" w:rsidP="006F25C8">
      <w:pPr>
        <w:shd w:val="clear" w:color="auto" w:fill="FFFFFF" w:themeFill="background1"/>
        <w:spacing w:after="0" w:line="259" w:lineRule="auto"/>
        <w:ind w:left="0" w:right="0" w:firstLine="720"/>
        <w:rPr>
          <w:lang w:val="en-US"/>
        </w:rPr>
      </w:pPr>
    </w:p>
    <w:p w14:paraId="7F92E820" w14:textId="77777777" w:rsidR="006F25C8" w:rsidRPr="00E50619" w:rsidRDefault="006F25C8" w:rsidP="006F25C8">
      <w:pPr>
        <w:shd w:val="clear" w:color="auto" w:fill="FFFFFF" w:themeFill="background1"/>
        <w:spacing w:after="0" w:line="259" w:lineRule="auto"/>
        <w:ind w:left="0" w:right="0" w:firstLine="720"/>
        <w:rPr>
          <w:lang w:val="en-US"/>
        </w:rPr>
      </w:pPr>
      <w:r w:rsidRPr="006F25C8">
        <w:rPr>
          <w:lang w:val="en-US"/>
        </w:rPr>
        <w:t>The study also maintained respect for authority and institutional guidelines by securing formal permission from relevant authorities, including the Department of Education (DepEd), and obtaining approval from the ethics board of Society of Moral Integrity and Legal Ethics (SMILE) to ensure compliance with ethical, legal, and moral standards.</w:t>
      </w:r>
    </w:p>
    <w:p w14:paraId="5818EB94" w14:textId="77777777" w:rsidR="006F25C8" w:rsidRPr="006F25C8" w:rsidRDefault="006F25C8" w:rsidP="006F25C8">
      <w:pPr>
        <w:shd w:val="clear" w:color="auto" w:fill="FFFFFF" w:themeFill="background1"/>
        <w:spacing w:after="0" w:line="259" w:lineRule="auto"/>
        <w:ind w:left="0" w:right="0" w:firstLine="720"/>
        <w:rPr>
          <w:lang w:val="en-US"/>
        </w:rPr>
      </w:pPr>
    </w:p>
    <w:p w14:paraId="5A48F262" w14:textId="77777777" w:rsidR="006F25C8" w:rsidRPr="006F25C8" w:rsidRDefault="006F25C8" w:rsidP="006F25C8">
      <w:pPr>
        <w:shd w:val="clear" w:color="auto" w:fill="FFFFFF" w:themeFill="background1"/>
        <w:spacing w:after="0" w:line="259" w:lineRule="auto"/>
        <w:ind w:left="0" w:right="0" w:firstLine="720"/>
        <w:rPr>
          <w:lang w:val="en-US"/>
        </w:rPr>
      </w:pPr>
      <w:r w:rsidRPr="006F25C8">
        <w:rPr>
          <w:lang w:val="en-US"/>
        </w:rPr>
        <w:t xml:space="preserve"> </w:t>
      </w:r>
    </w:p>
    <w:p w14:paraId="026B2E5F" w14:textId="77777777" w:rsidR="002D4E95" w:rsidRPr="00E50619" w:rsidRDefault="002D4E95" w:rsidP="0053580D">
      <w:pPr>
        <w:ind w:left="0" w:firstLine="0"/>
      </w:pPr>
    </w:p>
    <w:p w14:paraId="729DB1B2" w14:textId="77777777" w:rsidR="0053580D" w:rsidRPr="00E50619" w:rsidRDefault="0053580D" w:rsidP="0053580D">
      <w:pPr>
        <w:ind w:left="0" w:firstLine="0"/>
      </w:pPr>
    </w:p>
    <w:p w14:paraId="0EE352D9" w14:textId="77777777" w:rsidR="002F29A3" w:rsidRPr="00AB2DC1" w:rsidRDefault="002F29A3" w:rsidP="002F29A3">
      <w:pPr>
        <w:spacing w:after="0" w:line="240" w:lineRule="auto"/>
        <w:ind w:left="0" w:right="0" w:firstLine="0"/>
        <w:jc w:val="left"/>
        <w:rPr>
          <w:rFonts w:ascii="Times New Roman" w:eastAsia="Calibri" w:hAnsi="Times New Roman" w:cs="Times New Roman"/>
          <w:color w:val="auto"/>
          <w:sz w:val="22"/>
          <w:szCs w:val="22"/>
          <w:lang w:val="en-US" w:eastAsia="en-US"/>
          <w14:ligatures w14:val="none"/>
        </w:rPr>
      </w:pPr>
      <w:bookmarkStart w:id="1" w:name="_Hlk198031404"/>
      <w:bookmarkStart w:id="2" w:name="_Hlk219125673"/>
      <w:r w:rsidRPr="00AB2DC1">
        <w:rPr>
          <w:rFonts w:ascii="Times New Roman" w:eastAsia="Calibri" w:hAnsi="Times New Roman" w:cs="Times New Roman"/>
          <w:color w:val="auto"/>
          <w:sz w:val="22"/>
          <w:szCs w:val="22"/>
          <w:lang w:val="en-US" w:eastAsia="en-US"/>
          <w14:ligatures w14:val="none"/>
        </w:rPr>
        <w:t>Disclaimer (Artificial intelligence)</w:t>
      </w:r>
    </w:p>
    <w:p w14:paraId="41EE12F1" w14:textId="77777777" w:rsidR="002F29A3" w:rsidRPr="00AB2DC1" w:rsidRDefault="002F29A3" w:rsidP="002F29A3">
      <w:pPr>
        <w:spacing w:after="0" w:line="240" w:lineRule="auto"/>
        <w:ind w:left="0" w:right="0" w:firstLine="0"/>
        <w:jc w:val="left"/>
        <w:rPr>
          <w:rFonts w:ascii="Times New Roman" w:eastAsia="Calibri" w:hAnsi="Times New Roman" w:cs="Times New Roman"/>
          <w:color w:val="auto"/>
          <w:sz w:val="22"/>
          <w:szCs w:val="22"/>
          <w:lang w:val="en-US" w:eastAsia="en-US"/>
          <w14:ligatures w14:val="none"/>
        </w:rPr>
      </w:pPr>
    </w:p>
    <w:p w14:paraId="655985A9" w14:textId="77777777" w:rsidR="002F29A3" w:rsidRPr="00AB2DC1" w:rsidRDefault="002F29A3" w:rsidP="002F29A3">
      <w:pPr>
        <w:spacing w:after="0" w:line="240" w:lineRule="auto"/>
        <w:ind w:left="0" w:right="0" w:firstLine="0"/>
        <w:jc w:val="left"/>
        <w:rPr>
          <w:rFonts w:ascii="Times New Roman" w:eastAsia="Calibri" w:hAnsi="Times New Roman" w:cs="Times New Roman"/>
          <w:color w:val="auto"/>
          <w:sz w:val="22"/>
          <w:szCs w:val="22"/>
          <w:lang w:val="en-US" w:eastAsia="en-US"/>
          <w14:ligatures w14:val="none"/>
        </w:rPr>
      </w:pPr>
      <w:r w:rsidRPr="00AB2DC1">
        <w:rPr>
          <w:rFonts w:ascii="Times New Roman" w:eastAsia="Calibri" w:hAnsi="Times New Roman" w:cs="Times New Roman"/>
          <w:color w:val="auto"/>
          <w:sz w:val="22"/>
          <w:szCs w:val="22"/>
          <w:lang w:val="en-US" w:eastAsia="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366983A1" w14:textId="77777777" w:rsidR="002F29A3" w:rsidRPr="002F29A3" w:rsidRDefault="002F29A3" w:rsidP="002F29A3">
      <w:pPr>
        <w:spacing w:after="200" w:line="276" w:lineRule="auto"/>
        <w:ind w:left="0" w:right="0" w:firstLine="0"/>
        <w:jc w:val="left"/>
        <w:rPr>
          <w:rFonts w:ascii="Calibri" w:eastAsia="Calibri" w:hAnsi="Calibri" w:cs="Times New Roman"/>
          <w:color w:val="auto"/>
          <w:kern w:val="0"/>
          <w:sz w:val="28"/>
          <w:szCs w:val="22"/>
          <w:lang w:val="en-US" w:eastAsia="en-US"/>
          <w14:ligatures w14:val="none"/>
        </w:rPr>
      </w:pPr>
    </w:p>
    <w:bookmarkEnd w:id="2"/>
    <w:p w14:paraId="408D43BC" w14:textId="77777777" w:rsidR="002F29A3" w:rsidRPr="002F29A3" w:rsidRDefault="002F29A3" w:rsidP="00470354">
      <w:pPr>
        <w:pStyle w:val="Heading1"/>
        <w:shd w:val="clear" w:color="auto" w:fill="FFFFFF" w:themeFill="background1"/>
        <w:ind w:left="742"/>
        <w:rPr>
          <w:sz w:val="24"/>
          <w:lang w:val="en-US"/>
        </w:rPr>
      </w:pPr>
    </w:p>
    <w:p w14:paraId="7BA68CAD" w14:textId="0AFA54A0" w:rsidR="00470354" w:rsidRPr="00E50619" w:rsidRDefault="00470354" w:rsidP="00470354">
      <w:pPr>
        <w:pStyle w:val="Heading1"/>
        <w:shd w:val="clear" w:color="auto" w:fill="FFFFFF" w:themeFill="background1"/>
        <w:ind w:left="742"/>
        <w:rPr>
          <w:sz w:val="24"/>
        </w:rPr>
      </w:pPr>
      <w:r w:rsidRPr="00E50619">
        <w:rPr>
          <w:sz w:val="24"/>
        </w:rPr>
        <w:t xml:space="preserve">REFERENCES </w:t>
      </w:r>
    </w:p>
    <w:p w14:paraId="1C07D824" w14:textId="77777777" w:rsidR="00D01769" w:rsidRPr="00E50619" w:rsidRDefault="00D01769" w:rsidP="00470354">
      <w:pPr>
        <w:shd w:val="clear" w:color="auto" w:fill="FFFFFF" w:themeFill="background1"/>
        <w:spacing w:after="3"/>
        <w:ind w:left="0" w:right="-1" w:firstLine="0"/>
        <w:rPr>
          <w:color w:val="222222"/>
        </w:rPr>
      </w:pPr>
    </w:p>
    <w:p w14:paraId="32D9C946" w14:textId="77777777" w:rsidR="009113E4" w:rsidRDefault="009113E4" w:rsidP="00470354">
      <w:pPr>
        <w:shd w:val="clear" w:color="auto" w:fill="FFFFFF" w:themeFill="background1"/>
        <w:spacing w:after="3"/>
        <w:ind w:left="731" w:right="-1" w:hanging="730"/>
        <w:rPr>
          <w:color w:val="222222"/>
        </w:rPr>
      </w:pPr>
    </w:p>
    <w:p w14:paraId="680B60FD" w14:textId="77777777" w:rsidR="009113E4" w:rsidRDefault="009113E4" w:rsidP="00F33846">
      <w:pPr>
        <w:shd w:val="clear" w:color="auto" w:fill="FFFFFF" w:themeFill="background1"/>
        <w:spacing w:after="3"/>
        <w:ind w:left="731" w:right="-1" w:hanging="720"/>
        <w:rPr>
          <w:color w:val="222222"/>
        </w:rPr>
      </w:pPr>
    </w:p>
    <w:p w14:paraId="1794AC98" w14:textId="77777777" w:rsidR="009113E4" w:rsidRDefault="009113E4" w:rsidP="00F33846">
      <w:pPr>
        <w:shd w:val="clear" w:color="auto" w:fill="FFFFFF" w:themeFill="background1"/>
        <w:spacing w:after="0" w:line="259" w:lineRule="auto"/>
        <w:ind w:right="0" w:hanging="720"/>
        <w:rPr>
          <w:lang w:val="en-US"/>
        </w:rPr>
      </w:pPr>
    </w:p>
    <w:p w14:paraId="3DADFF29" w14:textId="77777777" w:rsidR="009113E4" w:rsidRPr="00E50619" w:rsidRDefault="009113E4" w:rsidP="00470354">
      <w:pPr>
        <w:shd w:val="clear" w:color="auto" w:fill="FFFFFF" w:themeFill="background1"/>
        <w:ind w:left="721" w:right="0" w:hanging="720"/>
      </w:pPr>
      <w:r w:rsidRPr="00E50619">
        <w:t xml:space="preserve">Adetayo, A. J., &amp; Babarinde, O. A. (2023). Leadership styles, staff motivation and job satisfaction in private university libraries in Osun State, Nigeria. </w:t>
      </w:r>
      <w:r w:rsidRPr="00E50619">
        <w:rPr>
          <w:i/>
        </w:rPr>
        <w:t>Library Philosophy and Practice (e-journal)</w:t>
      </w:r>
      <w:r w:rsidRPr="00E50619">
        <w:t xml:space="preserve">, </w:t>
      </w:r>
      <w:r w:rsidRPr="00E50619">
        <w:rPr>
          <w:i/>
        </w:rPr>
        <w:t>7576</w:t>
      </w:r>
      <w:r w:rsidRPr="00E50619">
        <w:t xml:space="preserve">. </w:t>
      </w:r>
    </w:p>
    <w:p w14:paraId="5722ADB9" w14:textId="77777777" w:rsidR="009113E4" w:rsidRPr="00E50619" w:rsidRDefault="009113E4" w:rsidP="00470354">
      <w:pPr>
        <w:shd w:val="clear" w:color="auto" w:fill="FFFFFF" w:themeFill="background1"/>
        <w:ind w:left="721" w:right="0" w:hanging="720"/>
      </w:pPr>
      <w:r w:rsidRPr="00E50619">
        <w:t>Agbaria, Q. (2021). Classroom Management Skills among Kindergarten Teachers as Related to Emotional Intelligence and Self-Efficacy. </w:t>
      </w:r>
      <w:r w:rsidRPr="00E50619">
        <w:rPr>
          <w:i/>
          <w:iCs/>
        </w:rPr>
        <w:t>International Journal of Instruction</w:t>
      </w:r>
      <w:r w:rsidRPr="00E50619">
        <w:t>, </w:t>
      </w:r>
      <w:r w:rsidRPr="00E50619">
        <w:rPr>
          <w:i/>
          <w:iCs/>
        </w:rPr>
        <w:t>14</w:t>
      </w:r>
      <w:r w:rsidRPr="00E50619">
        <w:t>(1), 1019-1034.</w:t>
      </w:r>
    </w:p>
    <w:p w14:paraId="686F6646" w14:textId="77777777" w:rsidR="009113E4" w:rsidRPr="002C62A9" w:rsidRDefault="009113E4" w:rsidP="00470354">
      <w:pPr>
        <w:shd w:val="clear" w:color="auto" w:fill="FFFFFF" w:themeFill="background1"/>
        <w:spacing w:after="3"/>
        <w:ind w:left="731" w:right="-1" w:hanging="730"/>
        <w:rPr>
          <w:lang w:val="es-US"/>
        </w:rPr>
      </w:pPr>
      <w:r w:rsidRPr="00E50619">
        <w:rPr>
          <w:color w:val="222222"/>
        </w:rPr>
        <w:t xml:space="preserve">Akhtar, S., </w:t>
      </w:r>
      <w:proofErr w:type="spellStart"/>
      <w:r w:rsidRPr="00E50619">
        <w:rPr>
          <w:color w:val="222222"/>
        </w:rPr>
        <w:t>Munwar</w:t>
      </w:r>
      <w:proofErr w:type="spellEnd"/>
      <w:r w:rsidRPr="00E50619">
        <w:rPr>
          <w:color w:val="222222"/>
        </w:rPr>
        <w:t xml:space="preserve"> </w:t>
      </w:r>
      <w:proofErr w:type="spellStart"/>
      <w:r w:rsidRPr="00E50619">
        <w:rPr>
          <w:color w:val="222222"/>
        </w:rPr>
        <w:t>Bagum</w:t>
      </w:r>
      <w:proofErr w:type="spellEnd"/>
      <w:r w:rsidRPr="00E50619">
        <w:rPr>
          <w:color w:val="222222"/>
        </w:rPr>
        <w:t xml:space="preserve">, D. M. N. I., &amp; Malik, M. A. (2024). Effectiveness of Classroom Management Strategies in Reducing Students’ Disruptive Behavior at Secondary Level: Gender and School Location. </w:t>
      </w:r>
      <w:proofErr w:type="spellStart"/>
      <w:r w:rsidRPr="002C62A9">
        <w:rPr>
          <w:i/>
          <w:color w:val="222222"/>
          <w:lang w:val="es-US"/>
        </w:rPr>
        <w:t>Jahan</w:t>
      </w:r>
      <w:proofErr w:type="spellEnd"/>
      <w:r w:rsidRPr="002C62A9">
        <w:rPr>
          <w:i/>
          <w:color w:val="222222"/>
          <w:lang w:val="es-US"/>
        </w:rPr>
        <w:t>-e-</w:t>
      </w:r>
      <w:proofErr w:type="spellStart"/>
      <w:r w:rsidRPr="002C62A9">
        <w:rPr>
          <w:i/>
          <w:color w:val="222222"/>
          <w:lang w:val="es-US"/>
        </w:rPr>
        <w:t>Tahqeeq</w:t>
      </w:r>
      <w:proofErr w:type="spellEnd"/>
      <w:r w:rsidRPr="002C62A9">
        <w:rPr>
          <w:color w:val="222222"/>
          <w:lang w:val="es-US"/>
        </w:rPr>
        <w:t xml:space="preserve">, </w:t>
      </w:r>
      <w:r w:rsidRPr="002C62A9">
        <w:rPr>
          <w:i/>
          <w:color w:val="222222"/>
          <w:lang w:val="es-US"/>
        </w:rPr>
        <w:t>7</w:t>
      </w:r>
      <w:r w:rsidRPr="002C62A9">
        <w:rPr>
          <w:color w:val="222222"/>
          <w:lang w:val="es-US"/>
        </w:rPr>
        <w:t xml:space="preserve">(2), 668-671. </w:t>
      </w:r>
    </w:p>
    <w:p w14:paraId="14B383FE" w14:textId="77777777" w:rsidR="009113E4" w:rsidRPr="00E50619" w:rsidRDefault="009113E4" w:rsidP="00470354">
      <w:pPr>
        <w:shd w:val="clear" w:color="auto" w:fill="FFFFFF" w:themeFill="background1"/>
        <w:spacing w:after="0" w:line="240" w:lineRule="auto"/>
        <w:ind w:left="737" w:right="0" w:hanging="720"/>
        <w:contextualSpacing/>
      </w:pPr>
      <w:proofErr w:type="spellStart"/>
      <w:r w:rsidRPr="002C62A9">
        <w:rPr>
          <w:lang w:val="es-US"/>
        </w:rPr>
        <w:t>Alcosero</w:t>
      </w:r>
      <w:proofErr w:type="spellEnd"/>
      <w:r w:rsidRPr="002C62A9">
        <w:rPr>
          <w:lang w:val="es-US"/>
        </w:rPr>
        <w:t xml:space="preserve">, A., </w:t>
      </w:r>
      <w:proofErr w:type="spellStart"/>
      <w:r w:rsidRPr="002C62A9">
        <w:rPr>
          <w:lang w:val="es-US"/>
        </w:rPr>
        <w:t>Carcueva</w:t>
      </w:r>
      <w:proofErr w:type="spellEnd"/>
      <w:r w:rsidRPr="002C62A9">
        <w:rPr>
          <w:lang w:val="es-US"/>
        </w:rPr>
        <w:t xml:space="preserve">, H., Abasolo, M. C., Arranchado, W. M., &amp; Cabanilla </w:t>
      </w:r>
      <w:proofErr w:type="spellStart"/>
      <w:r w:rsidRPr="002C62A9">
        <w:rPr>
          <w:lang w:val="es-US"/>
        </w:rPr>
        <w:t>Jr</w:t>
      </w:r>
      <w:proofErr w:type="spellEnd"/>
      <w:r w:rsidRPr="002C62A9">
        <w:rPr>
          <w:lang w:val="es-US"/>
        </w:rPr>
        <w:t xml:space="preserve">, A. (2023). </w:t>
      </w:r>
      <w:r w:rsidRPr="00E50619">
        <w:t>Preparedness of regular teachers in the implementation of inclusive education in the Philippines: A meta-synthesis. </w:t>
      </w:r>
      <w:r w:rsidRPr="00E50619">
        <w:rPr>
          <w:i/>
          <w:iCs/>
        </w:rPr>
        <w:t>International Journal of Research in Engineering and Science</w:t>
      </w:r>
      <w:r w:rsidRPr="00E50619">
        <w:t>, </w:t>
      </w:r>
      <w:r w:rsidRPr="00E50619">
        <w:rPr>
          <w:i/>
          <w:iCs/>
        </w:rPr>
        <w:t>11</w:t>
      </w:r>
      <w:r w:rsidRPr="00E50619">
        <w:t>(3), 259-266.</w:t>
      </w:r>
    </w:p>
    <w:p w14:paraId="45DB64B7" w14:textId="77777777" w:rsidR="009113E4" w:rsidRPr="00E50619" w:rsidRDefault="009113E4" w:rsidP="00470354">
      <w:pPr>
        <w:shd w:val="clear" w:color="auto" w:fill="FFFFFF" w:themeFill="background1"/>
        <w:spacing w:after="0" w:line="259" w:lineRule="auto"/>
        <w:ind w:right="0" w:firstLine="0"/>
        <w:rPr>
          <w:color w:val="222222"/>
        </w:rPr>
      </w:pPr>
      <w:r w:rsidRPr="00E50619">
        <w:rPr>
          <w:color w:val="222222"/>
        </w:rPr>
        <w:t xml:space="preserve"> Alford, S., &amp; Teater, B. (2025). Quantitative research. In </w:t>
      </w:r>
      <w:r w:rsidRPr="00E50619">
        <w:rPr>
          <w:i/>
          <w:iCs/>
          <w:color w:val="222222"/>
        </w:rPr>
        <w:t>Handbook of research methods in social work</w:t>
      </w:r>
      <w:r w:rsidRPr="00E50619">
        <w:rPr>
          <w:color w:val="222222"/>
        </w:rPr>
        <w:t> (pp. 156-171). Edward Elgar Publishing.</w:t>
      </w:r>
    </w:p>
    <w:p w14:paraId="0CB3983A" w14:textId="77777777" w:rsidR="009113E4" w:rsidRPr="00E50619" w:rsidRDefault="009113E4" w:rsidP="00470354">
      <w:pPr>
        <w:shd w:val="clear" w:color="auto" w:fill="FFFFFF" w:themeFill="background1"/>
        <w:spacing w:after="3"/>
        <w:ind w:left="731" w:right="-1" w:hanging="730"/>
      </w:pPr>
      <w:r w:rsidRPr="00E50619">
        <w:rPr>
          <w:color w:val="222222"/>
        </w:rPr>
        <w:lastRenderedPageBreak/>
        <w:t xml:space="preserve">Andal, L. L. (2024). Challenges in instructional supervision: A phenomenological study of master teachers in </w:t>
      </w:r>
      <w:proofErr w:type="spellStart"/>
      <w:r w:rsidRPr="00E50619">
        <w:rPr>
          <w:color w:val="222222"/>
        </w:rPr>
        <w:t>Cabuyao</w:t>
      </w:r>
      <w:proofErr w:type="spellEnd"/>
      <w:r w:rsidRPr="00E50619">
        <w:rPr>
          <w:color w:val="222222"/>
        </w:rPr>
        <w:t xml:space="preserve">. </w:t>
      </w:r>
      <w:r w:rsidRPr="00E50619">
        <w:rPr>
          <w:i/>
          <w:color w:val="222222"/>
        </w:rPr>
        <w:t>Journal of Interdisciplinary Perspectives</w:t>
      </w:r>
      <w:r w:rsidRPr="00E50619">
        <w:rPr>
          <w:color w:val="222222"/>
        </w:rPr>
        <w:t xml:space="preserve">, </w:t>
      </w:r>
      <w:r w:rsidRPr="00E50619">
        <w:rPr>
          <w:i/>
          <w:color w:val="222222"/>
        </w:rPr>
        <w:t>2</w:t>
      </w:r>
      <w:r w:rsidRPr="00E50619">
        <w:rPr>
          <w:color w:val="222222"/>
        </w:rPr>
        <w:t>(8), 310-324.</w:t>
      </w:r>
      <w:r w:rsidRPr="00E50619">
        <w:t xml:space="preserve"> </w:t>
      </w:r>
    </w:p>
    <w:p w14:paraId="60E39115" w14:textId="77777777" w:rsidR="009113E4" w:rsidRPr="00E50619" w:rsidRDefault="009113E4" w:rsidP="00470354">
      <w:pPr>
        <w:shd w:val="clear" w:color="auto" w:fill="FFFFFF" w:themeFill="background1"/>
        <w:spacing w:after="3"/>
        <w:ind w:left="731" w:right="-1" w:hanging="730"/>
      </w:pPr>
      <w:r w:rsidRPr="002F29A3">
        <w:rPr>
          <w:color w:val="222222"/>
          <w:lang w:val="fr-FR"/>
        </w:rPr>
        <w:t xml:space="preserve">Andrin, G. R., Tirol, G. O., </w:t>
      </w:r>
      <w:proofErr w:type="spellStart"/>
      <w:r w:rsidRPr="002F29A3">
        <w:rPr>
          <w:color w:val="222222"/>
          <w:lang w:val="fr-FR"/>
        </w:rPr>
        <w:t>Saguran</w:t>
      </w:r>
      <w:proofErr w:type="spellEnd"/>
      <w:r w:rsidRPr="002F29A3">
        <w:rPr>
          <w:color w:val="222222"/>
          <w:lang w:val="fr-FR"/>
        </w:rPr>
        <w:t xml:space="preserve">, J., </w:t>
      </w:r>
      <w:proofErr w:type="spellStart"/>
      <w:r w:rsidRPr="002F29A3">
        <w:rPr>
          <w:color w:val="222222"/>
          <w:lang w:val="fr-FR"/>
        </w:rPr>
        <w:t>Retorta</w:t>
      </w:r>
      <w:proofErr w:type="spellEnd"/>
      <w:r w:rsidRPr="002F29A3">
        <w:rPr>
          <w:color w:val="222222"/>
          <w:lang w:val="fr-FR"/>
        </w:rPr>
        <w:t xml:space="preserve">, M. A., Chua, I., Guerra, E., ... </w:t>
      </w:r>
      <w:r w:rsidRPr="00E50619">
        <w:rPr>
          <w:color w:val="222222"/>
        </w:rPr>
        <w:t xml:space="preserve">&amp; </w:t>
      </w:r>
      <w:proofErr w:type="spellStart"/>
      <w:r w:rsidRPr="00E50619">
        <w:rPr>
          <w:color w:val="222222"/>
        </w:rPr>
        <w:t>Palijo</w:t>
      </w:r>
      <w:proofErr w:type="spellEnd"/>
      <w:r w:rsidRPr="00E50619">
        <w:rPr>
          <w:color w:val="222222"/>
        </w:rPr>
        <w:t xml:space="preserve">, S. S. (2021). Classroom Management Practices Among Grade School Teachers in A Public School District. </w:t>
      </w:r>
      <w:r w:rsidRPr="00E50619">
        <w:rPr>
          <w:i/>
          <w:color w:val="222222"/>
        </w:rPr>
        <w:t>European Journal of Humanities and Educational Advancements</w:t>
      </w:r>
      <w:r w:rsidRPr="00E50619">
        <w:rPr>
          <w:color w:val="222222"/>
        </w:rPr>
        <w:t xml:space="preserve">, </w:t>
      </w:r>
      <w:r w:rsidRPr="00E50619">
        <w:rPr>
          <w:i/>
          <w:color w:val="222222"/>
        </w:rPr>
        <w:t>2</w:t>
      </w:r>
      <w:r w:rsidRPr="00E50619">
        <w:rPr>
          <w:color w:val="222222"/>
        </w:rPr>
        <w:t xml:space="preserve">(10), 142156. </w:t>
      </w:r>
    </w:p>
    <w:p w14:paraId="1541AC52" w14:textId="77777777" w:rsidR="009113E4" w:rsidRPr="00E50619" w:rsidRDefault="009113E4" w:rsidP="00470354">
      <w:pPr>
        <w:shd w:val="clear" w:color="auto" w:fill="FFFFFF" w:themeFill="background1"/>
        <w:spacing w:after="3"/>
        <w:ind w:left="731" w:right="-1" w:hanging="730"/>
      </w:pPr>
      <w:r w:rsidRPr="00E50619">
        <w:rPr>
          <w:color w:val="222222"/>
        </w:rPr>
        <w:t xml:space="preserve">Asi, D., &amp; </w:t>
      </w:r>
      <w:proofErr w:type="spellStart"/>
      <w:r w:rsidRPr="00E50619">
        <w:rPr>
          <w:color w:val="222222"/>
        </w:rPr>
        <w:t>Karabay</w:t>
      </w:r>
      <w:proofErr w:type="spellEnd"/>
      <w:r w:rsidRPr="00E50619">
        <w:rPr>
          <w:color w:val="222222"/>
        </w:rPr>
        <w:t xml:space="preserve">, S. (2022). Influence of course content on preschool teacher candidates’ classroom management strategies, professional beliefs and emotion regulation skills. </w:t>
      </w:r>
      <w:r w:rsidRPr="00E50619">
        <w:rPr>
          <w:i/>
          <w:color w:val="222222"/>
        </w:rPr>
        <w:t>SN Social Sciences</w:t>
      </w:r>
      <w:r w:rsidRPr="00E50619">
        <w:rPr>
          <w:color w:val="222222"/>
        </w:rPr>
        <w:t xml:space="preserve">, </w:t>
      </w:r>
      <w:r w:rsidRPr="00E50619">
        <w:rPr>
          <w:i/>
          <w:color w:val="222222"/>
        </w:rPr>
        <w:t>2</w:t>
      </w:r>
      <w:r w:rsidRPr="00E50619">
        <w:rPr>
          <w:color w:val="222222"/>
        </w:rPr>
        <w:t xml:space="preserve">(12), 261. </w:t>
      </w:r>
    </w:p>
    <w:p w14:paraId="137C8987" w14:textId="77777777" w:rsidR="009113E4" w:rsidRPr="00E50619" w:rsidRDefault="009113E4" w:rsidP="00470354">
      <w:pPr>
        <w:shd w:val="clear" w:color="auto" w:fill="FFFFFF" w:themeFill="background1"/>
        <w:spacing w:after="0" w:line="240" w:lineRule="auto"/>
        <w:ind w:left="737" w:right="0" w:hanging="720"/>
        <w:contextualSpacing/>
      </w:pPr>
      <w:r w:rsidRPr="00E50619">
        <w:t>Asif, M., &amp; Khurram, A. F. A. (2023). Development and validation of Teachers' Classroom Management Questionnaire (TCMQ). </w:t>
      </w:r>
      <w:r w:rsidRPr="00E50619">
        <w:rPr>
          <w:i/>
          <w:iCs/>
        </w:rPr>
        <w:t>Pakistan Journal of Humanities and Social Sciences</w:t>
      </w:r>
      <w:r w:rsidRPr="00E50619">
        <w:t>, </w:t>
      </w:r>
      <w:r w:rsidRPr="00E50619">
        <w:rPr>
          <w:i/>
          <w:iCs/>
        </w:rPr>
        <w:t>11</w:t>
      </w:r>
      <w:r w:rsidRPr="00E50619">
        <w:t>(3), 3592-3599.</w:t>
      </w:r>
    </w:p>
    <w:p w14:paraId="2BB4BB50" w14:textId="77777777" w:rsidR="009113E4" w:rsidRPr="00E50619" w:rsidRDefault="009113E4" w:rsidP="00470354">
      <w:pPr>
        <w:shd w:val="clear" w:color="auto" w:fill="FFFFFF" w:themeFill="background1"/>
        <w:spacing w:after="0" w:line="239" w:lineRule="auto"/>
        <w:ind w:left="731" w:right="-13" w:hanging="730"/>
      </w:pPr>
      <w:r w:rsidRPr="00E50619">
        <w:rPr>
          <w:color w:val="222222"/>
        </w:rPr>
        <w:t xml:space="preserve">Bandura, A. (1999). Social cognitive theory of personality. </w:t>
      </w:r>
      <w:r w:rsidRPr="00E50619">
        <w:rPr>
          <w:i/>
          <w:color w:val="222222"/>
        </w:rPr>
        <w:t xml:space="preserve">The coherence of personality: </w:t>
      </w:r>
      <w:proofErr w:type="spellStart"/>
      <w:r w:rsidRPr="00E50619">
        <w:rPr>
          <w:i/>
          <w:color w:val="222222"/>
        </w:rPr>
        <w:t>Socialcognitive</w:t>
      </w:r>
      <w:proofErr w:type="spellEnd"/>
      <w:r w:rsidRPr="00E50619">
        <w:rPr>
          <w:i/>
          <w:color w:val="222222"/>
        </w:rPr>
        <w:t xml:space="preserve"> bases of consistency, variability, and organization</w:t>
      </w:r>
      <w:r w:rsidRPr="00E50619">
        <w:rPr>
          <w:color w:val="222222"/>
        </w:rPr>
        <w:t xml:space="preserve">, 185-241. </w:t>
      </w:r>
    </w:p>
    <w:p w14:paraId="4F82B98A" w14:textId="77777777" w:rsidR="009113E4" w:rsidRPr="00E50619" w:rsidRDefault="009113E4" w:rsidP="00470354">
      <w:pPr>
        <w:shd w:val="clear" w:color="auto" w:fill="FFFFFF" w:themeFill="background1"/>
        <w:spacing w:after="1" w:line="238" w:lineRule="auto"/>
        <w:ind w:left="731" w:right="-8" w:hanging="730"/>
      </w:pPr>
      <w:r w:rsidRPr="002F29A3">
        <w:rPr>
          <w:color w:val="222222"/>
          <w:lang w:val="fr-FR"/>
        </w:rPr>
        <w:t xml:space="preserve">Bernier, V., Gaudreau, N., &amp; Massé, L. (2022). </w:t>
      </w:r>
      <w:r w:rsidRPr="00E50619">
        <w:rPr>
          <w:color w:val="222222"/>
        </w:rPr>
        <w:t xml:space="preserve">Teachers’ attitudes in classroom management as perceived by pupils with social, emotional and </w:t>
      </w:r>
      <w:proofErr w:type="spellStart"/>
      <w:r w:rsidRPr="00E50619">
        <w:rPr>
          <w:color w:val="222222"/>
        </w:rPr>
        <w:t>behavioural</w:t>
      </w:r>
      <w:proofErr w:type="spellEnd"/>
      <w:r w:rsidRPr="00E50619">
        <w:rPr>
          <w:color w:val="222222"/>
        </w:rPr>
        <w:t xml:space="preserve"> difficulties. </w:t>
      </w:r>
      <w:r w:rsidRPr="00E50619">
        <w:rPr>
          <w:i/>
          <w:color w:val="222222"/>
        </w:rPr>
        <w:t xml:space="preserve">Emotional and </w:t>
      </w:r>
      <w:proofErr w:type="spellStart"/>
      <w:r w:rsidRPr="00E50619">
        <w:rPr>
          <w:i/>
          <w:color w:val="222222"/>
        </w:rPr>
        <w:t>Behavioural</w:t>
      </w:r>
      <w:proofErr w:type="spellEnd"/>
      <w:r w:rsidRPr="00E50619">
        <w:rPr>
          <w:i/>
          <w:color w:val="222222"/>
        </w:rPr>
        <w:t xml:space="preserve"> Difficulties</w:t>
      </w:r>
      <w:r w:rsidRPr="00E50619">
        <w:rPr>
          <w:color w:val="222222"/>
        </w:rPr>
        <w:t xml:space="preserve">, </w:t>
      </w:r>
      <w:r w:rsidRPr="00E50619">
        <w:rPr>
          <w:i/>
          <w:color w:val="222222"/>
        </w:rPr>
        <w:t>27</w:t>
      </w:r>
      <w:r w:rsidRPr="00E50619">
        <w:rPr>
          <w:color w:val="222222"/>
        </w:rPr>
        <w:t xml:space="preserve">(1), 58-71. </w:t>
      </w:r>
    </w:p>
    <w:p w14:paraId="6514B5ED" w14:textId="77777777" w:rsidR="009113E4" w:rsidRPr="00E50619" w:rsidRDefault="009113E4" w:rsidP="00470354">
      <w:pPr>
        <w:shd w:val="clear" w:color="auto" w:fill="FFFFFF" w:themeFill="background1"/>
        <w:spacing w:after="3"/>
        <w:ind w:left="731" w:right="-1" w:hanging="730"/>
        <w:rPr>
          <w:color w:val="222222"/>
        </w:rPr>
      </w:pPr>
      <w:r w:rsidRPr="00E50619">
        <w:rPr>
          <w:color w:val="222222"/>
        </w:rPr>
        <w:t xml:space="preserve">Bhandari, P. (2023). Correlational research. </w:t>
      </w:r>
      <w:proofErr w:type="spellStart"/>
      <w:r w:rsidRPr="00E50619">
        <w:rPr>
          <w:color w:val="222222"/>
        </w:rPr>
        <w:t>Scribbr</w:t>
      </w:r>
      <w:proofErr w:type="spellEnd"/>
      <w:r w:rsidRPr="00E50619">
        <w:rPr>
          <w:color w:val="222222"/>
        </w:rPr>
        <w:t>. https://www.scribbr.com/methodology/correlational-research/</w:t>
      </w:r>
    </w:p>
    <w:p w14:paraId="66943A49" w14:textId="77777777" w:rsidR="009113E4" w:rsidRPr="00E50619" w:rsidRDefault="009113E4" w:rsidP="00470354">
      <w:pPr>
        <w:shd w:val="clear" w:color="auto" w:fill="FFFFFF" w:themeFill="background1"/>
        <w:spacing w:after="3"/>
        <w:ind w:left="731" w:right="-1" w:hanging="730"/>
        <w:rPr>
          <w:color w:val="222222"/>
        </w:rPr>
      </w:pPr>
      <w:r w:rsidRPr="00E50619">
        <w:rPr>
          <w:color w:val="222222"/>
        </w:rPr>
        <w:t xml:space="preserve">Bhandari, P. (2023). Correlational research: When and how to use it. </w:t>
      </w:r>
      <w:proofErr w:type="spellStart"/>
      <w:r w:rsidRPr="00E50619">
        <w:rPr>
          <w:color w:val="222222"/>
        </w:rPr>
        <w:t>Scribbr</w:t>
      </w:r>
      <w:proofErr w:type="spellEnd"/>
      <w:r w:rsidRPr="00E50619">
        <w:rPr>
          <w:color w:val="222222"/>
        </w:rPr>
        <w:t>.</w:t>
      </w:r>
    </w:p>
    <w:p w14:paraId="5F8CDFA7" w14:textId="77777777" w:rsidR="009113E4" w:rsidRPr="00F33846" w:rsidRDefault="009113E4" w:rsidP="00F33846">
      <w:pPr>
        <w:shd w:val="clear" w:color="auto" w:fill="FFFFFF" w:themeFill="background1"/>
        <w:spacing w:after="0" w:line="259" w:lineRule="auto"/>
        <w:ind w:left="630" w:right="0" w:hanging="720"/>
        <w:rPr>
          <w:lang w:val="en-US"/>
        </w:rPr>
      </w:pPr>
      <w:r w:rsidRPr="00F33846">
        <w:rPr>
          <w:lang w:val="en-US"/>
        </w:rPr>
        <w:t xml:space="preserve">Bullock, J. G., &amp; Green, D. P. (2021). </w:t>
      </w:r>
      <w:r w:rsidRPr="00F33846">
        <w:rPr>
          <w:i/>
          <w:iCs/>
          <w:lang w:val="en-US"/>
        </w:rPr>
        <w:t>Analyzing mediation effects in experimental and observational studies</w:t>
      </w:r>
      <w:r w:rsidRPr="00F33846">
        <w:rPr>
          <w:lang w:val="en-US"/>
        </w:rPr>
        <w:t>. Annual Review of Political Science, 24, 1–20.</w:t>
      </w:r>
    </w:p>
    <w:p w14:paraId="3A6D0167" w14:textId="77777777" w:rsidR="009113E4" w:rsidRPr="00D01769" w:rsidRDefault="009113E4" w:rsidP="00D01769">
      <w:pPr>
        <w:shd w:val="clear" w:color="auto" w:fill="FFFFFF" w:themeFill="background1"/>
        <w:spacing w:after="3"/>
        <w:ind w:left="731" w:right="-1" w:hanging="730"/>
        <w:rPr>
          <w:color w:val="222222"/>
          <w:lang w:val="en-US"/>
        </w:rPr>
      </w:pPr>
      <w:r w:rsidRPr="00D01769">
        <w:rPr>
          <w:color w:val="222222"/>
          <w:lang w:val="en-US"/>
        </w:rPr>
        <w:t>Chow, K. M., Wong, A. Y. K., &amp; Chan, S. K. (2023).</w:t>
      </w:r>
      <w:r w:rsidRPr="00D01769">
        <w:rPr>
          <w:color w:val="222222"/>
          <w:lang w:val="en-US"/>
        </w:rPr>
        <w:br/>
        <w:t xml:space="preserve">Methodological constraints and sampling bias in educational research: Implications for generalizability. </w:t>
      </w:r>
      <w:r w:rsidRPr="00D01769">
        <w:rPr>
          <w:i/>
          <w:iCs/>
          <w:color w:val="222222"/>
          <w:lang w:val="en-US"/>
        </w:rPr>
        <w:t>Journal of Educational Research and Practice, 13</w:t>
      </w:r>
      <w:r w:rsidRPr="00D01769">
        <w:rPr>
          <w:color w:val="222222"/>
          <w:lang w:val="en-US"/>
        </w:rPr>
        <w:t>(2), 45–59.</w:t>
      </w:r>
    </w:p>
    <w:p w14:paraId="02DBB04D" w14:textId="77777777" w:rsidR="009113E4" w:rsidRPr="00997755" w:rsidRDefault="009113E4" w:rsidP="00997755">
      <w:pPr>
        <w:shd w:val="clear" w:color="auto" w:fill="FFFFFF" w:themeFill="background1"/>
        <w:spacing w:after="3"/>
        <w:ind w:left="731" w:right="-1" w:hanging="730"/>
        <w:rPr>
          <w:color w:val="222222"/>
        </w:rPr>
      </w:pPr>
      <w:r w:rsidRPr="00997755">
        <w:rPr>
          <w:color w:val="222222"/>
        </w:rPr>
        <w:t>Christofferson, M., &amp;amp; Sullivan, A. L. (2015). PRESERVICE TEACHERS’CLASSROOM MANAGEMENT TRAINING: A SURVEY OF SELF‐REPORTED</w:t>
      </w:r>
    </w:p>
    <w:p w14:paraId="41073252" w14:textId="77777777" w:rsidR="009113E4" w:rsidRPr="00E50619" w:rsidRDefault="009113E4" w:rsidP="00470354">
      <w:pPr>
        <w:shd w:val="clear" w:color="auto" w:fill="FFFFFF" w:themeFill="background1"/>
        <w:spacing w:after="3"/>
        <w:ind w:left="731" w:right="-1" w:hanging="730"/>
        <w:rPr>
          <w:color w:val="222222"/>
        </w:rPr>
      </w:pPr>
      <w:r w:rsidRPr="00E50619">
        <w:rPr>
          <w:color w:val="222222"/>
        </w:rPr>
        <w:t xml:space="preserve">Dejardin, M., Hermans, J., &amp; </w:t>
      </w:r>
      <w:proofErr w:type="spellStart"/>
      <w:r w:rsidRPr="00E50619">
        <w:rPr>
          <w:color w:val="222222"/>
        </w:rPr>
        <w:t>Coreynen</w:t>
      </w:r>
      <w:proofErr w:type="spellEnd"/>
      <w:r w:rsidRPr="00E50619">
        <w:rPr>
          <w:color w:val="222222"/>
        </w:rPr>
        <w:t xml:space="preserve">, W. (2023). From explanation of the past to prediction of the future: A comparative and predictive research design in the social sciences. </w:t>
      </w:r>
      <w:r w:rsidRPr="00E50619">
        <w:rPr>
          <w:i/>
          <w:iCs/>
          <w:color w:val="222222"/>
        </w:rPr>
        <w:t>Social Sciences &amp; Humanities Open, 7</w:t>
      </w:r>
      <w:r w:rsidRPr="00E50619">
        <w:rPr>
          <w:color w:val="222222"/>
        </w:rPr>
        <w:t xml:space="preserve">(1), 100269. </w:t>
      </w:r>
    </w:p>
    <w:p w14:paraId="4C223E0C" w14:textId="77777777" w:rsidR="009113E4" w:rsidRPr="002F29A3" w:rsidRDefault="009113E4" w:rsidP="00470354">
      <w:pPr>
        <w:shd w:val="clear" w:color="auto" w:fill="FFFFFF" w:themeFill="background1"/>
        <w:spacing w:after="3"/>
        <w:ind w:left="731" w:right="-1" w:hanging="730"/>
        <w:rPr>
          <w:color w:val="222222"/>
          <w:lang w:val="fr-FR"/>
        </w:rPr>
      </w:pPr>
      <w:r w:rsidRPr="00E50619">
        <w:rPr>
          <w:color w:val="222222"/>
        </w:rPr>
        <w:t xml:space="preserve">Duan, S., </w:t>
      </w:r>
      <w:proofErr w:type="spellStart"/>
      <w:r w:rsidRPr="00E50619">
        <w:rPr>
          <w:color w:val="222222"/>
        </w:rPr>
        <w:t>Bissaker</w:t>
      </w:r>
      <w:proofErr w:type="spellEnd"/>
      <w:r w:rsidRPr="00E50619">
        <w:rPr>
          <w:color w:val="222222"/>
        </w:rPr>
        <w:t xml:space="preserve">, K., &amp; Xu, Z. (2024). Correlates of teachers’ classroom management self-efficacy: A systematic review and meta-analysis. </w:t>
      </w:r>
      <w:proofErr w:type="spellStart"/>
      <w:r w:rsidRPr="002F29A3">
        <w:rPr>
          <w:i/>
          <w:iCs/>
          <w:color w:val="222222"/>
          <w:lang w:val="fr-FR"/>
        </w:rPr>
        <w:t>Educational</w:t>
      </w:r>
      <w:proofErr w:type="spellEnd"/>
      <w:r w:rsidRPr="002F29A3">
        <w:rPr>
          <w:i/>
          <w:iCs/>
          <w:color w:val="222222"/>
          <w:lang w:val="fr-FR"/>
        </w:rPr>
        <w:t xml:space="preserve"> Psychology </w:t>
      </w:r>
      <w:proofErr w:type="spellStart"/>
      <w:r w:rsidRPr="002F29A3">
        <w:rPr>
          <w:i/>
          <w:iCs/>
          <w:color w:val="222222"/>
          <w:lang w:val="fr-FR"/>
        </w:rPr>
        <w:t>Review</w:t>
      </w:r>
      <w:proofErr w:type="spellEnd"/>
      <w:r w:rsidRPr="002F29A3">
        <w:rPr>
          <w:i/>
          <w:iCs/>
          <w:color w:val="222222"/>
          <w:lang w:val="fr-FR"/>
        </w:rPr>
        <w:t>, 36</w:t>
      </w:r>
      <w:r w:rsidRPr="002F29A3">
        <w:rPr>
          <w:color w:val="222222"/>
          <w:lang w:val="fr-FR"/>
        </w:rPr>
        <w:t>, Article 43.</w:t>
      </w:r>
    </w:p>
    <w:p w14:paraId="58B31D10" w14:textId="77777777" w:rsidR="009113E4" w:rsidRPr="00E50619" w:rsidRDefault="009113E4" w:rsidP="00470354">
      <w:pPr>
        <w:shd w:val="clear" w:color="auto" w:fill="FFFFFF" w:themeFill="background1"/>
        <w:spacing w:after="3"/>
        <w:ind w:left="731" w:right="-1" w:hanging="730"/>
      </w:pPr>
      <w:proofErr w:type="spellStart"/>
      <w:r w:rsidRPr="002F29A3">
        <w:rPr>
          <w:color w:val="222222"/>
          <w:lang w:val="fr-FR"/>
        </w:rPr>
        <w:t>Elbancol</w:t>
      </w:r>
      <w:proofErr w:type="spellEnd"/>
      <w:r w:rsidRPr="002F29A3">
        <w:rPr>
          <w:color w:val="222222"/>
          <w:lang w:val="fr-FR"/>
        </w:rPr>
        <w:t xml:space="preserve">, V. G. A., &amp; Marquez, M. F. (2025). </w:t>
      </w:r>
      <w:r w:rsidRPr="00E50619">
        <w:rPr>
          <w:color w:val="222222"/>
        </w:rPr>
        <w:t xml:space="preserve">Classroom Management for Learners with Emotional and Behavioral Needs in Inclusive Education. </w:t>
      </w:r>
      <w:r w:rsidRPr="00E50619">
        <w:rPr>
          <w:i/>
          <w:color w:val="222222"/>
        </w:rPr>
        <w:t>Journal of Education, Learning, and Management</w:t>
      </w:r>
      <w:r w:rsidRPr="00E50619">
        <w:rPr>
          <w:color w:val="222222"/>
        </w:rPr>
        <w:t xml:space="preserve">, </w:t>
      </w:r>
      <w:r w:rsidRPr="00E50619">
        <w:rPr>
          <w:i/>
          <w:color w:val="222222"/>
        </w:rPr>
        <w:t>2</w:t>
      </w:r>
      <w:r w:rsidRPr="00E50619">
        <w:rPr>
          <w:color w:val="222222"/>
        </w:rPr>
        <w:t>(1), 74-81</w:t>
      </w:r>
      <w:r w:rsidRPr="00E50619">
        <w:t xml:space="preserve"> </w:t>
      </w:r>
    </w:p>
    <w:p w14:paraId="6A6ECC52" w14:textId="77777777" w:rsidR="009113E4" w:rsidRPr="002F29A3" w:rsidRDefault="009113E4" w:rsidP="00470354">
      <w:pPr>
        <w:shd w:val="clear" w:color="auto" w:fill="FFFFFF" w:themeFill="background1"/>
        <w:spacing w:after="3"/>
        <w:ind w:left="731" w:right="-1" w:hanging="730"/>
        <w:rPr>
          <w:color w:val="222222"/>
          <w:lang w:val="fr-FR"/>
        </w:rPr>
      </w:pPr>
      <w:r w:rsidRPr="00E50619">
        <w:rPr>
          <w:color w:val="222222"/>
        </w:rPr>
        <w:t xml:space="preserve">Fackler, S., Malmberg, L.-E., &amp; Sammons, P. (2024). Correlates of teachers’ classroom management self-efficacy: A systematic review and meta-analysis. </w:t>
      </w:r>
      <w:proofErr w:type="spellStart"/>
      <w:r w:rsidRPr="002F29A3">
        <w:rPr>
          <w:i/>
          <w:iCs/>
          <w:color w:val="222222"/>
          <w:lang w:val="fr-FR"/>
        </w:rPr>
        <w:t>Educational</w:t>
      </w:r>
      <w:proofErr w:type="spellEnd"/>
      <w:r w:rsidRPr="002F29A3">
        <w:rPr>
          <w:i/>
          <w:iCs/>
          <w:color w:val="222222"/>
          <w:lang w:val="fr-FR"/>
        </w:rPr>
        <w:t xml:space="preserve"> Psychology </w:t>
      </w:r>
      <w:proofErr w:type="spellStart"/>
      <w:r w:rsidRPr="002F29A3">
        <w:rPr>
          <w:i/>
          <w:iCs/>
          <w:color w:val="222222"/>
          <w:lang w:val="fr-FR"/>
        </w:rPr>
        <w:t>Review</w:t>
      </w:r>
      <w:proofErr w:type="spellEnd"/>
      <w:r w:rsidRPr="002F29A3">
        <w:rPr>
          <w:i/>
          <w:iCs/>
          <w:color w:val="222222"/>
          <w:lang w:val="fr-FR"/>
        </w:rPr>
        <w:t>, 36</w:t>
      </w:r>
      <w:r w:rsidRPr="002F29A3">
        <w:rPr>
          <w:color w:val="222222"/>
          <w:lang w:val="fr-FR"/>
        </w:rPr>
        <w:t>, 1–30.</w:t>
      </w:r>
    </w:p>
    <w:p w14:paraId="37A15A01" w14:textId="77777777" w:rsidR="009113E4" w:rsidRPr="00E50619" w:rsidRDefault="009113E4" w:rsidP="00470354">
      <w:pPr>
        <w:shd w:val="clear" w:color="auto" w:fill="FFFFFF" w:themeFill="background1"/>
        <w:spacing w:after="3"/>
        <w:ind w:left="731" w:right="-1" w:hanging="730"/>
        <w:rPr>
          <w:color w:val="222222"/>
        </w:rPr>
      </w:pPr>
      <w:r w:rsidRPr="002F29A3">
        <w:rPr>
          <w:color w:val="222222"/>
          <w:lang w:val="fr-FR"/>
        </w:rPr>
        <w:t xml:space="preserve">Fernandez, I. L., </w:t>
      </w:r>
      <w:proofErr w:type="spellStart"/>
      <w:r w:rsidRPr="002F29A3">
        <w:rPr>
          <w:color w:val="222222"/>
          <w:lang w:val="fr-FR"/>
        </w:rPr>
        <w:t>Dosil-Santamaria</w:t>
      </w:r>
      <w:proofErr w:type="spellEnd"/>
      <w:r w:rsidRPr="002F29A3">
        <w:rPr>
          <w:color w:val="222222"/>
          <w:lang w:val="fr-FR"/>
        </w:rPr>
        <w:t xml:space="preserve">, M., </w:t>
      </w:r>
      <w:proofErr w:type="spellStart"/>
      <w:r w:rsidRPr="002F29A3">
        <w:rPr>
          <w:color w:val="222222"/>
          <w:lang w:val="fr-FR"/>
        </w:rPr>
        <w:t>Idoiaga</w:t>
      </w:r>
      <w:proofErr w:type="spellEnd"/>
      <w:r w:rsidRPr="002F29A3">
        <w:rPr>
          <w:color w:val="222222"/>
          <w:lang w:val="fr-FR"/>
        </w:rPr>
        <w:t xml:space="preserve"> Mondragon, N., &amp; </w:t>
      </w:r>
      <w:proofErr w:type="spellStart"/>
      <w:r w:rsidRPr="002F29A3">
        <w:rPr>
          <w:color w:val="222222"/>
          <w:lang w:val="fr-FR"/>
        </w:rPr>
        <w:t>Ozamiz-Etxebarria</w:t>
      </w:r>
      <w:proofErr w:type="spellEnd"/>
      <w:r w:rsidRPr="002F29A3">
        <w:rPr>
          <w:color w:val="222222"/>
          <w:lang w:val="fr-FR"/>
        </w:rPr>
        <w:t xml:space="preserve">, N. (2023). </w:t>
      </w:r>
      <w:r w:rsidRPr="00E50619">
        <w:rPr>
          <w:color w:val="222222"/>
        </w:rPr>
        <w:t>Teachers’ involvement in inclusive education: Attitudes of future teachers. </w:t>
      </w:r>
      <w:r w:rsidRPr="00E50619">
        <w:rPr>
          <w:i/>
          <w:iCs/>
          <w:color w:val="222222"/>
        </w:rPr>
        <w:t>Education Sciences</w:t>
      </w:r>
      <w:r w:rsidRPr="00E50619">
        <w:rPr>
          <w:color w:val="222222"/>
        </w:rPr>
        <w:t>, </w:t>
      </w:r>
      <w:r w:rsidRPr="00E50619">
        <w:rPr>
          <w:i/>
          <w:iCs/>
          <w:color w:val="222222"/>
        </w:rPr>
        <w:t>13</w:t>
      </w:r>
      <w:r w:rsidRPr="00E50619">
        <w:rPr>
          <w:color w:val="222222"/>
        </w:rPr>
        <w:t>(9), 851.</w:t>
      </w:r>
    </w:p>
    <w:p w14:paraId="4406A7A3" w14:textId="77777777" w:rsidR="009113E4" w:rsidRPr="00997755" w:rsidRDefault="009113E4" w:rsidP="00997755">
      <w:pPr>
        <w:shd w:val="clear" w:color="auto" w:fill="FFFFFF" w:themeFill="background1"/>
        <w:spacing w:after="3"/>
        <w:ind w:left="731" w:right="-1" w:hanging="730"/>
        <w:rPr>
          <w:color w:val="222222"/>
        </w:rPr>
      </w:pPr>
      <w:r w:rsidRPr="00997755">
        <w:rPr>
          <w:color w:val="222222"/>
        </w:rPr>
        <w:t xml:space="preserve">Flower, A., McKenna, J. W., &amp;amp; Haring, C. D. (2017). Behavior and classroom management: Are teacher preparation programs really preparing our </w:t>
      </w:r>
      <w:proofErr w:type="gramStart"/>
      <w:r w:rsidRPr="00997755">
        <w:rPr>
          <w:color w:val="222222"/>
        </w:rPr>
        <w:t>teachers?.</w:t>
      </w:r>
      <w:proofErr w:type="gramEnd"/>
      <w:r w:rsidRPr="00997755">
        <w:rPr>
          <w:color w:val="222222"/>
        </w:rPr>
        <w:t xml:space="preserve"> Preventing</w:t>
      </w:r>
    </w:p>
    <w:p w14:paraId="4E59F8CC" w14:textId="77777777" w:rsidR="009113E4" w:rsidRPr="00E50619" w:rsidRDefault="009113E4" w:rsidP="00470354">
      <w:pPr>
        <w:shd w:val="clear" w:color="auto" w:fill="FFFFFF" w:themeFill="background1"/>
        <w:spacing w:after="0" w:line="240" w:lineRule="auto"/>
        <w:ind w:left="737" w:right="0" w:hanging="720"/>
        <w:contextualSpacing/>
      </w:pPr>
      <w:r w:rsidRPr="00E50619">
        <w:lastRenderedPageBreak/>
        <w:t>Gelir, I. (2023). Teacher’s beliefs and flexible language strategies in a monolingual preschool classroom. </w:t>
      </w:r>
      <w:r w:rsidRPr="00E50619">
        <w:rPr>
          <w:i/>
          <w:iCs/>
        </w:rPr>
        <w:t>Education 3-13</w:t>
      </w:r>
      <w:r w:rsidRPr="00E50619">
        <w:t>, </w:t>
      </w:r>
      <w:r w:rsidRPr="00E50619">
        <w:rPr>
          <w:i/>
          <w:iCs/>
        </w:rPr>
        <w:t>51</w:t>
      </w:r>
      <w:r w:rsidRPr="00E50619">
        <w:t>(8), 1256-1266.</w:t>
      </w:r>
    </w:p>
    <w:p w14:paraId="6CAA891E" w14:textId="77777777" w:rsidR="009113E4" w:rsidRPr="00E50619" w:rsidRDefault="009113E4" w:rsidP="00470354">
      <w:pPr>
        <w:shd w:val="clear" w:color="auto" w:fill="FFFFFF" w:themeFill="background1"/>
        <w:spacing w:after="3"/>
        <w:ind w:left="731" w:right="-1" w:hanging="730"/>
      </w:pPr>
      <w:r w:rsidRPr="00E50619">
        <w:rPr>
          <w:color w:val="222222"/>
        </w:rPr>
        <w:t xml:space="preserve">Glover, T. A., Reddy, L. A., &amp; Crouse, K. (2023). Instructional coaching actions that predict teacher classroom practices and student achievement. </w:t>
      </w:r>
      <w:r w:rsidRPr="00E50619">
        <w:rPr>
          <w:i/>
          <w:color w:val="222222"/>
        </w:rPr>
        <w:t>Journal of School Psychology</w:t>
      </w:r>
      <w:r w:rsidRPr="00E50619">
        <w:rPr>
          <w:color w:val="222222"/>
        </w:rPr>
        <w:t xml:space="preserve">, </w:t>
      </w:r>
      <w:r w:rsidRPr="00E50619">
        <w:rPr>
          <w:i/>
          <w:color w:val="222222"/>
        </w:rPr>
        <w:t>96</w:t>
      </w:r>
      <w:r w:rsidRPr="00E50619">
        <w:rPr>
          <w:color w:val="222222"/>
        </w:rPr>
        <w:t xml:space="preserve">, 1-11. </w:t>
      </w:r>
    </w:p>
    <w:p w14:paraId="655B2A06" w14:textId="77777777" w:rsidR="009113E4" w:rsidRPr="00E50619" w:rsidRDefault="009113E4" w:rsidP="00470354">
      <w:pPr>
        <w:shd w:val="clear" w:color="auto" w:fill="FFFFFF" w:themeFill="background1"/>
        <w:spacing w:after="3"/>
        <w:ind w:left="731" w:right="-1" w:hanging="730"/>
        <w:rPr>
          <w:color w:val="222222"/>
        </w:rPr>
      </w:pPr>
      <w:r w:rsidRPr="00E50619">
        <w:rPr>
          <w:color w:val="222222"/>
        </w:rPr>
        <w:t xml:space="preserve">Goodfellow, L. T. (2023). An overview of survey research. </w:t>
      </w:r>
      <w:r w:rsidRPr="00E50619">
        <w:rPr>
          <w:i/>
          <w:iCs/>
          <w:color w:val="222222"/>
        </w:rPr>
        <w:t>Respiratory Care, 68</w:t>
      </w:r>
      <w:r w:rsidRPr="00E50619">
        <w:rPr>
          <w:color w:val="222222"/>
        </w:rPr>
        <w:t>(9), 1309–1313.</w:t>
      </w:r>
    </w:p>
    <w:p w14:paraId="75681832" w14:textId="77777777" w:rsidR="009113E4" w:rsidRPr="00E50619" w:rsidRDefault="009113E4" w:rsidP="00470354">
      <w:pPr>
        <w:shd w:val="clear" w:color="auto" w:fill="FFFFFF" w:themeFill="background1"/>
        <w:spacing w:after="0" w:line="240" w:lineRule="auto"/>
        <w:ind w:left="737" w:right="0" w:hanging="720"/>
        <w:contextualSpacing/>
      </w:pPr>
      <w:proofErr w:type="spellStart"/>
      <w:r w:rsidRPr="00E50619">
        <w:t>Gunaretnam</w:t>
      </w:r>
      <w:proofErr w:type="spellEnd"/>
      <w:r w:rsidRPr="00E50619">
        <w:t>, V. (2021). A study on increasing positive behaviors using positive reinforcement techniques. </w:t>
      </w:r>
      <w:r w:rsidRPr="00E50619">
        <w:rPr>
          <w:i/>
          <w:iCs/>
        </w:rPr>
        <w:t>International Journal of Research and Innovation in Social Science</w:t>
      </w:r>
      <w:r w:rsidRPr="00E50619">
        <w:t>, </w:t>
      </w:r>
      <w:r w:rsidRPr="00E50619">
        <w:rPr>
          <w:i/>
          <w:iCs/>
        </w:rPr>
        <w:t>5</w:t>
      </w:r>
      <w:r w:rsidRPr="00E50619">
        <w:t>(07), 198-219.</w:t>
      </w:r>
    </w:p>
    <w:p w14:paraId="35752535" w14:textId="77777777" w:rsidR="009113E4" w:rsidRPr="00E50619" w:rsidRDefault="009113E4" w:rsidP="00470354">
      <w:pPr>
        <w:shd w:val="clear" w:color="auto" w:fill="FFFFFF" w:themeFill="background1"/>
        <w:spacing w:after="0" w:line="240" w:lineRule="auto"/>
        <w:ind w:left="737" w:right="0" w:hanging="720"/>
        <w:contextualSpacing/>
      </w:pPr>
      <w:r w:rsidRPr="00E50619">
        <w:t>Handini, O. (2024). Contribution of Teachers' Pedagogical Competencies and Professional Competencies to Classroom Management. </w:t>
      </w:r>
      <w:r w:rsidRPr="00E50619">
        <w:rPr>
          <w:i/>
          <w:iCs/>
        </w:rPr>
        <w:t>Research Horizon</w:t>
      </w:r>
      <w:r w:rsidRPr="00E50619">
        <w:t>, </w:t>
      </w:r>
      <w:r w:rsidRPr="00E50619">
        <w:rPr>
          <w:i/>
          <w:iCs/>
        </w:rPr>
        <w:t>4</w:t>
      </w:r>
      <w:r w:rsidRPr="00E50619">
        <w:t>(2), 1-</w:t>
      </w:r>
      <w:proofErr w:type="gramStart"/>
      <w:r w:rsidRPr="00E50619">
        <w:t>8..</w:t>
      </w:r>
      <w:proofErr w:type="gramEnd"/>
    </w:p>
    <w:p w14:paraId="6A214395" w14:textId="77777777" w:rsidR="009113E4" w:rsidRPr="00E50619" w:rsidRDefault="009113E4" w:rsidP="00470354">
      <w:pPr>
        <w:shd w:val="clear" w:color="auto" w:fill="FFFFFF" w:themeFill="background1"/>
        <w:spacing w:after="3"/>
        <w:ind w:left="731" w:right="-1" w:hanging="730"/>
      </w:pPr>
      <w:r w:rsidRPr="00E50619">
        <w:rPr>
          <w:color w:val="222222"/>
        </w:rPr>
        <w:t xml:space="preserve">Hằng, N. V. T., Hằng, N. T., &amp; Liên, N. T. (2022). Classroom management competence of novice teachers in Vietnam. </w:t>
      </w:r>
      <w:r w:rsidRPr="00E50619">
        <w:rPr>
          <w:i/>
          <w:color w:val="222222"/>
        </w:rPr>
        <w:t>Cogent education</w:t>
      </w:r>
      <w:r w:rsidRPr="00E50619">
        <w:rPr>
          <w:color w:val="222222"/>
        </w:rPr>
        <w:t xml:space="preserve">, </w:t>
      </w:r>
      <w:r w:rsidRPr="00E50619">
        <w:rPr>
          <w:i/>
          <w:color w:val="222222"/>
        </w:rPr>
        <w:t>9</w:t>
      </w:r>
      <w:r w:rsidRPr="00E50619">
        <w:rPr>
          <w:color w:val="222222"/>
        </w:rPr>
        <w:t xml:space="preserve">(1), 2124042. </w:t>
      </w:r>
    </w:p>
    <w:p w14:paraId="192AA976" w14:textId="77777777" w:rsidR="009113E4" w:rsidRPr="00F33846" w:rsidRDefault="009113E4" w:rsidP="00F33846">
      <w:pPr>
        <w:shd w:val="clear" w:color="auto" w:fill="FFFFFF" w:themeFill="background1"/>
        <w:spacing w:after="0" w:line="259" w:lineRule="auto"/>
        <w:ind w:right="0" w:hanging="106"/>
        <w:rPr>
          <w:lang w:val="en-US"/>
        </w:rPr>
      </w:pPr>
      <w:r w:rsidRPr="00F33846">
        <w:rPr>
          <w:lang w:val="en-US"/>
        </w:rPr>
        <w:t xml:space="preserve">Hayes, A. F. (2022). </w:t>
      </w:r>
      <w:r w:rsidRPr="00F33846">
        <w:rPr>
          <w:i/>
          <w:iCs/>
          <w:lang w:val="en-US"/>
        </w:rPr>
        <w:t>Introduction to mediation, moderation, and conditional process analysis: A regression-based approach</w:t>
      </w:r>
      <w:r w:rsidRPr="00F33846">
        <w:rPr>
          <w:lang w:val="en-US"/>
        </w:rPr>
        <w:t xml:space="preserve"> (3rd ed.). The Guilford Press.</w:t>
      </w:r>
    </w:p>
    <w:p w14:paraId="14B3D0C9" w14:textId="77777777" w:rsidR="009113E4" w:rsidRPr="00D01769" w:rsidRDefault="009113E4" w:rsidP="00D01769">
      <w:pPr>
        <w:shd w:val="clear" w:color="auto" w:fill="FFFFFF" w:themeFill="background1"/>
        <w:spacing w:after="3"/>
        <w:ind w:left="731" w:right="-1" w:hanging="730"/>
        <w:rPr>
          <w:color w:val="222222"/>
          <w:lang w:val="en-US"/>
        </w:rPr>
      </w:pPr>
      <w:r w:rsidRPr="00D01769">
        <w:rPr>
          <w:color w:val="222222"/>
          <w:lang w:val="en-US"/>
        </w:rPr>
        <w:t>Hofman, R. H. (2022).</w:t>
      </w:r>
      <w:r w:rsidRPr="00D01769">
        <w:rPr>
          <w:color w:val="222222"/>
          <w:lang w:val="en-US"/>
        </w:rPr>
        <w:br/>
        <w:t xml:space="preserve">Classroom environment and teacher effectiveness: Structural influences on classroom management outcomes. </w:t>
      </w:r>
      <w:r w:rsidRPr="00D01769">
        <w:rPr>
          <w:i/>
          <w:iCs/>
          <w:color w:val="222222"/>
          <w:lang w:val="en-US"/>
        </w:rPr>
        <w:t>Teaching and Teacher Education, 110</w:t>
      </w:r>
      <w:r w:rsidRPr="00D01769">
        <w:rPr>
          <w:color w:val="222222"/>
          <w:lang w:val="en-US"/>
        </w:rPr>
        <w:t>, 103586. https://doi.org/10.1016/j.tate.2022.103586</w:t>
      </w:r>
    </w:p>
    <w:p w14:paraId="515D7C58" w14:textId="77777777" w:rsidR="009113E4" w:rsidRPr="00E50619" w:rsidRDefault="009113E4" w:rsidP="00470354">
      <w:pPr>
        <w:shd w:val="clear" w:color="auto" w:fill="FFFFFF" w:themeFill="background1"/>
        <w:spacing w:after="3"/>
        <w:ind w:left="731" w:right="-1" w:hanging="730"/>
      </w:pPr>
      <w:proofErr w:type="spellStart"/>
      <w:r w:rsidRPr="00E50619">
        <w:rPr>
          <w:color w:val="222222"/>
        </w:rPr>
        <w:t>Khasinah</w:t>
      </w:r>
      <w:proofErr w:type="spellEnd"/>
      <w:r w:rsidRPr="00E50619">
        <w:rPr>
          <w:color w:val="222222"/>
        </w:rPr>
        <w:t xml:space="preserve">, S., Nurdin, S., &amp; Panjaitan, A. M. (2024). MANAGING CLASSROOM: TEACHERS'STRATEGIES AND CHALLENGES. </w:t>
      </w:r>
      <w:proofErr w:type="spellStart"/>
      <w:r w:rsidRPr="00E50619">
        <w:rPr>
          <w:i/>
          <w:color w:val="222222"/>
        </w:rPr>
        <w:t>Pionir</w:t>
      </w:r>
      <w:proofErr w:type="spellEnd"/>
      <w:r w:rsidRPr="00E50619">
        <w:rPr>
          <w:i/>
          <w:color w:val="222222"/>
        </w:rPr>
        <w:t xml:space="preserve">: </w:t>
      </w:r>
      <w:proofErr w:type="spellStart"/>
      <w:r w:rsidRPr="00E50619">
        <w:rPr>
          <w:i/>
          <w:color w:val="222222"/>
        </w:rPr>
        <w:t>Jurnal</w:t>
      </w:r>
      <w:proofErr w:type="spellEnd"/>
      <w:r w:rsidRPr="00E50619">
        <w:rPr>
          <w:i/>
          <w:color w:val="222222"/>
        </w:rPr>
        <w:t xml:space="preserve"> Pendidikan</w:t>
      </w:r>
      <w:r w:rsidRPr="00E50619">
        <w:rPr>
          <w:color w:val="222222"/>
        </w:rPr>
        <w:t xml:space="preserve">, </w:t>
      </w:r>
      <w:r w:rsidRPr="00E50619">
        <w:rPr>
          <w:i/>
          <w:color w:val="222222"/>
        </w:rPr>
        <w:t>13</w:t>
      </w:r>
      <w:r w:rsidRPr="00E50619">
        <w:rPr>
          <w:color w:val="222222"/>
        </w:rPr>
        <w:t xml:space="preserve">(2), 24-37. </w:t>
      </w:r>
    </w:p>
    <w:p w14:paraId="0A782732" w14:textId="77777777" w:rsidR="009113E4" w:rsidRPr="00D01769" w:rsidRDefault="009113E4" w:rsidP="00D01769">
      <w:pPr>
        <w:shd w:val="clear" w:color="auto" w:fill="FFFFFF" w:themeFill="background1"/>
        <w:spacing w:after="3"/>
        <w:ind w:left="731" w:right="-1" w:hanging="730"/>
        <w:rPr>
          <w:color w:val="222222"/>
          <w:lang w:val="en-US"/>
        </w:rPr>
      </w:pPr>
      <w:r w:rsidRPr="00D01769">
        <w:rPr>
          <w:color w:val="222222"/>
          <w:lang w:val="en-US"/>
        </w:rPr>
        <w:t>Kraft, M. A., &amp; Monti-Nussbaum, M. (2021).</w:t>
      </w:r>
      <w:r w:rsidRPr="00D01769">
        <w:rPr>
          <w:color w:val="222222"/>
          <w:lang w:val="en-US"/>
        </w:rPr>
        <w:br/>
        <w:t xml:space="preserve">School policies, classroom behavior, and instructional quality: Evidence from large-scale studies. </w:t>
      </w:r>
      <w:r w:rsidRPr="00D01769">
        <w:rPr>
          <w:i/>
          <w:iCs/>
          <w:color w:val="222222"/>
          <w:lang w:val="en-US"/>
        </w:rPr>
        <w:t>Educational Evaluation and Policy Analysis, 43</w:t>
      </w:r>
      <w:r w:rsidRPr="00D01769">
        <w:rPr>
          <w:color w:val="222222"/>
          <w:lang w:val="en-US"/>
        </w:rPr>
        <w:t>(4), 512–534. https://doi.org/10.3102/01623737211011567</w:t>
      </w:r>
    </w:p>
    <w:p w14:paraId="3E8459DE" w14:textId="77777777" w:rsidR="009113E4" w:rsidRPr="002C62A9" w:rsidRDefault="009113E4" w:rsidP="00470354">
      <w:pPr>
        <w:shd w:val="clear" w:color="auto" w:fill="FFFFFF" w:themeFill="background1"/>
        <w:spacing w:after="3"/>
        <w:ind w:left="731" w:right="-1" w:hanging="730"/>
        <w:rPr>
          <w:color w:val="222222"/>
          <w:lang w:val="es-US"/>
        </w:rPr>
      </w:pPr>
      <w:r w:rsidRPr="00E50619">
        <w:rPr>
          <w:color w:val="222222"/>
        </w:rPr>
        <w:t xml:space="preserve">Kwok, A., &amp; </w:t>
      </w:r>
      <w:proofErr w:type="spellStart"/>
      <w:r w:rsidRPr="00E50619">
        <w:rPr>
          <w:color w:val="222222"/>
        </w:rPr>
        <w:t>Svajda</w:t>
      </w:r>
      <w:proofErr w:type="spellEnd"/>
      <w:r w:rsidRPr="00E50619">
        <w:rPr>
          <w:color w:val="222222"/>
        </w:rPr>
        <w:t>-Hardy, M. (2024). Classroom management coaching for first-year urban teachers: Purpose, design, and implementation. </w:t>
      </w:r>
      <w:r w:rsidRPr="002C62A9">
        <w:rPr>
          <w:i/>
          <w:iCs/>
          <w:color w:val="222222"/>
          <w:lang w:val="es-US"/>
        </w:rPr>
        <w:t xml:space="preserve">Urban </w:t>
      </w:r>
      <w:proofErr w:type="spellStart"/>
      <w:r w:rsidRPr="002C62A9">
        <w:rPr>
          <w:i/>
          <w:iCs/>
          <w:color w:val="222222"/>
          <w:lang w:val="es-US"/>
        </w:rPr>
        <w:t>Education</w:t>
      </w:r>
      <w:proofErr w:type="spellEnd"/>
      <w:r w:rsidRPr="002C62A9">
        <w:rPr>
          <w:color w:val="222222"/>
          <w:lang w:val="es-US"/>
        </w:rPr>
        <w:t>, </w:t>
      </w:r>
      <w:r w:rsidRPr="002C62A9">
        <w:rPr>
          <w:i/>
          <w:iCs/>
          <w:color w:val="222222"/>
          <w:lang w:val="es-US"/>
        </w:rPr>
        <w:t>59</w:t>
      </w:r>
      <w:r w:rsidRPr="002C62A9">
        <w:rPr>
          <w:color w:val="222222"/>
          <w:lang w:val="es-US"/>
        </w:rPr>
        <w:t>(1), 386-417.</w:t>
      </w:r>
    </w:p>
    <w:p w14:paraId="76787608" w14:textId="77777777" w:rsidR="009113E4" w:rsidRPr="00E50619" w:rsidRDefault="009113E4" w:rsidP="00470354">
      <w:pPr>
        <w:shd w:val="clear" w:color="auto" w:fill="FFFFFF" w:themeFill="background1"/>
        <w:spacing w:after="3"/>
        <w:ind w:left="731" w:right="-1" w:hanging="730"/>
        <w:rPr>
          <w:color w:val="222222"/>
        </w:rPr>
      </w:pPr>
      <w:r w:rsidRPr="002C62A9">
        <w:rPr>
          <w:color w:val="222222"/>
          <w:lang w:val="es-US"/>
        </w:rPr>
        <w:t xml:space="preserve">López-Meneses, E., Mellado-Moreno, P. C., </w:t>
      </w:r>
      <w:proofErr w:type="spellStart"/>
      <w:r w:rsidRPr="002C62A9">
        <w:rPr>
          <w:color w:val="222222"/>
          <w:lang w:val="es-US"/>
        </w:rPr>
        <w:t>Gallardo</w:t>
      </w:r>
      <w:proofErr w:type="spellEnd"/>
      <w:r w:rsidRPr="002C62A9">
        <w:rPr>
          <w:color w:val="222222"/>
          <w:lang w:val="es-US"/>
        </w:rPr>
        <w:t xml:space="preserve">-Herrerías, C., &amp; Pelícano-Piris, N. (2025). </w:t>
      </w:r>
      <w:r w:rsidRPr="00E50619">
        <w:rPr>
          <w:color w:val="222222"/>
        </w:rPr>
        <w:t xml:space="preserve">Educational data mining and predictive modeling in the age of artificial intelligence: An in-depth analysis of research dynamics. </w:t>
      </w:r>
      <w:r w:rsidRPr="00E50619">
        <w:rPr>
          <w:i/>
          <w:iCs/>
          <w:color w:val="222222"/>
        </w:rPr>
        <w:t>Computers, 14</w:t>
      </w:r>
      <w:r w:rsidRPr="00E50619">
        <w:rPr>
          <w:color w:val="222222"/>
        </w:rPr>
        <w:t xml:space="preserve">(2), 68. </w:t>
      </w:r>
    </w:p>
    <w:p w14:paraId="06550FB0" w14:textId="77777777" w:rsidR="009113E4" w:rsidRPr="00E50619" w:rsidRDefault="009113E4" w:rsidP="00470354">
      <w:pPr>
        <w:shd w:val="clear" w:color="auto" w:fill="FFFFFF" w:themeFill="background1"/>
        <w:spacing w:after="3"/>
        <w:ind w:left="731" w:right="-1" w:hanging="730"/>
      </w:pPr>
      <w:proofErr w:type="spellStart"/>
      <w:r w:rsidRPr="00E50619">
        <w:rPr>
          <w:color w:val="222222"/>
        </w:rPr>
        <w:t>Majoko</w:t>
      </w:r>
      <w:proofErr w:type="spellEnd"/>
      <w:r w:rsidRPr="00E50619">
        <w:rPr>
          <w:color w:val="222222"/>
        </w:rPr>
        <w:t xml:space="preserve">, T. (2017). Regular teacher preparation for inclusion. </w:t>
      </w:r>
      <w:r w:rsidRPr="00E50619">
        <w:rPr>
          <w:i/>
          <w:color w:val="222222"/>
        </w:rPr>
        <w:t>International Journal of Special Education</w:t>
      </w:r>
      <w:r w:rsidRPr="00E50619">
        <w:rPr>
          <w:color w:val="222222"/>
        </w:rPr>
        <w:t xml:space="preserve">, </w:t>
      </w:r>
      <w:r w:rsidRPr="00E50619">
        <w:rPr>
          <w:i/>
          <w:color w:val="222222"/>
        </w:rPr>
        <w:t>32</w:t>
      </w:r>
      <w:r w:rsidRPr="00E50619">
        <w:rPr>
          <w:color w:val="222222"/>
        </w:rPr>
        <w:t xml:space="preserve">(1), 207-236. </w:t>
      </w:r>
    </w:p>
    <w:p w14:paraId="0847934E" w14:textId="77777777" w:rsidR="009113E4" w:rsidRPr="00E50619" w:rsidRDefault="009113E4" w:rsidP="00470354">
      <w:pPr>
        <w:shd w:val="clear" w:color="auto" w:fill="FFFFFF" w:themeFill="background1"/>
        <w:spacing w:after="0" w:line="240" w:lineRule="auto"/>
        <w:ind w:left="737" w:right="0" w:hanging="720"/>
        <w:contextualSpacing/>
      </w:pPr>
      <w:r w:rsidRPr="00E50619">
        <w:t>Niazi, S., Channa, S., &amp; Fiza, K. (2024). Impact of classroom management techniques on students' learning effectiveness in public primary schools: A study in district Sanghar, Sindh. </w:t>
      </w:r>
      <w:r w:rsidRPr="00E50619">
        <w:rPr>
          <w:i/>
          <w:iCs/>
        </w:rPr>
        <w:t>Journal of Asian Development Studies</w:t>
      </w:r>
      <w:r w:rsidRPr="00E50619">
        <w:t>, </w:t>
      </w:r>
      <w:r w:rsidRPr="00E50619">
        <w:rPr>
          <w:i/>
          <w:iCs/>
        </w:rPr>
        <w:t>13</w:t>
      </w:r>
      <w:r w:rsidRPr="00E50619">
        <w:t>(3), 542-552.</w:t>
      </w:r>
    </w:p>
    <w:p w14:paraId="3CEACBF0" w14:textId="77777777" w:rsidR="009113E4" w:rsidRPr="00E50619" w:rsidRDefault="009113E4" w:rsidP="00470354">
      <w:pPr>
        <w:shd w:val="clear" w:color="auto" w:fill="FFFFFF" w:themeFill="background1"/>
        <w:spacing w:after="3"/>
        <w:ind w:left="731" w:right="-1" w:hanging="730"/>
      </w:pPr>
      <w:proofErr w:type="spellStart"/>
      <w:r w:rsidRPr="00E50619">
        <w:rPr>
          <w:color w:val="222222"/>
        </w:rPr>
        <w:t>Ogenna</w:t>
      </w:r>
      <w:proofErr w:type="spellEnd"/>
      <w:r w:rsidRPr="00E50619">
        <w:rPr>
          <w:color w:val="222222"/>
        </w:rPr>
        <w:t xml:space="preserve">, G. E. (2021). Problems of Classroom Management on Early Childhood Education </w:t>
      </w:r>
      <w:proofErr w:type="gramStart"/>
      <w:r w:rsidRPr="00E50619">
        <w:rPr>
          <w:color w:val="222222"/>
        </w:rPr>
        <w:t>In</w:t>
      </w:r>
      <w:proofErr w:type="gramEnd"/>
      <w:r w:rsidRPr="00E50619">
        <w:rPr>
          <w:color w:val="222222"/>
        </w:rPr>
        <w:t xml:space="preserve"> Enugu North Local Government Area of Enugu State, Nigeria.</w:t>
      </w:r>
      <w:r w:rsidRPr="00E50619">
        <w:t xml:space="preserve"> </w:t>
      </w:r>
    </w:p>
    <w:p w14:paraId="169E7D4C" w14:textId="77777777" w:rsidR="009113E4" w:rsidRPr="00E50619" w:rsidRDefault="009113E4" w:rsidP="00470354">
      <w:pPr>
        <w:shd w:val="clear" w:color="auto" w:fill="FFFFFF" w:themeFill="background1"/>
        <w:spacing w:after="3"/>
        <w:ind w:left="731" w:right="-1" w:hanging="730"/>
      </w:pPr>
      <w:r w:rsidRPr="00E50619">
        <w:t>OLAITAN, T. O. (2024). Teacher’s Classroom Management Strategies as Determinant of Academic Achievement of Public Secondary School Students in Taraba State. </w:t>
      </w:r>
      <w:r w:rsidRPr="00E50619">
        <w:rPr>
          <w:i/>
          <w:iCs/>
        </w:rPr>
        <w:t>International Journal of Library Science and Educational Research</w:t>
      </w:r>
      <w:r w:rsidRPr="00E50619">
        <w:t>.</w:t>
      </w:r>
    </w:p>
    <w:p w14:paraId="59398E8C" w14:textId="77777777" w:rsidR="009113E4" w:rsidRPr="00E50619" w:rsidRDefault="009113E4" w:rsidP="00470354">
      <w:pPr>
        <w:shd w:val="clear" w:color="auto" w:fill="FFFFFF" w:themeFill="background1"/>
        <w:spacing w:after="3"/>
        <w:ind w:left="731" w:right="-1" w:hanging="730"/>
        <w:rPr>
          <w:color w:val="222222"/>
        </w:rPr>
      </w:pPr>
      <w:r w:rsidRPr="00E50619">
        <w:rPr>
          <w:color w:val="222222"/>
        </w:rPr>
        <w:t>Pagan, N. E. (2025). </w:t>
      </w:r>
      <w:r w:rsidRPr="00E50619">
        <w:rPr>
          <w:i/>
          <w:iCs/>
          <w:color w:val="222222"/>
        </w:rPr>
        <w:t xml:space="preserve">From Preparation to Practice: Exploring the Transition </w:t>
      </w:r>
      <w:proofErr w:type="gramStart"/>
      <w:r w:rsidRPr="00E50619">
        <w:rPr>
          <w:i/>
          <w:iCs/>
          <w:color w:val="222222"/>
        </w:rPr>
        <w:t>From</w:t>
      </w:r>
      <w:proofErr w:type="gramEnd"/>
      <w:r w:rsidRPr="00E50619">
        <w:rPr>
          <w:i/>
          <w:iCs/>
          <w:color w:val="222222"/>
        </w:rPr>
        <w:t xml:space="preserve"> Teacher Preparation to Classroom Management for Novice Educators</w:t>
      </w:r>
      <w:r w:rsidRPr="00E50619">
        <w:rPr>
          <w:color w:val="222222"/>
        </w:rPr>
        <w:t> (Doctoral dissertation, Neumann University).</w:t>
      </w:r>
    </w:p>
    <w:p w14:paraId="101E64B5" w14:textId="77777777" w:rsidR="009113E4" w:rsidRPr="00E50619" w:rsidRDefault="009113E4" w:rsidP="00470354">
      <w:pPr>
        <w:shd w:val="clear" w:color="auto" w:fill="FFFFFF" w:themeFill="background1"/>
        <w:ind w:left="1" w:right="0" w:firstLine="0"/>
      </w:pPr>
      <w:proofErr w:type="spellStart"/>
      <w:r w:rsidRPr="002C62A9">
        <w:rPr>
          <w:lang w:val="es-US"/>
        </w:rPr>
        <w:lastRenderedPageBreak/>
        <w:t>Putri</w:t>
      </w:r>
      <w:proofErr w:type="spellEnd"/>
      <w:r w:rsidRPr="002C62A9">
        <w:rPr>
          <w:lang w:val="es-US"/>
        </w:rPr>
        <w:t xml:space="preserve">, L., Rezani, M. R., &amp; Hermina, D. (2025). </w:t>
      </w:r>
      <w:r w:rsidRPr="00E50619">
        <w:t xml:space="preserve">CORRELATIONAL RESEARCH DESIGN. </w:t>
      </w:r>
      <w:proofErr w:type="spellStart"/>
      <w:r w:rsidRPr="00E50619">
        <w:rPr>
          <w:i/>
        </w:rPr>
        <w:t>Jurnal</w:t>
      </w:r>
      <w:proofErr w:type="spellEnd"/>
      <w:r w:rsidRPr="00E50619">
        <w:rPr>
          <w:i/>
        </w:rPr>
        <w:t xml:space="preserve"> </w:t>
      </w:r>
      <w:proofErr w:type="spellStart"/>
      <w:r w:rsidRPr="00E50619">
        <w:rPr>
          <w:i/>
        </w:rPr>
        <w:t>Riset</w:t>
      </w:r>
      <w:proofErr w:type="spellEnd"/>
      <w:r w:rsidRPr="00E50619">
        <w:rPr>
          <w:i/>
        </w:rPr>
        <w:t xml:space="preserve"> </w:t>
      </w:r>
      <w:proofErr w:type="spellStart"/>
      <w:r w:rsidRPr="00E50619">
        <w:rPr>
          <w:i/>
        </w:rPr>
        <w:t>Multidisiplin</w:t>
      </w:r>
      <w:proofErr w:type="spellEnd"/>
      <w:r w:rsidRPr="00E50619">
        <w:rPr>
          <w:i/>
        </w:rPr>
        <w:t xml:space="preserve"> </w:t>
      </w:r>
      <w:proofErr w:type="spellStart"/>
      <w:r w:rsidRPr="00E50619">
        <w:rPr>
          <w:i/>
        </w:rPr>
        <w:t>Edukasi</w:t>
      </w:r>
      <w:proofErr w:type="spellEnd"/>
      <w:r w:rsidRPr="00E50619">
        <w:t xml:space="preserve">, </w:t>
      </w:r>
      <w:r w:rsidRPr="00E50619">
        <w:rPr>
          <w:i/>
        </w:rPr>
        <w:t>2</w:t>
      </w:r>
      <w:r w:rsidRPr="00E50619">
        <w:t xml:space="preserve">(6), 306-317. </w:t>
      </w:r>
    </w:p>
    <w:p w14:paraId="790A310B" w14:textId="77777777" w:rsidR="009113E4" w:rsidRPr="00E50619" w:rsidRDefault="009113E4" w:rsidP="00470354">
      <w:pPr>
        <w:shd w:val="clear" w:color="auto" w:fill="FFFFFF" w:themeFill="background1"/>
        <w:spacing w:after="3"/>
        <w:ind w:left="731" w:right="-1" w:hanging="730"/>
      </w:pPr>
      <w:r w:rsidRPr="00E50619">
        <w:rPr>
          <w:color w:val="222222"/>
        </w:rPr>
        <w:t>Rafiq-</w:t>
      </w:r>
      <w:proofErr w:type="spellStart"/>
      <w:r w:rsidRPr="00E50619">
        <w:rPr>
          <w:color w:val="222222"/>
        </w:rPr>
        <w:t>uz</w:t>
      </w:r>
      <w:proofErr w:type="spellEnd"/>
      <w:r w:rsidRPr="00E50619">
        <w:rPr>
          <w:color w:val="222222"/>
        </w:rPr>
        <w:t xml:space="preserve">-Zaman, M. (2023). Teacher training needs for skill-based education: A review of competencies, barriers, and professional development gaps. </w:t>
      </w:r>
      <w:proofErr w:type="spellStart"/>
      <w:r w:rsidRPr="00E50619">
        <w:rPr>
          <w:i/>
          <w:color w:val="222222"/>
        </w:rPr>
        <w:t>Inverge</w:t>
      </w:r>
      <w:proofErr w:type="spellEnd"/>
      <w:r w:rsidRPr="00E50619">
        <w:rPr>
          <w:i/>
          <w:color w:val="222222"/>
        </w:rPr>
        <w:t xml:space="preserve"> Journal of Social Sciences</w:t>
      </w:r>
      <w:r w:rsidRPr="00E50619">
        <w:rPr>
          <w:color w:val="222222"/>
        </w:rPr>
        <w:t xml:space="preserve">, </w:t>
      </w:r>
      <w:r w:rsidRPr="00E50619">
        <w:rPr>
          <w:i/>
          <w:color w:val="222222"/>
        </w:rPr>
        <w:t>2</w:t>
      </w:r>
      <w:r w:rsidRPr="00E50619">
        <w:rPr>
          <w:color w:val="222222"/>
        </w:rPr>
        <w:t xml:space="preserve">(3), 166-182. </w:t>
      </w:r>
    </w:p>
    <w:p w14:paraId="1708632B" w14:textId="77777777" w:rsidR="009113E4" w:rsidRPr="00E50619" w:rsidRDefault="009113E4" w:rsidP="00470354">
      <w:pPr>
        <w:shd w:val="clear" w:color="auto" w:fill="FFFFFF" w:themeFill="background1"/>
        <w:spacing w:after="0" w:line="240" w:lineRule="auto"/>
        <w:ind w:left="737" w:right="0" w:hanging="720"/>
        <w:contextualSpacing/>
      </w:pPr>
      <w:proofErr w:type="spellStart"/>
      <w:r w:rsidRPr="00E50619">
        <w:t>Rasmani</w:t>
      </w:r>
      <w:proofErr w:type="spellEnd"/>
      <w:r w:rsidRPr="00E50619">
        <w:t xml:space="preserve">, U. E. E., </w:t>
      </w:r>
      <w:proofErr w:type="spellStart"/>
      <w:r w:rsidRPr="00E50619">
        <w:t>Widiastuti</w:t>
      </w:r>
      <w:proofErr w:type="spellEnd"/>
      <w:r w:rsidRPr="00E50619">
        <w:t xml:space="preserve">, Y. K. W., Wahyuningsih, S., </w:t>
      </w:r>
      <w:proofErr w:type="spellStart"/>
      <w:r w:rsidRPr="00E50619">
        <w:t>Nurjanah</w:t>
      </w:r>
      <w:proofErr w:type="spellEnd"/>
      <w:r w:rsidRPr="00E50619">
        <w:t xml:space="preserve">, N. E., </w:t>
      </w:r>
      <w:proofErr w:type="spellStart"/>
      <w:r w:rsidRPr="00E50619">
        <w:t>Zuhro</w:t>
      </w:r>
      <w:proofErr w:type="spellEnd"/>
      <w:r w:rsidRPr="00E50619">
        <w:t xml:space="preserve">, N. S., </w:t>
      </w:r>
      <w:proofErr w:type="spellStart"/>
      <w:r w:rsidRPr="00E50619">
        <w:t>Fitrianingtyas</w:t>
      </w:r>
      <w:proofErr w:type="spellEnd"/>
      <w:r w:rsidRPr="00E50619">
        <w:t xml:space="preserve">, A., &amp; </w:t>
      </w:r>
      <w:proofErr w:type="spellStart"/>
      <w:r w:rsidRPr="00E50619">
        <w:t>Winarji</w:t>
      </w:r>
      <w:proofErr w:type="spellEnd"/>
      <w:r w:rsidRPr="00E50619">
        <w:t>, B. (2025). The Urgency of Educational Management Training to Foster Teachers’ Teaching Skills: Learn from Early Childhood Education (ECE) in Surakarta. </w:t>
      </w:r>
      <w:r w:rsidRPr="00E50619">
        <w:rPr>
          <w:i/>
          <w:iCs/>
        </w:rPr>
        <w:t>International Journal of Learning, Teaching and Educational Research</w:t>
      </w:r>
      <w:r w:rsidRPr="00E50619">
        <w:t>, </w:t>
      </w:r>
      <w:r w:rsidRPr="00E50619">
        <w:rPr>
          <w:i/>
          <w:iCs/>
        </w:rPr>
        <w:t>24</w:t>
      </w:r>
      <w:r w:rsidRPr="00E50619">
        <w:t>(1), 152-171.</w:t>
      </w:r>
    </w:p>
    <w:p w14:paraId="37D118F3" w14:textId="77777777" w:rsidR="009113E4" w:rsidRPr="00E50619" w:rsidRDefault="009113E4" w:rsidP="00470354">
      <w:pPr>
        <w:shd w:val="clear" w:color="auto" w:fill="FFFFFF" w:themeFill="background1"/>
        <w:spacing w:after="3"/>
        <w:ind w:left="731" w:right="-1" w:hanging="730"/>
        <w:rPr>
          <w:color w:val="222222"/>
        </w:rPr>
      </w:pPr>
      <w:proofErr w:type="spellStart"/>
      <w:r w:rsidRPr="00E50619">
        <w:rPr>
          <w:color w:val="222222"/>
        </w:rPr>
        <w:t>Rijnhart</w:t>
      </w:r>
      <w:proofErr w:type="spellEnd"/>
      <w:r w:rsidRPr="00E50619">
        <w:rPr>
          <w:color w:val="222222"/>
        </w:rPr>
        <w:t>, J. J. M., Lamp, S. J., Valente, M. J., &amp; MacKinnon, D. P. (2021). Mediation analysis methods in observational research. BMC Medical Research Methodology, 21, 226.</w:t>
      </w:r>
    </w:p>
    <w:p w14:paraId="6BB7022F" w14:textId="77777777" w:rsidR="009113E4" w:rsidRPr="00997755" w:rsidRDefault="009113E4" w:rsidP="00997755">
      <w:pPr>
        <w:shd w:val="clear" w:color="auto" w:fill="FFFFFF" w:themeFill="background1"/>
        <w:spacing w:after="3"/>
        <w:ind w:left="731" w:right="-1" w:hanging="730"/>
        <w:rPr>
          <w:color w:val="222222"/>
        </w:rPr>
      </w:pPr>
      <w:r w:rsidRPr="00997755">
        <w:rPr>
          <w:color w:val="222222"/>
        </w:rPr>
        <w:t>School Failure: Alternative Education for Children and Youth, 61(2), 163-169.</w:t>
      </w:r>
    </w:p>
    <w:p w14:paraId="66DBB218" w14:textId="77777777" w:rsidR="009113E4" w:rsidRPr="00E50619" w:rsidRDefault="009113E4" w:rsidP="00470354">
      <w:pPr>
        <w:shd w:val="clear" w:color="auto" w:fill="FFFFFF" w:themeFill="background1"/>
        <w:ind w:left="1" w:right="0" w:firstLine="0"/>
      </w:pPr>
      <w:r w:rsidRPr="00E50619">
        <w:t xml:space="preserve">Shank, M. K., &amp; </w:t>
      </w:r>
      <w:proofErr w:type="spellStart"/>
      <w:r w:rsidRPr="00E50619">
        <w:t>Santiague</w:t>
      </w:r>
      <w:proofErr w:type="spellEnd"/>
      <w:r w:rsidRPr="00E50619">
        <w:t xml:space="preserve">, L. (2022). Classroom management needs of novice teachers. </w:t>
      </w:r>
      <w:r w:rsidRPr="00E50619">
        <w:rPr>
          <w:i/>
        </w:rPr>
        <w:t xml:space="preserve">The Clearing house: a Journal of </w:t>
      </w:r>
      <w:proofErr w:type="spellStart"/>
      <w:r w:rsidRPr="00E50619">
        <w:rPr>
          <w:i/>
        </w:rPr>
        <w:t>eduCaTional</w:t>
      </w:r>
      <w:proofErr w:type="spellEnd"/>
      <w:r w:rsidRPr="00E50619">
        <w:rPr>
          <w:i/>
        </w:rPr>
        <w:t xml:space="preserve"> </w:t>
      </w:r>
      <w:proofErr w:type="spellStart"/>
      <w:r w:rsidRPr="00E50619">
        <w:rPr>
          <w:i/>
        </w:rPr>
        <w:t>sTraTegies</w:t>
      </w:r>
      <w:proofErr w:type="spellEnd"/>
      <w:r w:rsidRPr="00E50619">
        <w:rPr>
          <w:i/>
        </w:rPr>
        <w:t>, issues and ideas</w:t>
      </w:r>
      <w:r w:rsidRPr="00E50619">
        <w:t xml:space="preserve">, </w:t>
      </w:r>
      <w:r w:rsidRPr="00E50619">
        <w:rPr>
          <w:i/>
        </w:rPr>
        <w:t>95</w:t>
      </w:r>
      <w:r w:rsidRPr="00E50619">
        <w:t xml:space="preserve">(1), 26-34. </w:t>
      </w:r>
    </w:p>
    <w:p w14:paraId="154C27A6" w14:textId="77777777" w:rsidR="009113E4" w:rsidRPr="00E50619" w:rsidRDefault="009113E4" w:rsidP="00470354">
      <w:pPr>
        <w:shd w:val="clear" w:color="auto" w:fill="FFFFFF" w:themeFill="background1"/>
        <w:spacing w:after="3"/>
        <w:ind w:left="731" w:right="-1" w:hanging="730"/>
        <w:rPr>
          <w:color w:val="222222"/>
        </w:rPr>
      </w:pPr>
      <w:r w:rsidRPr="002C62A9">
        <w:rPr>
          <w:color w:val="222222"/>
          <w:lang w:val="es-US"/>
        </w:rPr>
        <w:t xml:space="preserve">Sorbeto, J. A., Corpuz, O., &amp; </w:t>
      </w:r>
      <w:proofErr w:type="spellStart"/>
      <w:r w:rsidRPr="002C62A9">
        <w:rPr>
          <w:color w:val="222222"/>
          <w:lang w:val="es-US"/>
        </w:rPr>
        <w:t>Alcantara</w:t>
      </w:r>
      <w:proofErr w:type="spellEnd"/>
      <w:r w:rsidRPr="002C62A9">
        <w:rPr>
          <w:color w:val="222222"/>
          <w:lang w:val="es-US"/>
        </w:rPr>
        <w:t xml:space="preserve">, M. E. G. (2022). </w:t>
      </w:r>
      <w:r w:rsidRPr="00E50619">
        <w:rPr>
          <w:color w:val="222222"/>
        </w:rPr>
        <w:t xml:space="preserve">Teaching efficiency and classroom management towards learning outcomes. </w:t>
      </w:r>
      <w:r w:rsidRPr="00E50619">
        <w:rPr>
          <w:i/>
          <w:color w:val="222222"/>
        </w:rPr>
        <w:t>Available at SSRN 4115989</w:t>
      </w:r>
      <w:r w:rsidRPr="00E50619">
        <w:rPr>
          <w:color w:val="222222"/>
        </w:rPr>
        <w:t xml:space="preserve">. </w:t>
      </w:r>
    </w:p>
    <w:p w14:paraId="2599D87C" w14:textId="77777777" w:rsidR="009113E4" w:rsidRPr="00E50619" w:rsidRDefault="009113E4" w:rsidP="00470354">
      <w:pPr>
        <w:shd w:val="clear" w:color="auto" w:fill="FFFFFF" w:themeFill="background1"/>
        <w:spacing w:after="0" w:line="240" w:lineRule="auto"/>
        <w:ind w:left="737" w:right="0" w:hanging="720"/>
        <w:contextualSpacing/>
      </w:pPr>
      <w:r w:rsidRPr="00E50619">
        <w:t xml:space="preserve">Stahnke, R., &amp; </w:t>
      </w:r>
      <w:proofErr w:type="spellStart"/>
      <w:r w:rsidRPr="00E50619">
        <w:t>Blömeke</w:t>
      </w:r>
      <w:proofErr w:type="spellEnd"/>
      <w:r w:rsidRPr="00E50619">
        <w:t xml:space="preserve">, S. (2021). Novice and expert teachers’ situation-specific skills regarding classroom management: What do they perceive, interpret and </w:t>
      </w:r>
      <w:proofErr w:type="gramStart"/>
      <w:r w:rsidRPr="00E50619">
        <w:t>suggest?.</w:t>
      </w:r>
      <w:proofErr w:type="gramEnd"/>
      <w:r w:rsidRPr="00E50619">
        <w:t> </w:t>
      </w:r>
      <w:r w:rsidRPr="00E50619">
        <w:rPr>
          <w:i/>
          <w:iCs/>
        </w:rPr>
        <w:t>Teaching and Teacher Education</w:t>
      </w:r>
      <w:r w:rsidRPr="00E50619">
        <w:t>, </w:t>
      </w:r>
      <w:r w:rsidRPr="00E50619">
        <w:rPr>
          <w:i/>
          <w:iCs/>
        </w:rPr>
        <w:t>98</w:t>
      </w:r>
      <w:r w:rsidRPr="00E50619">
        <w:t>, 103243.</w:t>
      </w:r>
    </w:p>
    <w:p w14:paraId="1A12C3F9" w14:textId="77777777" w:rsidR="009113E4" w:rsidRPr="00E50619" w:rsidRDefault="009113E4" w:rsidP="00470354">
      <w:pPr>
        <w:shd w:val="clear" w:color="auto" w:fill="FFFFFF" w:themeFill="background1"/>
        <w:spacing w:after="1" w:line="238" w:lineRule="auto"/>
        <w:ind w:left="731" w:right="-8" w:hanging="730"/>
      </w:pPr>
      <w:r w:rsidRPr="00E50619">
        <w:rPr>
          <w:color w:val="222222"/>
        </w:rPr>
        <w:t xml:space="preserve">Tahira, M., Muhammad, Y., &amp; Masood, S. (2020). Early childhood teachers’ attitudes towards teacher-directed classroom management strategies in inclusive settings. </w:t>
      </w:r>
      <w:r w:rsidRPr="00E50619">
        <w:rPr>
          <w:i/>
          <w:color w:val="222222"/>
        </w:rPr>
        <w:t>JECCE</w:t>
      </w:r>
      <w:r w:rsidRPr="00E50619">
        <w:rPr>
          <w:color w:val="222222"/>
        </w:rPr>
        <w:t xml:space="preserve">, </w:t>
      </w:r>
      <w:r w:rsidRPr="00E50619">
        <w:rPr>
          <w:i/>
          <w:color w:val="222222"/>
        </w:rPr>
        <w:t>4</w:t>
      </w:r>
      <w:r w:rsidRPr="00E50619">
        <w:rPr>
          <w:color w:val="222222"/>
        </w:rPr>
        <w:t xml:space="preserve">. </w:t>
      </w:r>
    </w:p>
    <w:p w14:paraId="5CF4E067" w14:textId="77777777" w:rsidR="009113E4" w:rsidRPr="00A2164E" w:rsidRDefault="009113E4" w:rsidP="00997755">
      <w:pPr>
        <w:shd w:val="clear" w:color="auto" w:fill="FFFFFF" w:themeFill="background1"/>
        <w:spacing w:after="3"/>
        <w:ind w:left="731" w:right="-1" w:hanging="730"/>
        <w:rPr>
          <w:color w:val="222222"/>
        </w:rPr>
      </w:pPr>
      <w:r w:rsidRPr="00997755">
        <w:rPr>
          <w:color w:val="222222"/>
        </w:rPr>
        <w:t>TRAINING EXPERIENCES, CONTENT COVERAGE, AND PREPAREDNESS. Psychology in the Schools, 52(3), 248-264.</w:t>
      </w:r>
    </w:p>
    <w:p w14:paraId="3951AB0E" w14:textId="77777777" w:rsidR="009113E4" w:rsidRPr="00E50619" w:rsidRDefault="009113E4" w:rsidP="00470354">
      <w:pPr>
        <w:shd w:val="clear" w:color="auto" w:fill="FFFFFF" w:themeFill="background1"/>
        <w:spacing w:after="3"/>
        <w:ind w:left="731" w:right="-1" w:hanging="730"/>
      </w:pPr>
      <w:proofErr w:type="spellStart"/>
      <w:r w:rsidRPr="00E50619">
        <w:rPr>
          <w:color w:val="222222"/>
        </w:rPr>
        <w:t>Trpin</w:t>
      </w:r>
      <w:proofErr w:type="spellEnd"/>
      <w:r w:rsidRPr="00E50619">
        <w:rPr>
          <w:color w:val="222222"/>
        </w:rPr>
        <w:t xml:space="preserve">, A. (2023). Contemporary approaches and challenges in classroom management. </w:t>
      </w:r>
      <w:r w:rsidRPr="00E50619">
        <w:rPr>
          <w:i/>
          <w:color w:val="222222"/>
        </w:rPr>
        <w:t>Studies in Humanities and Social Sciences</w:t>
      </w:r>
      <w:r w:rsidRPr="00E50619">
        <w:rPr>
          <w:color w:val="222222"/>
        </w:rPr>
        <w:t xml:space="preserve">, </w:t>
      </w:r>
      <w:r w:rsidRPr="00E50619">
        <w:rPr>
          <w:i/>
          <w:color w:val="222222"/>
        </w:rPr>
        <w:t>15</w:t>
      </w:r>
      <w:r w:rsidRPr="00E50619">
        <w:rPr>
          <w:color w:val="222222"/>
        </w:rPr>
        <w:t xml:space="preserve">, 27. </w:t>
      </w:r>
    </w:p>
    <w:p w14:paraId="0D1C178C" w14:textId="77777777" w:rsidR="009113E4" w:rsidRPr="00E50619" w:rsidRDefault="009113E4" w:rsidP="00470354">
      <w:pPr>
        <w:shd w:val="clear" w:color="auto" w:fill="FFFFFF" w:themeFill="background1"/>
        <w:spacing w:after="3"/>
        <w:ind w:left="731" w:right="-1" w:hanging="730"/>
        <w:rPr>
          <w:color w:val="222222"/>
        </w:rPr>
      </w:pPr>
      <w:r w:rsidRPr="00E50619">
        <w:rPr>
          <w:color w:val="222222"/>
        </w:rPr>
        <w:t xml:space="preserve">Vali, A., </w:t>
      </w:r>
      <w:proofErr w:type="spellStart"/>
      <w:r w:rsidRPr="00E50619">
        <w:rPr>
          <w:color w:val="222222"/>
        </w:rPr>
        <w:t>Lehrl</w:t>
      </w:r>
      <w:proofErr w:type="spellEnd"/>
      <w:r w:rsidRPr="00E50619">
        <w:rPr>
          <w:color w:val="222222"/>
        </w:rPr>
        <w:t xml:space="preserve">, S., &amp; Ebert, S. (2022). The relationship between early childhood teachers' instructional quality and children's mathematics development. </w:t>
      </w:r>
      <w:r w:rsidRPr="00E50619">
        <w:rPr>
          <w:i/>
          <w:iCs/>
          <w:color w:val="222222"/>
        </w:rPr>
        <w:t>Learning and Instruction, 79</w:t>
      </w:r>
      <w:r w:rsidRPr="00E50619">
        <w:rPr>
          <w:color w:val="222222"/>
        </w:rPr>
        <w:t>, 101636.</w:t>
      </w:r>
    </w:p>
    <w:p w14:paraId="09C01913" w14:textId="77777777" w:rsidR="009113E4" w:rsidRPr="00E50619" w:rsidRDefault="009113E4" w:rsidP="00470354">
      <w:pPr>
        <w:shd w:val="clear" w:color="auto" w:fill="FFFFFF" w:themeFill="background1"/>
        <w:spacing w:after="3"/>
        <w:ind w:left="731" w:right="-1" w:hanging="730"/>
        <w:rPr>
          <w:color w:val="222222"/>
        </w:rPr>
      </w:pPr>
      <w:proofErr w:type="spellStart"/>
      <w:r w:rsidRPr="00E50619">
        <w:rPr>
          <w:color w:val="222222"/>
        </w:rPr>
        <w:t>Wetzels</w:t>
      </w:r>
      <w:proofErr w:type="spellEnd"/>
      <w:r w:rsidRPr="00E50619">
        <w:rPr>
          <w:color w:val="222222"/>
        </w:rPr>
        <w:t xml:space="preserve">, M., </w:t>
      </w:r>
      <w:proofErr w:type="spellStart"/>
      <w:r w:rsidRPr="00E50619">
        <w:rPr>
          <w:color w:val="222222"/>
        </w:rPr>
        <w:t>Odekerken-Schröder</w:t>
      </w:r>
      <w:proofErr w:type="spellEnd"/>
      <w:r w:rsidRPr="00E50619">
        <w:rPr>
          <w:color w:val="222222"/>
        </w:rPr>
        <w:t xml:space="preserve">, G., &amp; van Oppen, C. (2024). Elevating theoretical insight and predictive accuracy in business research: Combining PLS-SEM and selected machine learning algorithms. </w:t>
      </w:r>
      <w:r w:rsidRPr="00E50619">
        <w:rPr>
          <w:i/>
          <w:iCs/>
          <w:color w:val="222222"/>
        </w:rPr>
        <w:t>Journal of Business Research, 173</w:t>
      </w:r>
      <w:r w:rsidRPr="00E50619">
        <w:rPr>
          <w:color w:val="222222"/>
        </w:rPr>
        <w:t xml:space="preserve">, 114453. </w:t>
      </w:r>
    </w:p>
    <w:p w14:paraId="298E9EC2" w14:textId="77777777" w:rsidR="009113E4" w:rsidRPr="00D01769" w:rsidRDefault="009113E4" w:rsidP="00D01769">
      <w:pPr>
        <w:shd w:val="clear" w:color="auto" w:fill="FFFFFF" w:themeFill="background1"/>
        <w:spacing w:after="3"/>
        <w:ind w:left="731" w:right="-1" w:hanging="730"/>
        <w:rPr>
          <w:color w:val="222222"/>
          <w:lang w:val="en-US"/>
        </w:rPr>
      </w:pPr>
      <w:proofErr w:type="spellStart"/>
      <w:r w:rsidRPr="00D01769">
        <w:rPr>
          <w:color w:val="222222"/>
          <w:lang w:val="en-US"/>
        </w:rPr>
        <w:t>Wrzus</w:t>
      </w:r>
      <w:proofErr w:type="spellEnd"/>
      <w:r w:rsidRPr="00D01769">
        <w:rPr>
          <w:color w:val="222222"/>
          <w:lang w:val="en-US"/>
        </w:rPr>
        <w:t>, C., &amp; Neubauer, A. B. (2023).</w:t>
      </w:r>
      <w:r w:rsidRPr="00D01769">
        <w:rPr>
          <w:color w:val="222222"/>
          <w:lang w:val="en-US"/>
        </w:rPr>
        <w:br/>
        <w:t xml:space="preserve">Time constraints in survey-based research: Effects on data quality and response bias. </w:t>
      </w:r>
      <w:r w:rsidRPr="00D01769">
        <w:rPr>
          <w:i/>
          <w:iCs/>
          <w:color w:val="222222"/>
          <w:lang w:val="en-US"/>
        </w:rPr>
        <w:t>Methods in Psychology, 8</w:t>
      </w:r>
      <w:r w:rsidRPr="00D01769">
        <w:rPr>
          <w:color w:val="222222"/>
          <w:lang w:val="en-US"/>
        </w:rPr>
        <w:t>, 100121. https://doi.org/10.1016/j.metpsy.2023.100121</w:t>
      </w:r>
    </w:p>
    <w:p w14:paraId="5F6D3C6F" w14:textId="77777777" w:rsidR="009113E4" w:rsidRPr="00E50619" w:rsidRDefault="009113E4" w:rsidP="00470354">
      <w:pPr>
        <w:shd w:val="clear" w:color="auto" w:fill="FFFFFF" w:themeFill="background1"/>
        <w:spacing w:after="0" w:line="240" w:lineRule="auto"/>
        <w:ind w:left="737" w:right="0" w:hanging="720"/>
        <w:contextualSpacing/>
      </w:pPr>
      <w:r w:rsidRPr="00E50619">
        <w:t>Yıldız, N. G., Köse, H., &amp; Akın, E. (2022). Classroom management: Significance in inclusive education, current problems and proposed solutions. </w:t>
      </w:r>
      <w:r w:rsidRPr="00E50619">
        <w:rPr>
          <w:i/>
          <w:iCs/>
        </w:rPr>
        <w:t xml:space="preserve">Ankara </w:t>
      </w:r>
      <w:proofErr w:type="spellStart"/>
      <w:r w:rsidRPr="00E50619">
        <w:rPr>
          <w:i/>
          <w:iCs/>
        </w:rPr>
        <w:t>Üniversitesi</w:t>
      </w:r>
      <w:proofErr w:type="spellEnd"/>
      <w:r w:rsidRPr="00E50619">
        <w:rPr>
          <w:i/>
          <w:iCs/>
        </w:rPr>
        <w:t xml:space="preserve"> </w:t>
      </w:r>
      <w:proofErr w:type="spellStart"/>
      <w:r w:rsidRPr="00E50619">
        <w:rPr>
          <w:i/>
          <w:iCs/>
        </w:rPr>
        <w:t>Eğitim</w:t>
      </w:r>
      <w:proofErr w:type="spellEnd"/>
      <w:r w:rsidRPr="00E50619">
        <w:rPr>
          <w:i/>
          <w:iCs/>
        </w:rPr>
        <w:t xml:space="preserve"> </w:t>
      </w:r>
      <w:proofErr w:type="spellStart"/>
      <w:r w:rsidRPr="00E50619">
        <w:rPr>
          <w:i/>
          <w:iCs/>
        </w:rPr>
        <w:t>Bilimleri</w:t>
      </w:r>
      <w:proofErr w:type="spellEnd"/>
      <w:r w:rsidRPr="00E50619">
        <w:rPr>
          <w:i/>
          <w:iCs/>
        </w:rPr>
        <w:t xml:space="preserve"> </w:t>
      </w:r>
      <w:proofErr w:type="spellStart"/>
      <w:r w:rsidRPr="00E50619">
        <w:rPr>
          <w:i/>
          <w:iCs/>
        </w:rPr>
        <w:t>Fakültesi</w:t>
      </w:r>
      <w:proofErr w:type="spellEnd"/>
      <w:r w:rsidRPr="00E50619">
        <w:rPr>
          <w:i/>
          <w:iCs/>
        </w:rPr>
        <w:t xml:space="preserve"> Özel Eğitim Dergisi</w:t>
      </w:r>
      <w:r w:rsidRPr="00E50619">
        <w:t>, </w:t>
      </w:r>
      <w:r w:rsidRPr="00E50619">
        <w:rPr>
          <w:i/>
          <w:iCs/>
        </w:rPr>
        <w:t>23</w:t>
      </w:r>
      <w:r w:rsidRPr="00E50619">
        <w:t>(3), 699-720.</w:t>
      </w:r>
    </w:p>
    <w:p w14:paraId="7CB464DB" w14:textId="77777777" w:rsidR="009113E4" w:rsidRDefault="009113E4" w:rsidP="00470354">
      <w:pPr>
        <w:shd w:val="clear" w:color="auto" w:fill="FFFFFF" w:themeFill="background1"/>
        <w:spacing w:after="3"/>
        <w:ind w:left="731" w:right="-1" w:hanging="730"/>
        <w:rPr>
          <w:color w:val="222222"/>
        </w:rPr>
      </w:pPr>
      <w:r w:rsidRPr="00E50619">
        <w:rPr>
          <w:color w:val="222222"/>
        </w:rPr>
        <w:t xml:space="preserve">Zahra, S. N., Malik, M., &amp; Naz, I. (2025). Effect of Theoretical Orientation of Prospective Teacher on their Preparedness for Students’ Learning. </w:t>
      </w:r>
      <w:r w:rsidRPr="00E50619">
        <w:rPr>
          <w:i/>
          <w:color w:val="222222"/>
        </w:rPr>
        <w:t>Review of Applied Management and Social Sciences</w:t>
      </w:r>
      <w:r w:rsidRPr="00E50619">
        <w:rPr>
          <w:color w:val="222222"/>
        </w:rPr>
        <w:t xml:space="preserve">, </w:t>
      </w:r>
      <w:r w:rsidRPr="00E50619">
        <w:rPr>
          <w:i/>
          <w:color w:val="222222"/>
        </w:rPr>
        <w:t>8</w:t>
      </w:r>
      <w:r w:rsidRPr="00E50619">
        <w:rPr>
          <w:color w:val="222222"/>
        </w:rPr>
        <w:t>(3), 1311-1324.</w:t>
      </w:r>
    </w:p>
    <w:p w14:paraId="2F8E3366" w14:textId="77777777" w:rsidR="009113E4" w:rsidRPr="00D01769" w:rsidRDefault="009113E4" w:rsidP="00D01769">
      <w:pPr>
        <w:shd w:val="clear" w:color="auto" w:fill="FFFFFF" w:themeFill="background1"/>
        <w:spacing w:after="3"/>
        <w:ind w:left="731" w:right="-1" w:hanging="730"/>
        <w:rPr>
          <w:color w:val="222222"/>
          <w:lang w:val="en-US"/>
        </w:rPr>
      </w:pPr>
      <w:r w:rsidRPr="00D01769">
        <w:rPr>
          <w:color w:val="222222"/>
          <w:lang w:val="en-US"/>
        </w:rPr>
        <w:t>Zitzmann, S., König, C. J., &amp; Heene, M. (2022).</w:t>
      </w:r>
      <w:r w:rsidRPr="00D01769">
        <w:rPr>
          <w:color w:val="222222"/>
          <w:lang w:val="en-US"/>
        </w:rPr>
        <w:br/>
        <w:t xml:space="preserve">Sampling limitations and external validity in behavioral research. </w:t>
      </w:r>
      <w:r w:rsidRPr="00D01769">
        <w:rPr>
          <w:i/>
          <w:iCs/>
          <w:color w:val="222222"/>
          <w:lang w:val="en-US"/>
        </w:rPr>
        <w:t>Frontiers in Psychology, 13</w:t>
      </w:r>
      <w:r w:rsidRPr="00D01769">
        <w:rPr>
          <w:color w:val="222222"/>
          <w:lang w:val="en-US"/>
        </w:rPr>
        <w:t>, 845112. https://doi.org/10.3389/fpsyg.2022.845112</w:t>
      </w:r>
    </w:p>
    <w:p w14:paraId="4B5449F8" w14:textId="77777777" w:rsidR="00470354" w:rsidRPr="00A2164E" w:rsidRDefault="00470354" w:rsidP="002C1499">
      <w:pPr>
        <w:shd w:val="clear" w:color="auto" w:fill="FFFFFF" w:themeFill="background1"/>
        <w:spacing w:after="0" w:line="259" w:lineRule="auto"/>
        <w:ind w:left="804" w:right="0" w:firstLine="0"/>
        <w:jc w:val="center"/>
      </w:pPr>
    </w:p>
    <w:sectPr w:rsidR="00470354" w:rsidRPr="00A2164E">
      <w:headerReference w:type="even" r:id="rId8"/>
      <w:headerReference w:type="default" r:id="rId9"/>
      <w:footerReference w:type="even" r:id="rId10"/>
      <w:footerReference w:type="default" r:id="rId11"/>
      <w:headerReference w:type="first" r:id="rId12"/>
      <w:footerReference w:type="first" r:id="rId13"/>
      <w:pgSz w:w="12240" w:h="15840"/>
      <w:pgMar w:top="1445" w:right="1320" w:bottom="1457"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7A94" w14:textId="77777777" w:rsidR="002D6858" w:rsidRDefault="002D6858" w:rsidP="00E83EF1">
      <w:pPr>
        <w:spacing w:after="0" w:line="240" w:lineRule="auto"/>
      </w:pPr>
      <w:r>
        <w:separator/>
      </w:r>
    </w:p>
  </w:endnote>
  <w:endnote w:type="continuationSeparator" w:id="0">
    <w:p w14:paraId="3753527F" w14:textId="77777777" w:rsidR="002D6858" w:rsidRDefault="002D6858" w:rsidP="00E8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F7D6" w14:textId="77777777" w:rsidR="0076360D" w:rsidRDefault="0076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D664" w14:textId="77777777" w:rsidR="0076360D" w:rsidRDefault="00763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06FB" w14:textId="77777777" w:rsidR="0076360D" w:rsidRDefault="0076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90D7" w14:textId="77777777" w:rsidR="002D6858" w:rsidRDefault="002D6858" w:rsidP="00E83EF1">
      <w:pPr>
        <w:spacing w:after="0" w:line="240" w:lineRule="auto"/>
      </w:pPr>
      <w:r>
        <w:separator/>
      </w:r>
    </w:p>
  </w:footnote>
  <w:footnote w:type="continuationSeparator" w:id="0">
    <w:p w14:paraId="2826CAE2" w14:textId="77777777" w:rsidR="002D6858" w:rsidRDefault="002D6858" w:rsidP="00E83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9FB1" w14:textId="57D909E4" w:rsidR="0076360D" w:rsidRDefault="00AF59C7">
    <w:pPr>
      <w:pStyle w:val="Header"/>
    </w:pPr>
    <w:r>
      <w:rPr>
        <w:noProof/>
      </w:rPr>
      <w:pict w14:anchorId="6FA2E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3" o:spid="_x0000_s2050" type="#_x0000_t136" style="position:absolute;left:0;text-align:left;margin-left:0;margin-top:0;width:594.95pt;height:74.3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FA2B" w14:textId="00D38BF3" w:rsidR="0076360D" w:rsidRDefault="00AF59C7">
    <w:pPr>
      <w:pStyle w:val="Header"/>
    </w:pPr>
    <w:r>
      <w:rPr>
        <w:noProof/>
      </w:rPr>
      <w:pict w14:anchorId="17ED2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4" o:spid="_x0000_s2051" type="#_x0000_t136" style="position:absolute;left:0;text-align:left;margin-left:0;margin-top:0;width:594.95pt;height:74.3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BCA3" w14:textId="2A01AFCD" w:rsidR="0076360D" w:rsidRDefault="00AF59C7">
    <w:pPr>
      <w:pStyle w:val="Header"/>
    </w:pPr>
    <w:r>
      <w:rPr>
        <w:noProof/>
      </w:rPr>
      <w:pict w14:anchorId="05FF3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2" o:spid="_x0000_s2049" type="#_x0000_t136" style="position:absolute;left:0;text-align:left;margin-left:0;margin-top:0;width:594.95pt;height:74.3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0D7"/>
    <w:multiLevelType w:val="multilevel"/>
    <w:tmpl w:val="D6CA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44A72"/>
    <w:multiLevelType w:val="hybridMultilevel"/>
    <w:tmpl w:val="6D7CCF0A"/>
    <w:lvl w:ilvl="0" w:tplc="49C20FBC">
      <w:start w:val="4"/>
      <w:numFmt w:val="upperLetter"/>
      <w:lvlText w:val="%1."/>
      <w:lvlJc w:val="left"/>
      <w:pPr>
        <w:tabs>
          <w:tab w:val="num" w:pos="720"/>
        </w:tabs>
        <w:ind w:left="720" w:hanging="360"/>
      </w:pPr>
    </w:lvl>
    <w:lvl w:ilvl="1" w:tplc="DE20EFB0" w:tentative="1">
      <w:start w:val="1"/>
      <w:numFmt w:val="decimal"/>
      <w:lvlText w:val="%2."/>
      <w:lvlJc w:val="left"/>
      <w:pPr>
        <w:tabs>
          <w:tab w:val="num" w:pos="1440"/>
        </w:tabs>
        <w:ind w:left="1440" w:hanging="360"/>
      </w:pPr>
    </w:lvl>
    <w:lvl w:ilvl="2" w:tplc="FD44A6F0" w:tentative="1">
      <w:start w:val="1"/>
      <w:numFmt w:val="decimal"/>
      <w:lvlText w:val="%3."/>
      <w:lvlJc w:val="left"/>
      <w:pPr>
        <w:tabs>
          <w:tab w:val="num" w:pos="2160"/>
        </w:tabs>
        <w:ind w:left="2160" w:hanging="360"/>
      </w:pPr>
    </w:lvl>
    <w:lvl w:ilvl="3" w:tplc="BC06BF0C" w:tentative="1">
      <w:start w:val="1"/>
      <w:numFmt w:val="decimal"/>
      <w:lvlText w:val="%4."/>
      <w:lvlJc w:val="left"/>
      <w:pPr>
        <w:tabs>
          <w:tab w:val="num" w:pos="2880"/>
        </w:tabs>
        <w:ind w:left="2880" w:hanging="360"/>
      </w:pPr>
    </w:lvl>
    <w:lvl w:ilvl="4" w:tplc="DD6C056E" w:tentative="1">
      <w:start w:val="1"/>
      <w:numFmt w:val="decimal"/>
      <w:lvlText w:val="%5."/>
      <w:lvlJc w:val="left"/>
      <w:pPr>
        <w:tabs>
          <w:tab w:val="num" w:pos="3600"/>
        </w:tabs>
        <w:ind w:left="3600" w:hanging="360"/>
      </w:pPr>
    </w:lvl>
    <w:lvl w:ilvl="5" w:tplc="95E601EE" w:tentative="1">
      <w:start w:val="1"/>
      <w:numFmt w:val="decimal"/>
      <w:lvlText w:val="%6."/>
      <w:lvlJc w:val="left"/>
      <w:pPr>
        <w:tabs>
          <w:tab w:val="num" w:pos="4320"/>
        </w:tabs>
        <w:ind w:left="4320" w:hanging="360"/>
      </w:pPr>
    </w:lvl>
    <w:lvl w:ilvl="6" w:tplc="4410744A" w:tentative="1">
      <w:start w:val="1"/>
      <w:numFmt w:val="decimal"/>
      <w:lvlText w:val="%7."/>
      <w:lvlJc w:val="left"/>
      <w:pPr>
        <w:tabs>
          <w:tab w:val="num" w:pos="5040"/>
        </w:tabs>
        <w:ind w:left="5040" w:hanging="360"/>
      </w:pPr>
    </w:lvl>
    <w:lvl w:ilvl="7" w:tplc="C88C2222" w:tentative="1">
      <w:start w:val="1"/>
      <w:numFmt w:val="decimal"/>
      <w:lvlText w:val="%8."/>
      <w:lvlJc w:val="left"/>
      <w:pPr>
        <w:tabs>
          <w:tab w:val="num" w:pos="5760"/>
        </w:tabs>
        <w:ind w:left="5760" w:hanging="360"/>
      </w:pPr>
    </w:lvl>
    <w:lvl w:ilvl="8" w:tplc="CADE2CA6" w:tentative="1">
      <w:start w:val="1"/>
      <w:numFmt w:val="decimal"/>
      <w:lvlText w:val="%9."/>
      <w:lvlJc w:val="left"/>
      <w:pPr>
        <w:tabs>
          <w:tab w:val="num" w:pos="6480"/>
        </w:tabs>
        <w:ind w:left="6480" w:hanging="360"/>
      </w:pPr>
    </w:lvl>
  </w:abstractNum>
  <w:abstractNum w:abstractNumId="2" w15:restartNumberingAfterBreak="0">
    <w:nsid w:val="0E9B787F"/>
    <w:multiLevelType w:val="hybridMultilevel"/>
    <w:tmpl w:val="CE6A3A2E"/>
    <w:lvl w:ilvl="0" w:tplc="605CFE3E">
      <w:start w:val="2"/>
      <w:numFmt w:val="upperLetter"/>
      <w:lvlText w:val="%1."/>
      <w:lvlJc w:val="left"/>
      <w:pPr>
        <w:tabs>
          <w:tab w:val="num" w:pos="720"/>
        </w:tabs>
        <w:ind w:left="720" w:hanging="360"/>
      </w:pPr>
    </w:lvl>
    <w:lvl w:ilvl="1" w:tplc="5AA85BA6" w:tentative="1">
      <w:start w:val="1"/>
      <w:numFmt w:val="decimal"/>
      <w:lvlText w:val="%2."/>
      <w:lvlJc w:val="left"/>
      <w:pPr>
        <w:tabs>
          <w:tab w:val="num" w:pos="1440"/>
        </w:tabs>
        <w:ind w:left="1440" w:hanging="360"/>
      </w:pPr>
    </w:lvl>
    <w:lvl w:ilvl="2" w:tplc="5E5AFF00" w:tentative="1">
      <w:start w:val="1"/>
      <w:numFmt w:val="decimal"/>
      <w:lvlText w:val="%3."/>
      <w:lvlJc w:val="left"/>
      <w:pPr>
        <w:tabs>
          <w:tab w:val="num" w:pos="2160"/>
        </w:tabs>
        <w:ind w:left="2160" w:hanging="360"/>
      </w:pPr>
    </w:lvl>
    <w:lvl w:ilvl="3" w:tplc="53BCAEC2" w:tentative="1">
      <w:start w:val="1"/>
      <w:numFmt w:val="decimal"/>
      <w:lvlText w:val="%4."/>
      <w:lvlJc w:val="left"/>
      <w:pPr>
        <w:tabs>
          <w:tab w:val="num" w:pos="2880"/>
        </w:tabs>
        <w:ind w:left="2880" w:hanging="360"/>
      </w:pPr>
    </w:lvl>
    <w:lvl w:ilvl="4" w:tplc="DA8CC952" w:tentative="1">
      <w:start w:val="1"/>
      <w:numFmt w:val="decimal"/>
      <w:lvlText w:val="%5."/>
      <w:lvlJc w:val="left"/>
      <w:pPr>
        <w:tabs>
          <w:tab w:val="num" w:pos="3600"/>
        </w:tabs>
        <w:ind w:left="3600" w:hanging="360"/>
      </w:pPr>
    </w:lvl>
    <w:lvl w:ilvl="5" w:tplc="D3027F60" w:tentative="1">
      <w:start w:val="1"/>
      <w:numFmt w:val="decimal"/>
      <w:lvlText w:val="%6."/>
      <w:lvlJc w:val="left"/>
      <w:pPr>
        <w:tabs>
          <w:tab w:val="num" w:pos="4320"/>
        </w:tabs>
        <w:ind w:left="4320" w:hanging="360"/>
      </w:pPr>
    </w:lvl>
    <w:lvl w:ilvl="6" w:tplc="18E678BE" w:tentative="1">
      <w:start w:val="1"/>
      <w:numFmt w:val="decimal"/>
      <w:lvlText w:val="%7."/>
      <w:lvlJc w:val="left"/>
      <w:pPr>
        <w:tabs>
          <w:tab w:val="num" w:pos="5040"/>
        </w:tabs>
        <w:ind w:left="5040" w:hanging="360"/>
      </w:pPr>
    </w:lvl>
    <w:lvl w:ilvl="7" w:tplc="7C74EBB4" w:tentative="1">
      <w:start w:val="1"/>
      <w:numFmt w:val="decimal"/>
      <w:lvlText w:val="%8."/>
      <w:lvlJc w:val="left"/>
      <w:pPr>
        <w:tabs>
          <w:tab w:val="num" w:pos="5760"/>
        </w:tabs>
        <w:ind w:left="5760" w:hanging="360"/>
      </w:pPr>
    </w:lvl>
    <w:lvl w:ilvl="8" w:tplc="0A18BFB2" w:tentative="1">
      <w:start w:val="1"/>
      <w:numFmt w:val="decimal"/>
      <w:lvlText w:val="%9."/>
      <w:lvlJc w:val="left"/>
      <w:pPr>
        <w:tabs>
          <w:tab w:val="num" w:pos="6480"/>
        </w:tabs>
        <w:ind w:left="6480" w:hanging="360"/>
      </w:pPr>
    </w:lvl>
  </w:abstractNum>
  <w:abstractNum w:abstractNumId="3" w15:restartNumberingAfterBreak="0">
    <w:nsid w:val="1590691D"/>
    <w:multiLevelType w:val="hybridMultilevel"/>
    <w:tmpl w:val="B79C6C78"/>
    <w:lvl w:ilvl="0" w:tplc="A8C65996">
      <w:start w:val="8"/>
      <w:numFmt w:val="upperLetter"/>
      <w:lvlText w:val="%1."/>
      <w:lvlJc w:val="left"/>
      <w:pPr>
        <w:tabs>
          <w:tab w:val="num" w:pos="720"/>
        </w:tabs>
        <w:ind w:left="720" w:hanging="360"/>
      </w:pPr>
    </w:lvl>
    <w:lvl w:ilvl="1" w:tplc="527233F6" w:tentative="1">
      <w:start w:val="1"/>
      <w:numFmt w:val="decimal"/>
      <w:lvlText w:val="%2."/>
      <w:lvlJc w:val="left"/>
      <w:pPr>
        <w:tabs>
          <w:tab w:val="num" w:pos="1440"/>
        </w:tabs>
        <w:ind w:left="1440" w:hanging="360"/>
      </w:pPr>
    </w:lvl>
    <w:lvl w:ilvl="2" w:tplc="E258F660" w:tentative="1">
      <w:start w:val="1"/>
      <w:numFmt w:val="decimal"/>
      <w:lvlText w:val="%3."/>
      <w:lvlJc w:val="left"/>
      <w:pPr>
        <w:tabs>
          <w:tab w:val="num" w:pos="2160"/>
        </w:tabs>
        <w:ind w:left="2160" w:hanging="360"/>
      </w:pPr>
    </w:lvl>
    <w:lvl w:ilvl="3" w:tplc="50B45A28" w:tentative="1">
      <w:start w:val="1"/>
      <w:numFmt w:val="decimal"/>
      <w:lvlText w:val="%4."/>
      <w:lvlJc w:val="left"/>
      <w:pPr>
        <w:tabs>
          <w:tab w:val="num" w:pos="2880"/>
        </w:tabs>
        <w:ind w:left="2880" w:hanging="360"/>
      </w:pPr>
    </w:lvl>
    <w:lvl w:ilvl="4" w:tplc="300EF036" w:tentative="1">
      <w:start w:val="1"/>
      <w:numFmt w:val="decimal"/>
      <w:lvlText w:val="%5."/>
      <w:lvlJc w:val="left"/>
      <w:pPr>
        <w:tabs>
          <w:tab w:val="num" w:pos="3600"/>
        </w:tabs>
        <w:ind w:left="3600" w:hanging="360"/>
      </w:pPr>
    </w:lvl>
    <w:lvl w:ilvl="5" w:tplc="0284CB9A" w:tentative="1">
      <w:start w:val="1"/>
      <w:numFmt w:val="decimal"/>
      <w:lvlText w:val="%6."/>
      <w:lvlJc w:val="left"/>
      <w:pPr>
        <w:tabs>
          <w:tab w:val="num" w:pos="4320"/>
        </w:tabs>
        <w:ind w:left="4320" w:hanging="360"/>
      </w:pPr>
    </w:lvl>
    <w:lvl w:ilvl="6" w:tplc="823A9024" w:tentative="1">
      <w:start w:val="1"/>
      <w:numFmt w:val="decimal"/>
      <w:lvlText w:val="%7."/>
      <w:lvlJc w:val="left"/>
      <w:pPr>
        <w:tabs>
          <w:tab w:val="num" w:pos="5040"/>
        </w:tabs>
        <w:ind w:left="5040" w:hanging="360"/>
      </w:pPr>
    </w:lvl>
    <w:lvl w:ilvl="7" w:tplc="2E26D322" w:tentative="1">
      <w:start w:val="1"/>
      <w:numFmt w:val="decimal"/>
      <w:lvlText w:val="%8."/>
      <w:lvlJc w:val="left"/>
      <w:pPr>
        <w:tabs>
          <w:tab w:val="num" w:pos="5760"/>
        </w:tabs>
        <w:ind w:left="5760" w:hanging="360"/>
      </w:pPr>
    </w:lvl>
    <w:lvl w:ilvl="8" w:tplc="3D126B72" w:tentative="1">
      <w:start w:val="1"/>
      <w:numFmt w:val="decimal"/>
      <w:lvlText w:val="%9."/>
      <w:lvlJc w:val="left"/>
      <w:pPr>
        <w:tabs>
          <w:tab w:val="num" w:pos="6480"/>
        </w:tabs>
        <w:ind w:left="6480" w:hanging="360"/>
      </w:pPr>
    </w:lvl>
  </w:abstractNum>
  <w:abstractNum w:abstractNumId="4" w15:restartNumberingAfterBreak="0">
    <w:nsid w:val="16904464"/>
    <w:multiLevelType w:val="hybridMultilevel"/>
    <w:tmpl w:val="E3245764"/>
    <w:lvl w:ilvl="0" w:tplc="EA2A1324">
      <w:start w:val="3"/>
      <w:numFmt w:val="upperLetter"/>
      <w:lvlText w:val="%1."/>
      <w:lvlJc w:val="left"/>
      <w:pPr>
        <w:tabs>
          <w:tab w:val="num" w:pos="720"/>
        </w:tabs>
        <w:ind w:left="720" w:hanging="360"/>
      </w:pPr>
    </w:lvl>
    <w:lvl w:ilvl="1" w:tplc="8F0AE0D4" w:tentative="1">
      <w:start w:val="1"/>
      <w:numFmt w:val="decimal"/>
      <w:lvlText w:val="%2."/>
      <w:lvlJc w:val="left"/>
      <w:pPr>
        <w:tabs>
          <w:tab w:val="num" w:pos="1440"/>
        </w:tabs>
        <w:ind w:left="1440" w:hanging="360"/>
      </w:pPr>
    </w:lvl>
    <w:lvl w:ilvl="2" w:tplc="EA00C81C" w:tentative="1">
      <w:start w:val="1"/>
      <w:numFmt w:val="decimal"/>
      <w:lvlText w:val="%3."/>
      <w:lvlJc w:val="left"/>
      <w:pPr>
        <w:tabs>
          <w:tab w:val="num" w:pos="2160"/>
        </w:tabs>
        <w:ind w:left="2160" w:hanging="360"/>
      </w:pPr>
    </w:lvl>
    <w:lvl w:ilvl="3" w:tplc="54F474AA" w:tentative="1">
      <w:start w:val="1"/>
      <w:numFmt w:val="decimal"/>
      <w:lvlText w:val="%4."/>
      <w:lvlJc w:val="left"/>
      <w:pPr>
        <w:tabs>
          <w:tab w:val="num" w:pos="2880"/>
        </w:tabs>
        <w:ind w:left="2880" w:hanging="360"/>
      </w:pPr>
    </w:lvl>
    <w:lvl w:ilvl="4" w:tplc="092C40F0" w:tentative="1">
      <w:start w:val="1"/>
      <w:numFmt w:val="decimal"/>
      <w:lvlText w:val="%5."/>
      <w:lvlJc w:val="left"/>
      <w:pPr>
        <w:tabs>
          <w:tab w:val="num" w:pos="3600"/>
        </w:tabs>
        <w:ind w:left="3600" w:hanging="360"/>
      </w:pPr>
    </w:lvl>
    <w:lvl w:ilvl="5" w:tplc="8B28E948" w:tentative="1">
      <w:start w:val="1"/>
      <w:numFmt w:val="decimal"/>
      <w:lvlText w:val="%6."/>
      <w:lvlJc w:val="left"/>
      <w:pPr>
        <w:tabs>
          <w:tab w:val="num" w:pos="4320"/>
        </w:tabs>
        <w:ind w:left="4320" w:hanging="360"/>
      </w:pPr>
    </w:lvl>
    <w:lvl w:ilvl="6" w:tplc="25D25402" w:tentative="1">
      <w:start w:val="1"/>
      <w:numFmt w:val="decimal"/>
      <w:lvlText w:val="%7."/>
      <w:lvlJc w:val="left"/>
      <w:pPr>
        <w:tabs>
          <w:tab w:val="num" w:pos="5040"/>
        </w:tabs>
        <w:ind w:left="5040" w:hanging="360"/>
      </w:pPr>
    </w:lvl>
    <w:lvl w:ilvl="7" w:tplc="4FC0CD12" w:tentative="1">
      <w:start w:val="1"/>
      <w:numFmt w:val="decimal"/>
      <w:lvlText w:val="%8."/>
      <w:lvlJc w:val="left"/>
      <w:pPr>
        <w:tabs>
          <w:tab w:val="num" w:pos="5760"/>
        </w:tabs>
        <w:ind w:left="5760" w:hanging="360"/>
      </w:pPr>
    </w:lvl>
    <w:lvl w:ilvl="8" w:tplc="B762C336" w:tentative="1">
      <w:start w:val="1"/>
      <w:numFmt w:val="decimal"/>
      <w:lvlText w:val="%9."/>
      <w:lvlJc w:val="left"/>
      <w:pPr>
        <w:tabs>
          <w:tab w:val="num" w:pos="6480"/>
        </w:tabs>
        <w:ind w:left="6480" w:hanging="360"/>
      </w:pPr>
    </w:lvl>
  </w:abstractNum>
  <w:abstractNum w:abstractNumId="5" w15:restartNumberingAfterBreak="0">
    <w:nsid w:val="1BE00C7B"/>
    <w:multiLevelType w:val="hybridMultilevel"/>
    <w:tmpl w:val="91AE6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17179"/>
    <w:multiLevelType w:val="hybridMultilevel"/>
    <w:tmpl w:val="DD745542"/>
    <w:lvl w:ilvl="0" w:tplc="365A63EC">
      <w:start w:val="6"/>
      <w:numFmt w:val="upperLetter"/>
      <w:lvlText w:val="%1."/>
      <w:lvlJc w:val="left"/>
      <w:pPr>
        <w:tabs>
          <w:tab w:val="num" w:pos="720"/>
        </w:tabs>
        <w:ind w:left="720" w:hanging="360"/>
      </w:pPr>
    </w:lvl>
    <w:lvl w:ilvl="1" w:tplc="B57E4F24" w:tentative="1">
      <w:start w:val="1"/>
      <w:numFmt w:val="decimal"/>
      <w:lvlText w:val="%2."/>
      <w:lvlJc w:val="left"/>
      <w:pPr>
        <w:tabs>
          <w:tab w:val="num" w:pos="1440"/>
        </w:tabs>
        <w:ind w:left="1440" w:hanging="360"/>
      </w:pPr>
    </w:lvl>
    <w:lvl w:ilvl="2" w:tplc="AF72393E" w:tentative="1">
      <w:start w:val="1"/>
      <w:numFmt w:val="decimal"/>
      <w:lvlText w:val="%3."/>
      <w:lvlJc w:val="left"/>
      <w:pPr>
        <w:tabs>
          <w:tab w:val="num" w:pos="2160"/>
        </w:tabs>
        <w:ind w:left="2160" w:hanging="360"/>
      </w:pPr>
    </w:lvl>
    <w:lvl w:ilvl="3" w:tplc="7CFC376E" w:tentative="1">
      <w:start w:val="1"/>
      <w:numFmt w:val="decimal"/>
      <w:lvlText w:val="%4."/>
      <w:lvlJc w:val="left"/>
      <w:pPr>
        <w:tabs>
          <w:tab w:val="num" w:pos="2880"/>
        </w:tabs>
        <w:ind w:left="2880" w:hanging="360"/>
      </w:pPr>
    </w:lvl>
    <w:lvl w:ilvl="4" w:tplc="F9E8CCBE" w:tentative="1">
      <w:start w:val="1"/>
      <w:numFmt w:val="decimal"/>
      <w:lvlText w:val="%5."/>
      <w:lvlJc w:val="left"/>
      <w:pPr>
        <w:tabs>
          <w:tab w:val="num" w:pos="3600"/>
        </w:tabs>
        <w:ind w:left="3600" w:hanging="360"/>
      </w:pPr>
    </w:lvl>
    <w:lvl w:ilvl="5" w:tplc="2142231C" w:tentative="1">
      <w:start w:val="1"/>
      <w:numFmt w:val="decimal"/>
      <w:lvlText w:val="%6."/>
      <w:lvlJc w:val="left"/>
      <w:pPr>
        <w:tabs>
          <w:tab w:val="num" w:pos="4320"/>
        </w:tabs>
        <w:ind w:left="4320" w:hanging="360"/>
      </w:pPr>
    </w:lvl>
    <w:lvl w:ilvl="6" w:tplc="31FAB616" w:tentative="1">
      <w:start w:val="1"/>
      <w:numFmt w:val="decimal"/>
      <w:lvlText w:val="%7."/>
      <w:lvlJc w:val="left"/>
      <w:pPr>
        <w:tabs>
          <w:tab w:val="num" w:pos="5040"/>
        </w:tabs>
        <w:ind w:left="5040" w:hanging="360"/>
      </w:pPr>
    </w:lvl>
    <w:lvl w:ilvl="7" w:tplc="EB024E32" w:tentative="1">
      <w:start w:val="1"/>
      <w:numFmt w:val="decimal"/>
      <w:lvlText w:val="%8."/>
      <w:lvlJc w:val="left"/>
      <w:pPr>
        <w:tabs>
          <w:tab w:val="num" w:pos="5760"/>
        </w:tabs>
        <w:ind w:left="5760" w:hanging="360"/>
      </w:pPr>
    </w:lvl>
    <w:lvl w:ilvl="8" w:tplc="5F1C1560" w:tentative="1">
      <w:start w:val="1"/>
      <w:numFmt w:val="decimal"/>
      <w:lvlText w:val="%9."/>
      <w:lvlJc w:val="left"/>
      <w:pPr>
        <w:tabs>
          <w:tab w:val="num" w:pos="6480"/>
        </w:tabs>
        <w:ind w:left="6480" w:hanging="360"/>
      </w:pPr>
    </w:lvl>
  </w:abstractNum>
  <w:abstractNum w:abstractNumId="7" w15:restartNumberingAfterBreak="0">
    <w:nsid w:val="1F8569CD"/>
    <w:multiLevelType w:val="hybridMultilevel"/>
    <w:tmpl w:val="3A6E0DE4"/>
    <w:lvl w:ilvl="0" w:tplc="0409000F">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8" w15:restartNumberingAfterBreak="0">
    <w:nsid w:val="23E701C6"/>
    <w:multiLevelType w:val="hybridMultilevel"/>
    <w:tmpl w:val="34E23A26"/>
    <w:lvl w:ilvl="0" w:tplc="0B1456C6">
      <w:start w:val="1"/>
      <w:numFmt w:val="bullet"/>
      <w:lvlText w:val=""/>
      <w:lvlJc w:val="left"/>
      <w:pPr>
        <w:ind w:left="721" w:hanging="360"/>
      </w:pPr>
      <w:rPr>
        <w:rFonts w:ascii="Symbol" w:hAnsi="Symbol" w:hint="default"/>
        <w:color w:val="FFFFFF" w:themeColor="background1"/>
      </w:rPr>
    </w:lvl>
    <w:lvl w:ilvl="1" w:tplc="34090003" w:tentative="1">
      <w:start w:val="1"/>
      <w:numFmt w:val="bullet"/>
      <w:lvlText w:val="o"/>
      <w:lvlJc w:val="left"/>
      <w:pPr>
        <w:ind w:left="1441" w:hanging="360"/>
      </w:pPr>
      <w:rPr>
        <w:rFonts w:ascii="Courier New" w:hAnsi="Courier New" w:cs="Courier New" w:hint="default"/>
      </w:rPr>
    </w:lvl>
    <w:lvl w:ilvl="2" w:tplc="34090005" w:tentative="1">
      <w:start w:val="1"/>
      <w:numFmt w:val="bullet"/>
      <w:lvlText w:val=""/>
      <w:lvlJc w:val="left"/>
      <w:pPr>
        <w:ind w:left="2161" w:hanging="360"/>
      </w:pPr>
      <w:rPr>
        <w:rFonts w:ascii="Wingdings" w:hAnsi="Wingdings" w:hint="default"/>
      </w:rPr>
    </w:lvl>
    <w:lvl w:ilvl="3" w:tplc="34090001" w:tentative="1">
      <w:start w:val="1"/>
      <w:numFmt w:val="bullet"/>
      <w:lvlText w:val=""/>
      <w:lvlJc w:val="left"/>
      <w:pPr>
        <w:ind w:left="2881" w:hanging="360"/>
      </w:pPr>
      <w:rPr>
        <w:rFonts w:ascii="Symbol" w:hAnsi="Symbol" w:hint="default"/>
      </w:rPr>
    </w:lvl>
    <w:lvl w:ilvl="4" w:tplc="34090003" w:tentative="1">
      <w:start w:val="1"/>
      <w:numFmt w:val="bullet"/>
      <w:lvlText w:val="o"/>
      <w:lvlJc w:val="left"/>
      <w:pPr>
        <w:ind w:left="3601" w:hanging="360"/>
      </w:pPr>
      <w:rPr>
        <w:rFonts w:ascii="Courier New" w:hAnsi="Courier New" w:cs="Courier New" w:hint="default"/>
      </w:rPr>
    </w:lvl>
    <w:lvl w:ilvl="5" w:tplc="34090005" w:tentative="1">
      <w:start w:val="1"/>
      <w:numFmt w:val="bullet"/>
      <w:lvlText w:val=""/>
      <w:lvlJc w:val="left"/>
      <w:pPr>
        <w:ind w:left="4321" w:hanging="360"/>
      </w:pPr>
      <w:rPr>
        <w:rFonts w:ascii="Wingdings" w:hAnsi="Wingdings" w:hint="default"/>
      </w:rPr>
    </w:lvl>
    <w:lvl w:ilvl="6" w:tplc="34090001" w:tentative="1">
      <w:start w:val="1"/>
      <w:numFmt w:val="bullet"/>
      <w:lvlText w:val=""/>
      <w:lvlJc w:val="left"/>
      <w:pPr>
        <w:ind w:left="5041" w:hanging="360"/>
      </w:pPr>
      <w:rPr>
        <w:rFonts w:ascii="Symbol" w:hAnsi="Symbol" w:hint="default"/>
      </w:rPr>
    </w:lvl>
    <w:lvl w:ilvl="7" w:tplc="34090003" w:tentative="1">
      <w:start w:val="1"/>
      <w:numFmt w:val="bullet"/>
      <w:lvlText w:val="o"/>
      <w:lvlJc w:val="left"/>
      <w:pPr>
        <w:ind w:left="5761" w:hanging="360"/>
      </w:pPr>
      <w:rPr>
        <w:rFonts w:ascii="Courier New" w:hAnsi="Courier New" w:cs="Courier New" w:hint="default"/>
      </w:rPr>
    </w:lvl>
    <w:lvl w:ilvl="8" w:tplc="34090005" w:tentative="1">
      <w:start w:val="1"/>
      <w:numFmt w:val="bullet"/>
      <w:lvlText w:val=""/>
      <w:lvlJc w:val="left"/>
      <w:pPr>
        <w:ind w:left="6481" w:hanging="360"/>
      </w:pPr>
      <w:rPr>
        <w:rFonts w:ascii="Wingdings" w:hAnsi="Wingdings" w:hint="default"/>
      </w:rPr>
    </w:lvl>
  </w:abstractNum>
  <w:abstractNum w:abstractNumId="9" w15:restartNumberingAfterBreak="0">
    <w:nsid w:val="2DBF3A3C"/>
    <w:multiLevelType w:val="hybridMultilevel"/>
    <w:tmpl w:val="AACCF2C2"/>
    <w:lvl w:ilvl="0" w:tplc="C1F43986">
      <w:start w:val="2"/>
      <w:numFmt w:val="upperLetter"/>
      <w:lvlText w:val="%1."/>
      <w:lvlJc w:val="left"/>
      <w:pPr>
        <w:tabs>
          <w:tab w:val="num" w:pos="630"/>
        </w:tabs>
        <w:ind w:left="630" w:hanging="360"/>
      </w:pPr>
    </w:lvl>
    <w:lvl w:ilvl="1" w:tplc="406C03B4" w:tentative="1">
      <w:start w:val="1"/>
      <w:numFmt w:val="decimal"/>
      <w:lvlText w:val="%2."/>
      <w:lvlJc w:val="left"/>
      <w:pPr>
        <w:tabs>
          <w:tab w:val="num" w:pos="1440"/>
        </w:tabs>
        <w:ind w:left="1440" w:hanging="360"/>
      </w:pPr>
    </w:lvl>
    <w:lvl w:ilvl="2" w:tplc="7E785BE6" w:tentative="1">
      <w:start w:val="1"/>
      <w:numFmt w:val="decimal"/>
      <w:lvlText w:val="%3."/>
      <w:lvlJc w:val="left"/>
      <w:pPr>
        <w:tabs>
          <w:tab w:val="num" w:pos="2160"/>
        </w:tabs>
        <w:ind w:left="2160" w:hanging="360"/>
      </w:pPr>
    </w:lvl>
    <w:lvl w:ilvl="3" w:tplc="E14484B6" w:tentative="1">
      <w:start w:val="1"/>
      <w:numFmt w:val="decimal"/>
      <w:lvlText w:val="%4."/>
      <w:lvlJc w:val="left"/>
      <w:pPr>
        <w:tabs>
          <w:tab w:val="num" w:pos="2880"/>
        </w:tabs>
        <w:ind w:left="2880" w:hanging="360"/>
      </w:pPr>
    </w:lvl>
    <w:lvl w:ilvl="4" w:tplc="A386D53A" w:tentative="1">
      <w:start w:val="1"/>
      <w:numFmt w:val="decimal"/>
      <w:lvlText w:val="%5."/>
      <w:lvlJc w:val="left"/>
      <w:pPr>
        <w:tabs>
          <w:tab w:val="num" w:pos="3600"/>
        </w:tabs>
        <w:ind w:left="3600" w:hanging="360"/>
      </w:pPr>
    </w:lvl>
    <w:lvl w:ilvl="5" w:tplc="9E6E6048" w:tentative="1">
      <w:start w:val="1"/>
      <w:numFmt w:val="decimal"/>
      <w:lvlText w:val="%6."/>
      <w:lvlJc w:val="left"/>
      <w:pPr>
        <w:tabs>
          <w:tab w:val="num" w:pos="4320"/>
        </w:tabs>
        <w:ind w:left="4320" w:hanging="360"/>
      </w:pPr>
    </w:lvl>
    <w:lvl w:ilvl="6" w:tplc="2ECE20DE" w:tentative="1">
      <w:start w:val="1"/>
      <w:numFmt w:val="decimal"/>
      <w:lvlText w:val="%7."/>
      <w:lvlJc w:val="left"/>
      <w:pPr>
        <w:tabs>
          <w:tab w:val="num" w:pos="5040"/>
        </w:tabs>
        <w:ind w:left="5040" w:hanging="360"/>
      </w:pPr>
    </w:lvl>
    <w:lvl w:ilvl="7" w:tplc="6938F8FC" w:tentative="1">
      <w:start w:val="1"/>
      <w:numFmt w:val="decimal"/>
      <w:lvlText w:val="%8."/>
      <w:lvlJc w:val="left"/>
      <w:pPr>
        <w:tabs>
          <w:tab w:val="num" w:pos="5760"/>
        </w:tabs>
        <w:ind w:left="5760" w:hanging="360"/>
      </w:pPr>
    </w:lvl>
    <w:lvl w:ilvl="8" w:tplc="91E0A62C" w:tentative="1">
      <w:start w:val="1"/>
      <w:numFmt w:val="decimal"/>
      <w:lvlText w:val="%9."/>
      <w:lvlJc w:val="left"/>
      <w:pPr>
        <w:tabs>
          <w:tab w:val="num" w:pos="6480"/>
        </w:tabs>
        <w:ind w:left="6480" w:hanging="360"/>
      </w:pPr>
    </w:lvl>
  </w:abstractNum>
  <w:abstractNum w:abstractNumId="10" w15:restartNumberingAfterBreak="0">
    <w:nsid w:val="31C507BC"/>
    <w:multiLevelType w:val="hybridMultilevel"/>
    <w:tmpl w:val="ECC4B9C6"/>
    <w:lvl w:ilvl="0" w:tplc="86B8D444">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C063D4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5F286C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0AA75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88AED2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CD02E9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B07C5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6AD80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7FC562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E759F1"/>
    <w:multiLevelType w:val="hybridMultilevel"/>
    <w:tmpl w:val="9D5AEE64"/>
    <w:lvl w:ilvl="0" w:tplc="249CC95A">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502C62">
      <w:start w:val="1"/>
      <w:numFmt w:val="lowerLetter"/>
      <w:lvlText w:val="%2"/>
      <w:lvlJc w:val="left"/>
      <w:pPr>
        <w:ind w:left="1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0B074F2">
      <w:start w:val="1"/>
      <w:numFmt w:val="lowerRoman"/>
      <w:lvlText w:val="%3"/>
      <w:lvlJc w:val="left"/>
      <w:pPr>
        <w:ind w:left="2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576F4FC">
      <w:start w:val="1"/>
      <w:numFmt w:val="decimal"/>
      <w:lvlText w:val="%4"/>
      <w:lvlJc w:val="left"/>
      <w:pPr>
        <w:ind w:left="2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1CA762">
      <w:start w:val="1"/>
      <w:numFmt w:val="lowerLetter"/>
      <w:lvlText w:val="%5"/>
      <w:lvlJc w:val="left"/>
      <w:pPr>
        <w:ind w:left="3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2AE6EE">
      <w:start w:val="1"/>
      <w:numFmt w:val="lowerRoman"/>
      <w:lvlText w:val="%6"/>
      <w:lvlJc w:val="left"/>
      <w:pPr>
        <w:ind w:left="4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DA026C0">
      <w:start w:val="1"/>
      <w:numFmt w:val="decimal"/>
      <w:lvlText w:val="%7"/>
      <w:lvlJc w:val="left"/>
      <w:pPr>
        <w:ind w:left="4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6E0C05A">
      <w:start w:val="1"/>
      <w:numFmt w:val="lowerLetter"/>
      <w:lvlText w:val="%8"/>
      <w:lvlJc w:val="left"/>
      <w:pPr>
        <w:ind w:left="5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D2C1518">
      <w:start w:val="1"/>
      <w:numFmt w:val="lowerRoman"/>
      <w:lvlText w:val="%9"/>
      <w:lvlJc w:val="left"/>
      <w:pPr>
        <w:ind w:left="64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7A6C46"/>
    <w:multiLevelType w:val="hybridMultilevel"/>
    <w:tmpl w:val="F94C6D1E"/>
    <w:lvl w:ilvl="0" w:tplc="AA6CA296">
      <w:start w:val="5"/>
      <w:numFmt w:val="upperLetter"/>
      <w:lvlText w:val="%1."/>
      <w:lvlJc w:val="left"/>
      <w:pPr>
        <w:tabs>
          <w:tab w:val="num" w:pos="720"/>
        </w:tabs>
        <w:ind w:left="720" w:hanging="360"/>
      </w:pPr>
    </w:lvl>
    <w:lvl w:ilvl="1" w:tplc="C92AD53A" w:tentative="1">
      <w:start w:val="1"/>
      <w:numFmt w:val="decimal"/>
      <w:lvlText w:val="%2."/>
      <w:lvlJc w:val="left"/>
      <w:pPr>
        <w:tabs>
          <w:tab w:val="num" w:pos="1440"/>
        </w:tabs>
        <w:ind w:left="1440" w:hanging="360"/>
      </w:pPr>
    </w:lvl>
    <w:lvl w:ilvl="2" w:tplc="C250EBE0" w:tentative="1">
      <w:start w:val="1"/>
      <w:numFmt w:val="decimal"/>
      <w:lvlText w:val="%3."/>
      <w:lvlJc w:val="left"/>
      <w:pPr>
        <w:tabs>
          <w:tab w:val="num" w:pos="2160"/>
        </w:tabs>
        <w:ind w:left="2160" w:hanging="360"/>
      </w:pPr>
    </w:lvl>
    <w:lvl w:ilvl="3" w:tplc="7286FEA0" w:tentative="1">
      <w:start w:val="1"/>
      <w:numFmt w:val="decimal"/>
      <w:lvlText w:val="%4."/>
      <w:lvlJc w:val="left"/>
      <w:pPr>
        <w:tabs>
          <w:tab w:val="num" w:pos="2880"/>
        </w:tabs>
        <w:ind w:left="2880" w:hanging="360"/>
      </w:pPr>
    </w:lvl>
    <w:lvl w:ilvl="4" w:tplc="053061E6" w:tentative="1">
      <w:start w:val="1"/>
      <w:numFmt w:val="decimal"/>
      <w:lvlText w:val="%5."/>
      <w:lvlJc w:val="left"/>
      <w:pPr>
        <w:tabs>
          <w:tab w:val="num" w:pos="3600"/>
        </w:tabs>
        <w:ind w:left="3600" w:hanging="360"/>
      </w:pPr>
    </w:lvl>
    <w:lvl w:ilvl="5" w:tplc="16528E1A" w:tentative="1">
      <w:start w:val="1"/>
      <w:numFmt w:val="decimal"/>
      <w:lvlText w:val="%6."/>
      <w:lvlJc w:val="left"/>
      <w:pPr>
        <w:tabs>
          <w:tab w:val="num" w:pos="4320"/>
        </w:tabs>
        <w:ind w:left="4320" w:hanging="360"/>
      </w:pPr>
    </w:lvl>
    <w:lvl w:ilvl="6" w:tplc="1B0CDED4" w:tentative="1">
      <w:start w:val="1"/>
      <w:numFmt w:val="decimal"/>
      <w:lvlText w:val="%7."/>
      <w:lvlJc w:val="left"/>
      <w:pPr>
        <w:tabs>
          <w:tab w:val="num" w:pos="5040"/>
        </w:tabs>
        <w:ind w:left="5040" w:hanging="360"/>
      </w:pPr>
    </w:lvl>
    <w:lvl w:ilvl="7" w:tplc="EBA01FBC" w:tentative="1">
      <w:start w:val="1"/>
      <w:numFmt w:val="decimal"/>
      <w:lvlText w:val="%8."/>
      <w:lvlJc w:val="left"/>
      <w:pPr>
        <w:tabs>
          <w:tab w:val="num" w:pos="5760"/>
        </w:tabs>
        <w:ind w:left="5760" w:hanging="360"/>
      </w:pPr>
    </w:lvl>
    <w:lvl w:ilvl="8" w:tplc="E262600C" w:tentative="1">
      <w:start w:val="1"/>
      <w:numFmt w:val="decimal"/>
      <w:lvlText w:val="%9."/>
      <w:lvlJc w:val="left"/>
      <w:pPr>
        <w:tabs>
          <w:tab w:val="num" w:pos="6480"/>
        </w:tabs>
        <w:ind w:left="6480" w:hanging="360"/>
      </w:pPr>
    </w:lvl>
  </w:abstractNum>
  <w:abstractNum w:abstractNumId="13" w15:restartNumberingAfterBreak="0">
    <w:nsid w:val="3B8A6462"/>
    <w:multiLevelType w:val="hybridMultilevel"/>
    <w:tmpl w:val="BE3EDD60"/>
    <w:lvl w:ilvl="0" w:tplc="45984E6A">
      <w:numFmt w:val="bullet"/>
      <w:lvlText w:val=""/>
      <w:lvlJc w:val="left"/>
      <w:pPr>
        <w:ind w:left="1164" w:hanging="360"/>
      </w:pPr>
      <w:rPr>
        <w:rFonts w:ascii="Cambria" w:eastAsia="Cambria" w:hAnsi="Cambria" w:cs="Cambria"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4" w15:restartNumberingAfterBreak="0">
    <w:nsid w:val="3E895A62"/>
    <w:multiLevelType w:val="hybridMultilevel"/>
    <w:tmpl w:val="422E64F8"/>
    <w:lvl w:ilvl="0" w:tplc="F56CE77C">
      <w:start w:val="4"/>
      <w:numFmt w:val="upperLetter"/>
      <w:lvlText w:val="%1."/>
      <w:lvlJc w:val="left"/>
      <w:pPr>
        <w:tabs>
          <w:tab w:val="num" w:pos="720"/>
        </w:tabs>
        <w:ind w:left="720" w:hanging="360"/>
      </w:pPr>
    </w:lvl>
    <w:lvl w:ilvl="1" w:tplc="15DC1E28" w:tentative="1">
      <w:start w:val="1"/>
      <w:numFmt w:val="decimal"/>
      <w:lvlText w:val="%2."/>
      <w:lvlJc w:val="left"/>
      <w:pPr>
        <w:tabs>
          <w:tab w:val="num" w:pos="1440"/>
        </w:tabs>
        <w:ind w:left="1440" w:hanging="360"/>
      </w:pPr>
    </w:lvl>
    <w:lvl w:ilvl="2" w:tplc="273EE30E" w:tentative="1">
      <w:start w:val="1"/>
      <w:numFmt w:val="decimal"/>
      <w:lvlText w:val="%3."/>
      <w:lvlJc w:val="left"/>
      <w:pPr>
        <w:tabs>
          <w:tab w:val="num" w:pos="2160"/>
        </w:tabs>
        <w:ind w:left="2160" w:hanging="360"/>
      </w:pPr>
    </w:lvl>
    <w:lvl w:ilvl="3" w:tplc="24E48B9C" w:tentative="1">
      <w:start w:val="1"/>
      <w:numFmt w:val="decimal"/>
      <w:lvlText w:val="%4."/>
      <w:lvlJc w:val="left"/>
      <w:pPr>
        <w:tabs>
          <w:tab w:val="num" w:pos="2880"/>
        </w:tabs>
        <w:ind w:left="2880" w:hanging="360"/>
      </w:pPr>
    </w:lvl>
    <w:lvl w:ilvl="4" w:tplc="5F9A1124" w:tentative="1">
      <w:start w:val="1"/>
      <w:numFmt w:val="decimal"/>
      <w:lvlText w:val="%5."/>
      <w:lvlJc w:val="left"/>
      <w:pPr>
        <w:tabs>
          <w:tab w:val="num" w:pos="3600"/>
        </w:tabs>
        <w:ind w:left="3600" w:hanging="360"/>
      </w:pPr>
    </w:lvl>
    <w:lvl w:ilvl="5" w:tplc="F26473BC" w:tentative="1">
      <w:start w:val="1"/>
      <w:numFmt w:val="decimal"/>
      <w:lvlText w:val="%6."/>
      <w:lvlJc w:val="left"/>
      <w:pPr>
        <w:tabs>
          <w:tab w:val="num" w:pos="4320"/>
        </w:tabs>
        <w:ind w:left="4320" w:hanging="360"/>
      </w:pPr>
    </w:lvl>
    <w:lvl w:ilvl="6" w:tplc="73E6BCBA" w:tentative="1">
      <w:start w:val="1"/>
      <w:numFmt w:val="decimal"/>
      <w:lvlText w:val="%7."/>
      <w:lvlJc w:val="left"/>
      <w:pPr>
        <w:tabs>
          <w:tab w:val="num" w:pos="5040"/>
        </w:tabs>
        <w:ind w:left="5040" w:hanging="360"/>
      </w:pPr>
    </w:lvl>
    <w:lvl w:ilvl="7" w:tplc="CD1648F0" w:tentative="1">
      <w:start w:val="1"/>
      <w:numFmt w:val="decimal"/>
      <w:lvlText w:val="%8."/>
      <w:lvlJc w:val="left"/>
      <w:pPr>
        <w:tabs>
          <w:tab w:val="num" w:pos="5760"/>
        </w:tabs>
        <w:ind w:left="5760" w:hanging="360"/>
      </w:pPr>
    </w:lvl>
    <w:lvl w:ilvl="8" w:tplc="7422BD5E" w:tentative="1">
      <w:start w:val="1"/>
      <w:numFmt w:val="decimal"/>
      <w:lvlText w:val="%9."/>
      <w:lvlJc w:val="left"/>
      <w:pPr>
        <w:tabs>
          <w:tab w:val="num" w:pos="6480"/>
        </w:tabs>
        <w:ind w:left="6480" w:hanging="360"/>
      </w:pPr>
    </w:lvl>
  </w:abstractNum>
  <w:abstractNum w:abstractNumId="15" w15:restartNumberingAfterBreak="0">
    <w:nsid w:val="470A0588"/>
    <w:multiLevelType w:val="hybridMultilevel"/>
    <w:tmpl w:val="A2CAA3CC"/>
    <w:lvl w:ilvl="0" w:tplc="3C6A4346">
      <w:start w:val="7"/>
      <w:numFmt w:val="upperLetter"/>
      <w:lvlText w:val="%1."/>
      <w:lvlJc w:val="left"/>
      <w:pPr>
        <w:tabs>
          <w:tab w:val="num" w:pos="720"/>
        </w:tabs>
        <w:ind w:left="720" w:hanging="360"/>
      </w:pPr>
    </w:lvl>
    <w:lvl w:ilvl="1" w:tplc="33A6E490" w:tentative="1">
      <w:start w:val="1"/>
      <w:numFmt w:val="decimal"/>
      <w:lvlText w:val="%2."/>
      <w:lvlJc w:val="left"/>
      <w:pPr>
        <w:tabs>
          <w:tab w:val="num" w:pos="1440"/>
        </w:tabs>
        <w:ind w:left="1440" w:hanging="360"/>
      </w:pPr>
    </w:lvl>
    <w:lvl w:ilvl="2" w:tplc="05E22230" w:tentative="1">
      <w:start w:val="1"/>
      <w:numFmt w:val="decimal"/>
      <w:lvlText w:val="%3."/>
      <w:lvlJc w:val="left"/>
      <w:pPr>
        <w:tabs>
          <w:tab w:val="num" w:pos="2160"/>
        </w:tabs>
        <w:ind w:left="2160" w:hanging="360"/>
      </w:pPr>
    </w:lvl>
    <w:lvl w:ilvl="3" w:tplc="CDC0F8B2" w:tentative="1">
      <w:start w:val="1"/>
      <w:numFmt w:val="decimal"/>
      <w:lvlText w:val="%4."/>
      <w:lvlJc w:val="left"/>
      <w:pPr>
        <w:tabs>
          <w:tab w:val="num" w:pos="2880"/>
        </w:tabs>
        <w:ind w:left="2880" w:hanging="360"/>
      </w:pPr>
    </w:lvl>
    <w:lvl w:ilvl="4" w:tplc="518A823E" w:tentative="1">
      <w:start w:val="1"/>
      <w:numFmt w:val="decimal"/>
      <w:lvlText w:val="%5."/>
      <w:lvlJc w:val="left"/>
      <w:pPr>
        <w:tabs>
          <w:tab w:val="num" w:pos="3600"/>
        </w:tabs>
        <w:ind w:left="3600" w:hanging="360"/>
      </w:pPr>
    </w:lvl>
    <w:lvl w:ilvl="5" w:tplc="FE2ECE16" w:tentative="1">
      <w:start w:val="1"/>
      <w:numFmt w:val="decimal"/>
      <w:lvlText w:val="%6."/>
      <w:lvlJc w:val="left"/>
      <w:pPr>
        <w:tabs>
          <w:tab w:val="num" w:pos="4320"/>
        </w:tabs>
        <w:ind w:left="4320" w:hanging="360"/>
      </w:pPr>
    </w:lvl>
    <w:lvl w:ilvl="6" w:tplc="D2B05B74" w:tentative="1">
      <w:start w:val="1"/>
      <w:numFmt w:val="decimal"/>
      <w:lvlText w:val="%7."/>
      <w:lvlJc w:val="left"/>
      <w:pPr>
        <w:tabs>
          <w:tab w:val="num" w:pos="5040"/>
        </w:tabs>
        <w:ind w:left="5040" w:hanging="360"/>
      </w:pPr>
    </w:lvl>
    <w:lvl w:ilvl="7" w:tplc="08864612" w:tentative="1">
      <w:start w:val="1"/>
      <w:numFmt w:val="decimal"/>
      <w:lvlText w:val="%8."/>
      <w:lvlJc w:val="left"/>
      <w:pPr>
        <w:tabs>
          <w:tab w:val="num" w:pos="5760"/>
        </w:tabs>
        <w:ind w:left="5760" w:hanging="360"/>
      </w:pPr>
    </w:lvl>
    <w:lvl w:ilvl="8" w:tplc="83888E0E" w:tentative="1">
      <w:start w:val="1"/>
      <w:numFmt w:val="decimal"/>
      <w:lvlText w:val="%9."/>
      <w:lvlJc w:val="left"/>
      <w:pPr>
        <w:tabs>
          <w:tab w:val="num" w:pos="6480"/>
        </w:tabs>
        <w:ind w:left="6480" w:hanging="360"/>
      </w:pPr>
    </w:lvl>
  </w:abstractNum>
  <w:abstractNum w:abstractNumId="16" w15:restartNumberingAfterBreak="0">
    <w:nsid w:val="5B145FAA"/>
    <w:multiLevelType w:val="hybridMultilevel"/>
    <w:tmpl w:val="9AAADFC2"/>
    <w:lvl w:ilvl="0" w:tplc="A276F662">
      <w:start w:val="3"/>
      <w:numFmt w:val="upperLetter"/>
      <w:lvlText w:val="%1."/>
      <w:lvlJc w:val="left"/>
      <w:pPr>
        <w:tabs>
          <w:tab w:val="num" w:pos="720"/>
        </w:tabs>
        <w:ind w:left="720" w:hanging="360"/>
      </w:pPr>
    </w:lvl>
    <w:lvl w:ilvl="1" w:tplc="CF84B5FC" w:tentative="1">
      <w:start w:val="1"/>
      <w:numFmt w:val="decimal"/>
      <w:lvlText w:val="%2."/>
      <w:lvlJc w:val="left"/>
      <w:pPr>
        <w:tabs>
          <w:tab w:val="num" w:pos="1440"/>
        </w:tabs>
        <w:ind w:left="1440" w:hanging="360"/>
      </w:pPr>
    </w:lvl>
    <w:lvl w:ilvl="2" w:tplc="34447646" w:tentative="1">
      <w:start w:val="1"/>
      <w:numFmt w:val="decimal"/>
      <w:lvlText w:val="%3."/>
      <w:lvlJc w:val="left"/>
      <w:pPr>
        <w:tabs>
          <w:tab w:val="num" w:pos="2160"/>
        </w:tabs>
        <w:ind w:left="2160" w:hanging="360"/>
      </w:pPr>
    </w:lvl>
    <w:lvl w:ilvl="3" w:tplc="ECE2394A" w:tentative="1">
      <w:start w:val="1"/>
      <w:numFmt w:val="decimal"/>
      <w:lvlText w:val="%4."/>
      <w:lvlJc w:val="left"/>
      <w:pPr>
        <w:tabs>
          <w:tab w:val="num" w:pos="2880"/>
        </w:tabs>
        <w:ind w:left="2880" w:hanging="360"/>
      </w:pPr>
    </w:lvl>
    <w:lvl w:ilvl="4" w:tplc="535AF9FE" w:tentative="1">
      <w:start w:val="1"/>
      <w:numFmt w:val="decimal"/>
      <w:lvlText w:val="%5."/>
      <w:lvlJc w:val="left"/>
      <w:pPr>
        <w:tabs>
          <w:tab w:val="num" w:pos="3600"/>
        </w:tabs>
        <w:ind w:left="3600" w:hanging="360"/>
      </w:pPr>
    </w:lvl>
    <w:lvl w:ilvl="5" w:tplc="136460DC" w:tentative="1">
      <w:start w:val="1"/>
      <w:numFmt w:val="decimal"/>
      <w:lvlText w:val="%6."/>
      <w:lvlJc w:val="left"/>
      <w:pPr>
        <w:tabs>
          <w:tab w:val="num" w:pos="4320"/>
        </w:tabs>
        <w:ind w:left="4320" w:hanging="360"/>
      </w:pPr>
    </w:lvl>
    <w:lvl w:ilvl="6" w:tplc="698C7E86" w:tentative="1">
      <w:start w:val="1"/>
      <w:numFmt w:val="decimal"/>
      <w:lvlText w:val="%7."/>
      <w:lvlJc w:val="left"/>
      <w:pPr>
        <w:tabs>
          <w:tab w:val="num" w:pos="5040"/>
        </w:tabs>
        <w:ind w:left="5040" w:hanging="360"/>
      </w:pPr>
    </w:lvl>
    <w:lvl w:ilvl="7" w:tplc="60948CC0" w:tentative="1">
      <w:start w:val="1"/>
      <w:numFmt w:val="decimal"/>
      <w:lvlText w:val="%8."/>
      <w:lvlJc w:val="left"/>
      <w:pPr>
        <w:tabs>
          <w:tab w:val="num" w:pos="5760"/>
        </w:tabs>
        <w:ind w:left="5760" w:hanging="360"/>
      </w:pPr>
    </w:lvl>
    <w:lvl w:ilvl="8" w:tplc="13DAFE34" w:tentative="1">
      <w:start w:val="1"/>
      <w:numFmt w:val="decimal"/>
      <w:lvlText w:val="%9."/>
      <w:lvlJc w:val="left"/>
      <w:pPr>
        <w:tabs>
          <w:tab w:val="num" w:pos="6480"/>
        </w:tabs>
        <w:ind w:left="6480" w:hanging="360"/>
      </w:pPr>
    </w:lvl>
  </w:abstractNum>
  <w:abstractNum w:abstractNumId="17" w15:restartNumberingAfterBreak="0">
    <w:nsid w:val="6073572B"/>
    <w:multiLevelType w:val="multilevel"/>
    <w:tmpl w:val="A788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22B72"/>
    <w:multiLevelType w:val="hybridMultilevel"/>
    <w:tmpl w:val="C18A694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67A273DC"/>
    <w:multiLevelType w:val="hybridMultilevel"/>
    <w:tmpl w:val="09F09E8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499665B"/>
    <w:multiLevelType w:val="multilevel"/>
    <w:tmpl w:val="F3BA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F2028"/>
    <w:multiLevelType w:val="hybridMultilevel"/>
    <w:tmpl w:val="88B88FAA"/>
    <w:lvl w:ilvl="0" w:tplc="F5789F08">
      <w:start w:val="1"/>
      <w:numFmt w:val="decimal"/>
      <w:lvlText w:val="%1."/>
      <w:lvlJc w:val="left"/>
      <w:pPr>
        <w:ind w:left="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FE34BA">
      <w:start w:val="1"/>
      <w:numFmt w:val="lowerLetter"/>
      <w:lvlText w:val="%2"/>
      <w:lvlJc w:val="left"/>
      <w:pPr>
        <w:ind w:left="10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8A65940">
      <w:start w:val="1"/>
      <w:numFmt w:val="lowerRoman"/>
      <w:lvlText w:val="%3"/>
      <w:lvlJc w:val="left"/>
      <w:pPr>
        <w:ind w:left="18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C4854BE">
      <w:start w:val="1"/>
      <w:numFmt w:val="decimal"/>
      <w:lvlText w:val="%4"/>
      <w:lvlJc w:val="left"/>
      <w:pPr>
        <w:ind w:left="25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B05E36">
      <w:start w:val="1"/>
      <w:numFmt w:val="lowerLetter"/>
      <w:lvlText w:val="%5"/>
      <w:lvlJc w:val="left"/>
      <w:pPr>
        <w:ind w:left="32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08C7D64">
      <w:start w:val="1"/>
      <w:numFmt w:val="lowerRoman"/>
      <w:lvlText w:val="%6"/>
      <w:lvlJc w:val="left"/>
      <w:pPr>
        <w:ind w:left="39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9709176">
      <w:start w:val="1"/>
      <w:numFmt w:val="decimal"/>
      <w:lvlText w:val="%7"/>
      <w:lvlJc w:val="left"/>
      <w:pPr>
        <w:ind w:left="46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B7C5B7A">
      <w:start w:val="1"/>
      <w:numFmt w:val="lowerLetter"/>
      <w:lvlText w:val="%8"/>
      <w:lvlJc w:val="left"/>
      <w:pPr>
        <w:ind w:left="5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42648E4">
      <w:start w:val="1"/>
      <w:numFmt w:val="lowerRoman"/>
      <w:lvlText w:val="%9"/>
      <w:lvlJc w:val="left"/>
      <w:pPr>
        <w:ind w:left="61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E04A17"/>
    <w:multiLevelType w:val="multilevel"/>
    <w:tmpl w:val="158E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91338"/>
    <w:multiLevelType w:val="hybridMultilevel"/>
    <w:tmpl w:val="2154F64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1"/>
  </w:num>
  <w:num w:numId="2">
    <w:abstractNumId w:val="10"/>
  </w:num>
  <w:num w:numId="3">
    <w:abstractNumId w:val="11"/>
  </w:num>
  <w:num w:numId="4">
    <w:abstractNumId w:val="20"/>
  </w:num>
  <w:num w:numId="5">
    <w:abstractNumId w:val="2"/>
  </w:num>
  <w:num w:numId="6">
    <w:abstractNumId w:val="4"/>
  </w:num>
  <w:num w:numId="7">
    <w:abstractNumId w:val="1"/>
  </w:num>
  <w:num w:numId="8">
    <w:abstractNumId w:val="12"/>
  </w:num>
  <w:num w:numId="9">
    <w:abstractNumId w:val="6"/>
  </w:num>
  <w:num w:numId="10">
    <w:abstractNumId w:val="15"/>
  </w:num>
  <w:num w:numId="11">
    <w:abstractNumId w:val="3"/>
  </w:num>
  <w:num w:numId="12">
    <w:abstractNumId w:val="22"/>
    <w:lvlOverride w:ilvl="0">
      <w:lvl w:ilvl="0">
        <w:numFmt w:val="upperLetter"/>
        <w:lvlText w:val="%1."/>
        <w:lvlJc w:val="left"/>
      </w:lvl>
    </w:lvlOverride>
  </w:num>
  <w:num w:numId="13">
    <w:abstractNumId w:val="0"/>
  </w:num>
  <w:num w:numId="14">
    <w:abstractNumId w:val="9"/>
  </w:num>
  <w:num w:numId="15">
    <w:abstractNumId w:val="16"/>
  </w:num>
  <w:num w:numId="16">
    <w:abstractNumId w:val="14"/>
  </w:num>
  <w:num w:numId="17">
    <w:abstractNumId w:val="17"/>
  </w:num>
  <w:num w:numId="18">
    <w:abstractNumId w:val="5"/>
  </w:num>
  <w:num w:numId="19">
    <w:abstractNumId w:val="7"/>
  </w:num>
  <w:num w:numId="20">
    <w:abstractNumId w:val="13"/>
  </w:num>
  <w:num w:numId="21">
    <w:abstractNumId w:val="19"/>
  </w:num>
  <w:num w:numId="22">
    <w:abstractNumId w:val="18"/>
  </w:num>
  <w:num w:numId="23">
    <w:abstractNumId w:val="23"/>
  </w:num>
  <w:num w:numId="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tjQ3NTG0NDIytrRU0lEKTi0uzszPAykwrAUAPmu+0CwAAAA="/>
  </w:docVars>
  <w:rsids>
    <w:rsidRoot w:val="005E148B"/>
    <w:rsid w:val="00000C0C"/>
    <w:rsid w:val="00016244"/>
    <w:rsid w:val="000165BD"/>
    <w:rsid w:val="000219FC"/>
    <w:rsid w:val="00032562"/>
    <w:rsid w:val="00044C24"/>
    <w:rsid w:val="00052248"/>
    <w:rsid w:val="00062847"/>
    <w:rsid w:val="0006470E"/>
    <w:rsid w:val="00075BE0"/>
    <w:rsid w:val="00084119"/>
    <w:rsid w:val="00093E78"/>
    <w:rsid w:val="000A6609"/>
    <w:rsid w:val="000B4851"/>
    <w:rsid w:val="000B53B5"/>
    <w:rsid w:val="000C438D"/>
    <w:rsid w:val="000E1282"/>
    <w:rsid w:val="000E4321"/>
    <w:rsid w:val="001020AD"/>
    <w:rsid w:val="00122ECD"/>
    <w:rsid w:val="001306C8"/>
    <w:rsid w:val="001329F2"/>
    <w:rsid w:val="00136E4C"/>
    <w:rsid w:val="001428C3"/>
    <w:rsid w:val="00151B64"/>
    <w:rsid w:val="00157807"/>
    <w:rsid w:val="0016122B"/>
    <w:rsid w:val="00162EBF"/>
    <w:rsid w:val="00166DFF"/>
    <w:rsid w:val="001751B7"/>
    <w:rsid w:val="00176D72"/>
    <w:rsid w:val="00193529"/>
    <w:rsid w:val="001C5306"/>
    <w:rsid w:val="001D4D26"/>
    <w:rsid w:val="001F18B9"/>
    <w:rsid w:val="001F376D"/>
    <w:rsid w:val="002069EC"/>
    <w:rsid w:val="002317DC"/>
    <w:rsid w:val="002507C1"/>
    <w:rsid w:val="002579C7"/>
    <w:rsid w:val="00271CD3"/>
    <w:rsid w:val="00280033"/>
    <w:rsid w:val="002C1499"/>
    <w:rsid w:val="002C2F6B"/>
    <w:rsid w:val="002C5560"/>
    <w:rsid w:val="002C62A9"/>
    <w:rsid w:val="002D4E95"/>
    <w:rsid w:val="002D6858"/>
    <w:rsid w:val="002E3D72"/>
    <w:rsid w:val="002F29A3"/>
    <w:rsid w:val="002F5AC0"/>
    <w:rsid w:val="002F73E5"/>
    <w:rsid w:val="00323F0D"/>
    <w:rsid w:val="00332263"/>
    <w:rsid w:val="0033301C"/>
    <w:rsid w:val="003471A8"/>
    <w:rsid w:val="0035710B"/>
    <w:rsid w:val="00360520"/>
    <w:rsid w:val="0036642C"/>
    <w:rsid w:val="003715A5"/>
    <w:rsid w:val="00377C1D"/>
    <w:rsid w:val="003D48D6"/>
    <w:rsid w:val="003D5018"/>
    <w:rsid w:val="004107BB"/>
    <w:rsid w:val="00414023"/>
    <w:rsid w:val="004205C7"/>
    <w:rsid w:val="0042611F"/>
    <w:rsid w:val="00430A2D"/>
    <w:rsid w:val="004435B2"/>
    <w:rsid w:val="0044593E"/>
    <w:rsid w:val="0046064E"/>
    <w:rsid w:val="0046443E"/>
    <w:rsid w:val="0046672B"/>
    <w:rsid w:val="00470354"/>
    <w:rsid w:val="004725E6"/>
    <w:rsid w:val="00476ACB"/>
    <w:rsid w:val="00480B12"/>
    <w:rsid w:val="004B1199"/>
    <w:rsid w:val="004B3D9C"/>
    <w:rsid w:val="004B4A6D"/>
    <w:rsid w:val="004C481D"/>
    <w:rsid w:val="004C5259"/>
    <w:rsid w:val="004C5FF1"/>
    <w:rsid w:val="004D2CF8"/>
    <w:rsid w:val="004D7F13"/>
    <w:rsid w:val="004E1864"/>
    <w:rsid w:val="004F30AB"/>
    <w:rsid w:val="005108BA"/>
    <w:rsid w:val="005156EC"/>
    <w:rsid w:val="005253F1"/>
    <w:rsid w:val="005307E6"/>
    <w:rsid w:val="0053580D"/>
    <w:rsid w:val="00551AE6"/>
    <w:rsid w:val="00561A7F"/>
    <w:rsid w:val="00575E22"/>
    <w:rsid w:val="00584FFC"/>
    <w:rsid w:val="00596322"/>
    <w:rsid w:val="005E148B"/>
    <w:rsid w:val="005E1C89"/>
    <w:rsid w:val="005E5072"/>
    <w:rsid w:val="005F1587"/>
    <w:rsid w:val="00613534"/>
    <w:rsid w:val="0061645C"/>
    <w:rsid w:val="0063752B"/>
    <w:rsid w:val="00651A1E"/>
    <w:rsid w:val="00661688"/>
    <w:rsid w:val="00662D29"/>
    <w:rsid w:val="00664265"/>
    <w:rsid w:val="006721E1"/>
    <w:rsid w:val="006764B1"/>
    <w:rsid w:val="006A037F"/>
    <w:rsid w:val="006A7EFE"/>
    <w:rsid w:val="006B4791"/>
    <w:rsid w:val="006B5CBD"/>
    <w:rsid w:val="006E045C"/>
    <w:rsid w:val="006F25C8"/>
    <w:rsid w:val="006F5A3E"/>
    <w:rsid w:val="006F77BB"/>
    <w:rsid w:val="006F7E9A"/>
    <w:rsid w:val="00704800"/>
    <w:rsid w:val="007145AC"/>
    <w:rsid w:val="00720A4E"/>
    <w:rsid w:val="00721B99"/>
    <w:rsid w:val="00735B49"/>
    <w:rsid w:val="00746FE9"/>
    <w:rsid w:val="007555B2"/>
    <w:rsid w:val="007610C6"/>
    <w:rsid w:val="007619F0"/>
    <w:rsid w:val="0076360D"/>
    <w:rsid w:val="00777D37"/>
    <w:rsid w:val="00794530"/>
    <w:rsid w:val="00797FE2"/>
    <w:rsid w:val="007A1891"/>
    <w:rsid w:val="007A7991"/>
    <w:rsid w:val="007C3CB9"/>
    <w:rsid w:val="007E2684"/>
    <w:rsid w:val="008315B0"/>
    <w:rsid w:val="00843E97"/>
    <w:rsid w:val="0084776B"/>
    <w:rsid w:val="00852109"/>
    <w:rsid w:val="00870F38"/>
    <w:rsid w:val="00885D17"/>
    <w:rsid w:val="0089390D"/>
    <w:rsid w:val="008C0719"/>
    <w:rsid w:val="008C0897"/>
    <w:rsid w:val="008C604E"/>
    <w:rsid w:val="008D1BC6"/>
    <w:rsid w:val="008D3CCA"/>
    <w:rsid w:val="008F08DC"/>
    <w:rsid w:val="009010BC"/>
    <w:rsid w:val="009113E4"/>
    <w:rsid w:val="00921E80"/>
    <w:rsid w:val="0093069B"/>
    <w:rsid w:val="00932095"/>
    <w:rsid w:val="00937082"/>
    <w:rsid w:val="0094296A"/>
    <w:rsid w:val="00943246"/>
    <w:rsid w:val="0098475F"/>
    <w:rsid w:val="00997755"/>
    <w:rsid w:val="009A2B02"/>
    <w:rsid w:val="009A637C"/>
    <w:rsid w:val="009B6FDE"/>
    <w:rsid w:val="009C01BB"/>
    <w:rsid w:val="009C21C8"/>
    <w:rsid w:val="009D050A"/>
    <w:rsid w:val="009D37B3"/>
    <w:rsid w:val="009E1BA6"/>
    <w:rsid w:val="009F746D"/>
    <w:rsid w:val="00A02E23"/>
    <w:rsid w:val="00A06E4F"/>
    <w:rsid w:val="00A11B86"/>
    <w:rsid w:val="00A2164E"/>
    <w:rsid w:val="00A32202"/>
    <w:rsid w:val="00A3454D"/>
    <w:rsid w:val="00A438F6"/>
    <w:rsid w:val="00A4424D"/>
    <w:rsid w:val="00A51A0A"/>
    <w:rsid w:val="00A63C9C"/>
    <w:rsid w:val="00A6742D"/>
    <w:rsid w:val="00A72507"/>
    <w:rsid w:val="00A7609C"/>
    <w:rsid w:val="00A814CC"/>
    <w:rsid w:val="00A83C09"/>
    <w:rsid w:val="00AA1097"/>
    <w:rsid w:val="00AA3DF7"/>
    <w:rsid w:val="00AB2DC1"/>
    <w:rsid w:val="00AB7826"/>
    <w:rsid w:val="00AC1A78"/>
    <w:rsid w:val="00AD0111"/>
    <w:rsid w:val="00AD5D3F"/>
    <w:rsid w:val="00AF468E"/>
    <w:rsid w:val="00AF59C7"/>
    <w:rsid w:val="00B164EF"/>
    <w:rsid w:val="00B16F66"/>
    <w:rsid w:val="00B24B48"/>
    <w:rsid w:val="00B255A3"/>
    <w:rsid w:val="00B3116C"/>
    <w:rsid w:val="00B55656"/>
    <w:rsid w:val="00B6258F"/>
    <w:rsid w:val="00B71DD8"/>
    <w:rsid w:val="00B84D48"/>
    <w:rsid w:val="00B92F47"/>
    <w:rsid w:val="00BA6246"/>
    <w:rsid w:val="00BA769B"/>
    <w:rsid w:val="00BC05F1"/>
    <w:rsid w:val="00BC15C8"/>
    <w:rsid w:val="00BC5465"/>
    <w:rsid w:val="00BC6EEB"/>
    <w:rsid w:val="00BC7242"/>
    <w:rsid w:val="00BC7592"/>
    <w:rsid w:val="00BD3A6F"/>
    <w:rsid w:val="00BF3774"/>
    <w:rsid w:val="00BF3CAB"/>
    <w:rsid w:val="00C20785"/>
    <w:rsid w:val="00C272E8"/>
    <w:rsid w:val="00C51380"/>
    <w:rsid w:val="00C76BFE"/>
    <w:rsid w:val="00C91DCD"/>
    <w:rsid w:val="00C934C3"/>
    <w:rsid w:val="00C93662"/>
    <w:rsid w:val="00CA1B6F"/>
    <w:rsid w:val="00CA3ABF"/>
    <w:rsid w:val="00CB361F"/>
    <w:rsid w:val="00CB73A4"/>
    <w:rsid w:val="00CC7848"/>
    <w:rsid w:val="00CE12A0"/>
    <w:rsid w:val="00D01769"/>
    <w:rsid w:val="00D01E5E"/>
    <w:rsid w:val="00D0271A"/>
    <w:rsid w:val="00D14272"/>
    <w:rsid w:val="00D14F61"/>
    <w:rsid w:val="00D2356E"/>
    <w:rsid w:val="00D26190"/>
    <w:rsid w:val="00D42C64"/>
    <w:rsid w:val="00D4591D"/>
    <w:rsid w:val="00D52B17"/>
    <w:rsid w:val="00D5673C"/>
    <w:rsid w:val="00D62B97"/>
    <w:rsid w:val="00D74199"/>
    <w:rsid w:val="00D74C39"/>
    <w:rsid w:val="00D85A0A"/>
    <w:rsid w:val="00D91110"/>
    <w:rsid w:val="00D96CDF"/>
    <w:rsid w:val="00DA4E78"/>
    <w:rsid w:val="00DA6BC3"/>
    <w:rsid w:val="00DB468C"/>
    <w:rsid w:val="00DC7314"/>
    <w:rsid w:val="00DC7E50"/>
    <w:rsid w:val="00DD00DF"/>
    <w:rsid w:val="00DF4BE5"/>
    <w:rsid w:val="00E17CC3"/>
    <w:rsid w:val="00E20210"/>
    <w:rsid w:val="00E349FA"/>
    <w:rsid w:val="00E44FE6"/>
    <w:rsid w:val="00E50619"/>
    <w:rsid w:val="00E61995"/>
    <w:rsid w:val="00E64210"/>
    <w:rsid w:val="00E7223C"/>
    <w:rsid w:val="00E768A4"/>
    <w:rsid w:val="00E83EF1"/>
    <w:rsid w:val="00E90E6D"/>
    <w:rsid w:val="00EB1F74"/>
    <w:rsid w:val="00EC10B9"/>
    <w:rsid w:val="00ED00E7"/>
    <w:rsid w:val="00EE3451"/>
    <w:rsid w:val="00EE5C85"/>
    <w:rsid w:val="00EF0468"/>
    <w:rsid w:val="00EF3779"/>
    <w:rsid w:val="00EF475A"/>
    <w:rsid w:val="00F01FA9"/>
    <w:rsid w:val="00F074C8"/>
    <w:rsid w:val="00F30FC2"/>
    <w:rsid w:val="00F33846"/>
    <w:rsid w:val="00F35515"/>
    <w:rsid w:val="00F41E10"/>
    <w:rsid w:val="00F529B0"/>
    <w:rsid w:val="00F61735"/>
    <w:rsid w:val="00F62025"/>
    <w:rsid w:val="00F66CBB"/>
    <w:rsid w:val="00F71329"/>
    <w:rsid w:val="00F93B22"/>
    <w:rsid w:val="00FA5033"/>
    <w:rsid w:val="00FB616B"/>
    <w:rsid w:val="00FC5F92"/>
    <w:rsid w:val="00FE434F"/>
    <w:rsid w:val="00FE7F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4ACC4"/>
  <w15:docId w15:val="{EAA84DF1-F82F-4DBE-9005-CCA1F142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6" w:right="4" w:firstLine="712"/>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0" w:line="259" w:lineRule="auto"/>
      <w:ind w:left="20" w:hanging="10"/>
      <w:jc w:val="center"/>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10" w:line="249" w:lineRule="auto"/>
      <w:ind w:left="26" w:hanging="10"/>
      <w:outlineLvl w:val="1"/>
    </w:pPr>
    <w:rPr>
      <w:rFonts w:ascii="Cambria" w:eastAsia="Cambria" w:hAnsi="Cambria" w:cs="Cambria"/>
      <w:b/>
      <w:i/>
      <w:color w:val="000000"/>
    </w:rPr>
  </w:style>
  <w:style w:type="paragraph" w:styleId="Heading3">
    <w:name w:val="heading 3"/>
    <w:next w:val="Normal"/>
    <w:link w:val="Heading3Char"/>
    <w:uiPriority w:val="9"/>
    <w:unhideWhenUsed/>
    <w:qFormat/>
    <w:pPr>
      <w:keepNext/>
      <w:keepLines/>
      <w:spacing w:after="0" w:line="259" w:lineRule="auto"/>
      <w:ind w:left="10" w:right="1138" w:hanging="10"/>
      <w:outlineLvl w:val="2"/>
    </w:pPr>
    <w:rPr>
      <w:rFonts w:ascii="Cambria" w:eastAsia="Cambria" w:hAnsi="Cambria" w:cs="Cambria"/>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i/>
      <w:color w:val="000000"/>
      <w:sz w:val="24"/>
    </w:rPr>
  </w:style>
  <w:style w:type="character" w:customStyle="1" w:styleId="Heading2Char">
    <w:name w:val="Heading 2 Char"/>
    <w:link w:val="Heading2"/>
    <w:uiPriority w:val="9"/>
    <w:rPr>
      <w:rFonts w:ascii="Cambria" w:eastAsia="Cambria" w:hAnsi="Cambria" w:cs="Cambria"/>
      <w:b/>
      <w:i/>
      <w:color w:val="000000"/>
      <w:sz w:val="24"/>
    </w:rPr>
  </w:style>
  <w:style w:type="character" w:customStyle="1" w:styleId="Heading1Char">
    <w:name w:val="Heading 1 Char"/>
    <w:link w:val="Heading1"/>
    <w:rPr>
      <w:rFonts w:ascii="Cambria" w:eastAsia="Cambria" w:hAnsi="Cambria" w:cs="Cambri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943246"/>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2E8"/>
    <w:rPr>
      <w:rFonts w:ascii="Times New Roman" w:hAnsi="Times New Roman" w:cs="Times New Roman"/>
    </w:rPr>
  </w:style>
  <w:style w:type="paragraph" w:styleId="ListParagraph">
    <w:name w:val="List Paragraph"/>
    <w:basedOn w:val="Normal"/>
    <w:uiPriority w:val="34"/>
    <w:qFormat/>
    <w:rsid w:val="00575E22"/>
    <w:pPr>
      <w:ind w:left="720"/>
      <w:contextualSpacing/>
    </w:pPr>
  </w:style>
  <w:style w:type="paragraph" w:styleId="Header">
    <w:name w:val="header"/>
    <w:basedOn w:val="Normal"/>
    <w:link w:val="HeaderChar"/>
    <w:uiPriority w:val="99"/>
    <w:unhideWhenUsed/>
    <w:rsid w:val="00E83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F1"/>
    <w:rPr>
      <w:rFonts w:ascii="Cambria" w:eastAsia="Cambria" w:hAnsi="Cambria" w:cs="Cambria"/>
      <w:color w:val="000000"/>
    </w:rPr>
  </w:style>
  <w:style w:type="paragraph" w:styleId="Footer">
    <w:name w:val="footer"/>
    <w:basedOn w:val="Normal"/>
    <w:link w:val="FooterChar"/>
    <w:uiPriority w:val="99"/>
    <w:unhideWhenUsed/>
    <w:rsid w:val="00E83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F1"/>
    <w:rPr>
      <w:rFonts w:ascii="Cambria" w:eastAsia="Cambria" w:hAnsi="Cambria" w:cs="Cambria"/>
      <w:color w:val="000000"/>
    </w:rPr>
  </w:style>
  <w:style w:type="character" w:styleId="Hyperlink">
    <w:name w:val="Hyperlink"/>
    <w:basedOn w:val="DefaultParagraphFont"/>
    <w:uiPriority w:val="99"/>
    <w:unhideWhenUsed/>
    <w:rsid w:val="0035710B"/>
    <w:rPr>
      <w:color w:val="0563C1" w:themeColor="hyperlink"/>
      <w:u w:val="single"/>
    </w:rPr>
  </w:style>
  <w:style w:type="character" w:styleId="UnresolvedMention">
    <w:name w:val="Unresolved Mention"/>
    <w:basedOn w:val="DefaultParagraphFont"/>
    <w:uiPriority w:val="99"/>
    <w:semiHidden/>
    <w:unhideWhenUsed/>
    <w:rsid w:val="0035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05400">
      <w:bodyDiv w:val="1"/>
      <w:marLeft w:val="0"/>
      <w:marRight w:val="0"/>
      <w:marTop w:val="0"/>
      <w:marBottom w:val="0"/>
      <w:divBdr>
        <w:top w:val="none" w:sz="0" w:space="0" w:color="auto"/>
        <w:left w:val="none" w:sz="0" w:space="0" w:color="auto"/>
        <w:bottom w:val="none" w:sz="0" w:space="0" w:color="auto"/>
        <w:right w:val="none" w:sz="0" w:space="0" w:color="auto"/>
      </w:divBdr>
      <w:divsChild>
        <w:div w:id="1014305947">
          <w:marLeft w:val="0"/>
          <w:marRight w:val="0"/>
          <w:marTop w:val="0"/>
          <w:marBottom w:val="0"/>
          <w:divBdr>
            <w:top w:val="none" w:sz="0" w:space="0" w:color="auto"/>
            <w:left w:val="none" w:sz="0" w:space="0" w:color="auto"/>
            <w:bottom w:val="none" w:sz="0" w:space="0" w:color="auto"/>
            <w:right w:val="none" w:sz="0" w:space="0" w:color="auto"/>
          </w:divBdr>
          <w:divsChild>
            <w:div w:id="2070224546">
              <w:marLeft w:val="0"/>
              <w:marRight w:val="0"/>
              <w:marTop w:val="0"/>
              <w:marBottom w:val="0"/>
              <w:divBdr>
                <w:top w:val="none" w:sz="0" w:space="0" w:color="auto"/>
                <w:left w:val="none" w:sz="0" w:space="0" w:color="auto"/>
                <w:bottom w:val="none" w:sz="0" w:space="0" w:color="auto"/>
                <w:right w:val="none" w:sz="0" w:space="0" w:color="auto"/>
              </w:divBdr>
              <w:divsChild>
                <w:div w:id="583227258">
                  <w:marLeft w:val="0"/>
                  <w:marRight w:val="0"/>
                  <w:marTop w:val="0"/>
                  <w:marBottom w:val="0"/>
                  <w:divBdr>
                    <w:top w:val="none" w:sz="0" w:space="0" w:color="auto"/>
                    <w:left w:val="none" w:sz="0" w:space="0" w:color="auto"/>
                    <w:bottom w:val="none" w:sz="0" w:space="0" w:color="auto"/>
                    <w:right w:val="none" w:sz="0" w:space="0" w:color="auto"/>
                  </w:divBdr>
                  <w:divsChild>
                    <w:div w:id="781339237">
                      <w:marLeft w:val="0"/>
                      <w:marRight w:val="0"/>
                      <w:marTop w:val="0"/>
                      <w:marBottom w:val="0"/>
                      <w:divBdr>
                        <w:top w:val="none" w:sz="0" w:space="0" w:color="auto"/>
                        <w:left w:val="none" w:sz="0" w:space="0" w:color="auto"/>
                        <w:bottom w:val="none" w:sz="0" w:space="0" w:color="auto"/>
                        <w:right w:val="none" w:sz="0" w:space="0" w:color="auto"/>
                      </w:divBdr>
                      <w:divsChild>
                        <w:div w:id="1458598007">
                          <w:marLeft w:val="0"/>
                          <w:marRight w:val="0"/>
                          <w:marTop w:val="0"/>
                          <w:marBottom w:val="0"/>
                          <w:divBdr>
                            <w:top w:val="none" w:sz="0" w:space="0" w:color="auto"/>
                            <w:left w:val="none" w:sz="0" w:space="0" w:color="auto"/>
                            <w:bottom w:val="none" w:sz="0" w:space="0" w:color="auto"/>
                            <w:right w:val="none" w:sz="0" w:space="0" w:color="auto"/>
                          </w:divBdr>
                          <w:divsChild>
                            <w:div w:id="19139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273102">
      <w:bodyDiv w:val="1"/>
      <w:marLeft w:val="0"/>
      <w:marRight w:val="0"/>
      <w:marTop w:val="0"/>
      <w:marBottom w:val="0"/>
      <w:divBdr>
        <w:top w:val="none" w:sz="0" w:space="0" w:color="auto"/>
        <w:left w:val="none" w:sz="0" w:space="0" w:color="auto"/>
        <w:bottom w:val="none" w:sz="0" w:space="0" w:color="auto"/>
        <w:right w:val="none" w:sz="0" w:space="0" w:color="auto"/>
      </w:divBdr>
    </w:div>
    <w:div w:id="1030497677">
      <w:bodyDiv w:val="1"/>
      <w:marLeft w:val="0"/>
      <w:marRight w:val="0"/>
      <w:marTop w:val="0"/>
      <w:marBottom w:val="0"/>
      <w:divBdr>
        <w:top w:val="none" w:sz="0" w:space="0" w:color="auto"/>
        <w:left w:val="none" w:sz="0" w:space="0" w:color="auto"/>
        <w:bottom w:val="none" w:sz="0" w:space="0" w:color="auto"/>
        <w:right w:val="none" w:sz="0" w:space="0" w:color="auto"/>
      </w:divBdr>
      <w:divsChild>
        <w:div w:id="1856267296">
          <w:marLeft w:val="0"/>
          <w:marRight w:val="0"/>
          <w:marTop w:val="0"/>
          <w:marBottom w:val="0"/>
          <w:divBdr>
            <w:top w:val="none" w:sz="0" w:space="0" w:color="auto"/>
            <w:left w:val="none" w:sz="0" w:space="0" w:color="auto"/>
            <w:bottom w:val="none" w:sz="0" w:space="0" w:color="auto"/>
            <w:right w:val="none" w:sz="0" w:space="0" w:color="auto"/>
          </w:divBdr>
          <w:divsChild>
            <w:div w:id="573442291">
              <w:marLeft w:val="0"/>
              <w:marRight w:val="0"/>
              <w:marTop w:val="0"/>
              <w:marBottom w:val="0"/>
              <w:divBdr>
                <w:top w:val="none" w:sz="0" w:space="0" w:color="auto"/>
                <w:left w:val="none" w:sz="0" w:space="0" w:color="auto"/>
                <w:bottom w:val="none" w:sz="0" w:space="0" w:color="auto"/>
                <w:right w:val="none" w:sz="0" w:space="0" w:color="auto"/>
              </w:divBdr>
              <w:divsChild>
                <w:div w:id="2027558057">
                  <w:marLeft w:val="0"/>
                  <w:marRight w:val="0"/>
                  <w:marTop w:val="0"/>
                  <w:marBottom w:val="0"/>
                  <w:divBdr>
                    <w:top w:val="none" w:sz="0" w:space="0" w:color="auto"/>
                    <w:left w:val="none" w:sz="0" w:space="0" w:color="auto"/>
                    <w:bottom w:val="none" w:sz="0" w:space="0" w:color="auto"/>
                    <w:right w:val="none" w:sz="0" w:space="0" w:color="auto"/>
                  </w:divBdr>
                  <w:divsChild>
                    <w:div w:id="390541375">
                      <w:marLeft w:val="0"/>
                      <w:marRight w:val="0"/>
                      <w:marTop w:val="0"/>
                      <w:marBottom w:val="0"/>
                      <w:divBdr>
                        <w:top w:val="none" w:sz="0" w:space="0" w:color="auto"/>
                        <w:left w:val="none" w:sz="0" w:space="0" w:color="auto"/>
                        <w:bottom w:val="none" w:sz="0" w:space="0" w:color="auto"/>
                        <w:right w:val="none" w:sz="0" w:space="0" w:color="auto"/>
                      </w:divBdr>
                      <w:divsChild>
                        <w:div w:id="1319261768">
                          <w:marLeft w:val="0"/>
                          <w:marRight w:val="0"/>
                          <w:marTop w:val="0"/>
                          <w:marBottom w:val="0"/>
                          <w:divBdr>
                            <w:top w:val="none" w:sz="0" w:space="0" w:color="auto"/>
                            <w:left w:val="none" w:sz="0" w:space="0" w:color="auto"/>
                            <w:bottom w:val="none" w:sz="0" w:space="0" w:color="auto"/>
                            <w:right w:val="none" w:sz="0" w:space="0" w:color="auto"/>
                          </w:divBdr>
                          <w:divsChild>
                            <w:div w:id="8321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D166D-F815-4398-ABDC-B549D4F4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5950</Words>
  <Characters>33921</Characters>
  <Application>Microsoft Office Word</Application>
  <DocSecurity>0</DocSecurity>
  <Lines>282</Lines>
  <Paragraphs>79</Paragraphs>
  <ScaleCrop>false</ScaleCrop>
  <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gary.villagracia07@gmail.com</dc:creator>
  <cp:keywords/>
  <cp:lastModifiedBy>SDI PC New 16</cp:lastModifiedBy>
  <cp:revision>60</cp:revision>
  <dcterms:created xsi:type="dcterms:W3CDTF">2026-03-26T13:15:00Z</dcterms:created>
  <dcterms:modified xsi:type="dcterms:W3CDTF">2026-05-12T04:45:00Z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09b22623-981b-42ee-875b-1783c45e506e</vt:lpwstr>
  </property>
</Properties>
</file>