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3BD8F" w14:textId="77777777" w:rsidR="00CD0101" w:rsidRDefault="00CD0101" w:rsidP="00590EB6">
      <w:pPr>
        <w:pStyle w:val="Title"/>
        <w:jc w:val="center"/>
        <w:rPr>
          <w:b/>
          <w:bCs/>
          <w:sz w:val="28"/>
          <w:szCs w:val="28"/>
        </w:rPr>
      </w:pPr>
      <w:r w:rsidRPr="00CD0101">
        <w:rPr>
          <w:b/>
          <w:bCs/>
          <w:sz w:val="28"/>
          <w:szCs w:val="28"/>
        </w:rPr>
        <w:t>Type of article: Original Research Article</w:t>
      </w:r>
    </w:p>
    <w:p w14:paraId="28E85E0F" w14:textId="5A485CFA" w:rsidR="00BE59FD" w:rsidRDefault="001172F8" w:rsidP="00590EB6">
      <w:pPr>
        <w:pStyle w:val="Title"/>
        <w:jc w:val="center"/>
        <w:rPr>
          <w:b/>
          <w:bCs/>
          <w:sz w:val="28"/>
          <w:szCs w:val="28"/>
          <w:rtl/>
        </w:rPr>
      </w:pPr>
      <w:r w:rsidRPr="00134CCF">
        <w:rPr>
          <w:b/>
          <w:bCs/>
          <w:sz w:val="28"/>
          <w:szCs w:val="28"/>
        </w:rPr>
        <w:t>Driving SME Performance through Dynamic Capabilities: The Role of Market Orientation</w:t>
      </w:r>
    </w:p>
    <w:p w14:paraId="4F6795B3" w14:textId="77777777" w:rsidR="00C31305" w:rsidRDefault="00C31305" w:rsidP="00590EB6">
      <w:pPr>
        <w:pStyle w:val="Title"/>
        <w:jc w:val="center"/>
        <w:rPr>
          <w:b/>
          <w:bCs/>
          <w:sz w:val="28"/>
          <w:szCs w:val="28"/>
          <w:rtl/>
        </w:rPr>
      </w:pPr>
    </w:p>
    <w:p w14:paraId="580A341B" w14:textId="77777777" w:rsidR="00C31305" w:rsidRPr="00C31305" w:rsidRDefault="00C31305" w:rsidP="00590EB6">
      <w:pPr>
        <w:pStyle w:val="Title"/>
        <w:jc w:val="center"/>
        <w:rPr>
          <w:b/>
          <w:bCs/>
          <w:sz w:val="28"/>
          <w:szCs w:val="28"/>
        </w:rPr>
      </w:pPr>
    </w:p>
    <w:p w14:paraId="756D3C4A" w14:textId="77777777" w:rsidR="00BE59FD" w:rsidRPr="00134CCF" w:rsidRDefault="00BE59FD" w:rsidP="00590EB6">
      <w:pPr>
        <w:pStyle w:val="Heading2"/>
        <w:jc w:val="both"/>
        <w:rPr>
          <w:color w:val="auto"/>
          <w:sz w:val="24"/>
          <w:szCs w:val="24"/>
        </w:rPr>
      </w:pPr>
    </w:p>
    <w:p w14:paraId="7AAED0B9" w14:textId="77777777" w:rsidR="00BE59FD" w:rsidRPr="00134CCF" w:rsidRDefault="001172F8" w:rsidP="00590EB6">
      <w:pPr>
        <w:jc w:val="both"/>
        <w:rPr>
          <w:sz w:val="24"/>
          <w:szCs w:val="24"/>
        </w:rPr>
      </w:pPr>
      <w:r w:rsidRPr="00134CCF">
        <w:rPr>
          <w:b/>
          <w:bCs/>
          <w:sz w:val="24"/>
          <w:szCs w:val="24"/>
        </w:rPr>
        <w:t>Abstract</w:t>
      </w:r>
    </w:p>
    <w:p w14:paraId="57EE6F4E" w14:textId="66FBFB0F" w:rsidR="000D0827" w:rsidRDefault="000D0827" w:rsidP="00CE0CC9">
      <w:pPr>
        <w:jc w:val="both"/>
        <w:rPr>
          <w:b/>
          <w:bCs/>
          <w:sz w:val="24"/>
          <w:szCs w:val="24"/>
        </w:rPr>
      </w:pPr>
      <w:r>
        <w:rPr>
          <w:b/>
          <w:bCs/>
          <w:sz w:val="24"/>
          <w:szCs w:val="24"/>
        </w:rPr>
        <w:t xml:space="preserve">Background: </w:t>
      </w:r>
      <w:r w:rsidRPr="000D0827">
        <w:rPr>
          <w:sz w:val="24"/>
          <w:szCs w:val="24"/>
        </w:rPr>
        <w:t>Small and medium-sized enterprises (SMEs) operate in rapidly changing and highly competitive markets, requiring adaptive strategies to sustain performance. The Dynamic Capabilities perspective highlights the importance of firms’ ability to reconfigure resources and respond to environmental changes. In this context, Market Orientation enables SMEs to understand customer needs and market trends, thereby enhancing innovation, competitiveness, and overall organi</w:t>
      </w:r>
      <w:r w:rsidR="00300463">
        <w:rPr>
          <w:sz w:val="24"/>
          <w:szCs w:val="24"/>
        </w:rPr>
        <w:t>s</w:t>
      </w:r>
      <w:r w:rsidRPr="000D0827">
        <w:rPr>
          <w:sz w:val="24"/>
          <w:szCs w:val="24"/>
        </w:rPr>
        <w:t>ational performance</w:t>
      </w:r>
      <w:r w:rsidRPr="000D0827">
        <w:rPr>
          <w:b/>
          <w:bCs/>
          <w:sz w:val="24"/>
          <w:szCs w:val="24"/>
        </w:rPr>
        <w:t>.</w:t>
      </w:r>
    </w:p>
    <w:p w14:paraId="45383C29" w14:textId="5675D3AE" w:rsidR="00CE0CC9" w:rsidRPr="00CE0CC9" w:rsidRDefault="00CE0CC9" w:rsidP="00CE0CC9">
      <w:pPr>
        <w:jc w:val="both"/>
        <w:rPr>
          <w:sz w:val="24"/>
          <w:szCs w:val="24"/>
        </w:rPr>
      </w:pPr>
      <w:r w:rsidRPr="00CE0CC9">
        <w:rPr>
          <w:b/>
          <w:bCs/>
          <w:sz w:val="24"/>
          <w:szCs w:val="24"/>
        </w:rPr>
        <w:t>Objectives:</w:t>
      </w:r>
      <w:r>
        <w:rPr>
          <w:b/>
          <w:bCs/>
          <w:sz w:val="24"/>
          <w:szCs w:val="24"/>
        </w:rPr>
        <w:t xml:space="preserve"> </w:t>
      </w:r>
      <w:r w:rsidRPr="00CE0CC9">
        <w:rPr>
          <w:sz w:val="24"/>
          <w:szCs w:val="24"/>
        </w:rPr>
        <w:t xml:space="preserve">This </w:t>
      </w:r>
      <w:r w:rsidR="00300463">
        <w:rPr>
          <w:sz w:val="24"/>
          <w:szCs w:val="24"/>
        </w:rPr>
        <w:t>study</w:t>
      </w:r>
      <w:r w:rsidRPr="00CE0CC9">
        <w:rPr>
          <w:sz w:val="24"/>
          <w:szCs w:val="24"/>
        </w:rPr>
        <w:t xml:space="preserve"> outlines the complex effects of dynamic capabilities, namely sensing, learning, integrating, and coordinating, on SME performance, and then hypothesi</w:t>
      </w:r>
      <w:r w:rsidR="00300463">
        <w:rPr>
          <w:sz w:val="24"/>
          <w:szCs w:val="24"/>
        </w:rPr>
        <w:t>s</w:t>
      </w:r>
      <w:r w:rsidRPr="00CE0CC9">
        <w:rPr>
          <w:sz w:val="24"/>
          <w:szCs w:val="24"/>
        </w:rPr>
        <w:t>es market orientation, which is the key moderat</w:t>
      </w:r>
      <w:r w:rsidR="00300463">
        <w:rPr>
          <w:sz w:val="24"/>
          <w:szCs w:val="24"/>
        </w:rPr>
        <w:t>or</w:t>
      </w:r>
      <w:r w:rsidRPr="00CE0CC9">
        <w:rPr>
          <w:sz w:val="24"/>
          <w:szCs w:val="24"/>
        </w:rPr>
        <w:t>, which facilitates effective alignment of internal routines with changes in the environment.</w:t>
      </w:r>
    </w:p>
    <w:p w14:paraId="16F36A8D" w14:textId="728775EA" w:rsidR="00CE0CC9" w:rsidRPr="00CE0CC9" w:rsidRDefault="00CE0CC9" w:rsidP="00CE0CC9">
      <w:pPr>
        <w:jc w:val="both"/>
        <w:rPr>
          <w:sz w:val="24"/>
          <w:szCs w:val="24"/>
        </w:rPr>
      </w:pPr>
      <w:r w:rsidRPr="00CE0CC9">
        <w:rPr>
          <w:b/>
          <w:bCs/>
          <w:sz w:val="24"/>
          <w:szCs w:val="24"/>
        </w:rPr>
        <w:t>Methodology</w:t>
      </w:r>
      <w:r w:rsidRPr="00CE0CC9">
        <w:rPr>
          <w:sz w:val="24"/>
          <w:szCs w:val="24"/>
        </w:rPr>
        <w:t>:</w:t>
      </w:r>
      <w:r>
        <w:rPr>
          <w:sz w:val="24"/>
          <w:szCs w:val="24"/>
        </w:rPr>
        <w:t xml:space="preserve"> </w:t>
      </w:r>
      <w:r w:rsidRPr="00CE0CC9">
        <w:rPr>
          <w:sz w:val="24"/>
          <w:szCs w:val="24"/>
        </w:rPr>
        <w:t>Using a powerful analytical model, which includes a sample of one hundred thirteen private SMEs,</w:t>
      </w:r>
    </w:p>
    <w:p w14:paraId="0E6B1DB0" w14:textId="1AF5A74D" w:rsidR="00CE0CC9" w:rsidRPr="00CE0CC9" w:rsidRDefault="00CE0CC9" w:rsidP="00CE0CC9">
      <w:pPr>
        <w:jc w:val="both"/>
        <w:rPr>
          <w:sz w:val="24"/>
          <w:szCs w:val="24"/>
        </w:rPr>
      </w:pPr>
      <w:r w:rsidRPr="00CE0CC9">
        <w:rPr>
          <w:b/>
          <w:bCs/>
          <w:sz w:val="24"/>
          <w:szCs w:val="24"/>
        </w:rPr>
        <w:t>Findings</w:t>
      </w:r>
      <w:r w:rsidRPr="00CE0CC9">
        <w:rPr>
          <w:sz w:val="24"/>
          <w:szCs w:val="24"/>
        </w:rPr>
        <w:t>:</w:t>
      </w:r>
      <w:r>
        <w:rPr>
          <w:sz w:val="24"/>
          <w:szCs w:val="24"/>
        </w:rPr>
        <w:t xml:space="preserve"> </w:t>
      </w:r>
      <w:r w:rsidR="00300463">
        <w:rPr>
          <w:sz w:val="24"/>
          <w:szCs w:val="24"/>
        </w:rPr>
        <w:t>T</w:t>
      </w:r>
      <w:r w:rsidRPr="00CE0CC9">
        <w:rPr>
          <w:sz w:val="24"/>
          <w:szCs w:val="24"/>
        </w:rPr>
        <w:t>he results of the research could suggest that learning and integrating capabilities can serve as the key drivers of performance, which, together, can explain a significant share of the organi</w:t>
      </w:r>
      <w:r w:rsidR="00300463">
        <w:rPr>
          <w:sz w:val="24"/>
          <w:szCs w:val="24"/>
        </w:rPr>
        <w:t>s</w:t>
      </w:r>
      <w:r w:rsidRPr="00CE0CC9">
        <w:rPr>
          <w:sz w:val="24"/>
          <w:szCs w:val="24"/>
        </w:rPr>
        <w:t>ational success in resource-constrained environments. Importantly, the results may indicate that market orientation acts as a strategic filter across the four dimensions of dynamic capabilities, hence bringing about a multiplication of the effectiveness of environmental sensing and organi</w:t>
      </w:r>
      <w:r w:rsidR="00300463">
        <w:rPr>
          <w:sz w:val="24"/>
          <w:szCs w:val="24"/>
        </w:rPr>
        <w:t>s</w:t>
      </w:r>
      <w:r w:rsidRPr="00CE0CC9">
        <w:rPr>
          <w:sz w:val="24"/>
          <w:szCs w:val="24"/>
        </w:rPr>
        <w:t>ational learning due to the avoidance of capital misalignment to unproductive market noise. The last structural model, which explains 38.4% of the firm performance variance, might indicate that synergy of a market-driven culture and adaptive reconfiguration routines is a core driver of strategic nimbleness and sustainability in the case of Iraqi SMEs.</w:t>
      </w:r>
    </w:p>
    <w:p w14:paraId="7820334C" w14:textId="38D8976F" w:rsidR="00CE0CC9" w:rsidRDefault="00CE0CC9" w:rsidP="00CE0CC9">
      <w:pPr>
        <w:jc w:val="both"/>
        <w:rPr>
          <w:sz w:val="24"/>
          <w:szCs w:val="24"/>
        </w:rPr>
      </w:pPr>
      <w:r w:rsidRPr="00CE0CC9">
        <w:rPr>
          <w:b/>
          <w:bCs/>
          <w:sz w:val="24"/>
          <w:szCs w:val="24"/>
        </w:rPr>
        <w:t>Implications</w:t>
      </w:r>
      <w:r w:rsidRPr="00CE0CC9">
        <w:rPr>
          <w:sz w:val="24"/>
          <w:szCs w:val="24"/>
        </w:rPr>
        <w:t>:</w:t>
      </w:r>
      <w:r>
        <w:rPr>
          <w:sz w:val="24"/>
          <w:szCs w:val="24"/>
        </w:rPr>
        <w:t xml:space="preserve"> </w:t>
      </w:r>
      <w:r w:rsidRPr="00CE0CC9">
        <w:rPr>
          <w:sz w:val="24"/>
          <w:szCs w:val="24"/>
        </w:rPr>
        <w:t xml:space="preserve">Theoretical implications broaden the dynamic capabilities perspective to high-turbulence, transitioning economies, whereas practical recommendations recommend Iraqi managers </w:t>
      </w:r>
      <w:r w:rsidR="00300463">
        <w:rPr>
          <w:sz w:val="24"/>
          <w:szCs w:val="24"/>
        </w:rPr>
        <w:t>regarding</w:t>
      </w:r>
      <w:r w:rsidRPr="00CE0CC9">
        <w:rPr>
          <w:sz w:val="24"/>
          <w:szCs w:val="24"/>
        </w:rPr>
        <w:t xml:space="preserve"> the prioriti</w:t>
      </w:r>
      <w:r w:rsidR="00300463">
        <w:rPr>
          <w:sz w:val="24"/>
          <w:szCs w:val="24"/>
        </w:rPr>
        <w:t>s</w:t>
      </w:r>
      <w:r w:rsidRPr="00CE0CC9">
        <w:rPr>
          <w:sz w:val="24"/>
          <w:szCs w:val="24"/>
        </w:rPr>
        <w:t>ation of customer and competitor intelligence as the indispensable trigger of the achievement of digital and operational excellence.</w:t>
      </w:r>
    </w:p>
    <w:p w14:paraId="18D87FC1" w14:textId="43964D4C" w:rsidR="00BE59FD" w:rsidRDefault="001172F8" w:rsidP="00CE0CC9">
      <w:pPr>
        <w:jc w:val="both"/>
        <w:rPr>
          <w:i/>
          <w:iCs/>
          <w:sz w:val="24"/>
          <w:szCs w:val="24"/>
        </w:rPr>
      </w:pPr>
      <w:r w:rsidRPr="00134CCF">
        <w:rPr>
          <w:b/>
          <w:bCs/>
          <w:sz w:val="24"/>
          <w:szCs w:val="24"/>
        </w:rPr>
        <w:t>Keywords:</w:t>
      </w:r>
      <w:r w:rsidRPr="00134CCF">
        <w:rPr>
          <w:sz w:val="24"/>
          <w:szCs w:val="24"/>
        </w:rPr>
        <w:t xml:space="preserve"> </w:t>
      </w:r>
      <w:r w:rsidRPr="00134CCF">
        <w:rPr>
          <w:i/>
          <w:iCs/>
          <w:sz w:val="24"/>
          <w:szCs w:val="24"/>
        </w:rPr>
        <w:t>Dynamic Capabilities; Market Orientation; SME Performance; Iraq; PLS-SEM.</w:t>
      </w:r>
    </w:p>
    <w:p w14:paraId="44A9CD01" w14:textId="77777777" w:rsidR="00BE59FD" w:rsidRPr="00D564A4" w:rsidRDefault="00BE59FD" w:rsidP="00590EB6">
      <w:pPr>
        <w:jc w:val="both"/>
        <w:rPr>
          <w:i/>
          <w:iCs/>
          <w:sz w:val="24"/>
          <w:szCs w:val="24"/>
        </w:rPr>
      </w:pPr>
    </w:p>
    <w:p w14:paraId="412A7A8D" w14:textId="77777777" w:rsidR="00BE59FD" w:rsidRPr="00134CCF" w:rsidRDefault="001172F8" w:rsidP="00590EB6">
      <w:pPr>
        <w:jc w:val="both"/>
        <w:rPr>
          <w:sz w:val="24"/>
          <w:szCs w:val="24"/>
        </w:rPr>
      </w:pPr>
      <w:r w:rsidRPr="00134CCF">
        <w:rPr>
          <w:b/>
          <w:bCs/>
          <w:sz w:val="24"/>
          <w:szCs w:val="24"/>
        </w:rPr>
        <w:t>Introduction</w:t>
      </w:r>
    </w:p>
    <w:p w14:paraId="15AC4F3D" w14:textId="7B052533" w:rsidR="00BE59FD" w:rsidRPr="009E3DBD" w:rsidRDefault="001172F8" w:rsidP="009E3DBD">
      <w:pPr>
        <w:jc w:val="both"/>
        <w:rPr>
          <w:sz w:val="24"/>
          <w:szCs w:val="24"/>
          <w:rtl/>
          <w:lang w:val="en-US" w:bidi="ar-IQ"/>
        </w:rPr>
      </w:pPr>
      <w:r w:rsidRPr="00134CCF">
        <w:rPr>
          <w:sz w:val="24"/>
          <w:szCs w:val="24"/>
        </w:rPr>
        <w:t>In the contemporary Iraqi economic landscape, Small and Medium-Sized Enterprises constitute the foundational pillar of the private sector, representing approximately 99 per cent of all business entities</w:t>
      </w:r>
      <w:r w:rsidR="00017368" w:rsidRPr="00134CCF">
        <w:rPr>
          <w:sz w:val="24"/>
          <w:szCs w:val="24"/>
        </w:rPr>
        <w:t xml:space="preserve"> (</w:t>
      </w:r>
      <w:proofErr w:type="spellStart"/>
      <w:r w:rsidR="00017368" w:rsidRPr="00134CCF">
        <w:rPr>
          <w:sz w:val="24"/>
          <w:szCs w:val="24"/>
        </w:rPr>
        <w:t>Harash</w:t>
      </w:r>
      <w:proofErr w:type="spellEnd"/>
      <w:r w:rsidR="00017368" w:rsidRPr="00134CCF">
        <w:rPr>
          <w:sz w:val="24"/>
          <w:szCs w:val="24"/>
        </w:rPr>
        <w:t xml:space="preserve"> et al., 2014)</w:t>
      </w:r>
      <w:r w:rsidRPr="00134CCF">
        <w:rPr>
          <w:sz w:val="24"/>
          <w:szCs w:val="24"/>
        </w:rPr>
        <w:t xml:space="preserve">. These enterprises are increasingly recognized as the "blood arteries" of the economy due to their essential role in providing services, generating employment, and fostering economic diversification amid heavy oil dependency, </w:t>
      </w:r>
      <w:r w:rsidRPr="00134CCF">
        <w:rPr>
          <w:sz w:val="24"/>
          <w:szCs w:val="24"/>
        </w:rPr>
        <w:lastRenderedPageBreak/>
        <w:t xml:space="preserve">where non-oil sectors contribute only marginally to GDP </w:t>
      </w:r>
      <w:r w:rsidR="009E3DBD" w:rsidRPr="009E3DBD">
        <w:rPr>
          <w:sz w:val="24"/>
          <w:szCs w:val="24"/>
        </w:rPr>
        <w:t>(Zaidan &amp; Massoudi, 2025: Jasim, 2026)</w:t>
      </w:r>
      <w:r w:rsidRPr="00134CCF">
        <w:rPr>
          <w:sz w:val="24"/>
          <w:szCs w:val="24"/>
        </w:rPr>
        <w:t xml:space="preserve">. In major governorates such as Baghdad, Nineveh, and Basra alone, approximately 1,186,790 micro, small, and medium-sized enterprises underscore the sector's scale </w:t>
      </w:r>
      <w:sdt>
        <w:sdtPr>
          <w:rPr>
            <w:sz w:val="24"/>
            <w:szCs w:val="24"/>
          </w:rPr>
          <w:tag w:val="CITATION ZaidanM25"/>
          <w:id w:val="1513349420"/>
          <w:citation/>
        </w:sdtPr>
        <w:sdtEndPr/>
        <w:sdtContent>
          <w:r w:rsidRPr="00134CCF">
            <w:rPr>
              <w:sz w:val="24"/>
              <w:szCs w:val="24"/>
            </w:rPr>
            <w:fldChar w:fldCharType="begin"/>
          </w:r>
          <w:r w:rsidRPr="00134CCF">
            <w:rPr>
              <w:sz w:val="24"/>
              <w:szCs w:val="24"/>
            </w:rPr>
            <w:instrText xml:space="preserve"> CITATION ZaidanM25 \p 3 \l 1033 </w:instrText>
          </w:r>
          <w:r w:rsidRPr="00134CCF">
            <w:rPr>
              <w:sz w:val="24"/>
              <w:szCs w:val="24"/>
            </w:rPr>
            <w:fldChar w:fldCharType="separate"/>
          </w:r>
          <w:r w:rsidRPr="00134CCF">
            <w:rPr>
              <w:noProof/>
              <w:sz w:val="24"/>
              <w:szCs w:val="24"/>
            </w:rPr>
            <w:t>(Zaidan &amp; Massoudi, 2025)</w:t>
          </w:r>
          <w:r w:rsidRPr="00134CCF">
            <w:rPr>
              <w:sz w:val="24"/>
              <w:szCs w:val="24"/>
            </w:rPr>
            <w:fldChar w:fldCharType="end"/>
          </w:r>
        </w:sdtContent>
      </w:sdt>
      <w:r w:rsidRPr="00134CCF">
        <w:rPr>
          <w:sz w:val="24"/>
          <w:szCs w:val="24"/>
        </w:rPr>
        <w:t xml:space="preserve"> The Iraqi Council of Ministers has designated the promotion of the SME sector as one of the three essential pillars of the national 2030 private sector development strategy, emphasizing its role in addressing youth and scientific staff unemployment; boosting national competitiveness; and supporting post-conflict reconstruction </w:t>
      </w:r>
      <w:r w:rsidR="009E3DBD" w:rsidRPr="009E3DBD">
        <w:rPr>
          <w:sz w:val="24"/>
          <w:szCs w:val="24"/>
        </w:rPr>
        <w:t xml:space="preserve">(Mohammadali &amp; </w:t>
      </w:r>
      <w:proofErr w:type="spellStart"/>
      <w:r w:rsidR="009E3DBD" w:rsidRPr="009E3DBD">
        <w:rPr>
          <w:sz w:val="24"/>
          <w:szCs w:val="24"/>
        </w:rPr>
        <w:t>Abdulkhaliq</w:t>
      </w:r>
      <w:proofErr w:type="spellEnd"/>
      <w:r w:rsidR="009E3DBD" w:rsidRPr="009E3DBD">
        <w:rPr>
          <w:sz w:val="24"/>
          <w:szCs w:val="24"/>
        </w:rPr>
        <w:t>, 2019; Al-</w:t>
      </w:r>
      <w:proofErr w:type="spellStart"/>
      <w:r w:rsidR="009E3DBD" w:rsidRPr="009E3DBD">
        <w:rPr>
          <w:sz w:val="24"/>
          <w:szCs w:val="24"/>
        </w:rPr>
        <w:t>Hashimy</w:t>
      </w:r>
      <w:proofErr w:type="spellEnd"/>
      <w:r w:rsidR="009E3DBD" w:rsidRPr="009E3DBD">
        <w:rPr>
          <w:sz w:val="24"/>
          <w:szCs w:val="24"/>
        </w:rPr>
        <w:t xml:space="preserve"> et al., 2023)</w:t>
      </w:r>
      <w:r w:rsidR="009E3DBD">
        <w:rPr>
          <w:rFonts w:hint="cs"/>
          <w:sz w:val="24"/>
          <w:szCs w:val="24"/>
          <w:rtl/>
          <w:lang w:val="en-US" w:bidi="ar-IQ"/>
        </w:rPr>
        <w:t>.</w:t>
      </w:r>
    </w:p>
    <w:p w14:paraId="60416EB1" w14:textId="402D9200" w:rsidR="002E3A10" w:rsidRDefault="001172F8" w:rsidP="00590EB6">
      <w:pPr>
        <w:jc w:val="both"/>
        <w:rPr>
          <w:sz w:val="24"/>
          <w:szCs w:val="24"/>
          <w:rtl/>
        </w:rPr>
      </w:pPr>
      <w:r w:rsidRPr="00134CCF">
        <w:rPr>
          <w:sz w:val="24"/>
          <w:szCs w:val="24"/>
        </w:rPr>
        <w:t>Given these turbulent conditions and resource constraints, the dynamic capabilities perspective is posited to enhance the resource-based view by building on the idea that organi</w:t>
      </w:r>
      <w:r w:rsidR="00300463">
        <w:rPr>
          <w:sz w:val="24"/>
          <w:szCs w:val="24"/>
        </w:rPr>
        <w:t>s</w:t>
      </w:r>
      <w:r w:rsidRPr="00134CCF">
        <w:rPr>
          <w:sz w:val="24"/>
          <w:szCs w:val="24"/>
        </w:rPr>
        <w:t xml:space="preserve">ations must develop processes of learning to adapt to environmental changes </w:t>
      </w:r>
      <w:sdt>
        <w:sdtPr>
          <w:rPr>
            <w:sz w:val="24"/>
            <w:szCs w:val="24"/>
          </w:rPr>
          <w:tag w:val="CITATION HernndezLinaresR18"/>
          <w:id w:val="1652187887"/>
          <w:citation/>
        </w:sdtPr>
        <w:sdtEndPr/>
        <w:sdtContent>
          <w:r w:rsidRPr="00134CCF">
            <w:rPr>
              <w:sz w:val="24"/>
              <w:szCs w:val="24"/>
            </w:rPr>
            <w:fldChar w:fldCharType="begin"/>
          </w:r>
          <w:r w:rsidRPr="00134CCF">
            <w:rPr>
              <w:sz w:val="24"/>
              <w:szCs w:val="24"/>
            </w:rPr>
            <w:instrText xml:space="preserve"> CITATION HernndezLinaresR18 \p 164 \l 1033 </w:instrText>
          </w:r>
          <w:r w:rsidRPr="00134CCF">
            <w:rPr>
              <w:sz w:val="24"/>
              <w:szCs w:val="24"/>
            </w:rPr>
            <w:fldChar w:fldCharType="separate"/>
          </w:r>
          <w:r w:rsidRPr="00134CCF">
            <w:rPr>
              <w:noProof/>
              <w:sz w:val="24"/>
              <w:szCs w:val="24"/>
            </w:rPr>
            <w:t>(Hernández‐Linares et al., 2018)</w:t>
          </w:r>
          <w:r w:rsidRPr="00134CCF">
            <w:rPr>
              <w:sz w:val="24"/>
              <w:szCs w:val="24"/>
            </w:rPr>
            <w:fldChar w:fldCharType="end"/>
          </w:r>
        </w:sdtContent>
      </w:sdt>
      <w:r w:rsidRPr="00134CCF">
        <w:rPr>
          <w:sz w:val="24"/>
          <w:szCs w:val="24"/>
        </w:rPr>
        <w:t xml:space="preserve">. Dynamic capabilities (DCs) represent a firm’s ability to integrate, build, and reconfigure internal and external competencies to address rapidly changing environments </w:t>
      </w:r>
      <w:sdt>
        <w:sdtPr>
          <w:rPr>
            <w:sz w:val="24"/>
            <w:szCs w:val="24"/>
          </w:rPr>
          <w:tag w:val="CITATION SariP23"/>
          <w:id w:val="453373084"/>
          <w:citation/>
        </w:sdtPr>
        <w:sdtEndPr/>
        <w:sdtContent>
          <w:r w:rsidRPr="00134CCF">
            <w:rPr>
              <w:sz w:val="24"/>
              <w:szCs w:val="24"/>
            </w:rPr>
            <w:fldChar w:fldCharType="begin"/>
          </w:r>
          <w:r w:rsidRPr="00134CCF">
            <w:rPr>
              <w:sz w:val="24"/>
              <w:szCs w:val="24"/>
            </w:rPr>
            <w:instrText xml:space="preserve"> CITATION SariP23 \p 63 \l 1033 </w:instrText>
          </w:r>
          <w:r w:rsidRPr="00134CCF">
            <w:rPr>
              <w:sz w:val="24"/>
              <w:szCs w:val="24"/>
            </w:rPr>
            <w:fldChar w:fldCharType="separate"/>
          </w:r>
          <w:r w:rsidRPr="00134CCF">
            <w:rPr>
              <w:noProof/>
              <w:sz w:val="24"/>
              <w:szCs w:val="24"/>
            </w:rPr>
            <w:t>(Sari &amp; Pratama, 2023)</w:t>
          </w:r>
          <w:r w:rsidRPr="00134CCF">
            <w:rPr>
              <w:sz w:val="24"/>
              <w:szCs w:val="24"/>
            </w:rPr>
            <w:fldChar w:fldCharType="end"/>
          </w:r>
        </w:sdtContent>
      </w:sdt>
      <w:r w:rsidR="002E3A10">
        <w:rPr>
          <w:rFonts w:hint="cs"/>
          <w:sz w:val="24"/>
          <w:szCs w:val="24"/>
          <w:rtl/>
        </w:rPr>
        <w:t>.</w:t>
      </w:r>
    </w:p>
    <w:p w14:paraId="0E688CBD" w14:textId="2F46EB55" w:rsidR="00BE59FD" w:rsidRPr="00134CCF" w:rsidRDefault="002E3A10" w:rsidP="00590EB6">
      <w:pPr>
        <w:jc w:val="both"/>
        <w:rPr>
          <w:sz w:val="24"/>
          <w:szCs w:val="24"/>
        </w:rPr>
      </w:pPr>
      <w:r>
        <w:rPr>
          <w:sz w:val="24"/>
          <w:szCs w:val="24"/>
          <w:lang w:val="en-US"/>
        </w:rPr>
        <w:t>T</w:t>
      </w:r>
      <w:proofErr w:type="spellStart"/>
      <w:r w:rsidR="001172F8" w:rsidRPr="00134CCF">
        <w:rPr>
          <w:sz w:val="24"/>
          <w:szCs w:val="24"/>
        </w:rPr>
        <w:t>hese</w:t>
      </w:r>
      <w:proofErr w:type="spellEnd"/>
      <w:r w:rsidR="001172F8" w:rsidRPr="00134CCF">
        <w:rPr>
          <w:sz w:val="24"/>
          <w:szCs w:val="24"/>
        </w:rPr>
        <w:t xml:space="preserve"> are subsequently based upon distinctive organi</w:t>
      </w:r>
      <w:r w:rsidR="00300463">
        <w:rPr>
          <w:sz w:val="24"/>
          <w:szCs w:val="24"/>
        </w:rPr>
        <w:t>s</w:t>
      </w:r>
      <w:r w:rsidR="001172F8" w:rsidRPr="00134CCF">
        <w:rPr>
          <w:sz w:val="24"/>
          <w:szCs w:val="24"/>
        </w:rPr>
        <w:t>ational processes derived from a firm’s specific asset positions and mo</w:t>
      </w:r>
      <w:r w:rsidR="00300463">
        <w:rPr>
          <w:sz w:val="24"/>
          <w:szCs w:val="24"/>
        </w:rPr>
        <w:t>u</w:t>
      </w:r>
      <w:r w:rsidR="001172F8" w:rsidRPr="00134CCF">
        <w:rPr>
          <w:sz w:val="24"/>
          <w:szCs w:val="24"/>
        </w:rPr>
        <w:t xml:space="preserve">lded by its paths </w:t>
      </w:r>
      <w:sdt>
        <w:sdtPr>
          <w:rPr>
            <w:sz w:val="24"/>
            <w:szCs w:val="24"/>
          </w:rPr>
          <w:tag w:val="CITATION SunQ25"/>
          <w:id w:val="548846287"/>
          <w:citation/>
        </w:sdtPr>
        <w:sdtEndPr/>
        <w:sdtContent>
          <w:r w:rsidR="001172F8" w:rsidRPr="00134CCF">
            <w:rPr>
              <w:sz w:val="24"/>
              <w:szCs w:val="24"/>
            </w:rPr>
            <w:fldChar w:fldCharType="begin"/>
          </w:r>
          <w:r w:rsidR="001172F8" w:rsidRPr="00134CCF">
            <w:rPr>
              <w:sz w:val="24"/>
              <w:szCs w:val="24"/>
            </w:rPr>
            <w:instrText xml:space="preserve"> CITATION SunQ25 \l 1033 </w:instrText>
          </w:r>
          <w:r w:rsidR="001172F8" w:rsidRPr="00134CCF">
            <w:rPr>
              <w:sz w:val="24"/>
              <w:szCs w:val="24"/>
            </w:rPr>
            <w:fldChar w:fldCharType="separate"/>
          </w:r>
          <w:r w:rsidR="001172F8" w:rsidRPr="00134CCF">
            <w:rPr>
              <w:noProof/>
              <w:sz w:val="24"/>
              <w:szCs w:val="24"/>
            </w:rPr>
            <w:t>(Sun et al., 2025)</w:t>
          </w:r>
          <w:r w:rsidR="001172F8" w:rsidRPr="00134CCF">
            <w:rPr>
              <w:sz w:val="24"/>
              <w:szCs w:val="24"/>
            </w:rPr>
            <w:fldChar w:fldCharType="end"/>
          </w:r>
        </w:sdtContent>
      </w:sdt>
      <w:r w:rsidR="001172F8" w:rsidRPr="00134CCF">
        <w:rPr>
          <w:sz w:val="24"/>
          <w:szCs w:val="24"/>
        </w:rPr>
        <w:t xml:space="preserve">. They may enable firms to sense opportunities and threats, to seize them via strategic responses, and to transform resource bases for sustained competitiveness—a particularly vital aspect for resource-constrained Iraqi SMEs navigating turbulent markets </w:t>
      </w:r>
      <w:sdt>
        <w:sdtPr>
          <w:rPr>
            <w:sz w:val="24"/>
            <w:szCs w:val="24"/>
          </w:rPr>
          <w:tag w:val="CITATION SariP23"/>
          <w:id w:val="1138481536"/>
          <w:citation/>
        </w:sdtPr>
        <w:sdtEndPr/>
        <w:sdtContent>
          <w:r w:rsidR="001172F8" w:rsidRPr="00134CCF">
            <w:rPr>
              <w:sz w:val="24"/>
              <w:szCs w:val="24"/>
            </w:rPr>
            <w:fldChar w:fldCharType="begin"/>
          </w:r>
          <w:r w:rsidR="001172F8" w:rsidRPr="00134CCF">
            <w:rPr>
              <w:sz w:val="24"/>
              <w:szCs w:val="24"/>
            </w:rPr>
            <w:instrText xml:space="preserve"> CITATION SariP23 \p 63 \l 1033 </w:instrText>
          </w:r>
          <w:r w:rsidR="001172F8" w:rsidRPr="00134CCF">
            <w:rPr>
              <w:sz w:val="24"/>
              <w:szCs w:val="24"/>
            </w:rPr>
            <w:fldChar w:fldCharType="separate"/>
          </w:r>
          <w:r w:rsidR="001172F8" w:rsidRPr="00134CCF">
            <w:rPr>
              <w:noProof/>
              <w:sz w:val="24"/>
              <w:szCs w:val="24"/>
            </w:rPr>
            <w:t>(Sari &amp; Pratama, 2023)</w:t>
          </w:r>
          <w:r w:rsidR="001172F8" w:rsidRPr="00134CCF">
            <w:rPr>
              <w:sz w:val="24"/>
              <w:szCs w:val="24"/>
            </w:rPr>
            <w:fldChar w:fldCharType="end"/>
          </w:r>
        </w:sdtContent>
      </w:sdt>
      <w:r w:rsidR="001172F8" w:rsidRPr="00134CCF">
        <w:rPr>
          <w:sz w:val="24"/>
          <w:szCs w:val="24"/>
        </w:rPr>
        <w:t xml:space="preserve">. Furthermore, these capabilities typically facilitate the development of marketing capabilities in response to evolving conditions </w:t>
      </w:r>
      <w:sdt>
        <w:sdtPr>
          <w:rPr>
            <w:sz w:val="24"/>
            <w:szCs w:val="24"/>
          </w:rPr>
          <w:tag w:val="CITATION YiH23"/>
          <w:id w:val="1430691499"/>
          <w:citation/>
        </w:sdtPr>
        <w:sdtEndPr/>
        <w:sdtContent>
          <w:r w:rsidR="001172F8" w:rsidRPr="00134CCF">
            <w:rPr>
              <w:sz w:val="24"/>
              <w:szCs w:val="24"/>
            </w:rPr>
            <w:fldChar w:fldCharType="begin"/>
          </w:r>
          <w:r w:rsidR="001172F8" w:rsidRPr="00134CCF">
            <w:rPr>
              <w:sz w:val="24"/>
              <w:szCs w:val="24"/>
            </w:rPr>
            <w:instrText xml:space="preserve"> CITATION YiH23 \p 4 \l 1033 </w:instrText>
          </w:r>
          <w:r w:rsidR="001172F8" w:rsidRPr="00134CCF">
            <w:rPr>
              <w:sz w:val="24"/>
              <w:szCs w:val="24"/>
            </w:rPr>
            <w:fldChar w:fldCharType="separate"/>
          </w:r>
          <w:r w:rsidR="001172F8" w:rsidRPr="00134CCF">
            <w:rPr>
              <w:noProof/>
              <w:sz w:val="24"/>
              <w:szCs w:val="24"/>
            </w:rPr>
            <w:t>(Yi et al., 2023)</w:t>
          </w:r>
          <w:r w:rsidR="001172F8" w:rsidRPr="00134CCF">
            <w:rPr>
              <w:sz w:val="24"/>
              <w:szCs w:val="24"/>
            </w:rPr>
            <w:fldChar w:fldCharType="end"/>
          </w:r>
        </w:sdtContent>
      </w:sdt>
      <w:r w:rsidR="001172F8" w:rsidRPr="00134CCF">
        <w:rPr>
          <w:sz w:val="24"/>
          <w:szCs w:val="24"/>
        </w:rPr>
        <w:t xml:space="preserve">, and thus possess the potential to enhance performance outcomes </w:t>
      </w:r>
      <w:sdt>
        <w:sdtPr>
          <w:rPr>
            <w:sz w:val="24"/>
            <w:szCs w:val="24"/>
          </w:rPr>
          <w:tag w:val="CITATION SariD24"/>
          <w:id w:val="2068172627"/>
          <w:citation/>
        </w:sdtPr>
        <w:sdtEndPr/>
        <w:sdtContent>
          <w:r w:rsidR="001172F8" w:rsidRPr="00134CCF">
            <w:rPr>
              <w:sz w:val="24"/>
              <w:szCs w:val="24"/>
            </w:rPr>
            <w:fldChar w:fldCharType="begin"/>
          </w:r>
          <w:r w:rsidR="001172F8" w:rsidRPr="00134CCF">
            <w:rPr>
              <w:sz w:val="24"/>
              <w:szCs w:val="24"/>
            </w:rPr>
            <w:instrText xml:space="preserve"> CITATION SariD24 \p 86 \l 1033 </w:instrText>
          </w:r>
          <w:r w:rsidR="001172F8" w:rsidRPr="00134CCF">
            <w:rPr>
              <w:sz w:val="24"/>
              <w:szCs w:val="24"/>
            </w:rPr>
            <w:fldChar w:fldCharType="separate"/>
          </w:r>
          <w:r w:rsidR="001172F8" w:rsidRPr="00134CCF">
            <w:rPr>
              <w:noProof/>
              <w:sz w:val="24"/>
              <w:szCs w:val="24"/>
            </w:rPr>
            <w:t>(Sari et al., 2024)</w:t>
          </w:r>
          <w:r w:rsidR="001172F8" w:rsidRPr="00134CCF">
            <w:rPr>
              <w:sz w:val="24"/>
              <w:szCs w:val="24"/>
            </w:rPr>
            <w:fldChar w:fldCharType="end"/>
          </w:r>
        </w:sdtContent>
      </w:sdt>
      <w:r w:rsidR="001172F8" w:rsidRPr="00134CCF">
        <w:rPr>
          <w:sz w:val="24"/>
          <w:szCs w:val="24"/>
        </w:rPr>
        <w:t xml:space="preserve">. Although studies exploring DCs have attracted increased scholarly attention, empirical contributions remain limited due to the complexity of the construct’s multi-dimensional nature </w:t>
      </w:r>
      <w:sdt>
        <w:sdtPr>
          <w:rPr>
            <w:sz w:val="24"/>
            <w:szCs w:val="24"/>
          </w:rPr>
          <w:tag w:val="CITATION HernndezLinaresR18"/>
          <w:id w:val="530635771"/>
          <w:citation/>
        </w:sdtPr>
        <w:sdtEndPr/>
        <w:sdtContent>
          <w:r w:rsidR="001172F8" w:rsidRPr="00134CCF">
            <w:rPr>
              <w:sz w:val="24"/>
              <w:szCs w:val="24"/>
            </w:rPr>
            <w:fldChar w:fldCharType="begin"/>
          </w:r>
          <w:r w:rsidR="001172F8" w:rsidRPr="00134CCF">
            <w:rPr>
              <w:sz w:val="24"/>
              <w:szCs w:val="24"/>
            </w:rPr>
            <w:instrText xml:space="preserve"> CITATION HernndezLinaresR18 \p 163 \l 1033 </w:instrText>
          </w:r>
          <w:r w:rsidR="001172F8" w:rsidRPr="00134CCF">
            <w:rPr>
              <w:sz w:val="24"/>
              <w:szCs w:val="24"/>
            </w:rPr>
            <w:fldChar w:fldCharType="separate"/>
          </w:r>
          <w:r w:rsidR="001172F8" w:rsidRPr="00134CCF">
            <w:rPr>
              <w:noProof/>
              <w:sz w:val="24"/>
              <w:szCs w:val="24"/>
            </w:rPr>
            <w:t>(Hernández‐Linares et al., 2018)</w:t>
          </w:r>
          <w:r w:rsidR="001172F8" w:rsidRPr="00134CCF">
            <w:rPr>
              <w:sz w:val="24"/>
              <w:szCs w:val="24"/>
            </w:rPr>
            <w:fldChar w:fldCharType="end"/>
          </w:r>
        </w:sdtContent>
      </w:sdt>
      <w:r w:rsidR="001172F8" w:rsidRPr="00134CCF">
        <w:rPr>
          <w:sz w:val="24"/>
          <w:szCs w:val="24"/>
        </w:rPr>
        <w:t>.</w:t>
      </w:r>
    </w:p>
    <w:p w14:paraId="5BEBDD44" w14:textId="512FEB7E" w:rsidR="00BE59FD" w:rsidRPr="00134CCF" w:rsidRDefault="001172F8" w:rsidP="00590EB6">
      <w:pPr>
        <w:jc w:val="both"/>
        <w:rPr>
          <w:sz w:val="24"/>
          <w:szCs w:val="24"/>
        </w:rPr>
      </w:pPr>
      <w:r w:rsidRPr="00134CCF">
        <w:rPr>
          <w:sz w:val="24"/>
          <w:szCs w:val="24"/>
        </w:rPr>
        <w:t xml:space="preserve">However, empirical evidence on the Dynamic Capabilities (DC)-performance link remains equivocal. While earlier conceptual work proposed a moderating effect of market orientation on the relationship between dynamic capabilities and performance </w:t>
      </w:r>
      <w:sdt>
        <w:sdtPr>
          <w:rPr>
            <w:sz w:val="24"/>
            <w:szCs w:val="24"/>
          </w:rPr>
          <w:tag w:val="CITATION HernndezLinaresR18"/>
          <w:id w:val="187062961"/>
          <w:citation/>
        </w:sdtPr>
        <w:sdtEndPr/>
        <w:sdtContent>
          <w:r w:rsidRPr="00134CCF">
            <w:rPr>
              <w:sz w:val="24"/>
              <w:szCs w:val="24"/>
            </w:rPr>
            <w:fldChar w:fldCharType="begin"/>
          </w:r>
          <w:r w:rsidRPr="00134CCF">
            <w:rPr>
              <w:sz w:val="24"/>
              <w:szCs w:val="24"/>
            </w:rPr>
            <w:instrText xml:space="preserve"> CITATION HernndezLinaresR18 \p 164 \l 1033 </w:instrText>
          </w:r>
          <w:r w:rsidRPr="00134CCF">
            <w:rPr>
              <w:sz w:val="24"/>
              <w:szCs w:val="24"/>
            </w:rPr>
            <w:fldChar w:fldCharType="separate"/>
          </w:r>
          <w:r w:rsidRPr="00134CCF">
            <w:rPr>
              <w:noProof/>
              <w:sz w:val="24"/>
              <w:szCs w:val="24"/>
            </w:rPr>
            <w:t>(Hernández‐Linares et al., 2018)</w:t>
          </w:r>
          <w:r w:rsidRPr="00134CCF">
            <w:rPr>
              <w:sz w:val="24"/>
              <w:szCs w:val="24"/>
            </w:rPr>
            <w:fldChar w:fldCharType="end"/>
          </w:r>
        </w:sdtContent>
      </w:sdt>
      <w:r w:rsidRPr="00134CCF">
        <w:rPr>
          <w:sz w:val="24"/>
          <w:szCs w:val="24"/>
        </w:rPr>
        <w:t>, this has received scant empirical support. The literature suggests a paucity of investigative efforts on the moderating role of dynamic capabilities on entrepreneurial orientation and business performance, and substantial variability in terms of moderators necessitates further elucidation</w:t>
      </w:r>
      <w:r w:rsidR="001E2D5B">
        <w:rPr>
          <w:sz w:val="24"/>
          <w:szCs w:val="24"/>
        </w:rPr>
        <w:t xml:space="preserve"> </w:t>
      </w:r>
      <w:r w:rsidR="001E2D5B" w:rsidRPr="001E2D5B">
        <w:rPr>
          <w:sz w:val="24"/>
          <w:szCs w:val="24"/>
        </w:rPr>
        <w:t>(Hernández‐Linares et al., 2018: Bii &amp; Onyango, 2018)</w:t>
      </w:r>
      <w:r w:rsidRPr="00134CCF">
        <w:rPr>
          <w:sz w:val="24"/>
          <w:szCs w:val="24"/>
        </w:rPr>
        <w:t xml:space="preserve">. Inconsistencies may stem from the oversight of individual dimensions of Dynamic Capabilities (e.g., sensing, learning, integrating, coordinating) and their varying impacts </w:t>
      </w:r>
      <w:sdt>
        <w:sdtPr>
          <w:rPr>
            <w:sz w:val="24"/>
            <w:szCs w:val="24"/>
          </w:rPr>
          <w:tag w:val="CITATION HernndezLinaresR18"/>
          <w:id w:val="1836923979"/>
          <w:citation/>
        </w:sdtPr>
        <w:sdtEndPr/>
        <w:sdtContent>
          <w:r w:rsidRPr="00134CCF">
            <w:rPr>
              <w:sz w:val="24"/>
              <w:szCs w:val="24"/>
            </w:rPr>
            <w:fldChar w:fldCharType="begin"/>
          </w:r>
          <w:r w:rsidRPr="00134CCF">
            <w:rPr>
              <w:sz w:val="24"/>
              <w:szCs w:val="24"/>
            </w:rPr>
            <w:instrText xml:space="preserve"> CITATION HernndezLinaresR18 \p 163 \l 1033 </w:instrText>
          </w:r>
          <w:r w:rsidRPr="00134CCF">
            <w:rPr>
              <w:sz w:val="24"/>
              <w:szCs w:val="24"/>
            </w:rPr>
            <w:fldChar w:fldCharType="separate"/>
          </w:r>
          <w:r w:rsidRPr="00134CCF">
            <w:rPr>
              <w:noProof/>
              <w:sz w:val="24"/>
              <w:szCs w:val="24"/>
            </w:rPr>
            <w:t>(Hernández‐Linares et al., 2018)</w:t>
          </w:r>
          <w:r w:rsidRPr="00134CCF">
            <w:rPr>
              <w:sz w:val="24"/>
              <w:szCs w:val="24"/>
            </w:rPr>
            <w:fldChar w:fldCharType="end"/>
          </w:r>
        </w:sdtContent>
      </w:sdt>
      <w:r w:rsidRPr="00134CCF">
        <w:rPr>
          <w:sz w:val="24"/>
          <w:szCs w:val="24"/>
        </w:rPr>
        <w:t xml:space="preserve">. Indeed, research examining specific DC dimensions may reveal differential effects on competitive advantage, innovation, and performance. Moreover, while environmental factors moderate dynamic capability effects, substantial variability persists, necessitating exploration of other moderators </w:t>
      </w:r>
      <w:sdt>
        <w:sdtPr>
          <w:rPr>
            <w:sz w:val="24"/>
            <w:szCs w:val="24"/>
          </w:rPr>
          <w:tag w:val="CITATION BiiJ18"/>
          <w:id w:val="2021479845"/>
          <w:citation/>
        </w:sdtPr>
        <w:sdtEndPr/>
        <w:sdtContent>
          <w:r w:rsidRPr="00134CCF">
            <w:rPr>
              <w:sz w:val="24"/>
              <w:szCs w:val="24"/>
            </w:rPr>
            <w:fldChar w:fldCharType="begin"/>
          </w:r>
          <w:r w:rsidRPr="00134CCF">
            <w:rPr>
              <w:sz w:val="24"/>
              <w:szCs w:val="24"/>
            </w:rPr>
            <w:instrText xml:space="preserve"> CITATION BiiJ18 \p 9 \l 1033 </w:instrText>
          </w:r>
          <w:r w:rsidRPr="00134CCF">
            <w:rPr>
              <w:sz w:val="24"/>
              <w:szCs w:val="24"/>
            </w:rPr>
            <w:fldChar w:fldCharType="separate"/>
          </w:r>
          <w:r w:rsidRPr="00134CCF">
            <w:rPr>
              <w:noProof/>
              <w:sz w:val="24"/>
              <w:szCs w:val="24"/>
            </w:rPr>
            <w:t>(Bii &amp; Onyango, 2018)</w:t>
          </w:r>
          <w:r w:rsidRPr="00134CCF">
            <w:rPr>
              <w:sz w:val="24"/>
              <w:szCs w:val="24"/>
            </w:rPr>
            <w:fldChar w:fldCharType="end"/>
          </w:r>
        </w:sdtContent>
      </w:sdt>
      <w:r w:rsidRPr="00134CCF">
        <w:rPr>
          <w:sz w:val="24"/>
          <w:szCs w:val="24"/>
        </w:rPr>
        <w:t>.</w:t>
      </w:r>
    </w:p>
    <w:p w14:paraId="226BA99A" w14:textId="4EBEF3D8" w:rsidR="001E2D5B" w:rsidRDefault="001172F8" w:rsidP="009E3DBD">
      <w:pPr>
        <w:jc w:val="both"/>
        <w:rPr>
          <w:sz w:val="24"/>
          <w:szCs w:val="24"/>
        </w:rPr>
      </w:pPr>
      <w:r w:rsidRPr="00134CCF">
        <w:rPr>
          <w:sz w:val="24"/>
          <w:szCs w:val="24"/>
        </w:rPr>
        <w:t>This investigation delineates the centrality of market orientation</w:t>
      </w:r>
      <w:r w:rsidR="00300463">
        <w:rPr>
          <w:sz w:val="24"/>
          <w:szCs w:val="24"/>
        </w:rPr>
        <w:t>,</w:t>
      </w:r>
      <w:r w:rsidR="008B7361" w:rsidRPr="00134CCF">
        <w:rPr>
          <w:sz w:val="24"/>
          <w:szCs w:val="24"/>
        </w:rPr>
        <w:t xml:space="preserve"> </w:t>
      </w:r>
      <w:r w:rsidRPr="00134CCF">
        <w:rPr>
          <w:sz w:val="24"/>
          <w:szCs w:val="24"/>
        </w:rPr>
        <w:t xml:space="preserve">a holistic commitment to generating, disseminating, and responding to market intelligence on customer needs and competitors </w:t>
      </w:r>
      <w:sdt>
        <w:sdtPr>
          <w:rPr>
            <w:sz w:val="24"/>
            <w:szCs w:val="24"/>
          </w:rPr>
          <w:tag w:val="CITATION UlumM23"/>
          <w:id w:val="562022206"/>
          <w:citation/>
        </w:sdtPr>
        <w:sdtEndPr/>
        <w:sdtContent>
          <w:r w:rsidRPr="00134CCF">
            <w:rPr>
              <w:sz w:val="24"/>
              <w:szCs w:val="24"/>
            </w:rPr>
            <w:fldChar w:fldCharType="begin"/>
          </w:r>
          <w:r w:rsidRPr="00134CCF">
            <w:rPr>
              <w:sz w:val="24"/>
              <w:szCs w:val="24"/>
            </w:rPr>
            <w:instrText xml:space="preserve"> CITATION UlumM23 \p 346 \l 1033 </w:instrText>
          </w:r>
          <w:r w:rsidRPr="00134CCF">
            <w:rPr>
              <w:sz w:val="24"/>
              <w:szCs w:val="24"/>
            </w:rPr>
            <w:fldChar w:fldCharType="separate"/>
          </w:r>
          <w:r w:rsidRPr="00134CCF">
            <w:rPr>
              <w:noProof/>
              <w:sz w:val="24"/>
              <w:szCs w:val="24"/>
            </w:rPr>
            <w:t>(Ulum et al., 2023)</w:t>
          </w:r>
          <w:r w:rsidRPr="00134CCF">
            <w:rPr>
              <w:sz w:val="24"/>
              <w:szCs w:val="24"/>
            </w:rPr>
            <w:fldChar w:fldCharType="end"/>
          </w:r>
        </w:sdtContent>
      </w:sdt>
      <w:r w:rsidR="008B7361" w:rsidRPr="00134CCF">
        <w:rPr>
          <w:sz w:val="24"/>
          <w:szCs w:val="24"/>
        </w:rPr>
        <w:t xml:space="preserve"> </w:t>
      </w:r>
      <w:r w:rsidRPr="00134CCF">
        <w:rPr>
          <w:sz w:val="24"/>
          <w:szCs w:val="24"/>
        </w:rPr>
        <w:t xml:space="preserve">as a key enhancer of the Dynamic Capabilities (DC)-Small and Medium-sized Enterprise (SME) performance relationship. Market Orientation (MO) complements Dynamic Capabilities (DCs) by linking internal resources to external customer focus and thereby facilitating the translation of capabilities into performance via the timely promulgation of market-oriented decisions </w:t>
      </w:r>
      <w:sdt>
        <w:sdtPr>
          <w:rPr>
            <w:sz w:val="24"/>
            <w:szCs w:val="24"/>
          </w:rPr>
          <w:tag w:val="CITATION RandhawaK20"/>
          <w:id w:val="1226547775"/>
          <w:citation/>
        </w:sdtPr>
        <w:sdtEndPr/>
        <w:sdtContent>
          <w:r w:rsidRPr="00134CCF">
            <w:rPr>
              <w:sz w:val="24"/>
              <w:szCs w:val="24"/>
            </w:rPr>
            <w:fldChar w:fldCharType="begin"/>
          </w:r>
          <w:r w:rsidRPr="00134CCF">
            <w:rPr>
              <w:sz w:val="24"/>
              <w:szCs w:val="24"/>
            </w:rPr>
            <w:instrText xml:space="preserve"> CITATION RandhawaK20 \p 628 \l 1033 </w:instrText>
          </w:r>
          <w:r w:rsidRPr="00134CCF">
            <w:rPr>
              <w:sz w:val="24"/>
              <w:szCs w:val="24"/>
            </w:rPr>
            <w:fldChar w:fldCharType="separate"/>
          </w:r>
          <w:r w:rsidRPr="00134CCF">
            <w:rPr>
              <w:noProof/>
              <w:sz w:val="24"/>
              <w:szCs w:val="24"/>
            </w:rPr>
            <w:t>(Randhawa et al., 2020)</w:t>
          </w:r>
          <w:r w:rsidRPr="00134CCF">
            <w:rPr>
              <w:sz w:val="24"/>
              <w:szCs w:val="24"/>
            </w:rPr>
            <w:fldChar w:fldCharType="end"/>
          </w:r>
        </w:sdtContent>
      </w:sdt>
      <w:r w:rsidRPr="00134CCF">
        <w:rPr>
          <w:sz w:val="24"/>
          <w:szCs w:val="24"/>
        </w:rPr>
        <w:t xml:space="preserve">. Previous research may corroborate Market Orientation's (MO's) positive moderating effect on capability-performance links, which underscores the complementarity between these constructs </w:t>
      </w:r>
      <w:sdt>
        <w:sdtPr>
          <w:rPr>
            <w:sz w:val="24"/>
            <w:szCs w:val="24"/>
          </w:rPr>
          <w:tag w:val="CITATION RandhawaK20"/>
          <w:id w:val="1876450894"/>
          <w:citation/>
        </w:sdtPr>
        <w:sdtEndPr/>
        <w:sdtContent>
          <w:r w:rsidRPr="00134CCF">
            <w:rPr>
              <w:sz w:val="24"/>
              <w:szCs w:val="24"/>
            </w:rPr>
            <w:fldChar w:fldCharType="begin"/>
          </w:r>
          <w:r w:rsidRPr="00134CCF">
            <w:rPr>
              <w:sz w:val="24"/>
              <w:szCs w:val="24"/>
            </w:rPr>
            <w:instrText xml:space="preserve"> CITATION RandhawaK20 \p 628 \l 1033 </w:instrText>
          </w:r>
          <w:r w:rsidRPr="00134CCF">
            <w:rPr>
              <w:sz w:val="24"/>
              <w:szCs w:val="24"/>
            </w:rPr>
            <w:fldChar w:fldCharType="separate"/>
          </w:r>
          <w:r w:rsidRPr="00134CCF">
            <w:rPr>
              <w:noProof/>
              <w:sz w:val="24"/>
              <w:szCs w:val="24"/>
            </w:rPr>
            <w:t>(Randhawa et al., 2020)</w:t>
          </w:r>
          <w:r w:rsidRPr="00134CCF">
            <w:rPr>
              <w:sz w:val="24"/>
              <w:szCs w:val="24"/>
            </w:rPr>
            <w:fldChar w:fldCharType="end"/>
          </w:r>
        </w:sdtContent>
      </w:sdt>
      <w:r w:rsidRPr="00134CCF">
        <w:rPr>
          <w:sz w:val="24"/>
          <w:szCs w:val="24"/>
        </w:rPr>
        <w:t xml:space="preserve">. </w:t>
      </w:r>
    </w:p>
    <w:p w14:paraId="029452CC" w14:textId="366A2DCC" w:rsidR="00BE59FD" w:rsidRPr="00134CCF" w:rsidRDefault="001172F8" w:rsidP="009E3DBD">
      <w:pPr>
        <w:jc w:val="both"/>
        <w:rPr>
          <w:sz w:val="24"/>
          <w:szCs w:val="24"/>
        </w:rPr>
      </w:pPr>
      <w:r w:rsidRPr="00134CCF">
        <w:rPr>
          <w:sz w:val="24"/>
          <w:szCs w:val="24"/>
        </w:rPr>
        <w:lastRenderedPageBreak/>
        <w:t>Within the underexplored Iraqi Small and Medium-sized Enterprise (SME) context, where regulatory restrictions and financing barriers often abound</w:t>
      </w:r>
      <w:r w:rsidR="009E3DBD">
        <w:rPr>
          <w:sz w:val="24"/>
          <w:szCs w:val="24"/>
          <w:lang w:val="en-US"/>
        </w:rPr>
        <w:t xml:space="preserve"> </w:t>
      </w:r>
      <w:sdt>
        <w:sdtPr>
          <w:rPr>
            <w:sz w:val="24"/>
            <w:szCs w:val="24"/>
          </w:rPr>
          <w:tag w:val="CITATION AbdullahY21"/>
          <w:id w:val="1400331100"/>
          <w:citation/>
        </w:sdtPr>
        <w:sdtEndPr/>
        <w:sdtContent>
          <w:r w:rsidRPr="00134CCF">
            <w:rPr>
              <w:sz w:val="24"/>
              <w:szCs w:val="24"/>
            </w:rPr>
            <w:fldChar w:fldCharType="begin"/>
          </w:r>
          <w:r w:rsidRPr="00134CCF">
            <w:rPr>
              <w:sz w:val="24"/>
              <w:szCs w:val="24"/>
            </w:rPr>
            <w:instrText xml:space="preserve"> CITATION AbdullahY21 \l 1033 </w:instrText>
          </w:r>
          <w:r w:rsidRPr="00134CCF">
            <w:rPr>
              <w:sz w:val="24"/>
              <w:szCs w:val="24"/>
            </w:rPr>
            <w:fldChar w:fldCharType="separate"/>
          </w:r>
          <w:r w:rsidRPr="00134CCF">
            <w:rPr>
              <w:noProof/>
              <w:sz w:val="24"/>
              <w:szCs w:val="24"/>
            </w:rPr>
            <w:t>(Abdullah, 2021)</w:t>
          </w:r>
          <w:r w:rsidRPr="00134CCF">
            <w:rPr>
              <w:sz w:val="24"/>
              <w:szCs w:val="24"/>
            </w:rPr>
            <w:fldChar w:fldCharType="end"/>
          </w:r>
        </w:sdtContent>
      </w:sdt>
      <w:r w:rsidRPr="00134CCF">
        <w:rPr>
          <w:sz w:val="24"/>
          <w:szCs w:val="24"/>
        </w:rPr>
        <w:t xml:space="preserve">, where post-conflict challenges persist </w:t>
      </w:r>
      <w:sdt>
        <w:sdtPr>
          <w:rPr>
            <w:sz w:val="24"/>
            <w:szCs w:val="24"/>
          </w:rPr>
          <w:tag w:val="CITATION AlHashimyH23"/>
          <w:id w:val="1466681003"/>
          <w:citation/>
        </w:sdtPr>
        <w:sdtEndPr/>
        <w:sdtContent>
          <w:r w:rsidRPr="00134CCF">
            <w:rPr>
              <w:sz w:val="24"/>
              <w:szCs w:val="24"/>
            </w:rPr>
            <w:fldChar w:fldCharType="begin"/>
          </w:r>
          <w:r w:rsidRPr="00134CCF">
            <w:rPr>
              <w:sz w:val="24"/>
              <w:szCs w:val="24"/>
            </w:rPr>
            <w:instrText xml:space="preserve"> CITATION AlHashimyH23 \l 1033 </w:instrText>
          </w:r>
          <w:r w:rsidRPr="00134CCF">
            <w:rPr>
              <w:sz w:val="24"/>
              <w:szCs w:val="24"/>
            </w:rPr>
            <w:fldChar w:fldCharType="separate"/>
          </w:r>
          <w:r w:rsidRPr="00134CCF">
            <w:rPr>
              <w:noProof/>
              <w:sz w:val="24"/>
              <w:szCs w:val="24"/>
            </w:rPr>
            <w:t>(Al-Hashimy et al., 2023)</w:t>
          </w:r>
          <w:r w:rsidRPr="00134CCF">
            <w:rPr>
              <w:sz w:val="24"/>
              <w:szCs w:val="24"/>
            </w:rPr>
            <w:fldChar w:fldCharType="end"/>
          </w:r>
        </w:sdtContent>
      </w:sdt>
      <w:r w:rsidRPr="00134CCF">
        <w:rPr>
          <w:sz w:val="24"/>
          <w:szCs w:val="24"/>
        </w:rPr>
        <w:t xml:space="preserve">, and notwithstanding the documented individual contributions of dynamic capabilities and market orientation </w:t>
      </w:r>
      <w:r w:rsidR="009E3DBD" w:rsidRPr="009E3DBD">
        <w:rPr>
          <w:sz w:val="24"/>
          <w:szCs w:val="24"/>
        </w:rPr>
        <w:t>(Chiarelli, 2021; Al-Zubaidi et al., 2025)</w:t>
      </w:r>
      <w:r w:rsidRPr="00134CCF">
        <w:rPr>
          <w:sz w:val="24"/>
          <w:szCs w:val="24"/>
        </w:rPr>
        <w:t xml:space="preserve">, their complex interplay—most notably Market Orientation's (MO's) moderating influence upon specific Dynamic Capabilities (DC) dimensions—appears to remain scantily examined </w:t>
      </w:r>
      <w:sdt>
        <w:sdtPr>
          <w:rPr>
            <w:sz w:val="24"/>
            <w:szCs w:val="24"/>
          </w:rPr>
          <w:tag w:val="CITATION RibeiroA23"/>
          <w:id w:val="1324340789"/>
          <w:citation/>
        </w:sdtPr>
        <w:sdtEndPr/>
        <w:sdtContent>
          <w:r w:rsidRPr="00134CCF">
            <w:rPr>
              <w:sz w:val="24"/>
              <w:szCs w:val="24"/>
            </w:rPr>
            <w:fldChar w:fldCharType="begin"/>
          </w:r>
          <w:r w:rsidRPr="00134CCF">
            <w:rPr>
              <w:sz w:val="24"/>
              <w:szCs w:val="24"/>
            </w:rPr>
            <w:instrText xml:space="preserve"> CITATION RibeiroA23 \l 1033 </w:instrText>
          </w:r>
          <w:r w:rsidRPr="00134CCF">
            <w:rPr>
              <w:sz w:val="24"/>
              <w:szCs w:val="24"/>
            </w:rPr>
            <w:fldChar w:fldCharType="separate"/>
          </w:r>
          <w:r w:rsidRPr="00134CCF">
            <w:rPr>
              <w:noProof/>
              <w:sz w:val="24"/>
              <w:szCs w:val="24"/>
            </w:rPr>
            <w:t>(Ribeiro et al., 2023)</w:t>
          </w:r>
          <w:r w:rsidRPr="00134CCF">
            <w:rPr>
              <w:sz w:val="24"/>
              <w:szCs w:val="24"/>
            </w:rPr>
            <w:fldChar w:fldCharType="end"/>
          </w:r>
        </w:sdtContent>
      </w:sdt>
      <w:r w:rsidRPr="00134CCF">
        <w:rPr>
          <w:sz w:val="24"/>
          <w:szCs w:val="24"/>
        </w:rPr>
        <w:t>.</w:t>
      </w:r>
    </w:p>
    <w:p w14:paraId="0F390E77" w14:textId="77777777" w:rsidR="00BE59FD" w:rsidRPr="00134CCF" w:rsidRDefault="001172F8" w:rsidP="00590EB6">
      <w:pPr>
        <w:jc w:val="both"/>
        <w:rPr>
          <w:sz w:val="24"/>
          <w:szCs w:val="24"/>
        </w:rPr>
      </w:pPr>
      <w:r w:rsidRPr="00134CCF">
        <w:rPr>
          <w:sz w:val="24"/>
          <w:szCs w:val="24"/>
        </w:rPr>
        <w:t xml:space="preserve">By investigating how Market Orientation (MO) moderates specific Dynamic Capabilities (DC) dimensions' performance effects in Iraqi SMEs, this research may elucidate the mechanisms for the conversion of market-sensing and customer-linking activities into superior outcomes </w:t>
      </w:r>
      <w:sdt>
        <w:sdtPr>
          <w:rPr>
            <w:sz w:val="24"/>
            <w:szCs w:val="24"/>
          </w:rPr>
          <w:tag w:val="CITATION WjcikKarpaczA21"/>
          <w:id w:val="370831012"/>
          <w:citation/>
        </w:sdtPr>
        <w:sdtEndPr/>
        <w:sdtContent>
          <w:r w:rsidRPr="00134CCF">
            <w:rPr>
              <w:sz w:val="24"/>
              <w:szCs w:val="24"/>
            </w:rPr>
            <w:fldChar w:fldCharType="begin"/>
          </w:r>
          <w:r w:rsidRPr="00134CCF">
            <w:rPr>
              <w:sz w:val="24"/>
              <w:szCs w:val="24"/>
            </w:rPr>
            <w:instrText xml:space="preserve"> CITATION WjcikKarpaczA21 \p 32 \l 1033 </w:instrText>
          </w:r>
          <w:r w:rsidRPr="00134CCF">
            <w:rPr>
              <w:sz w:val="24"/>
              <w:szCs w:val="24"/>
            </w:rPr>
            <w:fldChar w:fldCharType="separate"/>
          </w:r>
          <w:r w:rsidRPr="00134CCF">
            <w:rPr>
              <w:noProof/>
              <w:sz w:val="24"/>
              <w:szCs w:val="24"/>
            </w:rPr>
            <w:t>(Wójcik-Karpacz et al., 2021)</w:t>
          </w:r>
          <w:r w:rsidRPr="00134CCF">
            <w:rPr>
              <w:sz w:val="24"/>
              <w:szCs w:val="24"/>
            </w:rPr>
            <w:fldChar w:fldCharType="end"/>
          </w:r>
        </w:sdtContent>
      </w:sdt>
      <w:r w:rsidRPr="00134CCF">
        <w:rPr>
          <w:sz w:val="24"/>
          <w:szCs w:val="24"/>
        </w:rPr>
        <w:t>, addressing critical gaps and informing strategies for economic diversification and growth.</w:t>
      </w:r>
    </w:p>
    <w:p w14:paraId="1AECA11C" w14:textId="77777777" w:rsidR="00BE59FD" w:rsidRPr="00134CCF" w:rsidRDefault="00BE59FD" w:rsidP="00590EB6">
      <w:pPr>
        <w:jc w:val="both"/>
        <w:rPr>
          <w:sz w:val="24"/>
          <w:szCs w:val="24"/>
        </w:rPr>
      </w:pPr>
    </w:p>
    <w:p w14:paraId="02ED6A4B" w14:textId="77777777" w:rsidR="00BE59FD" w:rsidRPr="00134CCF" w:rsidRDefault="001172F8" w:rsidP="00590EB6">
      <w:pPr>
        <w:pStyle w:val="Heading2"/>
        <w:jc w:val="both"/>
        <w:rPr>
          <w:color w:val="auto"/>
          <w:sz w:val="24"/>
          <w:szCs w:val="24"/>
        </w:rPr>
      </w:pPr>
      <w:r w:rsidRPr="00134CCF">
        <w:rPr>
          <w:color w:val="auto"/>
          <w:sz w:val="24"/>
          <w:szCs w:val="24"/>
        </w:rPr>
        <w:t>Literature Review</w:t>
      </w:r>
    </w:p>
    <w:p w14:paraId="69137EC8" w14:textId="77777777" w:rsidR="00BE59FD" w:rsidRPr="00134CCF" w:rsidRDefault="00BE59FD" w:rsidP="00590EB6">
      <w:pPr>
        <w:jc w:val="both"/>
        <w:rPr>
          <w:sz w:val="24"/>
          <w:szCs w:val="24"/>
        </w:rPr>
      </w:pPr>
    </w:p>
    <w:p w14:paraId="2BF3C010" w14:textId="77777777" w:rsidR="00BE59FD" w:rsidRPr="00134CCF" w:rsidRDefault="001172F8" w:rsidP="00590EB6">
      <w:pPr>
        <w:pStyle w:val="Heading3"/>
        <w:jc w:val="both"/>
        <w:rPr>
          <w:color w:val="auto"/>
        </w:rPr>
      </w:pPr>
      <w:r w:rsidRPr="00134CCF">
        <w:rPr>
          <w:color w:val="auto"/>
        </w:rPr>
        <w:t>Dynamic Capabilities Theory</w:t>
      </w:r>
    </w:p>
    <w:p w14:paraId="62C19C93" w14:textId="6413F31F" w:rsidR="001E2D5B" w:rsidRDefault="001172F8" w:rsidP="001172F8">
      <w:pPr>
        <w:pStyle w:val="Heading3"/>
        <w:jc w:val="both"/>
        <w:rPr>
          <w:color w:val="auto"/>
        </w:rPr>
      </w:pPr>
      <w:r w:rsidRPr="00134CCF">
        <w:rPr>
          <w:rStyle w:val="cursor-pointer"/>
          <w:color w:val="auto"/>
        </w:rPr>
        <w:t>The dynamic capabilities are conceptuali</w:t>
      </w:r>
      <w:r w:rsidR="00300463">
        <w:rPr>
          <w:rStyle w:val="cursor-pointer"/>
          <w:color w:val="auto"/>
        </w:rPr>
        <w:t>s</w:t>
      </w:r>
      <w:r w:rsidRPr="00134CCF">
        <w:rPr>
          <w:rStyle w:val="cursor-pointer"/>
          <w:color w:val="auto"/>
        </w:rPr>
        <w:t xml:space="preserve">ed to enable the firms to adapt to the environment of rapid change by integrating, building, and reconfiguring internal and external capabilities </w:t>
      </w:r>
      <w:sdt>
        <w:sdtPr>
          <w:rPr>
            <w:color w:val="auto"/>
          </w:rPr>
          <w:tag w:val="CITATION TakahashiA17"/>
          <w:id w:val="339362165"/>
          <w:citation/>
        </w:sdtPr>
        <w:sdtEndPr/>
        <w:sdtContent>
          <w:r w:rsidRPr="00134CCF">
            <w:rPr>
              <w:color w:val="auto"/>
            </w:rPr>
            <w:fldChar w:fldCharType="begin"/>
          </w:r>
          <w:r w:rsidRPr="00134CCF">
            <w:rPr>
              <w:color w:val="auto"/>
            </w:rPr>
            <w:instrText xml:space="preserve"> CITATION TakahashiA17 \p 46 \l 1033 </w:instrText>
          </w:r>
          <w:r w:rsidRPr="00134CCF">
            <w:rPr>
              <w:color w:val="auto"/>
            </w:rPr>
            <w:fldChar w:fldCharType="separate"/>
          </w:r>
          <w:r w:rsidRPr="00134CCF">
            <w:rPr>
              <w:noProof/>
              <w:color w:val="auto"/>
            </w:rPr>
            <w:t>(Takahashi &amp; Sander, 2017)</w:t>
          </w:r>
          <w:r w:rsidRPr="00134CCF">
            <w:rPr>
              <w:color w:val="auto"/>
            </w:rPr>
            <w:fldChar w:fldCharType="end"/>
          </w:r>
        </w:sdtContent>
      </w:sdt>
      <w:r w:rsidRPr="00134CCF">
        <w:rPr>
          <w:rStyle w:val="cursor-pointer"/>
          <w:color w:val="auto"/>
        </w:rPr>
        <w:t>.</w:t>
      </w:r>
      <w:r w:rsidRPr="00134CCF">
        <w:rPr>
          <w:color w:val="auto"/>
        </w:rPr>
        <w:t xml:space="preserve"> </w:t>
      </w:r>
      <w:r w:rsidRPr="00134CCF">
        <w:rPr>
          <w:rStyle w:val="cursor-pointer"/>
          <w:color w:val="auto"/>
        </w:rPr>
        <w:t xml:space="preserve">This theoretical perspective explains organizational process and routines that enable enterprises to become aware of opportunities and threats, and exploit them by responding with the right strategies and reshape their resource base to support the maintenance of competitiveness </w:t>
      </w:r>
      <w:sdt>
        <w:sdtPr>
          <w:rPr>
            <w:color w:val="auto"/>
          </w:rPr>
          <w:tag w:val="CITATION SonB24"/>
          <w:id w:val="607061443"/>
          <w:citation/>
        </w:sdtPr>
        <w:sdtEndPr/>
        <w:sdtContent>
          <w:r w:rsidRPr="00134CCF">
            <w:rPr>
              <w:color w:val="auto"/>
            </w:rPr>
            <w:fldChar w:fldCharType="begin"/>
          </w:r>
          <w:r w:rsidRPr="00134CCF">
            <w:rPr>
              <w:color w:val="auto"/>
            </w:rPr>
            <w:instrText xml:space="preserve"> CITATION SonB24 \p 7 \l 1033 </w:instrText>
          </w:r>
          <w:r w:rsidRPr="00134CCF">
            <w:rPr>
              <w:color w:val="auto"/>
            </w:rPr>
            <w:fldChar w:fldCharType="separate"/>
          </w:r>
          <w:r w:rsidRPr="00134CCF">
            <w:rPr>
              <w:noProof/>
              <w:color w:val="auto"/>
            </w:rPr>
            <w:t>(Son et al., 2024)</w:t>
          </w:r>
          <w:r w:rsidRPr="00134CCF">
            <w:rPr>
              <w:color w:val="auto"/>
            </w:rPr>
            <w:fldChar w:fldCharType="end"/>
          </w:r>
        </w:sdtContent>
      </w:sdt>
      <w:r w:rsidRPr="00134CCF">
        <w:rPr>
          <w:rStyle w:val="cursor-pointer"/>
          <w:color w:val="auto"/>
        </w:rPr>
        <w:t>.</w:t>
      </w:r>
      <w:r w:rsidRPr="00134CCF">
        <w:rPr>
          <w:color w:val="auto"/>
        </w:rPr>
        <w:t xml:space="preserve"> </w:t>
      </w:r>
      <w:r w:rsidRPr="00134CCF">
        <w:rPr>
          <w:rStyle w:val="cursor-pointer"/>
          <w:color w:val="auto"/>
        </w:rPr>
        <w:t xml:space="preserve">Here, the dynamic capabilities play a key role in enabling small and medium-sized enterprises (SMEs) to navigate the turbulent markets and mitigate the resource constraints to enable the growth and performance of the enterprise to become sustainable </w:t>
      </w:r>
      <w:sdt>
        <w:sdtPr>
          <w:rPr>
            <w:color w:val="auto"/>
          </w:rPr>
          <w:tag w:val="CITATION HernndezLinaresR18"/>
          <w:id w:val="1902441149"/>
          <w:citation/>
        </w:sdtPr>
        <w:sdtEndPr/>
        <w:sdtContent>
          <w:r w:rsidRPr="00134CCF">
            <w:rPr>
              <w:color w:val="auto"/>
            </w:rPr>
            <w:fldChar w:fldCharType="begin"/>
          </w:r>
          <w:r w:rsidRPr="00134CCF">
            <w:rPr>
              <w:color w:val="auto"/>
            </w:rPr>
            <w:instrText xml:space="preserve"> CITATION HernndezLinaresR18 \p 167 \l 1033 </w:instrText>
          </w:r>
          <w:r w:rsidRPr="00134CCF">
            <w:rPr>
              <w:color w:val="auto"/>
            </w:rPr>
            <w:fldChar w:fldCharType="separate"/>
          </w:r>
          <w:r w:rsidRPr="00134CCF">
            <w:rPr>
              <w:noProof/>
              <w:color w:val="auto"/>
            </w:rPr>
            <w:t>(Hernández‐Linares et al., 2018)</w:t>
          </w:r>
          <w:r w:rsidRPr="00134CCF">
            <w:rPr>
              <w:color w:val="auto"/>
            </w:rPr>
            <w:fldChar w:fldCharType="end"/>
          </w:r>
        </w:sdtContent>
      </w:sdt>
      <w:r w:rsidRPr="00134CCF">
        <w:rPr>
          <w:rStyle w:val="cursor-pointer"/>
          <w:color w:val="auto"/>
        </w:rPr>
        <w:t>.</w:t>
      </w:r>
      <w:r w:rsidRPr="00134CCF">
        <w:rPr>
          <w:color w:val="auto"/>
        </w:rPr>
        <w:t xml:space="preserve"> </w:t>
      </w:r>
    </w:p>
    <w:p w14:paraId="446BD2D5" w14:textId="1D472517" w:rsidR="001172F8" w:rsidRPr="00134CCF" w:rsidRDefault="001172F8" w:rsidP="001172F8">
      <w:pPr>
        <w:pStyle w:val="Heading3"/>
        <w:jc w:val="both"/>
        <w:rPr>
          <w:color w:val="auto"/>
        </w:rPr>
      </w:pPr>
      <w:r w:rsidRPr="00134CCF">
        <w:rPr>
          <w:rStyle w:val="cursor-pointer"/>
          <w:color w:val="auto"/>
        </w:rPr>
        <w:t xml:space="preserve">In particular, dynamic capabilities can be viewed as an effective tool </w:t>
      </w:r>
      <w:r w:rsidR="00300463">
        <w:rPr>
          <w:rStyle w:val="cursor-pointer"/>
          <w:color w:val="auto"/>
        </w:rPr>
        <w:t>for</w:t>
      </w:r>
      <w:r w:rsidRPr="00134CCF">
        <w:rPr>
          <w:rStyle w:val="cursor-pointer"/>
          <w:color w:val="auto"/>
        </w:rPr>
        <w:t xml:space="preserve"> the fast development of marketing capabilities as one of the constituents of operational capabilities in response to changing conditions in the market </w:t>
      </w:r>
      <w:sdt>
        <w:sdtPr>
          <w:rPr>
            <w:color w:val="auto"/>
          </w:rPr>
          <w:tag w:val="CITATION YiH23"/>
          <w:id w:val="1245884233"/>
          <w:citation/>
        </w:sdtPr>
        <w:sdtEndPr/>
        <w:sdtContent>
          <w:r w:rsidRPr="00134CCF">
            <w:rPr>
              <w:color w:val="auto"/>
            </w:rPr>
            <w:fldChar w:fldCharType="begin"/>
          </w:r>
          <w:r w:rsidRPr="00134CCF">
            <w:rPr>
              <w:color w:val="auto"/>
            </w:rPr>
            <w:instrText xml:space="preserve"> CITATION YiH23 \p 4 \l 1033 </w:instrText>
          </w:r>
          <w:r w:rsidRPr="00134CCF">
            <w:rPr>
              <w:color w:val="auto"/>
            </w:rPr>
            <w:fldChar w:fldCharType="separate"/>
          </w:r>
          <w:r w:rsidRPr="00134CCF">
            <w:rPr>
              <w:noProof/>
              <w:color w:val="auto"/>
            </w:rPr>
            <w:t>(Yi et al., 2023)</w:t>
          </w:r>
          <w:r w:rsidRPr="00134CCF">
            <w:rPr>
              <w:color w:val="auto"/>
            </w:rPr>
            <w:fldChar w:fldCharType="end"/>
          </w:r>
        </w:sdtContent>
      </w:sdt>
      <w:r w:rsidRPr="00134CCF">
        <w:rPr>
          <w:rStyle w:val="cursor-pointer"/>
          <w:color w:val="auto"/>
        </w:rPr>
        <w:t>.</w:t>
      </w:r>
      <w:r w:rsidRPr="00134CCF">
        <w:rPr>
          <w:color w:val="auto"/>
        </w:rPr>
        <w:t xml:space="preserve"> </w:t>
      </w:r>
      <w:r w:rsidRPr="00134CCF">
        <w:rPr>
          <w:rStyle w:val="cursor-pointer"/>
          <w:color w:val="auto"/>
        </w:rPr>
        <w:t>According to this view, market orientation can also be considered a dynamic capability, which provides organi</w:t>
      </w:r>
      <w:r w:rsidR="00300463">
        <w:rPr>
          <w:rStyle w:val="cursor-pointer"/>
          <w:color w:val="auto"/>
        </w:rPr>
        <w:t>s</w:t>
      </w:r>
      <w:r w:rsidRPr="00134CCF">
        <w:rPr>
          <w:rStyle w:val="cursor-pointer"/>
          <w:color w:val="auto"/>
        </w:rPr>
        <w:t xml:space="preserve">ations with the necessary market-sensing, customer-linking, and channel-bonding capabilities, thus allowing proactive adaptation </w:t>
      </w:r>
      <w:sdt>
        <w:sdtPr>
          <w:rPr>
            <w:color w:val="auto"/>
          </w:rPr>
          <w:tag w:val="CITATION WjcikKarpaczA21"/>
          <w:id w:val="1058918972"/>
          <w:citation/>
        </w:sdtPr>
        <w:sdtEndPr/>
        <w:sdtContent>
          <w:r w:rsidRPr="00134CCF">
            <w:rPr>
              <w:color w:val="auto"/>
            </w:rPr>
            <w:fldChar w:fldCharType="begin"/>
          </w:r>
          <w:r w:rsidRPr="00134CCF">
            <w:rPr>
              <w:color w:val="auto"/>
            </w:rPr>
            <w:instrText xml:space="preserve"> CITATION WjcikKarpaczA21 \p 32 \l 1033 </w:instrText>
          </w:r>
          <w:r w:rsidRPr="00134CCF">
            <w:rPr>
              <w:color w:val="auto"/>
            </w:rPr>
            <w:fldChar w:fldCharType="separate"/>
          </w:r>
          <w:r w:rsidRPr="00134CCF">
            <w:rPr>
              <w:noProof/>
              <w:color w:val="auto"/>
            </w:rPr>
            <w:t>(Wójcik-Karpacz et al., 2021)</w:t>
          </w:r>
          <w:r w:rsidRPr="00134CCF">
            <w:rPr>
              <w:color w:val="auto"/>
            </w:rPr>
            <w:fldChar w:fldCharType="end"/>
          </w:r>
        </w:sdtContent>
      </w:sdt>
      <w:r w:rsidRPr="00134CCF">
        <w:rPr>
          <w:rStyle w:val="cursor-pointer"/>
          <w:color w:val="auto"/>
        </w:rPr>
        <w:t>.</w:t>
      </w:r>
      <w:r w:rsidRPr="00134CCF">
        <w:rPr>
          <w:color w:val="auto"/>
        </w:rPr>
        <w:t xml:space="preserve"> </w:t>
      </w:r>
      <w:r w:rsidRPr="00134CCF">
        <w:rPr>
          <w:rStyle w:val="cursor-pointer"/>
          <w:color w:val="auto"/>
        </w:rPr>
        <w:t>According to this conceptuali</w:t>
      </w:r>
      <w:r w:rsidR="00300463">
        <w:rPr>
          <w:rStyle w:val="cursor-pointer"/>
          <w:color w:val="auto"/>
        </w:rPr>
        <w:t>s</w:t>
      </w:r>
      <w:r w:rsidRPr="00134CCF">
        <w:rPr>
          <w:rStyle w:val="cursor-pointer"/>
          <w:color w:val="auto"/>
        </w:rPr>
        <w:t xml:space="preserve">ation, a strong market orientation can benefit the dynamic capabilities of a firm by supplying it with relevant and timely market information that may result in better strategic choices and better performance outcomes </w:t>
      </w:r>
      <w:sdt>
        <w:sdtPr>
          <w:rPr>
            <w:color w:val="auto"/>
          </w:rPr>
          <w:tag w:val="CITATION HernndezLinaresR18"/>
          <w:id w:val="1207677081"/>
          <w:citation/>
        </w:sdtPr>
        <w:sdtEndPr/>
        <w:sdtContent>
          <w:r w:rsidRPr="00134CCF">
            <w:rPr>
              <w:color w:val="auto"/>
            </w:rPr>
            <w:fldChar w:fldCharType="begin"/>
          </w:r>
          <w:r w:rsidRPr="00134CCF">
            <w:rPr>
              <w:color w:val="auto"/>
            </w:rPr>
            <w:instrText xml:space="preserve"> CITATION HernndezLinaresR18 \p 164 \l 1033 </w:instrText>
          </w:r>
          <w:r w:rsidRPr="00134CCF">
            <w:rPr>
              <w:color w:val="auto"/>
            </w:rPr>
            <w:fldChar w:fldCharType="separate"/>
          </w:r>
          <w:r w:rsidRPr="00134CCF">
            <w:rPr>
              <w:noProof/>
              <w:color w:val="auto"/>
            </w:rPr>
            <w:t>(Hernández‐Linares et al., 2018)</w:t>
          </w:r>
          <w:r w:rsidRPr="00134CCF">
            <w:rPr>
              <w:color w:val="auto"/>
            </w:rPr>
            <w:fldChar w:fldCharType="end"/>
          </w:r>
        </w:sdtContent>
      </w:sdt>
      <w:r w:rsidRPr="00134CCF">
        <w:rPr>
          <w:color w:val="auto"/>
        </w:rPr>
        <w:t xml:space="preserve">. </w:t>
      </w:r>
      <w:r w:rsidRPr="00134CCF">
        <w:rPr>
          <w:rStyle w:val="cursor-pointer"/>
          <w:color w:val="auto"/>
        </w:rPr>
        <w:t xml:space="preserve">Moreover, the interplay of dynamic capabilities and market orientation can have a strong impact on the business model innovation of a firm </w:t>
      </w:r>
      <w:sdt>
        <w:sdtPr>
          <w:rPr>
            <w:color w:val="auto"/>
          </w:rPr>
          <w:tag w:val="CITATION RandhawaK20"/>
          <w:id w:val="1083130280"/>
          <w:citation/>
        </w:sdtPr>
        <w:sdtEndPr/>
        <w:sdtContent>
          <w:r w:rsidRPr="00134CCF">
            <w:rPr>
              <w:color w:val="auto"/>
            </w:rPr>
            <w:fldChar w:fldCharType="begin"/>
          </w:r>
          <w:r w:rsidRPr="00134CCF">
            <w:rPr>
              <w:color w:val="auto"/>
            </w:rPr>
            <w:instrText xml:space="preserve"> CITATION RandhawaK20 \p 628 \l 1033 </w:instrText>
          </w:r>
          <w:r w:rsidRPr="00134CCF">
            <w:rPr>
              <w:color w:val="auto"/>
            </w:rPr>
            <w:fldChar w:fldCharType="separate"/>
          </w:r>
          <w:r w:rsidRPr="00134CCF">
            <w:rPr>
              <w:noProof/>
              <w:color w:val="auto"/>
            </w:rPr>
            <w:t>(Randhawa et al., 2020)</w:t>
          </w:r>
          <w:r w:rsidRPr="00134CCF">
            <w:rPr>
              <w:color w:val="auto"/>
            </w:rPr>
            <w:fldChar w:fldCharType="end"/>
          </w:r>
        </w:sdtContent>
      </w:sdt>
      <w:r w:rsidRPr="00134CCF">
        <w:rPr>
          <w:rStyle w:val="cursor-pointer"/>
          <w:color w:val="auto"/>
        </w:rPr>
        <w:t>.</w:t>
      </w:r>
      <w:r w:rsidRPr="00134CCF">
        <w:rPr>
          <w:color w:val="auto"/>
        </w:rPr>
        <w:t xml:space="preserve"> </w:t>
      </w:r>
      <w:r w:rsidRPr="00134CCF">
        <w:rPr>
          <w:rStyle w:val="cursor-pointer"/>
          <w:color w:val="auto"/>
        </w:rPr>
        <w:t xml:space="preserve">This method frames dynamic capabilities as a multi-dimensional construct, which is central to SMEs to implement change in their resource base and mitigate performance, especially due to their existing resource limitation and acute exposure to external forces </w:t>
      </w:r>
      <w:sdt>
        <w:sdtPr>
          <w:rPr>
            <w:color w:val="auto"/>
          </w:rPr>
          <w:tag w:val="CITATION HernndezLinaresR18"/>
          <w:id w:val="1399238076"/>
          <w:citation/>
        </w:sdtPr>
        <w:sdtEndPr/>
        <w:sdtContent>
          <w:r w:rsidRPr="00134CCF">
            <w:rPr>
              <w:color w:val="auto"/>
            </w:rPr>
            <w:fldChar w:fldCharType="begin"/>
          </w:r>
          <w:r w:rsidRPr="00134CCF">
            <w:rPr>
              <w:color w:val="auto"/>
            </w:rPr>
            <w:instrText xml:space="preserve"> CITATION HernndezLinaresR18 \p 164 \l 1033 </w:instrText>
          </w:r>
          <w:r w:rsidRPr="00134CCF">
            <w:rPr>
              <w:color w:val="auto"/>
            </w:rPr>
            <w:fldChar w:fldCharType="separate"/>
          </w:r>
          <w:r w:rsidRPr="00134CCF">
            <w:rPr>
              <w:noProof/>
              <w:color w:val="auto"/>
            </w:rPr>
            <w:t>(Hernández‐Linares et al., 2018)</w:t>
          </w:r>
          <w:r w:rsidRPr="00134CCF">
            <w:rPr>
              <w:color w:val="auto"/>
            </w:rPr>
            <w:fldChar w:fldCharType="end"/>
          </w:r>
        </w:sdtContent>
      </w:sdt>
      <w:r w:rsidRPr="00134CCF">
        <w:rPr>
          <w:color w:val="auto"/>
        </w:rPr>
        <w:t xml:space="preserve">. </w:t>
      </w:r>
      <w:r w:rsidRPr="00134CCF">
        <w:rPr>
          <w:rStyle w:val="cursor-pointer"/>
          <w:color w:val="auto"/>
        </w:rPr>
        <w:t>Nevertheless, similar organi</w:t>
      </w:r>
      <w:r w:rsidR="00300463">
        <w:rPr>
          <w:rStyle w:val="cursor-pointer"/>
          <w:color w:val="auto"/>
        </w:rPr>
        <w:t>s</w:t>
      </w:r>
      <w:r w:rsidRPr="00134CCF">
        <w:rPr>
          <w:rStyle w:val="cursor-pointer"/>
          <w:color w:val="auto"/>
        </w:rPr>
        <w:t>ations can display different level</w:t>
      </w:r>
      <w:r w:rsidR="00300463">
        <w:rPr>
          <w:rStyle w:val="cursor-pointer"/>
          <w:color w:val="auto"/>
        </w:rPr>
        <w:t>s</w:t>
      </w:r>
      <w:r w:rsidRPr="00134CCF">
        <w:rPr>
          <w:rStyle w:val="cursor-pointer"/>
          <w:color w:val="auto"/>
        </w:rPr>
        <w:t xml:space="preserve"> of performance results as some differences may exist in their strategic courses and circumstances </w:t>
      </w:r>
      <w:sdt>
        <w:sdtPr>
          <w:rPr>
            <w:color w:val="auto"/>
          </w:rPr>
          <w:tag w:val="CITATION BiiJ18"/>
          <w:id w:val="1694932388"/>
          <w:citation/>
        </w:sdtPr>
        <w:sdtEndPr/>
        <w:sdtContent>
          <w:r w:rsidRPr="00134CCF">
            <w:rPr>
              <w:color w:val="auto"/>
            </w:rPr>
            <w:fldChar w:fldCharType="begin"/>
          </w:r>
          <w:r w:rsidRPr="00134CCF">
            <w:rPr>
              <w:color w:val="auto"/>
            </w:rPr>
            <w:instrText xml:space="preserve"> CITATION BiiJ18 \p 9 \l 1033 </w:instrText>
          </w:r>
          <w:r w:rsidRPr="00134CCF">
            <w:rPr>
              <w:color w:val="auto"/>
            </w:rPr>
            <w:fldChar w:fldCharType="separate"/>
          </w:r>
          <w:r w:rsidRPr="00134CCF">
            <w:rPr>
              <w:noProof/>
              <w:color w:val="auto"/>
            </w:rPr>
            <w:t>(Bii &amp; Onyango, 2018)</w:t>
          </w:r>
          <w:r w:rsidRPr="00134CCF">
            <w:rPr>
              <w:color w:val="auto"/>
            </w:rPr>
            <w:fldChar w:fldCharType="end"/>
          </w:r>
        </w:sdtContent>
      </w:sdt>
      <w:r w:rsidRPr="00134CCF">
        <w:rPr>
          <w:rStyle w:val="cursor-pointer"/>
          <w:color w:val="auto"/>
        </w:rPr>
        <w:t>.</w:t>
      </w:r>
    </w:p>
    <w:p w14:paraId="661AEA27" w14:textId="4D669B54" w:rsidR="00BE59FD" w:rsidRPr="00134CCF" w:rsidRDefault="001172F8" w:rsidP="00590EB6">
      <w:pPr>
        <w:pStyle w:val="Heading3"/>
        <w:jc w:val="both"/>
        <w:rPr>
          <w:color w:val="auto"/>
        </w:rPr>
      </w:pPr>
      <w:r w:rsidRPr="00134CCF">
        <w:rPr>
          <w:color w:val="auto"/>
        </w:rPr>
        <w:t xml:space="preserve">SME Performance in </w:t>
      </w:r>
      <w:r w:rsidR="00300463">
        <w:rPr>
          <w:color w:val="auto"/>
        </w:rPr>
        <w:t xml:space="preserve">the </w:t>
      </w:r>
      <w:r w:rsidRPr="00134CCF">
        <w:rPr>
          <w:color w:val="auto"/>
        </w:rPr>
        <w:t>Iraqi Context</w:t>
      </w:r>
    </w:p>
    <w:p w14:paraId="7240E4BD" w14:textId="7461B34A" w:rsidR="002C403B" w:rsidRPr="00134CCF" w:rsidRDefault="00300463" w:rsidP="009E3DBD">
      <w:pPr>
        <w:pStyle w:val="Heading3"/>
        <w:jc w:val="both"/>
        <w:rPr>
          <w:color w:val="auto"/>
        </w:rPr>
      </w:pPr>
      <w:r>
        <w:rPr>
          <w:rStyle w:val="cursor-pointer"/>
          <w:color w:val="auto"/>
        </w:rPr>
        <w:t xml:space="preserve">The </w:t>
      </w:r>
      <w:r w:rsidR="002C403B" w:rsidRPr="00134CCF">
        <w:rPr>
          <w:rStyle w:val="cursor-pointer"/>
          <w:color w:val="auto"/>
        </w:rPr>
        <w:t xml:space="preserve">Small and Medium-sized Enterprise (SME) sector can be a cornerstone of the Iraqi economy since it provides services, employs people, and diversifies the economy </w:t>
      </w:r>
      <w:sdt>
        <w:sdtPr>
          <w:rPr>
            <w:color w:val="auto"/>
          </w:rPr>
          <w:tag w:val="CITATION ALObaidiA21"/>
          <w:id w:val="70333741"/>
          <w:citation/>
        </w:sdtPr>
        <w:sdtEndPr/>
        <w:sdtContent>
          <w:r w:rsidR="002C403B" w:rsidRPr="00134CCF">
            <w:rPr>
              <w:color w:val="auto"/>
            </w:rPr>
            <w:fldChar w:fldCharType="begin"/>
          </w:r>
          <w:r w:rsidR="002C403B" w:rsidRPr="00134CCF">
            <w:rPr>
              <w:color w:val="auto"/>
            </w:rPr>
            <w:instrText xml:space="preserve"> CITATION ALObaidiA21 \m ZaidanM25 \l 1033 </w:instrText>
          </w:r>
          <w:r w:rsidR="002C403B" w:rsidRPr="00134CCF">
            <w:rPr>
              <w:color w:val="auto"/>
            </w:rPr>
            <w:fldChar w:fldCharType="separate"/>
          </w:r>
          <w:r w:rsidR="002C403B" w:rsidRPr="00134CCF">
            <w:rPr>
              <w:noProof/>
              <w:color w:val="auto"/>
            </w:rPr>
            <w:t>(AL-</w:t>
          </w:r>
          <w:r w:rsidR="002C403B" w:rsidRPr="00134CCF">
            <w:rPr>
              <w:noProof/>
              <w:color w:val="auto"/>
            </w:rPr>
            <w:lastRenderedPageBreak/>
            <w:t>Obaidi, 2021; Zaidan &amp; Massoudi, 2025)</w:t>
          </w:r>
          <w:r w:rsidR="002C403B" w:rsidRPr="00134CCF">
            <w:rPr>
              <w:color w:val="auto"/>
            </w:rPr>
            <w:fldChar w:fldCharType="end"/>
          </w:r>
        </w:sdtContent>
      </w:sdt>
      <w:r w:rsidR="001E2D5B">
        <w:rPr>
          <w:rStyle w:val="cursor-pointer"/>
          <w:color w:val="auto"/>
        </w:rPr>
        <w:t xml:space="preserve">. </w:t>
      </w:r>
      <w:r w:rsidR="002C403B" w:rsidRPr="00134CCF">
        <w:rPr>
          <w:rStyle w:val="cursor-pointer"/>
          <w:color w:val="auto"/>
        </w:rPr>
        <w:t xml:space="preserve">Having about 1,186,790 micro, small, and medium enterprises in the country, with major governorates, such as Baghdad, Nineveh, and Basra alone, this industry seems to be the pressing factor of youth unemployment reduction and the improvement of national competitiveness in the process of post-conflict reconstruction </w:t>
      </w:r>
      <w:r w:rsidR="009E3DBD" w:rsidRPr="009E3DBD">
        <w:rPr>
          <w:color w:val="auto"/>
        </w:rPr>
        <w:t xml:space="preserve">(Zaidan &amp; </w:t>
      </w:r>
      <w:proofErr w:type="spellStart"/>
      <w:r w:rsidR="009E3DBD" w:rsidRPr="009E3DBD">
        <w:rPr>
          <w:color w:val="auto"/>
        </w:rPr>
        <w:t>Massoudi</w:t>
      </w:r>
      <w:proofErr w:type="spellEnd"/>
      <w:r w:rsidR="009E3DBD" w:rsidRPr="009E3DBD">
        <w:rPr>
          <w:color w:val="auto"/>
        </w:rPr>
        <w:t>, 2025; Al-</w:t>
      </w:r>
      <w:proofErr w:type="spellStart"/>
      <w:r w:rsidR="009E3DBD" w:rsidRPr="009E3DBD">
        <w:rPr>
          <w:color w:val="auto"/>
        </w:rPr>
        <w:t>Hashimy</w:t>
      </w:r>
      <w:proofErr w:type="spellEnd"/>
      <w:r w:rsidR="009E3DBD" w:rsidRPr="009E3DBD">
        <w:rPr>
          <w:color w:val="auto"/>
        </w:rPr>
        <w:t xml:space="preserve"> et al., 2023)</w:t>
      </w:r>
      <w:r w:rsidR="002C403B" w:rsidRPr="00134CCF">
        <w:rPr>
          <w:color w:val="auto"/>
        </w:rPr>
        <w:t xml:space="preserve"> </w:t>
      </w:r>
      <w:r w:rsidR="002C403B" w:rsidRPr="00134CCF">
        <w:rPr>
          <w:rStyle w:val="cursor-pointer"/>
          <w:color w:val="auto"/>
        </w:rPr>
        <w:t xml:space="preserve">In addition to its social contribution, the SME sector can be hypothesized as the key tool to economic diversification that has historically been typified by excessive burden on a public sector and the high reliance on hydrocarbon endowments, which form the major part of the public revenue, but non-extractive sectors play a marginal role in the Gross Domestic Product (GDP) </w:t>
      </w:r>
      <w:sdt>
        <w:sdtPr>
          <w:rPr>
            <w:color w:val="auto"/>
          </w:rPr>
          <w:tag w:val="CITATION JasimT26"/>
          <w:id w:val="1799207625"/>
          <w:citation/>
        </w:sdtPr>
        <w:sdtEndPr/>
        <w:sdtContent>
          <w:r w:rsidR="002C403B" w:rsidRPr="00134CCF">
            <w:rPr>
              <w:color w:val="auto"/>
            </w:rPr>
            <w:fldChar w:fldCharType="begin"/>
          </w:r>
          <w:r w:rsidR="002C403B" w:rsidRPr="00134CCF">
            <w:rPr>
              <w:color w:val="auto"/>
            </w:rPr>
            <w:instrText xml:space="preserve"> CITATION JasimT26 \m AbdullahY21 \l 1033 </w:instrText>
          </w:r>
          <w:r w:rsidR="002C403B" w:rsidRPr="00134CCF">
            <w:rPr>
              <w:color w:val="auto"/>
            </w:rPr>
            <w:fldChar w:fldCharType="separate"/>
          </w:r>
          <w:r w:rsidR="002C403B" w:rsidRPr="00134CCF">
            <w:rPr>
              <w:noProof/>
              <w:color w:val="auto"/>
            </w:rPr>
            <w:t>(Abdullah, 2021; Jasim, 2026)</w:t>
          </w:r>
          <w:r w:rsidR="002C403B" w:rsidRPr="00134CCF">
            <w:rPr>
              <w:color w:val="auto"/>
            </w:rPr>
            <w:fldChar w:fldCharType="end"/>
          </w:r>
        </w:sdtContent>
      </w:sdt>
      <w:r w:rsidR="001E2D5B">
        <w:rPr>
          <w:rStyle w:val="cursor-pointer"/>
          <w:color w:val="auto"/>
        </w:rPr>
        <w:t xml:space="preserve">. </w:t>
      </w:r>
      <w:r w:rsidR="002C403B" w:rsidRPr="00134CCF">
        <w:rPr>
          <w:rStyle w:val="cursor-pointer"/>
          <w:color w:val="auto"/>
        </w:rPr>
        <w:t xml:space="preserve">As a result, the Iraqi Council of Ministers has defined the progress of the Small and Medium-sized Enterprises as a part of the national 2030 strategy of the development of the private sector </w:t>
      </w:r>
      <w:sdt>
        <w:sdtPr>
          <w:rPr>
            <w:color w:val="auto"/>
          </w:rPr>
          <w:tag w:val="CITATION MohammadaliZ19"/>
          <w:id w:val="1534277916"/>
          <w:citation/>
        </w:sdtPr>
        <w:sdtEndPr/>
        <w:sdtContent>
          <w:r w:rsidR="002C403B" w:rsidRPr="00134CCF">
            <w:rPr>
              <w:color w:val="auto"/>
            </w:rPr>
            <w:fldChar w:fldCharType="begin"/>
          </w:r>
          <w:r w:rsidR="002C403B" w:rsidRPr="00134CCF">
            <w:rPr>
              <w:color w:val="auto"/>
            </w:rPr>
            <w:instrText xml:space="preserve"> CITATION MohammadaliZ19 \l 1033 </w:instrText>
          </w:r>
          <w:r w:rsidR="002C403B" w:rsidRPr="00134CCF">
            <w:rPr>
              <w:color w:val="auto"/>
            </w:rPr>
            <w:fldChar w:fldCharType="separate"/>
          </w:r>
          <w:r w:rsidR="002C403B" w:rsidRPr="00134CCF">
            <w:rPr>
              <w:noProof/>
              <w:color w:val="auto"/>
            </w:rPr>
            <w:t>(Mohammadali &amp; Abdulkhaliq, 2019)</w:t>
          </w:r>
          <w:r w:rsidR="002C403B" w:rsidRPr="00134CCF">
            <w:rPr>
              <w:color w:val="auto"/>
            </w:rPr>
            <w:fldChar w:fldCharType="end"/>
          </w:r>
        </w:sdtContent>
      </w:sdt>
      <w:r w:rsidR="002C403B" w:rsidRPr="00134CCF">
        <w:rPr>
          <w:rStyle w:val="cursor-pointer"/>
          <w:color w:val="auto"/>
        </w:rPr>
        <w:t>.</w:t>
      </w:r>
    </w:p>
    <w:p w14:paraId="78986086" w14:textId="12766201" w:rsidR="002C403B" w:rsidRPr="00134CCF" w:rsidRDefault="002C403B" w:rsidP="009E3DBD">
      <w:pPr>
        <w:jc w:val="both"/>
        <w:rPr>
          <w:sz w:val="24"/>
          <w:szCs w:val="24"/>
        </w:rPr>
      </w:pPr>
      <w:r w:rsidRPr="00134CCF">
        <w:rPr>
          <w:sz w:val="24"/>
          <w:szCs w:val="24"/>
        </w:rPr>
        <w:t>Nevertheless, Iraqi SMEs are subjected to unique obstacles to their operations due to key constraints in their resources, internal strengths, and market potential</w:t>
      </w:r>
      <w:r w:rsidR="00CF15B4">
        <w:rPr>
          <w:sz w:val="24"/>
          <w:szCs w:val="24"/>
        </w:rPr>
        <w:t xml:space="preserve"> </w:t>
      </w:r>
      <w:r w:rsidR="00CF15B4" w:rsidRPr="00CF15B4">
        <w:rPr>
          <w:sz w:val="24"/>
          <w:szCs w:val="24"/>
        </w:rPr>
        <w:t>(Shekar et al., 2021: Kareem et al., 2024)</w:t>
      </w:r>
      <w:r w:rsidR="00CF15B4">
        <w:rPr>
          <w:sz w:val="24"/>
          <w:szCs w:val="24"/>
        </w:rPr>
        <w:t>.</w:t>
      </w:r>
      <w:r w:rsidRPr="00134CCF">
        <w:rPr>
          <w:sz w:val="24"/>
          <w:szCs w:val="24"/>
        </w:rPr>
        <w:t xml:space="preserve"> As compared to bigger corporations that can have large resource buffers to pursue exploratory projects and reduce possible liabilities, SMEs are more prone to intensive competition and increased environmental flux </w:t>
      </w:r>
      <w:sdt>
        <w:sdtPr>
          <w:rPr>
            <w:sz w:val="24"/>
            <w:szCs w:val="24"/>
          </w:rPr>
          <w:tag w:val="CITATION Unknown24"/>
          <w:id w:val="1209441915"/>
          <w:citation/>
        </w:sdtPr>
        <w:sdtEndPr/>
        <w:sdtContent>
          <w:r w:rsidRPr="00134CCF">
            <w:rPr>
              <w:sz w:val="24"/>
              <w:szCs w:val="24"/>
            </w:rPr>
            <w:fldChar w:fldCharType="begin"/>
          </w:r>
          <w:r w:rsidRPr="00134CCF">
            <w:rPr>
              <w:sz w:val="24"/>
              <w:szCs w:val="24"/>
            </w:rPr>
            <w:instrText xml:space="preserve"> CITATION Unknown24 \m HanX23 \p 12 \l 1033 </w:instrText>
          </w:r>
          <w:r w:rsidRPr="00134CCF">
            <w:rPr>
              <w:sz w:val="24"/>
              <w:szCs w:val="24"/>
            </w:rPr>
            <w:fldChar w:fldCharType="separate"/>
          </w:r>
          <w:r w:rsidRPr="00134CCF">
            <w:rPr>
              <w:noProof/>
              <w:sz w:val="24"/>
              <w:szCs w:val="24"/>
            </w:rPr>
            <w:t>(Han et al., 2023, 2024)</w:t>
          </w:r>
          <w:r w:rsidRPr="00134CCF">
            <w:rPr>
              <w:sz w:val="24"/>
              <w:szCs w:val="24"/>
            </w:rPr>
            <w:fldChar w:fldCharType="end"/>
          </w:r>
        </w:sdtContent>
      </w:sdt>
      <w:r w:rsidRPr="00134CCF">
        <w:rPr>
          <w:sz w:val="24"/>
          <w:szCs w:val="24"/>
        </w:rPr>
        <w:t>. These weaknesses are further exacerbated by the presence of cumbersome regulatory frameworks, limited access to capital, and the very nature of the nascent economic systems, which are prone to instability</w:t>
      </w:r>
      <w:r w:rsidR="009E3DBD">
        <w:rPr>
          <w:sz w:val="24"/>
          <w:szCs w:val="24"/>
        </w:rPr>
        <w:t xml:space="preserve"> </w:t>
      </w:r>
      <w:r w:rsidR="009E3DBD" w:rsidRPr="009E3DBD">
        <w:rPr>
          <w:sz w:val="24"/>
          <w:szCs w:val="24"/>
        </w:rPr>
        <w:t>(</w:t>
      </w:r>
      <w:proofErr w:type="spellStart"/>
      <w:r w:rsidR="009E3DBD" w:rsidRPr="009E3DBD">
        <w:rPr>
          <w:sz w:val="24"/>
          <w:szCs w:val="24"/>
        </w:rPr>
        <w:t>Hilmi</w:t>
      </w:r>
      <w:proofErr w:type="spellEnd"/>
      <w:r w:rsidR="009E3DBD" w:rsidRPr="009E3DBD">
        <w:rPr>
          <w:sz w:val="24"/>
          <w:szCs w:val="24"/>
        </w:rPr>
        <w:t xml:space="preserve">, 2021; </w:t>
      </w:r>
      <w:proofErr w:type="spellStart"/>
      <w:r w:rsidR="009E3DBD" w:rsidRPr="009E3DBD">
        <w:rPr>
          <w:sz w:val="24"/>
          <w:szCs w:val="24"/>
        </w:rPr>
        <w:t>Uctu</w:t>
      </w:r>
      <w:proofErr w:type="spellEnd"/>
      <w:r w:rsidR="009E3DBD" w:rsidRPr="009E3DBD">
        <w:rPr>
          <w:sz w:val="24"/>
          <w:szCs w:val="24"/>
        </w:rPr>
        <w:t xml:space="preserve"> &amp; Al-</w:t>
      </w:r>
      <w:proofErr w:type="spellStart"/>
      <w:r w:rsidR="009E3DBD" w:rsidRPr="009E3DBD">
        <w:rPr>
          <w:sz w:val="24"/>
          <w:szCs w:val="24"/>
        </w:rPr>
        <w:t>Silefanee</w:t>
      </w:r>
      <w:proofErr w:type="spellEnd"/>
      <w:r w:rsidR="009E3DBD" w:rsidRPr="009E3DBD">
        <w:rPr>
          <w:sz w:val="24"/>
          <w:szCs w:val="24"/>
        </w:rPr>
        <w:t>, 2024)</w:t>
      </w:r>
      <w:r w:rsidRPr="00134CCF">
        <w:rPr>
          <w:sz w:val="24"/>
          <w:szCs w:val="24"/>
        </w:rPr>
        <w:t>. This turbulence can cause the core capabilities of a firm to become obsolete or irrelevant within a short time; thus, the creation of Dynamic Capabilities can, therefore, be considered a precondition to protect the long-term competitive edge and organi</w:t>
      </w:r>
      <w:r w:rsidR="00300463">
        <w:rPr>
          <w:sz w:val="24"/>
          <w:szCs w:val="24"/>
        </w:rPr>
        <w:t>s</w:t>
      </w:r>
      <w:r w:rsidRPr="00134CCF">
        <w:rPr>
          <w:sz w:val="24"/>
          <w:szCs w:val="24"/>
        </w:rPr>
        <w:t>ational survival</w:t>
      </w:r>
      <w:r w:rsidR="009E3DBD">
        <w:rPr>
          <w:sz w:val="24"/>
          <w:szCs w:val="24"/>
        </w:rPr>
        <w:t xml:space="preserve"> </w:t>
      </w:r>
      <w:r w:rsidR="009E3DBD" w:rsidRPr="009E3DBD">
        <w:rPr>
          <w:sz w:val="24"/>
          <w:szCs w:val="24"/>
        </w:rPr>
        <w:t>(</w:t>
      </w:r>
      <w:proofErr w:type="spellStart"/>
      <w:r w:rsidR="009E3DBD" w:rsidRPr="009E3DBD">
        <w:rPr>
          <w:sz w:val="24"/>
          <w:szCs w:val="24"/>
        </w:rPr>
        <w:t>Khouroh</w:t>
      </w:r>
      <w:proofErr w:type="spellEnd"/>
      <w:r w:rsidR="009E3DBD" w:rsidRPr="009E3DBD">
        <w:rPr>
          <w:sz w:val="24"/>
          <w:szCs w:val="24"/>
        </w:rPr>
        <w:t xml:space="preserve"> et al., 2019; Yi et al., 2023)</w:t>
      </w:r>
      <w:r w:rsidR="009E3DBD">
        <w:rPr>
          <w:sz w:val="24"/>
          <w:szCs w:val="24"/>
        </w:rPr>
        <w:t>.</w:t>
      </w:r>
    </w:p>
    <w:p w14:paraId="6B07DFF4" w14:textId="5C1E1C79" w:rsidR="002C403B" w:rsidRPr="00134CCF" w:rsidRDefault="002C403B" w:rsidP="002C403B">
      <w:pPr>
        <w:jc w:val="both"/>
        <w:rPr>
          <w:sz w:val="24"/>
          <w:szCs w:val="24"/>
        </w:rPr>
      </w:pPr>
      <w:r w:rsidRPr="00134CCF">
        <w:rPr>
          <w:sz w:val="24"/>
          <w:szCs w:val="24"/>
        </w:rPr>
        <w:t>In this harsh environment, business performance means how well an organi</w:t>
      </w:r>
      <w:r w:rsidR="00300463">
        <w:rPr>
          <w:sz w:val="24"/>
          <w:szCs w:val="24"/>
        </w:rPr>
        <w:t>s</w:t>
      </w:r>
      <w:r w:rsidRPr="00134CCF">
        <w:rPr>
          <w:sz w:val="24"/>
          <w:szCs w:val="24"/>
        </w:rPr>
        <w:t xml:space="preserve">ation meets its goals, including financial and non-financial indicators: profitability, market share, customer satisfaction, and employee retention </w:t>
      </w:r>
      <w:sdt>
        <w:sdtPr>
          <w:rPr>
            <w:sz w:val="24"/>
            <w:szCs w:val="24"/>
          </w:rPr>
          <w:tag w:val="CITATION TehseenS21"/>
          <w:id w:val="755557440"/>
          <w:citation/>
        </w:sdtPr>
        <w:sdtEndPr/>
        <w:sdtContent>
          <w:r w:rsidRPr="00134CCF">
            <w:rPr>
              <w:sz w:val="24"/>
              <w:szCs w:val="24"/>
            </w:rPr>
            <w:fldChar w:fldCharType="begin"/>
          </w:r>
          <w:r w:rsidRPr="00134CCF">
            <w:rPr>
              <w:sz w:val="24"/>
              <w:szCs w:val="24"/>
            </w:rPr>
            <w:instrText xml:space="preserve"> CITATION TehseenS21 \p 106 \l 1033 </w:instrText>
          </w:r>
          <w:r w:rsidRPr="00134CCF">
            <w:rPr>
              <w:sz w:val="24"/>
              <w:szCs w:val="24"/>
            </w:rPr>
            <w:fldChar w:fldCharType="separate"/>
          </w:r>
          <w:r w:rsidRPr="00134CCF">
            <w:rPr>
              <w:noProof/>
              <w:sz w:val="24"/>
              <w:szCs w:val="24"/>
            </w:rPr>
            <w:t>(Tehseen et al., 2021)</w:t>
          </w:r>
          <w:r w:rsidRPr="00134CCF">
            <w:rPr>
              <w:sz w:val="24"/>
              <w:szCs w:val="24"/>
            </w:rPr>
            <w:fldChar w:fldCharType="end"/>
          </w:r>
        </w:sdtContent>
      </w:sdt>
      <w:r w:rsidRPr="00134CCF">
        <w:rPr>
          <w:sz w:val="24"/>
          <w:szCs w:val="24"/>
        </w:rPr>
        <w:t xml:space="preserve">. The viability of Iraqi SMEs is becoming increasingly dependent on how these dynamic capabilities are combined with a high market orientation in order to address the challenges of environmental uncertainty </w:t>
      </w:r>
      <w:sdt>
        <w:sdtPr>
          <w:rPr>
            <w:sz w:val="24"/>
            <w:szCs w:val="24"/>
          </w:rPr>
          <w:tag w:val="CITATION HernndezLinaresR18"/>
          <w:id w:val="1037662055"/>
          <w:citation/>
        </w:sdtPr>
        <w:sdtEndPr/>
        <w:sdtContent>
          <w:r w:rsidRPr="00134CCF">
            <w:rPr>
              <w:sz w:val="24"/>
              <w:szCs w:val="24"/>
            </w:rPr>
            <w:fldChar w:fldCharType="begin"/>
          </w:r>
          <w:r w:rsidRPr="00134CCF">
            <w:rPr>
              <w:sz w:val="24"/>
              <w:szCs w:val="24"/>
            </w:rPr>
            <w:instrText xml:space="preserve"> CITATION HernndezLinaresR18 \l 1033 </w:instrText>
          </w:r>
          <w:r w:rsidRPr="00134CCF">
            <w:rPr>
              <w:sz w:val="24"/>
              <w:szCs w:val="24"/>
            </w:rPr>
            <w:fldChar w:fldCharType="separate"/>
          </w:r>
          <w:r w:rsidRPr="00134CCF">
            <w:rPr>
              <w:noProof/>
              <w:sz w:val="24"/>
              <w:szCs w:val="24"/>
            </w:rPr>
            <w:t>(Hernández‐Linares et al., 2018)</w:t>
          </w:r>
          <w:r w:rsidRPr="00134CCF">
            <w:rPr>
              <w:sz w:val="24"/>
              <w:szCs w:val="24"/>
            </w:rPr>
            <w:fldChar w:fldCharType="end"/>
          </w:r>
        </w:sdtContent>
      </w:sdt>
      <w:r w:rsidRPr="00134CCF">
        <w:rPr>
          <w:sz w:val="24"/>
          <w:szCs w:val="24"/>
        </w:rPr>
        <w:t xml:space="preserve">. Although these constructs are critical, the literature examining the exact process by which market orientation can adjust the use of dynamic capabilities in resource-constrained companies in turbulent, developing economies such as Iraq is limited </w:t>
      </w:r>
      <w:sdt>
        <w:sdtPr>
          <w:rPr>
            <w:sz w:val="24"/>
            <w:szCs w:val="24"/>
          </w:rPr>
          <w:tag w:val="CITATION ChiarelliA21"/>
          <w:id w:val="856403892"/>
          <w:citation/>
        </w:sdtPr>
        <w:sdtEndPr/>
        <w:sdtContent>
          <w:r w:rsidRPr="00134CCF">
            <w:rPr>
              <w:sz w:val="24"/>
              <w:szCs w:val="24"/>
            </w:rPr>
            <w:fldChar w:fldCharType="begin"/>
          </w:r>
          <w:r w:rsidRPr="00134CCF">
            <w:rPr>
              <w:sz w:val="24"/>
              <w:szCs w:val="24"/>
            </w:rPr>
            <w:instrText xml:space="preserve"> CITATION ChiarelliA21 \m HernndezLinaresR18 \l 1033 </w:instrText>
          </w:r>
          <w:r w:rsidRPr="00134CCF">
            <w:rPr>
              <w:sz w:val="24"/>
              <w:szCs w:val="24"/>
            </w:rPr>
            <w:fldChar w:fldCharType="separate"/>
          </w:r>
          <w:r w:rsidRPr="00134CCF">
            <w:rPr>
              <w:noProof/>
              <w:sz w:val="24"/>
              <w:szCs w:val="24"/>
            </w:rPr>
            <w:t>(Chiarelli, 2021; Hernández‐Linares et al., 2018)</w:t>
          </w:r>
          <w:r w:rsidRPr="00134CCF">
            <w:rPr>
              <w:sz w:val="24"/>
              <w:szCs w:val="24"/>
            </w:rPr>
            <w:fldChar w:fldCharType="end"/>
          </w:r>
        </w:sdtContent>
      </w:sdt>
      <w:r w:rsidRPr="00134CCF">
        <w:rPr>
          <w:sz w:val="24"/>
          <w:szCs w:val="24"/>
        </w:rPr>
        <w:t xml:space="preserve">. This research question attempts to fill this research gap by clarifying the relationship between these two strategic factors, which could be useful in improving organizational output in the specific </w:t>
      </w:r>
      <w:proofErr w:type="spellStart"/>
      <w:r w:rsidRPr="00134CCF">
        <w:rPr>
          <w:sz w:val="24"/>
          <w:szCs w:val="24"/>
        </w:rPr>
        <w:t>Iraqian</w:t>
      </w:r>
      <w:proofErr w:type="spellEnd"/>
      <w:r w:rsidRPr="00134CCF">
        <w:rPr>
          <w:sz w:val="24"/>
          <w:szCs w:val="24"/>
        </w:rPr>
        <w:t xml:space="preserve"> economic environment.</w:t>
      </w:r>
    </w:p>
    <w:p w14:paraId="71F84CBC" w14:textId="77777777" w:rsidR="002C403B" w:rsidRPr="00134CCF" w:rsidRDefault="002C403B" w:rsidP="00590EB6">
      <w:pPr>
        <w:pStyle w:val="Heading3"/>
        <w:jc w:val="both"/>
        <w:rPr>
          <w:color w:val="auto"/>
        </w:rPr>
      </w:pPr>
    </w:p>
    <w:p w14:paraId="21B1F7A5" w14:textId="77777777" w:rsidR="00BE59FD" w:rsidRPr="00134CCF" w:rsidRDefault="001172F8" w:rsidP="00590EB6">
      <w:pPr>
        <w:pStyle w:val="Heading3"/>
        <w:jc w:val="both"/>
        <w:rPr>
          <w:color w:val="auto"/>
        </w:rPr>
      </w:pPr>
      <w:r w:rsidRPr="00134CCF">
        <w:rPr>
          <w:color w:val="auto"/>
        </w:rPr>
        <w:t>The Moderating Variable: Market Orientation</w:t>
      </w:r>
    </w:p>
    <w:p w14:paraId="2EEAE6D8" w14:textId="77777777" w:rsidR="001E2D5B" w:rsidRDefault="001172F8" w:rsidP="009E3DBD">
      <w:pPr>
        <w:pStyle w:val="Heading3"/>
        <w:jc w:val="both"/>
        <w:rPr>
          <w:color w:val="auto"/>
        </w:rPr>
      </w:pPr>
      <w:r w:rsidRPr="00134CCF">
        <w:rPr>
          <w:rStyle w:val="cursor-pointer"/>
          <w:color w:val="auto"/>
        </w:rPr>
        <w:t>As the overall dedication of the firm to the creation, sharing, and responsiveness to market intelligence related to the needs of the custo</w:t>
      </w:r>
      <w:r w:rsidR="002C403B" w:rsidRPr="00134CCF">
        <w:rPr>
          <w:rStyle w:val="cursor-pointer"/>
          <w:color w:val="auto"/>
        </w:rPr>
        <w:t xml:space="preserve">mers and the competitive moves </w:t>
      </w:r>
      <w:sdt>
        <w:sdtPr>
          <w:rPr>
            <w:color w:val="auto"/>
          </w:rPr>
          <w:tag w:val="CITATION HernndezLinaresR18"/>
          <w:id w:val="378439694"/>
          <w:citation/>
        </w:sdtPr>
        <w:sdtEndPr/>
        <w:sdtContent>
          <w:r w:rsidR="002C403B" w:rsidRPr="00134CCF">
            <w:rPr>
              <w:color w:val="auto"/>
            </w:rPr>
            <w:fldChar w:fldCharType="begin"/>
          </w:r>
          <w:r w:rsidR="002C403B" w:rsidRPr="00134CCF">
            <w:rPr>
              <w:color w:val="auto"/>
            </w:rPr>
            <w:instrText xml:space="preserve"> CITATION HernndezLinaresR18 \m UlumM23 \p 163 \l 1033 </w:instrText>
          </w:r>
          <w:r w:rsidR="002C403B" w:rsidRPr="00134CCF">
            <w:rPr>
              <w:color w:val="auto"/>
            </w:rPr>
            <w:fldChar w:fldCharType="separate"/>
          </w:r>
          <w:r w:rsidR="002C403B" w:rsidRPr="00134CCF">
            <w:rPr>
              <w:noProof/>
              <w:color w:val="auto"/>
            </w:rPr>
            <w:t>(Hernández‐Linares et al., 2018; Ulum et al., 2023)</w:t>
          </w:r>
          <w:r w:rsidR="002C403B" w:rsidRPr="00134CCF">
            <w:rPr>
              <w:color w:val="auto"/>
            </w:rPr>
            <w:fldChar w:fldCharType="end"/>
          </w:r>
        </w:sdtContent>
      </w:sdt>
      <w:r w:rsidRPr="00134CCF">
        <w:rPr>
          <w:rStyle w:val="cursor-pointer"/>
          <w:color w:val="auto"/>
        </w:rPr>
        <w:t>, market orientation is a crucial antecedent of excellent performance in any organi</w:t>
      </w:r>
      <w:r w:rsidR="002C403B" w:rsidRPr="00134CCF">
        <w:rPr>
          <w:rStyle w:val="cursor-pointer"/>
          <w:color w:val="auto"/>
        </w:rPr>
        <w:t xml:space="preserve">zational setting </w:t>
      </w:r>
      <w:sdt>
        <w:sdtPr>
          <w:rPr>
            <w:color w:val="auto"/>
          </w:rPr>
          <w:tag w:val="CITATION UlumM23"/>
          <w:id w:val="273080789"/>
          <w:citation/>
        </w:sdtPr>
        <w:sdtEndPr/>
        <w:sdtContent>
          <w:r w:rsidR="002C403B" w:rsidRPr="00134CCF">
            <w:rPr>
              <w:color w:val="auto"/>
            </w:rPr>
            <w:fldChar w:fldCharType="begin"/>
          </w:r>
          <w:r w:rsidR="002C403B" w:rsidRPr="00134CCF">
            <w:rPr>
              <w:color w:val="auto"/>
            </w:rPr>
            <w:instrText xml:space="preserve"> CITATION UlumM23 \p 346 \l 1033 </w:instrText>
          </w:r>
          <w:r w:rsidR="002C403B" w:rsidRPr="00134CCF">
            <w:rPr>
              <w:color w:val="auto"/>
            </w:rPr>
            <w:fldChar w:fldCharType="separate"/>
          </w:r>
          <w:r w:rsidR="002C403B" w:rsidRPr="00134CCF">
            <w:rPr>
              <w:noProof/>
              <w:color w:val="auto"/>
            </w:rPr>
            <w:t>(Ulum et al., 2023)</w:t>
          </w:r>
          <w:r w:rsidR="002C403B" w:rsidRPr="00134CCF">
            <w:rPr>
              <w:color w:val="auto"/>
            </w:rPr>
            <w:fldChar w:fldCharType="end"/>
          </w:r>
        </w:sdtContent>
      </w:sdt>
      <w:r w:rsidRPr="00134CCF">
        <w:rPr>
          <w:rStyle w:val="cursor-pointer"/>
          <w:color w:val="auto"/>
        </w:rPr>
        <w:t>.</w:t>
      </w:r>
      <w:r w:rsidRPr="00134CCF">
        <w:rPr>
          <w:color w:val="auto"/>
        </w:rPr>
        <w:t xml:space="preserve"> </w:t>
      </w:r>
      <w:r w:rsidRPr="00134CCF">
        <w:rPr>
          <w:rStyle w:val="cursor-pointer"/>
          <w:color w:val="auto"/>
        </w:rPr>
        <w:t xml:space="preserve">This coherent view makes Market Orientation (MO) a compelling cultural and </w:t>
      </w:r>
      <w:proofErr w:type="spellStart"/>
      <w:r w:rsidRPr="00134CCF">
        <w:rPr>
          <w:rStyle w:val="cursor-pointer"/>
          <w:color w:val="auto"/>
        </w:rPr>
        <w:t>behavioral</w:t>
      </w:r>
      <w:proofErr w:type="spellEnd"/>
      <w:r w:rsidRPr="00134CCF">
        <w:rPr>
          <w:rStyle w:val="cursor-pointer"/>
          <w:color w:val="auto"/>
        </w:rPr>
        <w:t xml:space="preserve"> philosophy that focuses on bet</w:t>
      </w:r>
      <w:r w:rsidR="002C403B" w:rsidRPr="00134CCF">
        <w:rPr>
          <w:rStyle w:val="cursor-pointer"/>
          <w:color w:val="auto"/>
        </w:rPr>
        <w:t xml:space="preserve">ter customer value co-creation </w:t>
      </w:r>
      <w:sdt>
        <w:sdtPr>
          <w:rPr>
            <w:color w:val="auto"/>
          </w:rPr>
          <w:tag w:val="CITATION ChiarelliA21"/>
          <w:id w:val="1121120366"/>
          <w:citation/>
        </w:sdtPr>
        <w:sdtEndPr/>
        <w:sdtContent>
          <w:r w:rsidR="002C403B" w:rsidRPr="00134CCF">
            <w:rPr>
              <w:color w:val="auto"/>
            </w:rPr>
            <w:fldChar w:fldCharType="begin"/>
          </w:r>
          <w:r w:rsidR="002C403B" w:rsidRPr="00134CCF">
            <w:rPr>
              <w:color w:val="auto"/>
            </w:rPr>
            <w:instrText xml:space="preserve"> CITATION ChiarelliA21 \p 2 \l 1033 </w:instrText>
          </w:r>
          <w:r w:rsidR="002C403B" w:rsidRPr="00134CCF">
            <w:rPr>
              <w:color w:val="auto"/>
            </w:rPr>
            <w:fldChar w:fldCharType="separate"/>
          </w:r>
          <w:r w:rsidR="002C403B" w:rsidRPr="00134CCF">
            <w:rPr>
              <w:noProof/>
              <w:color w:val="auto"/>
            </w:rPr>
            <w:t>(Chiarelli, 2021)</w:t>
          </w:r>
          <w:r w:rsidR="002C403B" w:rsidRPr="00134CCF">
            <w:rPr>
              <w:color w:val="auto"/>
            </w:rPr>
            <w:fldChar w:fldCharType="end"/>
          </w:r>
        </w:sdtContent>
      </w:sdt>
      <w:r w:rsidRPr="00134CCF">
        <w:rPr>
          <w:rStyle w:val="cursor-pointer"/>
          <w:color w:val="auto"/>
        </w:rPr>
        <w:t>, which could allow Small and Medium-sized Enterprises (SMEs) to internalize market insights into strategic practices, thus facilitating greater flexibility and competitiveness</w:t>
      </w:r>
      <w:r w:rsidR="009E3DBD">
        <w:rPr>
          <w:rStyle w:val="cursor-pointer"/>
          <w:color w:val="auto"/>
        </w:rPr>
        <w:t xml:space="preserve"> </w:t>
      </w:r>
      <w:r w:rsidR="009E3DBD" w:rsidRPr="009E3DBD">
        <w:rPr>
          <w:color w:val="auto"/>
        </w:rPr>
        <w:t xml:space="preserve">(Yi et al., 2023; </w:t>
      </w:r>
      <w:proofErr w:type="spellStart"/>
      <w:r w:rsidR="009E3DBD" w:rsidRPr="009E3DBD">
        <w:rPr>
          <w:color w:val="auto"/>
        </w:rPr>
        <w:t>Wójcik-Karpacz</w:t>
      </w:r>
      <w:proofErr w:type="spellEnd"/>
      <w:r w:rsidR="009E3DBD" w:rsidRPr="009E3DBD">
        <w:rPr>
          <w:color w:val="auto"/>
        </w:rPr>
        <w:t xml:space="preserve"> et al., 2021)</w:t>
      </w:r>
      <w:r w:rsidR="001E2D5B">
        <w:rPr>
          <w:rStyle w:val="cursor-pointer"/>
          <w:color w:val="auto"/>
        </w:rPr>
        <w:t xml:space="preserve">. </w:t>
      </w:r>
      <w:r w:rsidRPr="00134CCF">
        <w:rPr>
          <w:rStyle w:val="cursor-pointer"/>
          <w:color w:val="auto"/>
        </w:rPr>
        <w:t xml:space="preserve">This holistic solution is thus more likely to enable proactive establishment and </w:t>
      </w:r>
      <w:r w:rsidRPr="00134CCF">
        <w:rPr>
          <w:rStyle w:val="cursor-pointer"/>
          <w:color w:val="auto"/>
        </w:rPr>
        <w:lastRenderedPageBreak/>
        <w:t>ultimate management of market needs by market-oriented SMEs, leading to an improvement in their overall performance and sustainability</w:t>
      </w:r>
      <w:r w:rsidR="009E3DBD">
        <w:rPr>
          <w:rStyle w:val="cursor-pointer"/>
          <w:color w:val="auto"/>
        </w:rPr>
        <w:t xml:space="preserve"> </w:t>
      </w:r>
      <w:r w:rsidR="009E3DBD" w:rsidRPr="009E3DBD">
        <w:rPr>
          <w:color w:val="auto"/>
        </w:rPr>
        <w:t>(Al-Zubaidi et al., 2025; Sinaga, 2025)</w:t>
      </w:r>
      <w:r w:rsidRPr="00134CCF">
        <w:rPr>
          <w:color w:val="auto"/>
        </w:rPr>
        <w:t xml:space="preserve">. </w:t>
      </w:r>
    </w:p>
    <w:p w14:paraId="08AA77AA" w14:textId="4B986615" w:rsidR="001172F8" w:rsidRPr="00134CCF" w:rsidRDefault="001172F8" w:rsidP="009E3DBD">
      <w:pPr>
        <w:pStyle w:val="Heading3"/>
        <w:jc w:val="both"/>
        <w:rPr>
          <w:color w:val="auto"/>
        </w:rPr>
      </w:pPr>
      <w:r w:rsidRPr="00134CCF">
        <w:rPr>
          <w:rStyle w:val="cursor-pointer"/>
          <w:color w:val="auto"/>
        </w:rPr>
        <w:t xml:space="preserve">In fact, the enhancement of a stronger market orientation in an organizational entity is normally associated with the emergence of better marketing competencies </w:t>
      </w:r>
      <w:r w:rsidR="001E2D5B" w:rsidRPr="00134CCF">
        <w:rPr>
          <w:rStyle w:val="cursor-pointer"/>
          <w:color w:val="auto"/>
        </w:rPr>
        <w:t>that are considered critical towards the achievement of competitive advantage and improvement of business performance</w:t>
      </w:r>
      <w:r w:rsidR="001E2D5B">
        <w:rPr>
          <w:rStyle w:val="cursor-pointer"/>
          <w:color w:val="auto"/>
        </w:rPr>
        <w:t xml:space="preserve"> </w:t>
      </w:r>
      <w:r w:rsidR="001E2D5B" w:rsidRPr="001E2D5B">
        <w:rPr>
          <w:rStyle w:val="cursor-pointer"/>
          <w:color w:val="auto"/>
        </w:rPr>
        <w:t>(</w:t>
      </w:r>
      <w:proofErr w:type="spellStart"/>
      <w:r w:rsidR="001E2D5B" w:rsidRPr="001E2D5B">
        <w:rPr>
          <w:rStyle w:val="cursor-pointer"/>
          <w:color w:val="auto"/>
        </w:rPr>
        <w:t>Ulum</w:t>
      </w:r>
      <w:proofErr w:type="spellEnd"/>
      <w:r w:rsidR="001E2D5B" w:rsidRPr="001E2D5B">
        <w:rPr>
          <w:rStyle w:val="cursor-pointer"/>
          <w:color w:val="auto"/>
        </w:rPr>
        <w:t xml:space="preserve"> et al., 2023; Correia et al., 2020)</w:t>
      </w:r>
      <w:r w:rsidRPr="00134CCF">
        <w:rPr>
          <w:color w:val="auto"/>
        </w:rPr>
        <w:t xml:space="preserve">. </w:t>
      </w:r>
      <w:r w:rsidRPr="00134CCF">
        <w:rPr>
          <w:rStyle w:val="cursor-pointer"/>
          <w:color w:val="auto"/>
        </w:rPr>
        <w:t xml:space="preserve">This proactive mode, in its turn, is likely to cement the reputation of market orientation as a strategic resource that is clearly capable of facilitating the emergence of dynamic capabilities that, in turn, can eventually </w:t>
      </w:r>
      <w:proofErr w:type="spellStart"/>
      <w:r w:rsidRPr="00134CCF">
        <w:rPr>
          <w:rStyle w:val="cursor-pointer"/>
          <w:color w:val="auto"/>
        </w:rPr>
        <w:t>catalyze</w:t>
      </w:r>
      <w:proofErr w:type="spellEnd"/>
      <w:r w:rsidRPr="00134CCF">
        <w:rPr>
          <w:rStyle w:val="cursor-pointer"/>
          <w:color w:val="auto"/>
        </w:rPr>
        <w:t xml:space="preserve"> the emergence of technological progressions and the subsequent performance improvement in SMEs </w:t>
      </w:r>
      <w:sdt>
        <w:sdtPr>
          <w:rPr>
            <w:color w:val="auto"/>
          </w:rPr>
          <w:tag w:val="CITATION RezazadehB16"/>
          <w:id w:val="306439707"/>
          <w:citation/>
        </w:sdtPr>
        <w:sdtEndPr/>
        <w:sdtContent>
          <w:r w:rsidRPr="00134CCF">
            <w:rPr>
              <w:color w:val="auto"/>
            </w:rPr>
            <w:fldChar w:fldCharType="begin"/>
          </w:r>
          <w:r w:rsidRPr="00134CCF">
            <w:rPr>
              <w:color w:val="auto"/>
            </w:rPr>
            <w:instrText xml:space="preserve"> CITATION RezazadehB16 \p 3 \l 1033 </w:instrText>
          </w:r>
          <w:r w:rsidRPr="00134CCF">
            <w:rPr>
              <w:color w:val="auto"/>
            </w:rPr>
            <w:fldChar w:fldCharType="separate"/>
          </w:r>
          <w:r w:rsidRPr="00134CCF">
            <w:rPr>
              <w:noProof/>
              <w:color w:val="auto"/>
            </w:rPr>
            <w:t>(Rezazadeh et al., 2016)</w:t>
          </w:r>
          <w:r w:rsidRPr="00134CCF">
            <w:rPr>
              <w:color w:val="auto"/>
            </w:rPr>
            <w:fldChar w:fldCharType="end"/>
          </w:r>
        </w:sdtContent>
      </w:sdt>
      <w:r w:rsidRPr="00134CCF">
        <w:rPr>
          <w:color w:val="auto"/>
        </w:rPr>
        <w:t>.</w:t>
      </w:r>
    </w:p>
    <w:p w14:paraId="11FDFF11" w14:textId="77777777" w:rsidR="00590EB6" w:rsidRPr="00134CCF" w:rsidRDefault="00590EB6" w:rsidP="00590EB6">
      <w:pPr>
        <w:jc w:val="both"/>
        <w:rPr>
          <w:sz w:val="24"/>
          <w:szCs w:val="24"/>
          <w:lang w:val="en-US"/>
        </w:rPr>
      </w:pPr>
    </w:p>
    <w:p w14:paraId="3DF51601" w14:textId="0757EFA8" w:rsidR="00BE59FD" w:rsidRPr="00134CCF" w:rsidRDefault="001172F8" w:rsidP="008B7361">
      <w:pPr>
        <w:pStyle w:val="Heading3"/>
        <w:jc w:val="both"/>
        <w:rPr>
          <w:b/>
          <w:bCs/>
          <w:color w:val="auto"/>
        </w:rPr>
      </w:pPr>
      <w:r w:rsidRPr="00134CCF">
        <w:rPr>
          <w:b/>
          <w:bCs/>
          <w:color w:val="auto"/>
        </w:rPr>
        <w:t>Conceptual Framework and Hypotheses Development</w:t>
      </w:r>
    </w:p>
    <w:p w14:paraId="0A112F6B" w14:textId="77777777" w:rsidR="008B7361" w:rsidRPr="00134CCF" w:rsidRDefault="008B7361" w:rsidP="008B7361">
      <w:pPr>
        <w:pStyle w:val="Heading3"/>
        <w:jc w:val="both"/>
        <w:rPr>
          <w:color w:val="auto"/>
        </w:rPr>
      </w:pPr>
    </w:p>
    <w:p w14:paraId="7E5A0B50" w14:textId="77777777" w:rsidR="00BE59FD" w:rsidRPr="00134CCF" w:rsidRDefault="001172F8" w:rsidP="00590EB6">
      <w:pPr>
        <w:pStyle w:val="Heading3"/>
        <w:jc w:val="both"/>
        <w:rPr>
          <w:b/>
          <w:bCs/>
          <w:color w:val="auto"/>
        </w:rPr>
      </w:pPr>
      <w:r w:rsidRPr="00134CCF">
        <w:rPr>
          <w:b/>
          <w:bCs/>
          <w:color w:val="auto"/>
        </w:rPr>
        <w:t>The Relationship Between Dynamic Capabilities and SME Performance</w:t>
      </w:r>
    </w:p>
    <w:p w14:paraId="0071F9CD" w14:textId="77777777" w:rsidR="001E2D5B" w:rsidRDefault="00C738F4" w:rsidP="00C738F4">
      <w:pPr>
        <w:pStyle w:val="Heading3"/>
        <w:jc w:val="both"/>
        <w:rPr>
          <w:color w:val="auto"/>
        </w:rPr>
      </w:pPr>
      <w:r w:rsidRPr="00134CCF">
        <w:rPr>
          <w:rStyle w:val="cursor-pointer"/>
          <w:color w:val="auto"/>
        </w:rPr>
        <w:t xml:space="preserve">The strategic usefulness of Dynamic Capabilities, in particular, is in their apparent ability to coordinate the resource base of a firm, i.e., in terms of creating, integrating, recombining, and releasing resources, thus, making it possible to remain aligned to a changing external environment </w:t>
      </w:r>
      <w:sdt>
        <w:sdtPr>
          <w:rPr>
            <w:color w:val="auto"/>
          </w:rPr>
          <w:tag w:val="CITATION TakahashiA17"/>
          <w:id w:val="1252807999"/>
          <w:citation/>
        </w:sdtPr>
        <w:sdtEndPr/>
        <w:sdtContent>
          <w:r w:rsidRPr="00134CCF">
            <w:rPr>
              <w:color w:val="auto"/>
            </w:rPr>
            <w:fldChar w:fldCharType="begin"/>
          </w:r>
          <w:r w:rsidRPr="00134CCF">
            <w:rPr>
              <w:color w:val="auto"/>
            </w:rPr>
            <w:instrText xml:space="preserve"> CITATION TakahashiA17 \p 46 \l 1033 </w:instrText>
          </w:r>
          <w:r w:rsidRPr="00134CCF">
            <w:rPr>
              <w:color w:val="auto"/>
            </w:rPr>
            <w:fldChar w:fldCharType="separate"/>
          </w:r>
          <w:r w:rsidRPr="00134CCF">
            <w:rPr>
              <w:noProof/>
              <w:color w:val="auto"/>
            </w:rPr>
            <w:t>(Takahashi &amp; Sander, 2017)</w:t>
          </w:r>
          <w:r w:rsidRPr="00134CCF">
            <w:rPr>
              <w:color w:val="auto"/>
            </w:rPr>
            <w:fldChar w:fldCharType="end"/>
          </w:r>
        </w:sdtContent>
      </w:sdt>
      <w:r w:rsidRPr="00134CCF">
        <w:rPr>
          <w:color w:val="auto"/>
        </w:rPr>
        <w:t xml:space="preserve">. </w:t>
      </w:r>
      <w:r w:rsidRPr="00134CCF">
        <w:rPr>
          <w:rStyle w:val="cursor-pointer"/>
          <w:color w:val="auto"/>
        </w:rPr>
        <w:t>Although the ability to change resource settings is deeply connected to the Resource-Based View, the emphasis on change and organizational learning is evolved in terms of the evolutionary theory</w:t>
      </w:r>
      <w:r w:rsidRPr="00134CCF">
        <w:rPr>
          <w:color w:val="auto"/>
        </w:rPr>
        <w:t xml:space="preserve"> </w:t>
      </w:r>
      <w:sdt>
        <w:sdtPr>
          <w:rPr>
            <w:color w:val="auto"/>
          </w:rPr>
          <w:tag w:val="CITATION WollersheimJ16"/>
          <w:id w:val="1648998994"/>
          <w:citation/>
        </w:sdtPr>
        <w:sdtEndPr/>
        <w:sdtContent>
          <w:r w:rsidRPr="00134CCF">
            <w:rPr>
              <w:color w:val="auto"/>
            </w:rPr>
            <w:fldChar w:fldCharType="begin"/>
          </w:r>
          <w:r w:rsidRPr="00134CCF">
            <w:rPr>
              <w:color w:val="auto"/>
            </w:rPr>
            <w:instrText xml:space="preserve"> CITATION WollersheimJ16 \p 236 \l 1033 </w:instrText>
          </w:r>
          <w:r w:rsidRPr="00134CCF">
            <w:rPr>
              <w:color w:val="auto"/>
            </w:rPr>
            <w:fldChar w:fldCharType="separate"/>
          </w:r>
          <w:r w:rsidRPr="00134CCF">
            <w:rPr>
              <w:noProof/>
              <w:color w:val="auto"/>
            </w:rPr>
            <w:t>(Wollersheim &amp; Heimeriks, 2016)</w:t>
          </w:r>
          <w:r w:rsidRPr="00134CCF">
            <w:rPr>
              <w:color w:val="auto"/>
            </w:rPr>
            <w:fldChar w:fldCharType="end"/>
          </w:r>
        </w:sdtContent>
      </w:sdt>
      <w:r w:rsidRPr="00134CCF">
        <w:rPr>
          <w:color w:val="auto"/>
        </w:rPr>
        <w:t xml:space="preserve">. </w:t>
      </w:r>
      <w:r w:rsidRPr="00134CCF">
        <w:rPr>
          <w:rStyle w:val="cursor-pointer"/>
          <w:color w:val="auto"/>
        </w:rPr>
        <w:t xml:space="preserve">The original theoretical models tended to believe in a direct and linear connection between Dynamic Capabilities (DCs) and the performance of firms; however, recent studies are starting to understand DCs as a multi-dimensional concept, which includes sensing, seizing, and reconfiguring capabilities </w:t>
      </w:r>
      <w:sdt>
        <w:sdtPr>
          <w:rPr>
            <w:color w:val="auto"/>
          </w:rPr>
          <w:tag w:val="CITATION BreznikL19"/>
          <w:id w:val="80740138"/>
          <w:citation/>
        </w:sdtPr>
        <w:sdtEndPr/>
        <w:sdtContent>
          <w:r w:rsidRPr="00134CCF">
            <w:rPr>
              <w:color w:val="auto"/>
            </w:rPr>
            <w:fldChar w:fldCharType="begin"/>
          </w:r>
          <w:r w:rsidRPr="00134CCF">
            <w:rPr>
              <w:color w:val="auto"/>
            </w:rPr>
            <w:instrText xml:space="preserve"> CITATION BreznikL19 \p 5 \l 1033 </w:instrText>
          </w:r>
          <w:r w:rsidRPr="00134CCF">
            <w:rPr>
              <w:color w:val="auto"/>
            </w:rPr>
            <w:fldChar w:fldCharType="separate"/>
          </w:r>
          <w:r w:rsidRPr="00134CCF">
            <w:rPr>
              <w:noProof/>
              <w:color w:val="auto"/>
            </w:rPr>
            <w:t>(Breznik et al., 2019)</w:t>
          </w:r>
          <w:r w:rsidRPr="00134CCF">
            <w:rPr>
              <w:color w:val="auto"/>
            </w:rPr>
            <w:fldChar w:fldCharType="end"/>
          </w:r>
        </w:sdtContent>
      </w:sdt>
      <w:r w:rsidRPr="00134CCF">
        <w:rPr>
          <w:rStyle w:val="cursor-pointer"/>
          <w:color w:val="auto"/>
        </w:rPr>
        <w:t>.</w:t>
      </w:r>
      <w:r w:rsidRPr="00134CCF">
        <w:rPr>
          <w:color w:val="auto"/>
        </w:rPr>
        <w:t xml:space="preserve"> </w:t>
      </w:r>
      <w:r w:rsidRPr="00134CCF">
        <w:rPr>
          <w:rStyle w:val="cursor-pointer"/>
          <w:color w:val="auto"/>
        </w:rPr>
        <w:t xml:space="preserve">This multi-dimensional approach is essential, as not all dimensions can be as useful towards the performance, especially in the resource-strained environment of a Small and Medium-sized Enterprise (SME) </w:t>
      </w:r>
      <w:sdt>
        <w:sdtPr>
          <w:rPr>
            <w:color w:val="auto"/>
          </w:rPr>
          <w:tag w:val="CITATION FatokiO21"/>
          <w:id w:val="1220554659"/>
          <w:citation/>
        </w:sdtPr>
        <w:sdtEndPr/>
        <w:sdtContent>
          <w:r w:rsidRPr="00134CCF">
            <w:rPr>
              <w:color w:val="auto"/>
            </w:rPr>
            <w:fldChar w:fldCharType="begin"/>
          </w:r>
          <w:r w:rsidRPr="00134CCF">
            <w:rPr>
              <w:color w:val="auto"/>
            </w:rPr>
            <w:instrText xml:space="preserve"> CITATION FatokiO21 \p 621 \l 1033 </w:instrText>
          </w:r>
          <w:r w:rsidRPr="00134CCF">
            <w:rPr>
              <w:color w:val="auto"/>
            </w:rPr>
            <w:fldChar w:fldCharType="separate"/>
          </w:r>
          <w:r w:rsidRPr="00134CCF">
            <w:rPr>
              <w:noProof/>
              <w:color w:val="auto"/>
            </w:rPr>
            <w:t>(Fatoki, 2021)</w:t>
          </w:r>
          <w:r w:rsidRPr="00134CCF">
            <w:rPr>
              <w:color w:val="auto"/>
            </w:rPr>
            <w:fldChar w:fldCharType="end"/>
          </w:r>
        </w:sdtContent>
      </w:sdt>
      <w:r w:rsidRPr="00134CCF">
        <w:rPr>
          <w:color w:val="auto"/>
        </w:rPr>
        <w:t xml:space="preserve">. </w:t>
      </w:r>
    </w:p>
    <w:p w14:paraId="0A17EAA6" w14:textId="0A372C85" w:rsidR="00BE59FD" w:rsidRPr="00134CCF" w:rsidRDefault="00C738F4" w:rsidP="00C738F4">
      <w:pPr>
        <w:pStyle w:val="Heading3"/>
        <w:jc w:val="both"/>
        <w:rPr>
          <w:b/>
          <w:bCs/>
          <w:color w:val="auto"/>
        </w:rPr>
      </w:pPr>
      <w:r w:rsidRPr="00134CCF">
        <w:rPr>
          <w:rStyle w:val="cursor-pointer"/>
          <w:color w:val="auto"/>
        </w:rPr>
        <w:t>In the case of Small and Medium-sized Enterprises, the emergence of strong Dynamic Capabilities can actually become a precondition to the avoidance of natural constraints in market power and lack of significant resource cushions</w:t>
      </w:r>
      <w:r w:rsidRPr="00134CCF">
        <w:rPr>
          <w:color w:val="auto"/>
        </w:rPr>
        <w:t xml:space="preserve"> </w:t>
      </w:r>
      <w:sdt>
        <w:sdtPr>
          <w:rPr>
            <w:color w:val="auto"/>
          </w:rPr>
          <w:tag w:val="CITATION HernndezLinaresR18"/>
          <w:id w:val="1213523956"/>
          <w:citation/>
        </w:sdtPr>
        <w:sdtEndPr/>
        <w:sdtContent>
          <w:r w:rsidRPr="00134CCF">
            <w:rPr>
              <w:color w:val="auto"/>
            </w:rPr>
            <w:fldChar w:fldCharType="begin"/>
          </w:r>
          <w:r w:rsidRPr="00134CCF">
            <w:rPr>
              <w:color w:val="auto"/>
            </w:rPr>
            <w:instrText xml:space="preserve"> CITATION HernndezLinaresR18 \p 164 \l 1033 </w:instrText>
          </w:r>
          <w:r w:rsidRPr="00134CCF">
            <w:rPr>
              <w:color w:val="auto"/>
            </w:rPr>
            <w:fldChar w:fldCharType="separate"/>
          </w:r>
          <w:r w:rsidRPr="00134CCF">
            <w:rPr>
              <w:noProof/>
              <w:color w:val="auto"/>
            </w:rPr>
            <w:t>(Hernández‐Linares et al., 2018)</w:t>
          </w:r>
          <w:r w:rsidRPr="00134CCF">
            <w:rPr>
              <w:color w:val="auto"/>
            </w:rPr>
            <w:fldChar w:fldCharType="end"/>
          </w:r>
        </w:sdtContent>
      </w:sdt>
      <w:r w:rsidRPr="00134CCF">
        <w:rPr>
          <w:rStyle w:val="cursor-pointer"/>
          <w:color w:val="auto"/>
        </w:rPr>
        <w:t>.</w:t>
      </w:r>
      <w:r w:rsidRPr="00134CCF">
        <w:rPr>
          <w:color w:val="auto"/>
        </w:rPr>
        <w:t xml:space="preserve"> </w:t>
      </w:r>
      <w:r w:rsidRPr="00134CCF">
        <w:rPr>
          <w:rStyle w:val="cursor-pointer"/>
          <w:color w:val="auto"/>
        </w:rPr>
        <w:t xml:space="preserve">Compared to larger corporations, which in most cases have the privilege of having redundant resources to absorb the effect of environmental shocks, Small and Medium-sized Enterprises seem to be much more susceptible to external forces and fast-changing market dynamics </w:t>
      </w:r>
      <w:sdt>
        <w:sdtPr>
          <w:rPr>
            <w:color w:val="auto"/>
          </w:rPr>
          <w:tag w:val="CITATION AsgaryA20"/>
          <w:id w:val="1169081748"/>
          <w:citation/>
        </w:sdtPr>
        <w:sdtEndPr/>
        <w:sdtContent>
          <w:r w:rsidRPr="00134CCF">
            <w:rPr>
              <w:color w:val="auto"/>
            </w:rPr>
            <w:fldChar w:fldCharType="begin"/>
          </w:r>
          <w:r w:rsidRPr="00134CCF">
            <w:rPr>
              <w:color w:val="auto"/>
            </w:rPr>
            <w:instrText xml:space="preserve"> CITATION AsgaryA20 \p 61 \l 1033 </w:instrText>
          </w:r>
          <w:r w:rsidRPr="00134CCF">
            <w:rPr>
              <w:color w:val="auto"/>
            </w:rPr>
            <w:fldChar w:fldCharType="separate"/>
          </w:r>
          <w:r w:rsidRPr="00134CCF">
            <w:rPr>
              <w:noProof/>
              <w:color w:val="auto"/>
            </w:rPr>
            <w:t>(Asgary et al., 2020)</w:t>
          </w:r>
          <w:r w:rsidRPr="00134CCF">
            <w:rPr>
              <w:color w:val="auto"/>
            </w:rPr>
            <w:fldChar w:fldCharType="end"/>
          </w:r>
        </w:sdtContent>
      </w:sdt>
      <w:r w:rsidRPr="00134CCF">
        <w:rPr>
          <w:rStyle w:val="cursor-pointer"/>
          <w:color w:val="auto"/>
        </w:rPr>
        <w:t>.</w:t>
      </w:r>
      <w:r w:rsidRPr="00134CCF">
        <w:rPr>
          <w:color w:val="auto"/>
        </w:rPr>
        <w:t xml:space="preserve"> </w:t>
      </w:r>
      <w:r w:rsidRPr="00134CCF">
        <w:rPr>
          <w:rStyle w:val="cursor-pointer"/>
          <w:color w:val="auto"/>
        </w:rPr>
        <w:t>In this turbulent environment, smaller firms might be able to recognize new opportunities and to actively implement the transformation of their value propositions, using Dynamic Capabilities</w:t>
      </w:r>
      <w:r w:rsidRPr="00134CCF">
        <w:rPr>
          <w:color w:val="auto"/>
        </w:rPr>
        <w:t xml:space="preserve"> </w:t>
      </w:r>
      <w:sdt>
        <w:sdtPr>
          <w:rPr>
            <w:color w:val="auto"/>
          </w:rPr>
          <w:tag w:val="CITATION KumpB22"/>
          <w:id w:val="1305882528"/>
          <w:citation/>
        </w:sdtPr>
        <w:sdtEndPr/>
        <w:sdtContent>
          <w:r w:rsidRPr="00134CCF">
            <w:rPr>
              <w:color w:val="auto"/>
            </w:rPr>
            <w:fldChar w:fldCharType="begin"/>
          </w:r>
          <w:r w:rsidRPr="00134CCF">
            <w:rPr>
              <w:color w:val="auto"/>
            </w:rPr>
            <w:instrText xml:space="preserve"> CITATION KumpB22 \l 1033 </w:instrText>
          </w:r>
          <w:r w:rsidRPr="00134CCF">
            <w:rPr>
              <w:color w:val="auto"/>
            </w:rPr>
            <w:fldChar w:fldCharType="separate"/>
          </w:r>
          <w:r w:rsidRPr="00134CCF">
            <w:rPr>
              <w:noProof/>
              <w:color w:val="auto"/>
            </w:rPr>
            <w:t>(Kump &amp; Schweiger, 2022)</w:t>
          </w:r>
          <w:r w:rsidRPr="00134CCF">
            <w:rPr>
              <w:color w:val="auto"/>
            </w:rPr>
            <w:fldChar w:fldCharType="end"/>
          </w:r>
        </w:sdtContent>
      </w:sdt>
      <w:r w:rsidRPr="00134CCF">
        <w:rPr>
          <w:color w:val="auto"/>
        </w:rPr>
        <w:t xml:space="preserve">. </w:t>
      </w:r>
      <w:r w:rsidRPr="00134CCF">
        <w:rPr>
          <w:rStyle w:val="cursor-pointer"/>
          <w:color w:val="auto"/>
        </w:rPr>
        <w:t xml:space="preserve">As an example, the effective incorporation of digital tools and social media could be a dynamic marketing capability, thereby supporting the acquisition of real-time intelligence and quicker identification of trends, as compared to traditional modalities </w:t>
      </w:r>
      <w:sdt>
        <w:sdtPr>
          <w:rPr>
            <w:color w:val="auto"/>
          </w:rPr>
          <w:tag w:val="CITATION SinagaG25"/>
          <w:id w:val="1409703079"/>
          <w:citation/>
        </w:sdtPr>
        <w:sdtEndPr/>
        <w:sdtContent>
          <w:r w:rsidR="001172F8" w:rsidRPr="00134CCF">
            <w:rPr>
              <w:color w:val="auto"/>
            </w:rPr>
            <w:fldChar w:fldCharType="begin"/>
          </w:r>
          <w:r w:rsidR="001172F8" w:rsidRPr="00134CCF">
            <w:rPr>
              <w:color w:val="auto"/>
            </w:rPr>
            <w:instrText xml:space="preserve"> CITATION SinagaG25 \p 16 \l 1033 </w:instrText>
          </w:r>
          <w:r w:rsidR="001172F8" w:rsidRPr="00134CCF">
            <w:rPr>
              <w:color w:val="auto"/>
            </w:rPr>
            <w:fldChar w:fldCharType="separate"/>
          </w:r>
          <w:r w:rsidR="001172F8" w:rsidRPr="00134CCF">
            <w:rPr>
              <w:noProof/>
              <w:color w:val="auto"/>
            </w:rPr>
            <w:t>(Sinaga, 2025)</w:t>
          </w:r>
          <w:r w:rsidR="001172F8" w:rsidRPr="00134CCF">
            <w:rPr>
              <w:color w:val="auto"/>
            </w:rPr>
            <w:fldChar w:fldCharType="end"/>
          </w:r>
        </w:sdtContent>
      </w:sdt>
      <w:r w:rsidR="001172F8" w:rsidRPr="00134CCF">
        <w:rPr>
          <w:color w:val="auto"/>
        </w:rPr>
        <w:t>.</w:t>
      </w:r>
    </w:p>
    <w:p w14:paraId="04836C80" w14:textId="00EA8C45" w:rsidR="00C738F4" w:rsidRPr="00134CCF" w:rsidRDefault="00C738F4" w:rsidP="00C738F4">
      <w:pPr>
        <w:jc w:val="both"/>
        <w:rPr>
          <w:sz w:val="24"/>
          <w:szCs w:val="24"/>
        </w:rPr>
      </w:pPr>
      <w:r w:rsidRPr="00134CCF">
        <w:rPr>
          <w:sz w:val="24"/>
          <w:szCs w:val="24"/>
        </w:rPr>
        <w:t>Additionally, a combined strategy of Dynamic Capabilities (DCs) can be used to ensure organi</w:t>
      </w:r>
      <w:r w:rsidR="00300463">
        <w:rPr>
          <w:sz w:val="24"/>
          <w:szCs w:val="24"/>
        </w:rPr>
        <w:t>s</w:t>
      </w:r>
      <w:r w:rsidRPr="00134CCF">
        <w:rPr>
          <w:sz w:val="24"/>
          <w:szCs w:val="24"/>
        </w:rPr>
        <w:t>ational agility and optimi</w:t>
      </w:r>
      <w:r w:rsidR="00300463">
        <w:rPr>
          <w:sz w:val="24"/>
          <w:szCs w:val="24"/>
        </w:rPr>
        <w:t>s</w:t>
      </w:r>
      <w:r w:rsidRPr="00134CCF">
        <w:rPr>
          <w:sz w:val="24"/>
          <w:szCs w:val="24"/>
        </w:rPr>
        <w:t xml:space="preserve">ation of digital supply chains, which are crucial to remaining competitive in global markets </w:t>
      </w:r>
      <w:sdt>
        <w:sdtPr>
          <w:rPr>
            <w:sz w:val="24"/>
            <w:szCs w:val="24"/>
          </w:rPr>
          <w:tag w:val="CITATION AlzoubiH24"/>
          <w:id w:val="685219176"/>
          <w:citation/>
        </w:sdtPr>
        <w:sdtEndPr/>
        <w:sdtContent>
          <w:r w:rsidRPr="00134CCF">
            <w:rPr>
              <w:sz w:val="24"/>
              <w:szCs w:val="24"/>
            </w:rPr>
            <w:fldChar w:fldCharType="begin"/>
          </w:r>
          <w:r w:rsidRPr="00134CCF">
            <w:rPr>
              <w:sz w:val="24"/>
              <w:szCs w:val="24"/>
            </w:rPr>
            <w:instrText xml:space="preserve"> CITATION AlzoubiH24 \m YiH23 \l 1033 </w:instrText>
          </w:r>
          <w:r w:rsidRPr="00134CCF">
            <w:rPr>
              <w:sz w:val="24"/>
              <w:szCs w:val="24"/>
            </w:rPr>
            <w:fldChar w:fldCharType="separate"/>
          </w:r>
          <w:r w:rsidRPr="00134CCF">
            <w:rPr>
              <w:noProof/>
              <w:sz w:val="24"/>
              <w:szCs w:val="24"/>
            </w:rPr>
            <w:t>(Alzoubi et al., 2024; Yi et al., 2023)</w:t>
          </w:r>
          <w:r w:rsidRPr="00134CCF">
            <w:rPr>
              <w:sz w:val="24"/>
              <w:szCs w:val="24"/>
            </w:rPr>
            <w:fldChar w:fldCharType="end"/>
          </w:r>
        </w:sdtContent>
      </w:sdt>
      <w:r w:rsidRPr="00134CCF">
        <w:rPr>
          <w:sz w:val="24"/>
          <w:szCs w:val="24"/>
        </w:rPr>
        <w:t xml:space="preserve">. Empirical research indicates that the effective implementation of such capabilities by SMEs is likely to provide better financial and non-financial results, which may involve increased profitability and sustainability in the short term </w:t>
      </w:r>
      <w:sdt>
        <w:sdtPr>
          <w:rPr>
            <w:sz w:val="24"/>
            <w:szCs w:val="24"/>
          </w:rPr>
          <w:tag w:val="CITATION IndriastutiM22"/>
          <w:id w:val="879817023"/>
          <w:citation/>
        </w:sdtPr>
        <w:sdtEndPr/>
        <w:sdtContent>
          <w:r w:rsidRPr="00134CCF">
            <w:rPr>
              <w:sz w:val="24"/>
              <w:szCs w:val="24"/>
            </w:rPr>
            <w:fldChar w:fldCharType="begin"/>
          </w:r>
          <w:r w:rsidRPr="00134CCF">
            <w:rPr>
              <w:sz w:val="24"/>
              <w:szCs w:val="24"/>
            </w:rPr>
            <w:instrText xml:space="preserve"> CITATION IndriastutiM22 \m SrisusilawatiP21 \p 250 \l 1033 </w:instrText>
          </w:r>
          <w:r w:rsidRPr="00134CCF">
            <w:rPr>
              <w:sz w:val="24"/>
              <w:szCs w:val="24"/>
            </w:rPr>
            <w:fldChar w:fldCharType="separate"/>
          </w:r>
          <w:r w:rsidRPr="00134CCF">
            <w:rPr>
              <w:noProof/>
              <w:sz w:val="24"/>
              <w:szCs w:val="24"/>
            </w:rPr>
            <w:t>(Indriastuti &amp; Kartika, 2022; Srisusilawati et al., 2021)</w:t>
          </w:r>
          <w:r w:rsidRPr="00134CCF">
            <w:rPr>
              <w:sz w:val="24"/>
              <w:szCs w:val="24"/>
            </w:rPr>
            <w:fldChar w:fldCharType="end"/>
          </w:r>
        </w:sdtContent>
      </w:sdt>
      <w:r w:rsidRPr="00134CCF">
        <w:rPr>
          <w:sz w:val="24"/>
          <w:szCs w:val="24"/>
        </w:rPr>
        <w:t>. DCs can potentially help internal competenc</w:t>
      </w:r>
      <w:r w:rsidR="00300463">
        <w:rPr>
          <w:sz w:val="24"/>
          <w:szCs w:val="24"/>
        </w:rPr>
        <w:t>i</w:t>
      </w:r>
      <w:r w:rsidRPr="00134CCF">
        <w:rPr>
          <w:sz w:val="24"/>
          <w:szCs w:val="24"/>
        </w:rPr>
        <w:t xml:space="preserve">es to remain relevant and effective in the long </w:t>
      </w:r>
      <w:r w:rsidRPr="00134CCF">
        <w:rPr>
          <w:sz w:val="24"/>
          <w:szCs w:val="24"/>
        </w:rPr>
        <w:lastRenderedPageBreak/>
        <w:t xml:space="preserve">term by facilitating the ability of firms to respond to market changes, as well as to actively influence the competitive environment </w:t>
      </w:r>
      <w:sdt>
        <w:sdtPr>
          <w:rPr>
            <w:sz w:val="24"/>
            <w:szCs w:val="24"/>
          </w:rPr>
          <w:tag w:val="CITATION AlzoubiH24"/>
          <w:id w:val="808771785"/>
          <w:citation/>
        </w:sdtPr>
        <w:sdtEndPr/>
        <w:sdtContent>
          <w:r w:rsidRPr="00134CCF">
            <w:rPr>
              <w:sz w:val="24"/>
              <w:szCs w:val="24"/>
            </w:rPr>
            <w:fldChar w:fldCharType="begin"/>
          </w:r>
          <w:r w:rsidRPr="00134CCF">
            <w:rPr>
              <w:sz w:val="24"/>
              <w:szCs w:val="24"/>
            </w:rPr>
            <w:instrText xml:space="preserve"> CITATION AlzoubiH24 \m HernndezLinaresR18 \l 1033 </w:instrText>
          </w:r>
          <w:r w:rsidRPr="00134CCF">
            <w:rPr>
              <w:sz w:val="24"/>
              <w:szCs w:val="24"/>
            </w:rPr>
            <w:fldChar w:fldCharType="separate"/>
          </w:r>
          <w:r w:rsidRPr="00134CCF">
            <w:rPr>
              <w:noProof/>
              <w:sz w:val="24"/>
              <w:szCs w:val="24"/>
            </w:rPr>
            <w:t>(Alzoubi et al., 2024; Hernández‐Linares et al., 2018)</w:t>
          </w:r>
          <w:r w:rsidRPr="00134CCF">
            <w:rPr>
              <w:sz w:val="24"/>
              <w:szCs w:val="24"/>
            </w:rPr>
            <w:fldChar w:fldCharType="end"/>
          </w:r>
        </w:sdtContent>
      </w:sdt>
      <w:r w:rsidRPr="00134CCF">
        <w:rPr>
          <w:sz w:val="24"/>
          <w:szCs w:val="24"/>
        </w:rPr>
        <w:t>.</w:t>
      </w:r>
    </w:p>
    <w:p w14:paraId="33CD669E" w14:textId="0CE33DBB" w:rsidR="00BE59FD" w:rsidRPr="00134CCF" w:rsidRDefault="00C738F4" w:rsidP="00C738F4">
      <w:pPr>
        <w:jc w:val="both"/>
        <w:rPr>
          <w:sz w:val="24"/>
          <w:szCs w:val="24"/>
        </w:rPr>
      </w:pPr>
      <w:r w:rsidRPr="00134CCF">
        <w:rPr>
          <w:sz w:val="24"/>
          <w:szCs w:val="24"/>
        </w:rPr>
        <w:t>The reconfiguration of internal assets is theorized as a key survival factor of the organization in the particular context of Iraqi SMEs where environmental turbulence is extreme and the economy is seeking to diversify beyond oil dependence</w:t>
      </w:r>
      <w:r w:rsidR="001E2D5B">
        <w:rPr>
          <w:sz w:val="24"/>
          <w:szCs w:val="24"/>
        </w:rPr>
        <w:t xml:space="preserve"> </w:t>
      </w:r>
      <w:sdt>
        <w:sdtPr>
          <w:rPr>
            <w:sz w:val="24"/>
            <w:szCs w:val="24"/>
          </w:rPr>
          <w:tag w:val="CITATION MansourH19"/>
          <w:id w:val="248199766"/>
          <w:citation/>
        </w:sdtPr>
        <w:sdtEndPr/>
        <w:sdtContent>
          <w:r w:rsidR="001172F8" w:rsidRPr="00134CCF">
            <w:rPr>
              <w:sz w:val="24"/>
              <w:szCs w:val="24"/>
            </w:rPr>
            <w:fldChar w:fldCharType="begin"/>
          </w:r>
          <w:r w:rsidR="001172F8" w:rsidRPr="00134CCF">
            <w:rPr>
              <w:sz w:val="24"/>
              <w:szCs w:val="24"/>
            </w:rPr>
            <w:instrText xml:space="preserve"> CITATION MansourH19 \m AbdullahY21 \p 494 \l 1033 </w:instrText>
          </w:r>
          <w:r w:rsidR="001172F8" w:rsidRPr="00134CCF">
            <w:rPr>
              <w:sz w:val="24"/>
              <w:szCs w:val="24"/>
            </w:rPr>
            <w:fldChar w:fldCharType="separate"/>
          </w:r>
          <w:r w:rsidR="001172F8" w:rsidRPr="00134CCF">
            <w:rPr>
              <w:noProof/>
              <w:sz w:val="24"/>
              <w:szCs w:val="24"/>
            </w:rPr>
            <w:t>(Abdullah, 2021; Mansour et al., 2019)</w:t>
          </w:r>
          <w:r w:rsidR="001172F8" w:rsidRPr="00134CCF">
            <w:rPr>
              <w:sz w:val="24"/>
              <w:szCs w:val="24"/>
            </w:rPr>
            <w:fldChar w:fldCharType="end"/>
          </w:r>
        </w:sdtContent>
      </w:sdt>
      <w:r w:rsidR="001172F8" w:rsidRPr="00134CCF">
        <w:rPr>
          <w:sz w:val="24"/>
          <w:szCs w:val="24"/>
        </w:rPr>
        <w:t>. By leveraging sensing and seizing capabilities, these firms may facilitate a more effective response to the volatile and uncertain conditions that characteri</w:t>
      </w:r>
      <w:r w:rsidR="00300463">
        <w:rPr>
          <w:sz w:val="24"/>
          <w:szCs w:val="24"/>
        </w:rPr>
        <w:t>s</w:t>
      </w:r>
      <w:r w:rsidR="001172F8" w:rsidRPr="00134CCF">
        <w:rPr>
          <w:sz w:val="24"/>
          <w:szCs w:val="24"/>
        </w:rPr>
        <w:t>e the domestic market</w:t>
      </w:r>
      <w:sdt>
        <w:sdtPr>
          <w:rPr>
            <w:sz w:val="24"/>
            <w:szCs w:val="24"/>
          </w:rPr>
          <w:tag w:val="CITATION AbdullahY21"/>
          <w:id w:val="1168193901"/>
          <w:citation/>
        </w:sdtPr>
        <w:sdtEndPr/>
        <w:sdtContent>
          <w:r w:rsidR="001172F8" w:rsidRPr="00134CCF">
            <w:rPr>
              <w:sz w:val="24"/>
              <w:szCs w:val="24"/>
            </w:rPr>
            <w:fldChar w:fldCharType="begin"/>
          </w:r>
          <w:r w:rsidR="001172F8" w:rsidRPr="00134CCF">
            <w:rPr>
              <w:sz w:val="24"/>
              <w:szCs w:val="24"/>
            </w:rPr>
            <w:instrText xml:space="preserve"> CITATION AbdullahY21 \m AlmahameedM26 \l 1033 </w:instrText>
          </w:r>
          <w:r w:rsidR="001172F8" w:rsidRPr="00134CCF">
            <w:rPr>
              <w:sz w:val="24"/>
              <w:szCs w:val="24"/>
            </w:rPr>
            <w:fldChar w:fldCharType="separate"/>
          </w:r>
          <w:r w:rsidR="001172F8" w:rsidRPr="00134CCF">
            <w:rPr>
              <w:noProof/>
              <w:sz w:val="24"/>
              <w:szCs w:val="24"/>
            </w:rPr>
            <w:t>(Abdullah, 2021; Almahameed et al., 2026)</w:t>
          </w:r>
          <w:r w:rsidR="001172F8" w:rsidRPr="00134CCF">
            <w:rPr>
              <w:sz w:val="24"/>
              <w:szCs w:val="24"/>
            </w:rPr>
            <w:fldChar w:fldCharType="end"/>
          </w:r>
        </w:sdtContent>
      </w:sdt>
      <w:r w:rsidR="001172F8" w:rsidRPr="00134CCF">
        <w:rPr>
          <w:sz w:val="24"/>
          <w:szCs w:val="24"/>
        </w:rPr>
        <w:t>. These capabilities may facilitate the transformation of Iraqi SMEs' resource base, thus addressing the unique challenges of a post-conflict economy, ensuring that their operational capabilities remain aligned with market needs</w:t>
      </w:r>
      <w:r w:rsidR="001E2D5B">
        <w:rPr>
          <w:sz w:val="24"/>
          <w:szCs w:val="24"/>
        </w:rPr>
        <w:t xml:space="preserve"> </w:t>
      </w:r>
      <w:sdt>
        <w:sdtPr>
          <w:rPr>
            <w:sz w:val="24"/>
            <w:szCs w:val="24"/>
          </w:rPr>
          <w:tag w:val="CITATION AlmahameedM26"/>
          <w:id w:val="1190207776"/>
          <w:citation/>
        </w:sdtPr>
        <w:sdtEndPr/>
        <w:sdtContent>
          <w:r w:rsidR="001172F8" w:rsidRPr="00134CCF">
            <w:rPr>
              <w:sz w:val="24"/>
              <w:szCs w:val="24"/>
            </w:rPr>
            <w:fldChar w:fldCharType="begin"/>
          </w:r>
          <w:r w:rsidR="001172F8" w:rsidRPr="00134CCF">
            <w:rPr>
              <w:sz w:val="24"/>
              <w:szCs w:val="24"/>
            </w:rPr>
            <w:instrText xml:space="preserve"> CITATION AlmahameedM26 \m YiH23 \m AbdullahY21 \l 1033 </w:instrText>
          </w:r>
          <w:r w:rsidR="001172F8" w:rsidRPr="00134CCF">
            <w:rPr>
              <w:sz w:val="24"/>
              <w:szCs w:val="24"/>
            </w:rPr>
            <w:fldChar w:fldCharType="separate"/>
          </w:r>
          <w:r w:rsidR="001172F8" w:rsidRPr="00134CCF">
            <w:rPr>
              <w:noProof/>
              <w:sz w:val="24"/>
              <w:szCs w:val="24"/>
            </w:rPr>
            <w:t>(Abdullah, 2021; Almahameed et al., 2026; Yi et al., 2023)</w:t>
          </w:r>
          <w:r w:rsidR="001172F8" w:rsidRPr="00134CCF">
            <w:rPr>
              <w:sz w:val="24"/>
              <w:szCs w:val="24"/>
            </w:rPr>
            <w:fldChar w:fldCharType="end"/>
          </w:r>
        </w:sdtContent>
      </w:sdt>
      <w:r w:rsidR="001172F8" w:rsidRPr="00134CCF">
        <w:rPr>
          <w:sz w:val="24"/>
          <w:szCs w:val="24"/>
        </w:rPr>
        <w:t>.</w:t>
      </w:r>
    </w:p>
    <w:p w14:paraId="69E687F9" w14:textId="351E218C" w:rsidR="00BE59FD" w:rsidRPr="00134CCF" w:rsidRDefault="001172F8" w:rsidP="00590EB6">
      <w:pPr>
        <w:jc w:val="both"/>
        <w:rPr>
          <w:sz w:val="24"/>
          <w:szCs w:val="24"/>
        </w:rPr>
      </w:pPr>
      <w:r w:rsidRPr="00134CCF">
        <w:rPr>
          <w:sz w:val="24"/>
          <w:szCs w:val="24"/>
        </w:rPr>
        <w:t>Based on the theoretical arguments and empirical evidence delineating the nexus between adaptive resource management and organi</w:t>
      </w:r>
      <w:r w:rsidR="00300463">
        <w:rPr>
          <w:sz w:val="24"/>
          <w:szCs w:val="24"/>
        </w:rPr>
        <w:t>s</w:t>
      </w:r>
      <w:r w:rsidRPr="00134CCF">
        <w:rPr>
          <w:sz w:val="24"/>
          <w:szCs w:val="24"/>
        </w:rPr>
        <w:t>ational prosperity, the following hypothesis is proposed:</w:t>
      </w:r>
    </w:p>
    <w:p w14:paraId="4BFB4DB9" w14:textId="77777777" w:rsidR="00BE59FD" w:rsidRPr="00134CCF" w:rsidRDefault="001172F8" w:rsidP="00590EB6">
      <w:pPr>
        <w:jc w:val="both"/>
        <w:rPr>
          <w:sz w:val="24"/>
          <w:szCs w:val="24"/>
        </w:rPr>
      </w:pPr>
      <w:r w:rsidRPr="00134CCF">
        <w:rPr>
          <w:b/>
          <w:bCs/>
          <w:sz w:val="24"/>
          <w:szCs w:val="24"/>
        </w:rPr>
        <w:t>H1: Dynamic capabilities have a positive and significant impact on the performance of SMEs.</w:t>
      </w:r>
    </w:p>
    <w:p w14:paraId="02E18C20" w14:textId="77777777" w:rsidR="00BE59FD" w:rsidRPr="00134CCF" w:rsidRDefault="00BE59FD" w:rsidP="00590EB6">
      <w:pPr>
        <w:jc w:val="both"/>
        <w:rPr>
          <w:sz w:val="24"/>
          <w:szCs w:val="24"/>
        </w:rPr>
      </w:pPr>
    </w:p>
    <w:p w14:paraId="21C959E7" w14:textId="77777777" w:rsidR="00BE59FD" w:rsidRPr="00134CCF" w:rsidRDefault="001172F8" w:rsidP="00590EB6">
      <w:pPr>
        <w:jc w:val="both"/>
        <w:rPr>
          <w:sz w:val="24"/>
          <w:szCs w:val="24"/>
        </w:rPr>
      </w:pPr>
      <w:r w:rsidRPr="00134CCF">
        <w:rPr>
          <w:b/>
          <w:bCs/>
          <w:sz w:val="24"/>
          <w:szCs w:val="24"/>
        </w:rPr>
        <w:t>Sensing Capability and Performance</w:t>
      </w:r>
    </w:p>
    <w:p w14:paraId="448AC830" w14:textId="77777777" w:rsidR="00BE59FD" w:rsidRPr="00134CCF" w:rsidRDefault="001172F8" w:rsidP="00590EB6">
      <w:pPr>
        <w:jc w:val="both"/>
        <w:rPr>
          <w:sz w:val="24"/>
          <w:szCs w:val="24"/>
        </w:rPr>
      </w:pPr>
      <w:r w:rsidRPr="00134CCF">
        <w:rPr>
          <w:sz w:val="24"/>
          <w:szCs w:val="24"/>
        </w:rPr>
        <w:t>Sensing capability refers to the firm's capacity for environmental scanning, information retrieval, and exploratory analysis across markets and technologies to identify opportunities before competitors</w:t>
      </w:r>
      <w:sdt>
        <w:sdtPr>
          <w:rPr>
            <w:sz w:val="24"/>
            <w:szCs w:val="24"/>
          </w:rPr>
          <w:tag w:val="CITATION HernndezLinaresR18"/>
          <w:id w:val="1879447645"/>
          <w:citation/>
        </w:sdtPr>
        <w:sdtEndPr/>
        <w:sdtContent>
          <w:r w:rsidRPr="00134CCF">
            <w:rPr>
              <w:sz w:val="24"/>
              <w:szCs w:val="24"/>
            </w:rPr>
            <w:fldChar w:fldCharType="begin"/>
          </w:r>
          <w:r w:rsidRPr="00134CCF">
            <w:rPr>
              <w:sz w:val="24"/>
              <w:szCs w:val="24"/>
            </w:rPr>
            <w:instrText xml:space="preserve"> CITATION HernndezLinaresR18 \l 1033 </w:instrText>
          </w:r>
          <w:r w:rsidRPr="00134CCF">
            <w:rPr>
              <w:sz w:val="24"/>
              <w:szCs w:val="24"/>
            </w:rPr>
            <w:fldChar w:fldCharType="separate"/>
          </w:r>
          <w:r w:rsidRPr="00134CCF">
            <w:rPr>
              <w:noProof/>
              <w:sz w:val="24"/>
              <w:szCs w:val="24"/>
            </w:rPr>
            <w:t>(Hernández‐Linares et al., 2018)</w:t>
          </w:r>
          <w:r w:rsidRPr="00134CCF">
            <w:rPr>
              <w:sz w:val="24"/>
              <w:szCs w:val="24"/>
            </w:rPr>
            <w:fldChar w:fldCharType="end"/>
          </w:r>
        </w:sdtContent>
      </w:sdt>
      <w:r w:rsidRPr="00134CCF">
        <w:rPr>
          <w:sz w:val="24"/>
          <w:szCs w:val="24"/>
        </w:rPr>
        <w:t xml:space="preserve">. For Iraqi SMEs operating in a post-conflict and economically shifting landscape, sensing is the "early warning system" that may facilitate management's detection of shifts in customer preferences and regulatory landscapes </w:t>
      </w:r>
      <w:sdt>
        <w:sdtPr>
          <w:rPr>
            <w:sz w:val="24"/>
            <w:szCs w:val="24"/>
          </w:rPr>
          <w:tag w:val="CITATION SariP23"/>
          <w:id w:val="971738913"/>
          <w:citation/>
        </w:sdtPr>
        <w:sdtEndPr/>
        <w:sdtContent>
          <w:r w:rsidRPr="00134CCF">
            <w:rPr>
              <w:sz w:val="24"/>
              <w:szCs w:val="24"/>
            </w:rPr>
            <w:fldChar w:fldCharType="begin"/>
          </w:r>
          <w:r w:rsidRPr="00134CCF">
            <w:rPr>
              <w:sz w:val="24"/>
              <w:szCs w:val="24"/>
            </w:rPr>
            <w:instrText xml:space="preserve"> CITATION SariP23 \l 1033 </w:instrText>
          </w:r>
          <w:r w:rsidRPr="00134CCF">
            <w:rPr>
              <w:sz w:val="24"/>
              <w:szCs w:val="24"/>
            </w:rPr>
            <w:fldChar w:fldCharType="separate"/>
          </w:r>
          <w:r w:rsidRPr="00134CCF">
            <w:rPr>
              <w:noProof/>
              <w:sz w:val="24"/>
              <w:szCs w:val="24"/>
            </w:rPr>
            <w:t>(Sari &amp; Pratama, 2023)</w:t>
          </w:r>
          <w:r w:rsidRPr="00134CCF">
            <w:rPr>
              <w:sz w:val="24"/>
              <w:szCs w:val="24"/>
            </w:rPr>
            <w:fldChar w:fldCharType="end"/>
          </w:r>
        </w:sdtContent>
      </w:sdt>
      <w:r w:rsidRPr="00134CCF">
        <w:rPr>
          <w:sz w:val="24"/>
          <w:szCs w:val="24"/>
        </w:rPr>
        <w:t>.</w:t>
      </w:r>
    </w:p>
    <w:p w14:paraId="1B2EBF0B" w14:textId="69B2093D" w:rsidR="00BE59FD" w:rsidRPr="00134CCF" w:rsidRDefault="001172F8" w:rsidP="00590EB6">
      <w:pPr>
        <w:jc w:val="both"/>
        <w:rPr>
          <w:sz w:val="24"/>
          <w:szCs w:val="24"/>
        </w:rPr>
      </w:pPr>
      <w:r w:rsidRPr="00134CCF">
        <w:rPr>
          <w:sz w:val="24"/>
          <w:szCs w:val="24"/>
        </w:rPr>
        <w:t>Research suggests that firms possessing heightened sensing capabilities may navigate market turbulence more effectively through the proactive identification of niche opportunities</w:t>
      </w:r>
      <w:sdt>
        <w:sdtPr>
          <w:rPr>
            <w:sz w:val="24"/>
            <w:szCs w:val="24"/>
          </w:rPr>
          <w:tag w:val="CITATION AlZubaidiR25"/>
          <w:id w:val="169053831"/>
          <w:citation/>
        </w:sdtPr>
        <w:sdtEndPr/>
        <w:sdtContent>
          <w:r w:rsidRPr="00134CCF">
            <w:rPr>
              <w:sz w:val="24"/>
              <w:szCs w:val="24"/>
            </w:rPr>
            <w:fldChar w:fldCharType="begin"/>
          </w:r>
          <w:r w:rsidRPr="00134CCF">
            <w:rPr>
              <w:sz w:val="24"/>
              <w:szCs w:val="24"/>
            </w:rPr>
            <w:instrText xml:space="preserve"> CITATION AlZubaidiR25 \l 1033 </w:instrText>
          </w:r>
          <w:r w:rsidRPr="00134CCF">
            <w:rPr>
              <w:sz w:val="24"/>
              <w:szCs w:val="24"/>
            </w:rPr>
            <w:fldChar w:fldCharType="separate"/>
          </w:r>
          <w:r w:rsidRPr="00134CCF">
            <w:rPr>
              <w:noProof/>
              <w:sz w:val="24"/>
              <w:szCs w:val="24"/>
            </w:rPr>
            <w:t>(Al-Zubaidi et al., 2025)</w:t>
          </w:r>
          <w:r w:rsidRPr="00134CCF">
            <w:rPr>
              <w:sz w:val="24"/>
              <w:szCs w:val="24"/>
            </w:rPr>
            <w:fldChar w:fldCharType="end"/>
          </w:r>
        </w:sdtContent>
      </w:sdt>
      <w:r w:rsidRPr="00134CCF">
        <w:rPr>
          <w:sz w:val="24"/>
          <w:szCs w:val="24"/>
        </w:rPr>
        <w:t xml:space="preserve">. In the Small and Medium-sized Enterprise (SME) context, this capability is frequently associated with performance, </w:t>
      </w:r>
      <w:r w:rsidR="00300463">
        <w:rPr>
          <w:sz w:val="24"/>
          <w:szCs w:val="24"/>
        </w:rPr>
        <w:t>since</w:t>
      </w:r>
      <w:r w:rsidRPr="00134CCF">
        <w:rPr>
          <w:sz w:val="24"/>
          <w:szCs w:val="24"/>
        </w:rPr>
        <w:t xml:space="preserve"> its deployment often mitigates the prevalence of 'strategic blind spots' that often lead to failure in volatile markets </w:t>
      </w:r>
      <w:sdt>
        <w:sdtPr>
          <w:rPr>
            <w:sz w:val="24"/>
            <w:szCs w:val="24"/>
          </w:rPr>
          <w:tag w:val="CITATION SunQ25"/>
          <w:id w:val="280140165"/>
          <w:citation/>
        </w:sdtPr>
        <w:sdtEndPr/>
        <w:sdtContent>
          <w:r w:rsidRPr="00134CCF">
            <w:rPr>
              <w:sz w:val="24"/>
              <w:szCs w:val="24"/>
            </w:rPr>
            <w:fldChar w:fldCharType="begin"/>
          </w:r>
          <w:r w:rsidRPr="00134CCF">
            <w:rPr>
              <w:sz w:val="24"/>
              <w:szCs w:val="24"/>
            </w:rPr>
            <w:instrText xml:space="preserve"> CITATION SunQ25 \m HernndezLinaresR18 \l 1033 </w:instrText>
          </w:r>
          <w:r w:rsidRPr="00134CCF">
            <w:rPr>
              <w:sz w:val="24"/>
              <w:szCs w:val="24"/>
            </w:rPr>
            <w:fldChar w:fldCharType="separate"/>
          </w:r>
          <w:r w:rsidRPr="00134CCF">
            <w:rPr>
              <w:noProof/>
              <w:sz w:val="24"/>
              <w:szCs w:val="24"/>
            </w:rPr>
            <w:t>(Hernández‐Linares et al., 2018; Sun et al., 2025)</w:t>
          </w:r>
          <w:r w:rsidRPr="00134CCF">
            <w:rPr>
              <w:sz w:val="24"/>
              <w:szCs w:val="24"/>
            </w:rPr>
            <w:fldChar w:fldCharType="end"/>
          </w:r>
        </w:sdtContent>
      </w:sdt>
      <w:r w:rsidRPr="00134CCF">
        <w:rPr>
          <w:sz w:val="24"/>
          <w:szCs w:val="24"/>
        </w:rPr>
        <w:t>.</w:t>
      </w:r>
    </w:p>
    <w:p w14:paraId="6B63C829" w14:textId="77777777" w:rsidR="00BE59FD" w:rsidRPr="00134CCF" w:rsidRDefault="001172F8" w:rsidP="00590EB6">
      <w:pPr>
        <w:jc w:val="both"/>
        <w:rPr>
          <w:sz w:val="24"/>
          <w:szCs w:val="24"/>
        </w:rPr>
      </w:pPr>
      <w:r w:rsidRPr="00134CCF">
        <w:rPr>
          <w:b/>
          <w:bCs/>
          <w:sz w:val="24"/>
          <w:szCs w:val="24"/>
        </w:rPr>
        <w:t>Hypothesis 1a: An Iraqi SME's sensing capability is positively associated with its performance.</w:t>
      </w:r>
    </w:p>
    <w:p w14:paraId="6E02AB74" w14:textId="77777777" w:rsidR="00BE59FD" w:rsidRPr="00134CCF" w:rsidRDefault="001172F8" w:rsidP="00590EB6">
      <w:pPr>
        <w:jc w:val="both"/>
        <w:rPr>
          <w:sz w:val="24"/>
          <w:szCs w:val="24"/>
        </w:rPr>
      </w:pPr>
      <w:r w:rsidRPr="00134CCF">
        <w:rPr>
          <w:b/>
          <w:bCs/>
          <w:sz w:val="24"/>
          <w:szCs w:val="24"/>
        </w:rPr>
        <w:t xml:space="preserve"> Learning Capability and Performance</w:t>
      </w:r>
    </w:p>
    <w:p w14:paraId="777863F8" w14:textId="5B263D6B" w:rsidR="00BE59FD" w:rsidRPr="00134CCF" w:rsidRDefault="001172F8" w:rsidP="00590EB6">
      <w:pPr>
        <w:jc w:val="both"/>
        <w:rPr>
          <w:sz w:val="24"/>
          <w:szCs w:val="24"/>
        </w:rPr>
      </w:pPr>
      <w:r w:rsidRPr="00134CCF">
        <w:rPr>
          <w:sz w:val="24"/>
          <w:szCs w:val="24"/>
        </w:rPr>
        <w:t>Learning capability involves the organi</w:t>
      </w:r>
      <w:r w:rsidR="00300463">
        <w:rPr>
          <w:sz w:val="24"/>
          <w:szCs w:val="24"/>
        </w:rPr>
        <w:t>s</w:t>
      </w:r>
      <w:r w:rsidRPr="00134CCF">
        <w:rPr>
          <w:sz w:val="24"/>
          <w:szCs w:val="24"/>
        </w:rPr>
        <w:t>ational capacity for the creation, transference, and integration of novel knowledge into its operational schema</w:t>
      </w:r>
      <w:r w:rsidR="001E2D5B">
        <w:rPr>
          <w:sz w:val="24"/>
          <w:szCs w:val="24"/>
        </w:rPr>
        <w:t xml:space="preserve"> </w:t>
      </w:r>
      <w:sdt>
        <w:sdtPr>
          <w:rPr>
            <w:sz w:val="24"/>
            <w:szCs w:val="24"/>
          </w:rPr>
          <w:tag w:val="CITATION PhmL19"/>
          <w:id w:val="24647379"/>
          <w:citation/>
        </w:sdtPr>
        <w:sdtEndPr/>
        <w:sdtContent>
          <w:r w:rsidRPr="00134CCF">
            <w:rPr>
              <w:sz w:val="24"/>
              <w:szCs w:val="24"/>
            </w:rPr>
            <w:fldChar w:fldCharType="begin"/>
          </w:r>
          <w:r w:rsidRPr="00134CCF">
            <w:rPr>
              <w:sz w:val="24"/>
              <w:szCs w:val="24"/>
            </w:rPr>
            <w:instrText xml:space="preserve"> CITATION PhmL19 \p 260 \l 1033 </w:instrText>
          </w:r>
          <w:r w:rsidRPr="00134CCF">
            <w:rPr>
              <w:sz w:val="24"/>
              <w:szCs w:val="24"/>
            </w:rPr>
            <w:fldChar w:fldCharType="separate"/>
          </w:r>
          <w:r w:rsidRPr="00134CCF">
            <w:rPr>
              <w:noProof/>
              <w:sz w:val="24"/>
              <w:szCs w:val="24"/>
            </w:rPr>
            <w:t>(Phạm &amp; Hoang, 2019)</w:t>
          </w:r>
          <w:r w:rsidRPr="00134CCF">
            <w:rPr>
              <w:sz w:val="24"/>
              <w:szCs w:val="24"/>
            </w:rPr>
            <w:fldChar w:fldCharType="end"/>
          </w:r>
        </w:sdtContent>
      </w:sdt>
      <w:r w:rsidRPr="00134CCF">
        <w:rPr>
          <w:sz w:val="24"/>
          <w:szCs w:val="24"/>
        </w:rPr>
        <w:t>. This capability is critical for SMEs as it may enable the transformation of 'sensed' information into actionable intelligence. In Iraq, where formal institutional support may be limited, the capacity for learning from market signals and antecedent experiences may emerge as a principal source of competitive advantage</w:t>
      </w:r>
      <w:r w:rsidR="001E2D5B">
        <w:rPr>
          <w:sz w:val="24"/>
          <w:szCs w:val="24"/>
        </w:rPr>
        <w:t xml:space="preserve"> </w:t>
      </w:r>
      <w:sdt>
        <w:sdtPr>
          <w:rPr>
            <w:sz w:val="24"/>
            <w:szCs w:val="24"/>
          </w:rPr>
          <w:tag w:val="CITATION HasanH25"/>
          <w:id w:val="1144329814"/>
          <w:citation/>
        </w:sdtPr>
        <w:sdtEndPr/>
        <w:sdtContent>
          <w:r w:rsidRPr="00134CCF">
            <w:rPr>
              <w:sz w:val="24"/>
              <w:szCs w:val="24"/>
            </w:rPr>
            <w:fldChar w:fldCharType="begin"/>
          </w:r>
          <w:r w:rsidRPr="00134CCF">
            <w:rPr>
              <w:sz w:val="24"/>
              <w:szCs w:val="24"/>
            </w:rPr>
            <w:instrText xml:space="preserve"> CITATION HasanH25 \m KareemH24 \l 1033 </w:instrText>
          </w:r>
          <w:r w:rsidRPr="00134CCF">
            <w:rPr>
              <w:sz w:val="24"/>
              <w:szCs w:val="24"/>
            </w:rPr>
            <w:fldChar w:fldCharType="separate"/>
          </w:r>
          <w:r w:rsidRPr="00134CCF">
            <w:rPr>
              <w:noProof/>
              <w:sz w:val="24"/>
              <w:szCs w:val="24"/>
            </w:rPr>
            <w:t>(Hasan, 2025; Kareem et al., 2024)</w:t>
          </w:r>
          <w:r w:rsidRPr="00134CCF">
            <w:rPr>
              <w:sz w:val="24"/>
              <w:szCs w:val="24"/>
            </w:rPr>
            <w:fldChar w:fldCharType="end"/>
          </w:r>
        </w:sdtContent>
      </w:sdt>
      <w:r w:rsidRPr="00134CCF">
        <w:rPr>
          <w:sz w:val="24"/>
          <w:szCs w:val="24"/>
        </w:rPr>
        <w:t>.</w:t>
      </w:r>
    </w:p>
    <w:p w14:paraId="60A01169" w14:textId="650F246F" w:rsidR="00BE59FD" w:rsidRPr="00134CCF" w:rsidRDefault="001172F8" w:rsidP="00590EB6">
      <w:pPr>
        <w:jc w:val="both"/>
        <w:rPr>
          <w:sz w:val="24"/>
          <w:szCs w:val="24"/>
        </w:rPr>
      </w:pPr>
      <w:r w:rsidRPr="00134CCF">
        <w:rPr>
          <w:sz w:val="24"/>
          <w:szCs w:val="24"/>
        </w:rPr>
        <w:t>Studies show that learning capability has a robust positive correlation with Small and Medium-sized Enterprise (SME) performance</w:t>
      </w:r>
      <w:r w:rsidR="00300463">
        <w:rPr>
          <w:sz w:val="24"/>
          <w:szCs w:val="24"/>
        </w:rPr>
        <w:t>,</w:t>
      </w:r>
      <w:r w:rsidRPr="00134CCF">
        <w:rPr>
          <w:sz w:val="24"/>
          <w:szCs w:val="24"/>
        </w:rPr>
        <w:t xml:space="preserve"> attributable to its instrumentality in the continuous renewal of the firm's knowledge base</w:t>
      </w:r>
      <w:r w:rsidR="009E3DBD">
        <w:rPr>
          <w:sz w:val="24"/>
          <w:szCs w:val="24"/>
        </w:rPr>
        <w:t xml:space="preserve"> </w:t>
      </w:r>
      <w:sdt>
        <w:sdtPr>
          <w:rPr>
            <w:sz w:val="24"/>
            <w:szCs w:val="24"/>
          </w:rPr>
          <w:tag w:val="CITATION IstighfarohR20"/>
          <w:id w:val="1779455152"/>
          <w:citation/>
        </w:sdtPr>
        <w:sdtEndPr/>
        <w:sdtContent>
          <w:r w:rsidRPr="00134CCF">
            <w:rPr>
              <w:sz w:val="24"/>
              <w:szCs w:val="24"/>
            </w:rPr>
            <w:fldChar w:fldCharType="begin"/>
          </w:r>
          <w:r w:rsidRPr="00134CCF">
            <w:rPr>
              <w:sz w:val="24"/>
              <w:szCs w:val="24"/>
            </w:rPr>
            <w:instrText xml:space="preserve"> CITATION IstighfarohR20 \p 6 \l 1033 </w:instrText>
          </w:r>
          <w:r w:rsidRPr="00134CCF">
            <w:rPr>
              <w:sz w:val="24"/>
              <w:szCs w:val="24"/>
            </w:rPr>
            <w:fldChar w:fldCharType="separate"/>
          </w:r>
          <w:r w:rsidRPr="00134CCF">
            <w:rPr>
              <w:noProof/>
              <w:sz w:val="24"/>
              <w:szCs w:val="24"/>
            </w:rPr>
            <w:t>(Istighfaroh &amp; Nuraeni, 2020)</w:t>
          </w:r>
          <w:r w:rsidRPr="00134CCF">
            <w:rPr>
              <w:sz w:val="24"/>
              <w:szCs w:val="24"/>
            </w:rPr>
            <w:fldChar w:fldCharType="end"/>
          </w:r>
        </w:sdtContent>
      </w:sdt>
      <w:r w:rsidRPr="00134CCF">
        <w:rPr>
          <w:sz w:val="24"/>
          <w:szCs w:val="24"/>
        </w:rPr>
        <w:t xml:space="preserve">. This enablement, subsequently, permits the firm's adaptation of its product offerings and internal </w:t>
      </w:r>
      <w:r w:rsidRPr="00134CCF">
        <w:rPr>
          <w:sz w:val="24"/>
          <w:szCs w:val="24"/>
        </w:rPr>
        <w:lastRenderedPageBreak/>
        <w:t>processes with superior efficacy compared to rival entities reliant upon static routines</w:t>
      </w:r>
      <w:r w:rsidR="001E2D5B">
        <w:rPr>
          <w:sz w:val="24"/>
          <w:szCs w:val="24"/>
        </w:rPr>
        <w:t xml:space="preserve"> </w:t>
      </w:r>
      <w:sdt>
        <w:sdtPr>
          <w:rPr>
            <w:sz w:val="24"/>
            <w:szCs w:val="24"/>
          </w:rPr>
          <w:tag w:val="CITATION akmakZ23"/>
          <w:id w:val="8341939"/>
          <w:citation/>
        </w:sdtPr>
        <w:sdtEndPr/>
        <w:sdtContent>
          <w:r w:rsidRPr="00134CCF">
            <w:rPr>
              <w:sz w:val="24"/>
              <w:szCs w:val="24"/>
            </w:rPr>
            <w:fldChar w:fldCharType="begin"/>
          </w:r>
          <w:r w:rsidRPr="00134CCF">
            <w:rPr>
              <w:sz w:val="24"/>
              <w:szCs w:val="24"/>
            </w:rPr>
            <w:instrText xml:space="preserve"> CITATION akmakZ23 \p 74 \l 1033 </w:instrText>
          </w:r>
          <w:r w:rsidRPr="00134CCF">
            <w:rPr>
              <w:sz w:val="24"/>
              <w:szCs w:val="24"/>
            </w:rPr>
            <w:fldChar w:fldCharType="separate"/>
          </w:r>
          <w:r w:rsidRPr="00134CCF">
            <w:rPr>
              <w:noProof/>
              <w:sz w:val="24"/>
              <w:szCs w:val="24"/>
            </w:rPr>
            <w:t>(Çakmak, 2023)</w:t>
          </w:r>
          <w:r w:rsidRPr="00134CCF">
            <w:rPr>
              <w:sz w:val="24"/>
              <w:szCs w:val="24"/>
            </w:rPr>
            <w:fldChar w:fldCharType="end"/>
          </w:r>
        </w:sdtContent>
      </w:sdt>
      <w:r w:rsidRPr="00134CCF">
        <w:rPr>
          <w:sz w:val="24"/>
          <w:szCs w:val="24"/>
        </w:rPr>
        <w:t>.</w:t>
      </w:r>
    </w:p>
    <w:p w14:paraId="77C8CDC5" w14:textId="77777777" w:rsidR="00BE59FD" w:rsidRPr="00134CCF" w:rsidRDefault="001172F8" w:rsidP="00590EB6">
      <w:pPr>
        <w:jc w:val="both"/>
        <w:rPr>
          <w:sz w:val="24"/>
          <w:szCs w:val="24"/>
        </w:rPr>
      </w:pPr>
      <w:r w:rsidRPr="00134CCF">
        <w:rPr>
          <w:b/>
          <w:bCs/>
          <w:sz w:val="24"/>
          <w:szCs w:val="24"/>
        </w:rPr>
        <w:t>Hypothesis 1b: An Iraqi SME's learning capability is positively associated with its performance.</w:t>
      </w:r>
    </w:p>
    <w:p w14:paraId="28284279" w14:textId="77777777" w:rsidR="001E2D5B" w:rsidRDefault="001E2D5B" w:rsidP="00590EB6">
      <w:pPr>
        <w:jc w:val="both"/>
        <w:rPr>
          <w:b/>
          <w:bCs/>
          <w:sz w:val="24"/>
          <w:szCs w:val="24"/>
        </w:rPr>
      </w:pPr>
    </w:p>
    <w:p w14:paraId="6D8AFC98" w14:textId="7EFF6DE7" w:rsidR="00BE59FD" w:rsidRPr="00134CCF" w:rsidRDefault="001172F8" w:rsidP="00590EB6">
      <w:pPr>
        <w:jc w:val="both"/>
        <w:rPr>
          <w:sz w:val="24"/>
          <w:szCs w:val="24"/>
        </w:rPr>
      </w:pPr>
      <w:r w:rsidRPr="00134CCF">
        <w:rPr>
          <w:b/>
          <w:bCs/>
          <w:sz w:val="24"/>
          <w:szCs w:val="24"/>
        </w:rPr>
        <w:t>Integrating Capability and Performance</w:t>
      </w:r>
    </w:p>
    <w:p w14:paraId="08094124" w14:textId="3BD89CB1" w:rsidR="00BE59FD" w:rsidRPr="00134CCF" w:rsidRDefault="001172F8" w:rsidP="009E3DBD">
      <w:pPr>
        <w:jc w:val="both"/>
        <w:rPr>
          <w:sz w:val="24"/>
          <w:szCs w:val="24"/>
        </w:rPr>
      </w:pPr>
      <w:r w:rsidRPr="00134CCF">
        <w:rPr>
          <w:sz w:val="24"/>
          <w:szCs w:val="24"/>
        </w:rPr>
        <w:t>Integrating capability constitutes the organi</w:t>
      </w:r>
      <w:r w:rsidR="00300463">
        <w:rPr>
          <w:sz w:val="24"/>
          <w:szCs w:val="24"/>
        </w:rPr>
        <w:t>s</w:t>
      </w:r>
      <w:r w:rsidRPr="00134CCF">
        <w:rPr>
          <w:sz w:val="24"/>
          <w:szCs w:val="24"/>
        </w:rPr>
        <w:t>ational faculty for the amalgamation of individual and organizational knowledge; this process fosters synergy and the alignment of disparate resources</w:t>
      </w:r>
      <w:r w:rsidR="009E3DBD">
        <w:rPr>
          <w:sz w:val="24"/>
          <w:szCs w:val="24"/>
        </w:rPr>
        <w:t xml:space="preserve"> </w:t>
      </w:r>
      <w:sdt>
        <w:sdtPr>
          <w:rPr>
            <w:sz w:val="24"/>
            <w:szCs w:val="24"/>
          </w:rPr>
          <w:tag w:val="CITATION FatokiO21"/>
          <w:id w:val="940132026"/>
          <w:citation/>
        </w:sdtPr>
        <w:sdtEndPr/>
        <w:sdtContent>
          <w:r w:rsidRPr="00134CCF">
            <w:rPr>
              <w:sz w:val="24"/>
              <w:szCs w:val="24"/>
            </w:rPr>
            <w:fldChar w:fldCharType="begin"/>
          </w:r>
          <w:r w:rsidRPr="00134CCF">
            <w:rPr>
              <w:sz w:val="24"/>
              <w:szCs w:val="24"/>
            </w:rPr>
            <w:instrText xml:space="preserve"> CITATION FatokiO21 \p 618 \l 1033 </w:instrText>
          </w:r>
          <w:r w:rsidRPr="00134CCF">
            <w:rPr>
              <w:sz w:val="24"/>
              <w:szCs w:val="24"/>
            </w:rPr>
            <w:fldChar w:fldCharType="separate"/>
          </w:r>
          <w:r w:rsidRPr="00134CCF">
            <w:rPr>
              <w:noProof/>
              <w:sz w:val="24"/>
              <w:szCs w:val="24"/>
            </w:rPr>
            <w:t>(Fatoki, 2021)</w:t>
          </w:r>
          <w:r w:rsidRPr="00134CCF">
            <w:rPr>
              <w:sz w:val="24"/>
              <w:szCs w:val="24"/>
            </w:rPr>
            <w:fldChar w:fldCharType="end"/>
          </w:r>
        </w:sdtContent>
      </w:sdt>
      <w:r w:rsidRPr="00134CCF">
        <w:rPr>
          <w:sz w:val="24"/>
          <w:szCs w:val="24"/>
        </w:rPr>
        <w:t>. For Iraqi SMEs, which often face resource scarcity, the integration of existing internal assets with newly acquired external resources is imperative for the achievement of operational efficiency</w:t>
      </w:r>
      <w:r w:rsidR="009E3DBD">
        <w:rPr>
          <w:sz w:val="24"/>
          <w:szCs w:val="24"/>
        </w:rPr>
        <w:t xml:space="preserve"> </w:t>
      </w:r>
      <w:r w:rsidR="009E3DBD" w:rsidRPr="009E3DBD">
        <w:rPr>
          <w:sz w:val="24"/>
          <w:szCs w:val="24"/>
        </w:rPr>
        <w:t>(Daou et al., 2019; Kareem et al., 2024)</w:t>
      </w:r>
      <w:r w:rsidRPr="00134CCF">
        <w:rPr>
          <w:sz w:val="24"/>
          <w:szCs w:val="24"/>
        </w:rPr>
        <w:t>.</w:t>
      </w:r>
    </w:p>
    <w:p w14:paraId="6614C789" w14:textId="0E0F1E3E" w:rsidR="00BE59FD" w:rsidRPr="00134CCF" w:rsidRDefault="001172F8" w:rsidP="00590EB6">
      <w:pPr>
        <w:jc w:val="both"/>
        <w:rPr>
          <w:sz w:val="24"/>
          <w:szCs w:val="24"/>
        </w:rPr>
      </w:pPr>
      <w:r w:rsidRPr="00134CCF">
        <w:rPr>
          <w:sz w:val="24"/>
          <w:szCs w:val="24"/>
        </w:rPr>
        <w:t>The integration process serves to preclude the fragmentation of learned knowledge into isolated silos, thereby facilitating its pervasive incorporation into the organi</w:t>
      </w:r>
      <w:r w:rsidR="00300463">
        <w:rPr>
          <w:sz w:val="24"/>
          <w:szCs w:val="24"/>
        </w:rPr>
        <w:t>s</w:t>
      </w:r>
      <w:r w:rsidRPr="00134CCF">
        <w:rPr>
          <w:sz w:val="24"/>
          <w:szCs w:val="24"/>
        </w:rPr>
        <w:t>ational value chain</w:t>
      </w:r>
      <w:r w:rsidR="001E2D5B">
        <w:rPr>
          <w:sz w:val="24"/>
          <w:szCs w:val="24"/>
        </w:rPr>
        <w:t xml:space="preserve"> </w:t>
      </w:r>
      <w:sdt>
        <w:sdtPr>
          <w:rPr>
            <w:sz w:val="24"/>
            <w:szCs w:val="24"/>
          </w:rPr>
          <w:tag w:val="CITATION MarcaN19"/>
          <w:id w:val="842525622"/>
          <w:citation/>
        </w:sdtPr>
        <w:sdtEndPr/>
        <w:sdtContent>
          <w:r w:rsidRPr="00134CCF">
            <w:rPr>
              <w:sz w:val="24"/>
              <w:szCs w:val="24"/>
            </w:rPr>
            <w:fldChar w:fldCharType="begin"/>
          </w:r>
          <w:r w:rsidRPr="00134CCF">
            <w:rPr>
              <w:sz w:val="24"/>
              <w:szCs w:val="24"/>
            </w:rPr>
            <w:instrText xml:space="preserve"> CITATION MarcaN19 \l 1033 </w:instrText>
          </w:r>
          <w:r w:rsidRPr="00134CCF">
            <w:rPr>
              <w:sz w:val="24"/>
              <w:szCs w:val="24"/>
            </w:rPr>
            <w:fldChar w:fldCharType="separate"/>
          </w:r>
          <w:r w:rsidRPr="00134CCF">
            <w:rPr>
              <w:noProof/>
              <w:sz w:val="24"/>
              <w:szCs w:val="24"/>
            </w:rPr>
            <w:t>(Marca &amp; Zhao, 2019)</w:t>
          </w:r>
          <w:r w:rsidRPr="00134CCF">
            <w:rPr>
              <w:sz w:val="24"/>
              <w:szCs w:val="24"/>
            </w:rPr>
            <w:fldChar w:fldCharType="end"/>
          </w:r>
        </w:sdtContent>
      </w:sdt>
      <w:r w:rsidRPr="00134CCF">
        <w:rPr>
          <w:sz w:val="24"/>
          <w:szCs w:val="24"/>
        </w:rPr>
        <w:t>. Research suggests that integrating capabilities enhance</w:t>
      </w:r>
      <w:r w:rsidR="00300463">
        <w:rPr>
          <w:sz w:val="24"/>
          <w:szCs w:val="24"/>
        </w:rPr>
        <w:t>s</w:t>
      </w:r>
      <w:r w:rsidRPr="00134CCF">
        <w:rPr>
          <w:sz w:val="24"/>
          <w:szCs w:val="24"/>
        </w:rPr>
        <w:t xml:space="preserve"> firm performance by </w:t>
      </w:r>
      <w:r w:rsidR="00300463">
        <w:rPr>
          <w:sz w:val="24"/>
          <w:szCs w:val="24"/>
        </w:rPr>
        <w:t>ameliorating</w:t>
      </w:r>
      <w:r w:rsidRPr="00134CCF">
        <w:rPr>
          <w:sz w:val="24"/>
          <w:szCs w:val="24"/>
        </w:rPr>
        <w:t xml:space="preserve"> internal friction and ensuring that all organizational units are working toward a unified strategic goal, thereby maximizing resource utility</w:t>
      </w:r>
      <w:r w:rsidR="001E2D5B">
        <w:rPr>
          <w:sz w:val="24"/>
          <w:szCs w:val="24"/>
        </w:rPr>
        <w:t xml:space="preserve"> </w:t>
      </w:r>
      <w:sdt>
        <w:sdtPr>
          <w:rPr>
            <w:sz w:val="24"/>
            <w:szCs w:val="24"/>
          </w:rPr>
          <w:tag w:val="CITATION FatokiO21"/>
          <w:id w:val="1372016062"/>
          <w:citation/>
        </w:sdtPr>
        <w:sdtEndPr/>
        <w:sdtContent>
          <w:r w:rsidRPr="00134CCF">
            <w:rPr>
              <w:sz w:val="24"/>
              <w:szCs w:val="24"/>
            </w:rPr>
            <w:fldChar w:fldCharType="begin"/>
          </w:r>
          <w:r w:rsidRPr="00134CCF">
            <w:rPr>
              <w:sz w:val="24"/>
              <w:szCs w:val="24"/>
            </w:rPr>
            <w:instrText xml:space="preserve"> CITATION FatokiO21 \p 618 \l 1033 </w:instrText>
          </w:r>
          <w:r w:rsidRPr="00134CCF">
            <w:rPr>
              <w:sz w:val="24"/>
              <w:szCs w:val="24"/>
            </w:rPr>
            <w:fldChar w:fldCharType="separate"/>
          </w:r>
          <w:r w:rsidRPr="00134CCF">
            <w:rPr>
              <w:noProof/>
              <w:sz w:val="24"/>
              <w:szCs w:val="24"/>
            </w:rPr>
            <w:t>(Fatoki, 2021)</w:t>
          </w:r>
          <w:r w:rsidRPr="00134CCF">
            <w:rPr>
              <w:sz w:val="24"/>
              <w:szCs w:val="24"/>
            </w:rPr>
            <w:fldChar w:fldCharType="end"/>
          </w:r>
        </w:sdtContent>
      </w:sdt>
      <w:r w:rsidRPr="00134CCF">
        <w:rPr>
          <w:sz w:val="24"/>
          <w:szCs w:val="24"/>
        </w:rPr>
        <w:t>.</w:t>
      </w:r>
    </w:p>
    <w:p w14:paraId="4637BB38" w14:textId="77777777" w:rsidR="00BE59FD" w:rsidRPr="00134CCF" w:rsidRDefault="001172F8" w:rsidP="00590EB6">
      <w:pPr>
        <w:jc w:val="both"/>
        <w:rPr>
          <w:sz w:val="24"/>
          <w:szCs w:val="24"/>
        </w:rPr>
      </w:pPr>
      <w:r w:rsidRPr="00134CCF">
        <w:rPr>
          <w:b/>
          <w:bCs/>
          <w:sz w:val="24"/>
          <w:szCs w:val="24"/>
        </w:rPr>
        <w:t>Hypothesis 1c: An Iraqi SME's integrating capability is positively associated with its performance.</w:t>
      </w:r>
    </w:p>
    <w:p w14:paraId="63163520" w14:textId="77777777" w:rsidR="00BE59FD" w:rsidRPr="00134CCF" w:rsidRDefault="001172F8" w:rsidP="00590EB6">
      <w:pPr>
        <w:jc w:val="both"/>
        <w:rPr>
          <w:sz w:val="24"/>
          <w:szCs w:val="24"/>
        </w:rPr>
      </w:pPr>
      <w:r w:rsidRPr="00134CCF">
        <w:rPr>
          <w:b/>
          <w:bCs/>
          <w:sz w:val="24"/>
          <w:szCs w:val="24"/>
        </w:rPr>
        <w:t>Coordinating Capability and Performance</w:t>
      </w:r>
    </w:p>
    <w:p w14:paraId="6600E809" w14:textId="45A69CC3" w:rsidR="00BE59FD" w:rsidRPr="00134CCF" w:rsidRDefault="001172F8" w:rsidP="00590EB6">
      <w:pPr>
        <w:jc w:val="both"/>
        <w:rPr>
          <w:sz w:val="24"/>
          <w:szCs w:val="24"/>
        </w:rPr>
      </w:pPr>
      <w:r w:rsidRPr="00134CCF">
        <w:rPr>
          <w:sz w:val="24"/>
          <w:szCs w:val="24"/>
        </w:rPr>
        <w:t>Coordinating capability encompasses the efficacious allocation of resources, the synchronization of activities, and the management of interdependencies between distinct tasks</w:t>
      </w:r>
      <w:r w:rsidR="001E2D5B">
        <w:rPr>
          <w:sz w:val="24"/>
          <w:szCs w:val="24"/>
        </w:rPr>
        <w:t xml:space="preserve"> </w:t>
      </w:r>
      <w:sdt>
        <w:sdtPr>
          <w:rPr>
            <w:sz w:val="24"/>
            <w:szCs w:val="24"/>
          </w:rPr>
          <w:tag w:val="CITATION HernndezLinaresR18"/>
          <w:id w:val="1047801920"/>
          <w:citation/>
        </w:sdtPr>
        <w:sdtEndPr/>
        <w:sdtContent>
          <w:r w:rsidRPr="00134CCF">
            <w:rPr>
              <w:sz w:val="24"/>
              <w:szCs w:val="24"/>
            </w:rPr>
            <w:fldChar w:fldCharType="begin"/>
          </w:r>
          <w:r w:rsidRPr="00134CCF">
            <w:rPr>
              <w:sz w:val="24"/>
              <w:szCs w:val="24"/>
            </w:rPr>
            <w:instrText xml:space="preserve"> CITATION HernndezLinaresR18 \p 170 \l 1033 </w:instrText>
          </w:r>
          <w:r w:rsidRPr="00134CCF">
            <w:rPr>
              <w:sz w:val="24"/>
              <w:szCs w:val="24"/>
            </w:rPr>
            <w:fldChar w:fldCharType="separate"/>
          </w:r>
          <w:r w:rsidRPr="00134CCF">
            <w:rPr>
              <w:noProof/>
              <w:sz w:val="24"/>
              <w:szCs w:val="24"/>
            </w:rPr>
            <w:t>(Hernández‐Linares et al., 2018)</w:t>
          </w:r>
          <w:r w:rsidRPr="00134CCF">
            <w:rPr>
              <w:sz w:val="24"/>
              <w:szCs w:val="24"/>
            </w:rPr>
            <w:fldChar w:fldCharType="end"/>
          </w:r>
        </w:sdtContent>
      </w:sdt>
      <w:r w:rsidRPr="00134CCF">
        <w:rPr>
          <w:sz w:val="24"/>
          <w:szCs w:val="24"/>
        </w:rPr>
        <w:t>. While sensing identifies the optimal course of action, coordination delineates the mechanisms for its efficient execution.</w:t>
      </w:r>
    </w:p>
    <w:p w14:paraId="4BD29230" w14:textId="23D8B4B7" w:rsidR="00BE59FD" w:rsidRPr="00134CCF" w:rsidRDefault="001172F8" w:rsidP="00590EB6">
      <w:pPr>
        <w:jc w:val="both"/>
        <w:rPr>
          <w:sz w:val="24"/>
          <w:szCs w:val="24"/>
        </w:rPr>
      </w:pPr>
      <w:r w:rsidRPr="00134CCF">
        <w:rPr>
          <w:sz w:val="24"/>
          <w:szCs w:val="24"/>
        </w:rPr>
        <w:t xml:space="preserve">Coordination is demonstrably essential for the achievement of "organizational agility" among SMEs </w:t>
      </w:r>
      <w:sdt>
        <w:sdtPr>
          <w:rPr>
            <w:sz w:val="24"/>
            <w:szCs w:val="24"/>
          </w:rPr>
          <w:tag w:val="CITATION YiH23"/>
          <w:id w:val="1524868131"/>
          <w:citation/>
        </w:sdtPr>
        <w:sdtEndPr/>
        <w:sdtContent>
          <w:r w:rsidRPr="00134CCF">
            <w:rPr>
              <w:sz w:val="24"/>
              <w:szCs w:val="24"/>
            </w:rPr>
            <w:fldChar w:fldCharType="begin"/>
          </w:r>
          <w:r w:rsidRPr="00134CCF">
            <w:rPr>
              <w:sz w:val="24"/>
              <w:szCs w:val="24"/>
            </w:rPr>
            <w:instrText xml:space="preserve"> CITATION YiH23 \l 1033 </w:instrText>
          </w:r>
          <w:r w:rsidRPr="00134CCF">
            <w:rPr>
              <w:sz w:val="24"/>
              <w:szCs w:val="24"/>
            </w:rPr>
            <w:fldChar w:fldCharType="separate"/>
          </w:r>
          <w:r w:rsidRPr="00134CCF">
            <w:rPr>
              <w:noProof/>
              <w:sz w:val="24"/>
              <w:szCs w:val="24"/>
            </w:rPr>
            <w:t>(Yi et al., 2023)</w:t>
          </w:r>
          <w:r w:rsidRPr="00134CCF">
            <w:rPr>
              <w:sz w:val="24"/>
              <w:szCs w:val="24"/>
            </w:rPr>
            <w:fldChar w:fldCharType="end"/>
          </w:r>
        </w:sdtContent>
      </w:sdt>
      <w:r w:rsidRPr="00134CCF">
        <w:rPr>
          <w:sz w:val="24"/>
          <w:szCs w:val="24"/>
        </w:rPr>
        <w:t>. In the context of Iraqi SMEs, superior coordination allows for the rapid deployment of resources to capitalize on short-term market windows. Even in the presence of robust sensing and learning capabilities, research suggests, a firm may indeed fail to achieve performance enhancement in the absence of requisite coordinating mechanisms for the efficacious and timely deployment of its assets</w:t>
      </w:r>
      <w:r w:rsidR="001E2D5B">
        <w:rPr>
          <w:sz w:val="24"/>
          <w:szCs w:val="24"/>
        </w:rPr>
        <w:t xml:space="preserve"> </w:t>
      </w:r>
      <w:sdt>
        <w:sdtPr>
          <w:rPr>
            <w:sz w:val="24"/>
            <w:szCs w:val="24"/>
          </w:rPr>
          <w:tag w:val="CITATION HernndezLinaresR18"/>
          <w:id w:val="427805682"/>
          <w:citation/>
        </w:sdtPr>
        <w:sdtEndPr/>
        <w:sdtContent>
          <w:r w:rsidRPr="00134CCF">
            <w:rPr>
              <w:sz w:val="24"/>
              <w:szCs w:val="24"/>
            </w:rPr>
            <w:fldChar w:fldCharType="begin"/>
          </w:r>
          <w:r w:rsidRPr="00134CCF">
            <w:rPr>
              <w:sz w:val="24"/>
              <w:szCs w:val="24"/>
            </w:rPr>
            <w:instrText xml:space="preserve"> CITATION HernndezLinaresR18 \l 1033 </w:instrText>
          </w:r>
          <w:r w:rsidRPr="00134CCF">
            <w:rPr>
              <w:sz w:val="24"/>
              <w:szCs w:val="24"/>
            </w:rPr>
            <w:fldChar w:fldCharType="separate"/>
          </w:r>
          <w:r w:rsidRPr="00134CCF">
            <w:rPr>
              <w:noProof/>
              <w:sz w:val="24"/>
              <w:szCs w:val="24"/>
            </w:rPr>
            <w:t>(Hernández‐Linares et al., 2018)</w:t>
          </w:r>
          <w:r w:rsidRPr="00134CCF">
            <w:rPr>
              <w:sz w:val="24"/>
              <w:szCs w:val="24"/>
            </w:rPr>
            <w:fldChar w:fldCharType="end"/>
          </w:r>
        </w:sdtContent>
      </w:sdt>
      <w:r w:rsidRPr="00134CCF">
        <w:rPr>
          <w:sz w:val="24"/>
          <w:szCs w:val="24"/>
        </w:rPr>
        <w:t>.</w:t>
      </w:r>
    </w:p>
    <w:p w14:paraId="683F0B02" w14:textId="77777777" w:rsidR="00BE59FD" w:rsidRPr="00134CCF" w:rsidRDefault="001172F8" w:rsidP="00590EB6">
      <w:pPr>
        <w:jc w:val="both"/>
        <w:rPr>
          <w:sz w:val="24"/>
          <w:szCs w:val="24"/>
        </w:rPr>
      </w:pPr>
      <w:r w:rsidRPr="00134CCF">
        <w:rPr>
          <w:b/>
          <w:bCs/>
          <w:sz w:val="24"/>
          <w:szCs w:val="24"/>
        </w:rPr>
        <w:t>Hypothesis 1d: An Iraqi SME's coordinating capability is positively associated with its performance.</w:t>
      </w:r>
    </w:p>
    <w:p w14:paraId="5596482E" w14:textId="77777777" w:rsidR="00BE59FD" w:rsidRPr="00134CCF" w:rsidRDefault="001172F8" w:rsidP="00590EB6">
      <w:pPr>
        <w:pStyle w:val="Heading3"/>
        <w:jc w:val="both"/>
        <w:rPr>
          <w:color w:val="auto"/>
        </w:rPr>
      </w:pPr>
      <w:r w:rsidRPr="00134CCF">
        <w:rPr>
          <w:color w:val="auto"/>
        </w:rPr>
        <w:t>The Moderating Role of Market Orientation</w:t>
      </w:r>
    </w:p>
    <w:p w14:paraId="015C019A" w14:textId="77777777" w:rsidR="00BE59FD" w:rsidRPr="00134CCF" w:rsidRDefault="001172F8" w:rsidP="00590EB6">
      <w:pPr>
        <w:pStyle w:val="Heading3"/>
        <w:jc w:val="both"/>
        <w:rPr>
          <w:color w:val="auto"/>
        </w:rPr>
      </w:pPr>
      <w:r w:rsidRPr="00134CCF">
        <w:rPr>
          <w:color w:val="auto"/>
        </w:rPr>
        <w:t>3.6.2 The Moderating Role of Market Orientation</w:t>
      </w:r>
    </w:p>
    <w:p w14:paraId="243018AE" w14:textId="3617C761" w:rsidR="001E2D5B" w:rsidRDefault="002C403B" w:rsidP="002C403B">
      <w:pPr>
        <w:pStyle w:val="Heading3"/>
        <w:jc w:val="both"/>
        <w:rPr>
          <w:rStyle w:val="cursor-pointer"/>
          <w:color w:val="auto"/>
        </w:rPr>
      </w:pPr>
      <w:r w:rsidRPr="00134CCF">
        <w:rPr>
          <w:rStyle w:val="cursor-pointer"/>
          <w:color w:val="auto"/>
        </w:rPr>
        <w:t>Market Orientation (MO) is also a core construct of strategic management that can be thought of as a collection of organi</w:t>
      </w:r>
      <w:r w:rsidR="00300463">
        <w:rPr>
          <w:rStyle w:val="cursor-pointer"/>
          <w:color w:val="auto"/>
        </w:rPr>
        <w:t>s</w:t>
      </w:r>
      <w:r w:rsidRPr="00134CCF">
        <w:rPr>
          <w:rStyle w:val="cursor-pointer"/>
          <w:color w:val="auto"/>
        </w:rPr>
        <w:t>ational processes that gathers and utili</w:t>
      </w:r>
      <w:r w:rsidR="00300463">
        <w:rPr>
          <w:rStyle w:val="cursor-pointer"/>
          <w:color w:val="auto"/>
        </w:rPr>
        <w:t>se</w:t>
      </w:r>
      <w:r w:rsidRPr="00134CCF">
        <w:rPr>
          <w:rStyle w:val="cursor-pointer"/>
          <w:color w:val="auto"/>
        </w:rPr>
        <w:t xml:space="preserve"> market intelligence or a deeply ingrained organizational culture </w:t>
      </w:r>
      <w:sdt>
        <w:sdtPr>
          <w:rPr>
            <w:color w:val="auto"/>
          </w:rPr>
          <w:tag w:val="CITATION UlumM23"/>
          <w:id w:val="2009890914"/>
          <w:citation/>
        </w:sdtPr>
        <w:sdtEndPr/>
        <w:sdtContent>
          <w:r w:rsidRPr="00134CCF">
            <w:rPr>
              <w:color w:val="auto"/>
            </w:rPr>
            <w:fldChar w:fldCharType="begin"/>
          </w:r>
          <w:r w:rsidRPr="00134CCF">
            <w:rPr>
              <w:color w:val="auto"/>
            </w:rPr>
            <w:instrText xml:space="preserve"> CITATION UlumM23 \l 1033 </w:instrText>
          </w:r>
          <w:r w:rsidRPr="00134CCF">
            <w:rPr>
              <w:color w:val="auto"/>
            </w:rPr>
            <w:fldChar w:fldCharType="separate"/>
          </w:r>
          <w:r w:rsidRPr="00134CCF">
            <w:rPr>
              <w:noProof/>
              <w:color w:val="auto"/>
            </w:rPr>
            <w:t>(Ulum et al., 2023)</w:t>
          </w:r>
          <w:r w:rsidRPr="00134CCF">
            <w:rPr>
              <w:color w:val="auto"/>
            </w:rPr>
            <w:fldChar w:fldCharType="end"/>
          </w:r>
        </w:sdtContent>
      </w:sdt>
      <w:r w:rsidRPr="00134CCF">
        <w:rPr>
          <w:rStyle w:val="cursor-pointer"/>
          <w:color w:val="auto"/>
        </w:rPr>
        <w:t>.</w:t>
      </w:r>
      <w:r w:rsidRPr="00134CCF">
        <w:rPr>
          <w:color w:val="auto"/>
        </w:rPr>
        <w:t xml:space="preserve"> </w:t>
      </w:r>
      <w:r w:rsidRPr="00134CCF">
        <w:rPr>
          <w:rStyle w:val="cursor-pointer"/>
          <w:color w:val="auto"/>
        </w:rPr>
        <w:t>The existing literature always indicates dynamic capabilities (DCs) and MO complementation; DCs offer a means of reconfiguring resources, whereas MO activates the coordination of such changes with the external environment, which can help to attain high performance levels</w:t>
      </w:r>
      <w:r w:rsidRPr="00134CCF">
        <w:rPr>
          <w:color w:val="auto"/>
        </w:rPr>
        <w:t xml:space="preserve"> </w:t>
      </w:r>
      <w:sdt>
        <w:sdtPr>
          <w:rPr>
            <w:color w:val="auto"/>
          </w:rPr>
          <w:tag w:val="CITATION HernndezLinaresR18"/>
          <w:id w:val="401376365"/>
          <w:citation/>
        </w:sdtPr>
        <w:sdtEndPr/>
        <w:sdtContent>
          <w:r w:rsidRPr="00134CCF">
            <w:rPr>
              <w:color w:val="auto"/>
            </w:rPr>
            <w:fldChar w:fldCharType="begin"/>
          </w:r>
          <w:r w:rsidRPr="00134CCF">
            <w:rPr>
              <w:color w:val="auto"/>
            </w:rPr>
            <w:instrText xml:space="preserve"> CITATION HernndezLinaresR18 \l 1033 </w:instrText>
          </w:r>
          <w:r w:rsidRPr="00134CCF">
            <w:rPr>
              <w:color w:val="auto"/>
            </w:rPr>
            <w:fldChar w:fldCharType="separate"/>
          </w:r>
          <w:r w:rsidRPr="00134CCF">
            <w:rPr>
              <w:noProof/>
              <w:color w:val="auto"/>
            </w:rPr>
            <w:t>(Hernández‐Linares et al., 2018)</w:t>
          </w:r>
          <w:r w:rsidRPr="00134CCF">
            <w:rPr>
              <w:color w:val="auto"/>
            </w:rPr>
            <w:fldChar w:fldCharType="end"/>
          </w:r>
        </w:sdtContent>
      </w:sdt>
      <w:r w:rsidRPr="00134CCF">
        <w:rPr>
          <w:color w:val="auto"/>
        </w:rPr>
        <w:t xml:space="preserve">. </w:t>
      </w:r>
      <w:r w:rsidRPr="00134CCF">
        <w:rPr>
          <w:rStyle w:val="cursor-pointer"/>
          <w:color w:val="auto"/>
        </w:rPr>
        <w:t xml:space="preserve">In particular, MO serves as a strategic filter, which, perhaps, is crucial to promulgate the market-oriented decisions in time, a mechanism that is particularly crucial to small and medium-sized enterprises (SMEs) that have to operate under fluctuating conditions, such as Iraq </w:t>
      </w:r>
      <w:sdt>
        <w:sdtPr>
          <w:rPr>
            <w:color w:val="auto"/>
          </w:rPr>
          <w:tag w:val="CITATION HernndezLinaresR18"/>
          <w:id w:val="1096238908"/>
          <w:citation/>
        </w:sdtPr>
        <w:sdtEndPr/>
        <w:sdtContent>
          <w:r w:rsidRPr="00134CCF">
            <w:rPr>
              <w:color w:val="auto"/>
            </w:rPr>
            <w:fldChar w:fldCharType="begin"/>
          </w:r>
          <w:r w:rsidRPr="00134CCF">
            <w:rPr>
              <w:color w:val="auto"/>
            </w:rPr>
            <w:instrText xml:space="preserve"> CITATION HernndezLinaresR18 \l 1033 </w:instrText>
          </w:r>
          <w:r w:rsidRPr="00134CCF">
            <w:rPr>
              <w:color w:val="auto"/>
            </w:rPr>
            <w:fldChar w:fldCharType="separate"/>
          </w:r>
          <w:r w:rsidRPr="00134CCF">
            <w:rPr>
              <w:noProof/>
              <w:color w:val="auto"/>
            </w:rPr>
            <w:t>(Hernández‐Linares et al., 2018)</w:t>
          </w:r>
          <w:r w:rsidRPr="00134CCF">
            <w:rPr>
              <w:color w:val="auto"/>
            </w:rPr>
            <w:fldChar w:fldCharType="end"/>
          </w:r>
        </w:sdtContent>
      </w:sdt>
      <w:r w:rsidRPr="00134CCF">
        <w:rPr>
          <w:rStyle w:val="cursor-pointer"/>
          <w:color w:val="auto"/>
        </w:rPr>
        <w:t>.</w:t>
      </w:r>
      <w:r w:rsidRPr="00134CCF">
        <w:rPr>
          <w:color w:val="auto"/>
        </w:rPr>
        <w:t xml:space="preserve"> </w:t>
      </w:r>
      <w:r w:rsidRPr="00134CCF">
        <w:rPr>
          <w:rStyle w:val="cursor-pointer"/>
          <w:color w:val="auto"/>
        </w:rPr>
        <w:t xml:space="preserve">Although dynamic capabilities (DCs) are </w:t>
      </w:r>
      <w:r w:rsidRPr="00134CCF">
        <w:rPr>
          <w:rStyle w:val="cursor-pointer"/>
          <w:color w:val="auto"/>
        </w:rPr>
        <w:lastRenderedPageBreak/>
        <w:t xml:space="preserve">sometimes portrayed as generalized knowledge-based processes, Market Orientation (MO) explicitly outlines the cultural guidelines on how to obtain intelligence related to clients and rivals </w:t>
      </w:r>
      <w:sdt>
        <w:sdtPr>
          <w:rPr>
            <w:color w:val="auto"/>
          </w:rPr>
          <w:tag w:val="CITATION HernndezLinaresR18"/>
          <w:id w:val="-1000423427"/>
          <w:citation/>
        </w:sdtPr>
        <w:sdtEndPr/>
        <w:sdtContent>
          <w:r w:rsidRPr="00134CCF">
            <w:rPr>
              <w:color w:val="auto"/>
            </w:rPr>
            <w:fldChar w:fldCharType="begin"/>
          </w:r>
          <w:r w:rsidRPr="00134CCF">
            <w:rPr>
              <w:color w:val="auto"/>
            </w:rPr>
            <w:instrText xml:space="preserve"> CITATION HernndezLinaresR18 \l 1033 </w:instrText>
          </w:r>
          <w:r w:rsidRPr="00134CCF">
            <w:rPr>
              <w:color w:val="auto"/>
            </w:rPr>
            <w:fldChar w:fldCharType="separate"/>
          </w:r>
          <w:r w:rsidRPr="00134CCF">
            <w:rPr>
              <w:noProof/>
              <w:color w:val="auto"/>
            </w:rPr>
            <w:t>(Hernández‐Linares et al., 2018)</w:t>
          </w:r>
          <w:r w:rsidRPr="00134CCF">
            <w:rPr>
              <w:color w:val="auto"/>
            </w:rPr>
            <w:fldChar w:fldCharType="end"/>
          </w:r>
        </w:sdtContent>
      </w:sdt>
      <w:r w:rsidR="001E2D5B">
        <w:rPr>
          <w:rStyle w:val="cursor-pointer"/>
          <w:color w:val="auto"/>
        </w:rPr>
        <w:t>.</w:t>
      </w:r>
    </w:p>
    <w:p w14:paraId="7E9BD8B4" w14:textId="79253A07" w:rsidR="002C403B" w:rsidRPr="00134CCF" w:rsidRDefault="002C403B" w:rsidP="002C403B">
      <w:pPr>
        <w:pStyle w:val="Heading3"/>
        <w:jc w:val="both"/>
        <w:rPr>
          <w:color w:val="auto"/>
        </w:rPr>
      </w:pPr>
      <w:r w:rsidRPr="00134CCF">
        <w:rPr>
          <w:rStyle w:val="cursor-pointer"/>
          <w:color w:val="auto"/>
        </w:rPr>
        <w:t xml:space="preserve">This difference hence, allows MO to enable cross-fertilization of ideas, hence facilitating the improvement of the internal capabilities of the firm via systematic and proactive use of information </w:t>
      </w:r>
      <w:sdt>
        <w:sdtPr>
          <w:rPr>
            <w:color w:val="auto"/>
          </w:rPr>
          <w:tag w:val="CITATION HernndezLinaresR18"/>
          <w:id w:val="989978954"/>
          <w:citation/>
        </w:sdtPr>
        <w:sdtEndPr/>
        <w:sdtContent>
          <w:r w:rsidRPr="00134CCF">
            <w:rPr>
              <w:color w:val="auto"/>
            </w:rPr>
            <w:fldChar w:fldCharType="begin"/>
          </w:r>
          <w:r w:rsidRPr="00134CCF">
            <w:rPr>
              <w:color w:val="auto"/>
            </w:rPr>
            <w:instrText xml:space="preserve"> CITATION HernndezLinaresR18 \l 1033 </w:instrText>
          </w:r>
          <w:r w:rsidRPr="00134CCF">
            <w:rPr>
              <w:color w:val="auto"/>
            </w:rPr>
            <w:fldChar w:fldCharType="separate"/>
          </w:r>
          <w:r w:rsidRPr="00134CCF">
            <w:rPr>
              <w:noProof/>
              <w:color w:val="auto"/>
            </w:rPr>
            <w:t>(Hernández‐Linares et al., 2018)</w:t>
          </w:r>
          <w:r w:rsidRPr="00134CCF">
            <w:rPr>
              <w:color w:val="auto"/>
            </w:rPr>
            <w:fldChar w:fldCharType="end"/>
          </w:r>
        </w:sdtContent>
      </w:sdt>
      <w:r w:rsidRPr="00134CCF">
        <w:rPr>
          <w:rStyle w:val="cursor-pointer"/>
          <w:color w:val="auto"/>
        </w:rPr>
        <w:t>.</w:t>
      </w:r>
      <w:r w:rsidRPr="00134CCF">
        <w:rPr>
          <w:color w:val="auto"/>
        </w:rPr>
        <w:t xml:space="preserve"> </w:t>
      </w:r>
      <w:r w:rsidRPr="00134CCF">
        <w:rPr>
          <w:rStyle w:val="cursor-pointer"/>
          <w:color w:val="auto"/>
        </w:rPr>
        <w:t xml:space="preserve">In the context of SMEs, where asset holdings are often limited and must be used with a high degree of caution, the interplay between MO and DCs can be considered critical in the attainment of survival and competitive advantage </w:t>
      </w:r>
      <w:sdt>
        <w:sdtPr>
          <w:rPr>
            <w:color w:val="auto"/>
          </w:rPr>
          <w:tag w:val="CITATION HernndezLinaresR18"/>
          <w:id w:val="1837964907"/>
          <w:citation/>
        </w:sdtPr>
        <w:sdtEndPr/>
        <w:sdtContent>
          <w:r w:rsidRPr="00134CCF">
            <w:rPr>
              <w:color w:val="auto"/>
            </w:rPr>
            <w:fldChar w:fldCharType="begin"/>
          </w:r>
          <w:r w:rsidRPr="00134CCF">
            <w:rPr>
              <w:color w:val="auto"/>
            </w:rPr>
            <w:instrText xml:space="preserve"> CITATION HernndezLinaresR18 \l 1033 </w:instrText>
          </w:r>
          <w:r w:rsidRPr="00134CCF">
            <w:rPr>
              <w:color w:val="auto"/>
            </w:rPr>
            <w:fldChar w:fldCharType="separate"/>
          </w:r>
          <w:r w:rsidRPr="00134CCF">
            <w:rPr>
              <w:noProof/>
              <w:color w:val="auto"/>
            </w:rPr>
            <w:t>(Hernández‐Linares et al., 2018)</w:t>
          </w:r>
          <w:r w:rsidRPr="00134CCF">
            <w:rPr>
              <w:color w:val="auto"/>
            </w:rPr>
            <w:fldChar w:fldCharType="end"/>
          </w:r>
        </w:sdtContent>
      </w:sdt>
      <w:r w:rsidRPr="00134CCF">
        <w:rPr>
          <w:rStyle w:val="cursor-pointer"/>
          <w:color w:val="auto"/>
        </w:rPr>
        <w:t>.</w:t>
      </w:r>
    </w:p>
    <w:p w14:paraId="71EB0904" w14:textId="77777777" w:rsidR="00BE59FD" w:rsidRPr="00134CCF" w:rsidRDefault="001172F8" w:rsidP="00590EB6">
      <w:pPr>
        <w:jc w:val="both"/>
        <w:rPr>
          <w:sz w:val="24"/>
          <w:szCs w:val="24"/>
        </w:rPr>
      </w:pPr>
      <w:r w:rsidRPr="00134CCF">
        <w:rPr>
          <w:b/>
          <w:bCs/>
          <w:sz w:val="24"/>
          <w:szCs w:val="24"/>
        </w:rPr>
        <w:t>3.6.2.1 Sensing Capability and Market Orientation</w:t>
      </w:r>
    </w:p>
    <w:p w14:paraId="60C5C33B" w14:textId="546A9579" w:rsidR="00BE59FD" w:rsidRPr="00134CCF" w:rsidRDefault="001172F8" w:rsidP="00590EB6">
      <w:pPr>
        <w:jc w:val="both"/>
        <w:rPr>
          <w:sz w:val="24"/>
          <w:szCs w:val="24"/>
        </w:rPr>
      </w:pPr>
      <w:r w:rsidRPr="00134CCF">
        <w:rPr>
          <w:sz w:val="24"/>
          <w:szCs w:val="24"/>
        </w:rPr>
        <w:t xml:space="preserve">As a salient facet of corporate culture, MO often influences the extent to which a firm formulates strategies addressing customer needs </w:t>
      </w:r>
      <w:sdt>
        <w:sdtPr>
          <w:rPr>
            <w:sz w:val="24"/>
            <w:szCs w:val="24"/>
          </w:rPr>
          <w:tag w:val="CITATION HernndezLinaresR18"/>
          <w:id w:val="304401059"/>
          <w:citation/>
        </w:sdtPr>
        <w:sdtEndPr/>
        <w:sdtContent>
          <w:r w:rsidRPr="00134CCF">
            <w:rPr>
              <w:sz w:val="24"/>
              <w:szCs w:val="24"/>
            </w:rPr>
            <w:fldChar w:fldCharType="begin"/>
          </w:r>
          <w:r w:rsidRPr="00134CCF">
            <w:rPr>
              <w:sz w:val="24"/>
              <w:szCs w:val="24"/>
            </w:rPr>
            <w:instrText xml:space="preserve"> CITATION HernndezLinaresR18 \l 1033 </w:instrText>
          </w:r>
          <w:r w:rsidRPr="00134CCF">
            <w:rPr>
              <w:sz w:val="24"/>
              <w:szCs w:val="24"/>
            </w:rPr>
            <w:fldChar w:fldCharType="separate"/>
          </w:r>
          <w:r w:rsidRPr="00134CCF">
            <w:rPr>
              <w:noProof/>
              <w:sz w:val="24"/>
              <w:szCs w:val="24"/>
            </w:rPr>
            <w:t>(Hernández‐Linares et al., 2018)</w:t>
          </w:r>
          <w:r w:rsidRPr="00134CCF">
            <w:rPr>
              <w:sz w:val="24"/>
              <w:szCs w:val="24"/>
            </w:rPr>
            <w:fldChar w:fldCharType="end"/>
          </w:r>
        </w:sdtContent>
      </w:sdt>
      <w:r w:rsidRPr="00134CCF">
        <w:rPr>
          <w:sz w:val="24"/>
          <w:szCs w:val="24"/>
        </w:rPr>
        <w:t xml:space="preserve">. Sensing capability primarily </w:t>
      </w:r>
      <w:r w:rsidR="001E2D5B" w:rsidRPr="00134CCF">
        <w:rPr>
          <w:sz w:val="24"/>
          <w:szCs w:val="24"/>
        </w:rPr>
        <w:t>endeavours</w:t>
      </w:r>
      <w:r w:rsidRPr="00134CCF">
        <w:rPr>
          <w:sz w:val="24"/>
          <w:szCs w:val="24"/>
        </w:rPr>
        <w:t xml:space="preserve"> to effectuate the alignment of internal organizational factors with external environmental shifts </w:t>
      </w:r>
      <w:sdt>
        <w:sdtPr>
          <w:rPr>
            <w:sz w:val="24"/>
            <w:szCs w:val="24"/>
          </w:rPr>
          <w:tag w:val="CITATION HernndezLinaresR18"/>
          <w:id w:val="1707751491"/>
          <w:citation/>
        </w:sdtPr>
        <w:sdtEndPr/>
        <w:sdtContent>
          <w:r w:rsidRPr="00134CCF">
            <w:rPr>
              <w:sz w:val="24"/>
              <w:szCs w:val="24"/>
            </w:rPr>
            <w:fldChar w:fldCharType="begin"/>
          </w:r>
          <w:r w:rsidRPr="00134CCF">
            <w:rPr>
              <w:sz w:val="24"/>
              <w:szCs w:val="24"/>
            </w:rPr>
            <w:instrText xml:space="preserve"> CITATION HernndezLinaresR18 \l 1033 </w:instrText>
          </w:r>
          <w:r w:rsidRPr="00134CCF">
            <w:rPr>
              <w:sz w:val="24"/>
              <w:szCs w:val="24"/>
            </w:rPr>
            <w:fldChar w:fldCharType="separate"/>
          </w:r>
          <w:r w:rsidRPr="00134CCF">
            <w:rPr>
              <w:noProof/>
              <w:sz w:val="24"/>
              <w:szCs w:val="24"/>
            </w:rPr>
            <w:t>(Hernández‐Linares et al., 2018)</w:t>
          </w:r>
          <w:r w:rsidRPr="00134CCF">
            <w:rPr>
              <w:sz w:val="24"/>
              <w:szCs w:val="24"/>
            </w:rPr>
            <w:fldChar w:fldCharType="end"/>
          </w:r>
        </w:sdtContent>
      </w:sdt>
      <w:r w:rsidRPr="00134CCF">
        <w:rPr>
          <w:sz w:val="24"/>
          <w:szCs w:val="24"/>
        </w:rPr>
        <w:t>. Within Small and Medium-sized Enterprises (SMEs), which often maintain closer personal contact with clientele, elevated levels of MO reinforce sensing through the provision of an enriched comprehension of both expressed and latent customer needs</w:t>
      </w:r>
      <w:r w:rsidR="001E2D5B">
        <w:rPr>
          <w:sz w:val="24"/>
          <w:szCs w:val="24"/>
        </w:rPr>
        <w:t xml:space="preserve"> </w:t>
      </w:r>
      <w:r w:rsidR="001E2D5B" w:rsidRPr="001E2D5B">
        <w:rPr>
          <w:sz w:val="24"/>
          <w:szCs w:val="24"/>
        </w:rPr>
        <w:t>(</w:t>
      </w:r>
      <w:proofErr w:type="spellStart"/>
      <w:r w:rsidR="001E2D5B" w:rsidRPr="001E2D5B">
        <w:rPr>
          <w:sz w:val="24"/>
          <w:szCs w:val="24"/>
        </w:rPr>
        <w:t>Ulum</w:t>
      </w:r>
      <w:proofErr w:type="spellEnd"/>
      <w:r w:rsidR="001E2D5B" w:rsidRPr="001E2D5B">
        <w:rPr>
          <w:sz w:val="24"/>
          <w:szCs w:val="24"/>
        </w:rPr>
        <w:t xml:space="preserve"> et al., 2023; </w:t>
      </w:r>
      <w:proofErr w:type="spellStart"/>
      <w:r w:rsidR="001E2D5B" w:rsidRPr="001E2D5B">
        <w:rPr>
          <w:sz w:val="24"/>
          <w:szCs w:val="24"/>
        </w:rPr>
        <w:t>Wójcik-Karpacz</w:t>
      </w:r>
      <w:proofErr w:type="spellEnd"/>
      <w:r w:rsidR="001E2D5B" w:rsidRPr="001E2D5B">
        <w:rPr>
          <w:sz w:val="24"/>
          <w:szCs w:val="24"/>
        </w:rPr>
        <w:t xml:space="preserve"> et al., 2021).</w:t>
      </w:r>
      <w:r w:rsidRPr="00134CCF">
        <w:rPr>
          <w:sz w:val="24"/>
          <w:szCs w:val="24"/>
        </w:rPr>
        <w:t xml:space="preserve"> This synergy, therefore, may enable firms to ascertain industry trends and competitor actions with greater precision, potentially facilitating the translation of sensed opportunities into tangible performance gains</w:t>
      </w:r>
      <w:r w:rsidR="001E2D5B">
        <w:rPr>
          <w:sz w:val="24"/>
          <w:szCs w:val="24"/>
        </w:rPr>
        <w:t xml:space="preserve"> </w:t>
      </w:r>
      <w:r w:rsidR="001E2D5B" w:rsidRPr="001E2D5B">
        <w:rPr>
          <w:sz w:val="24"/>
          <w:szCs w:val="24"/>
        </w:rPr>
        <w:t>(Al-Zubaidi et al., 2025; Hernández‐Linares et al., 2018).</w:t>
      </w:r>
    </w:p>
    <w:p w14:paraId="1DDF941D" w14:textId="77777777" w:rsidR="00BE59FD" w:rsidRPr="00134CCF" w:rsidRDefault="001172F8" w:rsidP="00590EB6">
      <w:pPr>
        <w:jc w:val="both"/>
        <w:rPr>
          <w:sz w:val="24"/>
          <w:szCs w:val="24"/>
        </w:rPr>
      </w:pPr>
      <w:r w:rsidRPr="00134CCF">
        <w:rPr>
          <w:b/>
          <w:bCs/>
          <w:sz w:val="24"/>
          <w:szCs w:val="24"/>
        </w:rPr>
        <w:t>Hypothesis 2a: MO moderates the relationship between sensing capability and SME performance. Specifically, the strength of the positive relationship between sensing and performance is greater when MO is high.</w:t>
      </w:r>
    </w:p>
    <w:p w14:paraId="2541E2AC" w14:textId="77777777" w:rsidR="00BE59FD" w:rsidRPr="00134CCF" w:rsidRDefault="001172F8" w:rsidP="00590EB6">
      <w:pPr>
        <w:jc w:val="both"/>
        <w:rPr>
          <w:sz w:val="24"/>
          <w:szCs w:val="24"/>
        </w:rPr>
      </w:pPr>
      <w:r w:rsidRPr="00134CCF">
        <w:rPr>
          <w:b/>
          <w:bCs/>
          <w:sz w:val="24"/>
          <w:szCs w:val="24"/>
        </w:rPr>
        <w:t>3.6.2.2 Learning Capability and Market Orientation</w:t>
      </w:r>
    </w:p>
    <w:p w14:paraId="6BA1948F" w14:textId="33D9D334" w:rsidR="00BE59FD" w:rsidRPr="00134CCF" w:rsidRDefault="001172F8" w:rsidP="00590EB6">
      <w:pPr>
        <w:jc w:val="both"/>
        <w:rPr>
          <w:sz w:val="24"/>
          <w:szCs w:val="24"/>
        </w:rPr>
      </w:pPr>
      <w:r w:rsidRPr="00134CCF">
        <w:rPr>
          <w:sz w:val="24"/>
          <w:szCs w:val="24"/>
        </w:rPr>
        <w:t>Learning capability involves the creation and transference of novel knowledge into organizational operations</w:t>
      </w:r>
      <w:r w:rsidR="001E2D5B">
        <w:rPr>
          <w:sz w:val="24"/>
          <w:szCs w:val="24"/>
        </w:rPr>
        <w:t xml:space="preserve"> </w:t>
      </w:r>
      <w:sdt>
        <w:sdtPr>
          <w:rPr>
            <w:sz w:val="24"/>
            <w:szCs w:val="24"/>
          </w:rPr>
          <w:tag w:val="CITATION PhmL19"/>
          <w:id w:val="1492961414"/>
          <w:citation/>
        </w:sdtPr>
        <w:sdtEndPr/>
        <w:sdtContent>
          <w:r w:rsidRPr="00134CCF">
            <w:rPr>
              <w:sz w:val="24"/>
              <w:szCs w:val="24"/>
            </w:rPr>
            <w:fldChar w:fldCharType="begin"/>
          </w:r>
          <w:r w:rsidRPr="00134CCF">
            <w:rPr>
              <w:sz w:val="24"/>
              <w:szCs w:val="24"/>
            </w:rPr>
            <w:instrText xml:space="preserve"> CITATION PhmL19 \p 260 \l 1033 </w:instrText>
          </w:r>
          <w:r w:rsidRPr="00134CCF">
            <w:rPr>
              <w:sz w:val="24"/>
              <w:szCs w:val="24"/>
            </w:rPr>
            <w:fldChar w:fldCharType="separate"/>
          </w:r>
          <w:r w:rsidRPr="00134CCF">
            <w:rPr>
              <w:noProof/>
              <w:sz w:val="24"/>
              <w:szCs w:val="24"/>
            </w:rPr>
            <w:t>(Phạm &amp; Hoang, 2019)</w:t>
          </w:r>
          <w:r w:rsidRPr="00134CCF">
            <w:rPr>
              <w:sz w:val="24"/>
              <w:szCs w:val="24"/>
            </w:rPr>
            <w:fldChar w:fldCharType="end"/>
          </w:r>
        </w:sdtContent>
      </w:sdt>
      <w:r w:rsidRPr="00134CCF">
        <w:rPr>
          <w:sz w:val="24"/>
          <w:szCs w:val="24"/>
        </w:rPr>
        <w:t>. The presence of a strong MO may ensure that this learning process exhibits a strategic focus on market intelligence</w:t>
      </w:r>
      <w:r w:rsidR="001E2D5B">
        <w:rPr>
          <w:sz w:val="24"/>
          <w:szCs w:val="24"/>
        </w:rPr>
        <w:t xml:space="preserve"> </w:t>
      </w:r>
      <w:sdt>
        <w:sdtPr>
          <w:rPr>
            <w:sz w:val="24"/>
            <w:szCs w:val="24"/>
          </w:rPr>
          <w:tag w:val="CITATION AhmedF18"/>
          <w:id w:val="917337040"/>
          <w:citation/>
        </w:sdtPr>
        <w:sdtEndPr/>
        <w:sdtContent>
          <w:r w:rsidRPr="00134CCF">
            <w:rPr>
              <w:sz w:val="24"/>
              <w:szCs w:val="24"/>
            </w:rPr>
            <w:fldChar w:fldCharType="begin"/>
          </w:r>
          <w:r w:rsidRPr="00134CCF">
            <w:rPr>
              <w:sz w:val="24"/>
              <w:szCs w:val="24"/>
            </w:rPr>
            <w:instrText xml:space="preserve"> CITATION AhmedF18 \p 4 \l 1033 </w:instrText>
          </w:r>
          <w:r w:rsidRPr="00134CCF">
            <w:rPr>
              <w:sz w:val="24"/>
              <w:szCs w:val="24"/>
            </w:rPr>
            <w:fldChar w:fldCharType="separate"/>
          </w:r>
          <w:r w:rsidRPr="00134CCF">
            <w:rPr>
              <w:noProof/>
              <w:sz w:val="24"/>
              <w:szCs w:val="24"/>
            </w:rPr>
            <w:t>(Ahmed et al., 2018)</w:t>
          </w:r>
          <w:r w:rsidRPr="00134CCF">
            <w:rPr>
              <w:sz w:val="24"/>
              <w:szCs w:val="24"/>
            </w:rPr>
            <w:fldChar w:fldCharType="end"/>
          </w:r>
        </w:sdtContent>
      </w:sdt>
      <w:r w:rsidRPr="00134CCF">
        <w:rPr>
          <w:sz w:val="24"/>
          <w:szCs w:val="24"/>
        </w:rPr>
        <w:t xml:space="preserve">. By prioritizing information concerning customer preferences and competitor strategies, MO enhances the salience of knowledge acquisition </w:t>
      </w:r>
      <w:sdt>
        <w:sdtPr>
          <w:rPr>
            <w:sz w:val="24"/>
            <w:szCs w:val="24"/>
          </w:rPr>
          <w:tag w:val="CITATION SunQ25"/>
          <w:id w:val="1352678341"/>
          <w:citation/>
        </w:sdtPr>
        <w:sdtEndPr/>
        <w:sdtContent>
          <w:r w:rsidRPr="00134CCF">
            <w:rPr>
              <w:sz w:val="24"/>
              <w:szCs w:val="24"/>
            </w:rPr>
            <w:fldChar w:fldCharType="begin"/>
          </w:r>
          <w:r w:rsidRPr="00134CCF">
            <w:rPr>
              <w:sz w:val="24"/>
              <w:szCs w:val="24"/>
            </w:rPr>
            <w:instrText xml:space="preserve"> CITATION SunQ25 \l 1033 </w:instrText>
          </w:r>
          <w:r w:rsidRPr="00134CCF">
            <w:rPr>
              <w:sz w:val="24"/>
              <w:szCs w:val="24"/>
            </w:rPr>
            <w:fldChar w:fldCharType="separate"/>
          </w:r>
          <w:r w:rsidRPr="00134CCF">
            <w:rPr>
              <w:noProof/>
              <w:sz w:val="24"/>
              <w:szCs w:val="24"/>
            </w:rPr>
            <w:t>(Sun et al., 2025)</w:t>
          </w:r>
          <w:r w:rsidRPr="00134CCF">
            <w:rPr>
              <w:sz w:val="24"/>
              <w:szCs w:val="24"/>
            </w:rPr>
            <w:fldChar w:fldCharType="end"/>
          </w:r>
        </w:sdtContent>
      </w:sdt>
      <w:r w:rsidRPr="00134CCF">
        <w:rPr>
          <w:sz w:val="24"/>
          <w:szCs w:val="24"/>
        </w:rPr>
        <w:t xml:space="preserve">. For Iraqi SMEs, this synergy may prevent the injudicious expenditure of scarce resources upon superfluous learning </w:t>
      </w:r>
      <w:proofErr w:type="spellStart"/>
      <w:r w:rsidRPr="00134CCF">
        <w:rPr>
          <w:sz w:val="24"/>
          <w:szCs w:val="24"/>
        </w:rPr>
        <w:t>endeavors</w:t>
      </w:r>
      <w:proofErr w:type="spellEnd"/>
      <w:r w:rsidRPr="00134CCF">
        <w:rPr>
          <w:sz w:val="24"/>
          <w:szCs w:val="24"/>
        </w:rPr>
        <w:t>, thereby facilitating the direct contribution of new competencies to organizational agility and performance</w:t>
      </w:r>
      <w:sdt>
        <w:sdtPr>
          <w:rPr>
            <w:sz w:val="24"/>
            <w:szCs w:val="24"/>
          </w:rPr>
          <w:tag w:val="CITATION LiuZ25"/>
          <w:id w:val="739401243"/>
          <w:citation/>
        </w:sdtPr>
        <w:sdtEndPr/>
        <w:sdtContent>
          <w:r w:rsidRPr="00134CCF">
            <w:rPr>
              <w:sz w:val="24"/>
              <w:szCs w:val="24"/>
            </w:rPr>
            <w:fldChar w:fldCharType="begin"/>
          </w:r>
          <w:r w:rsidRPr="00134CCF">
            <w:rPr>
              <w:sz w:val="24"/>
              <w:szCs w:val="24"/>
            </w:rPr>
            <w:instrText xml:space="preserve"> CITATION LiuZ25 \l 1033 </w:instrText>
          </w:r>
          <w:r w:rsidRPr="00134CCF">
            <w:rPr>
              <w:sz w:val="24"/>
              <w:szCs w:val="24"/>
            </w:rPr>
            <w:fldChar w:fldCharType="separate"/>
          </w:r>
          <w:r w:rsidRPr="00134CCF">
            <w:rPr>
              <w:noProof/>
              <w:sz w:val="24"/>
              <w:szCs w:val="24"/>
            </w:rPr>
            <w:t>(Liu et al., 2025)</w:t>
          </w:r>
          <w:r w:rsidRPr="00134CCF">
            <w:rPr>
              <w:sz w:val="24"/>
              <w:szCs w:val="24"/>
            </w:rPr>
            <w:fldChar w:fldCharType="end"/>
          </w:r>
        </w:sdtContent>
      </w:sdt>
      <w:r w:rsidRPr="00134CCF">
        <w:rPr>
          <w:sz w:val="24"/>
          <w:szCs w:val="24"/>
        </w:rPr>
        <w:t>.</w:t>
      </w:r>
    </w:p>
    <w:p w14:paraId="30CD1501" w14:textId="77777777" w:rsidR="00BE59FD" w:rsidRPr="00134CCF" w:rsidRDefault="001172F8" w:rsidP="00590EB6">
      <w:pPr>
        <w:jc w:val="both"/>
        <w:rPr>
          <w:sz w:val="24"/>
          <w:szCs w:val="24"/>
        </w:rPr>
      </w:pPr>
      <w:r w:rsidRPr="00134CCF">
        <w:rPr>
          <w:b/>
          <w:bCs/>
          <w:sz w:val="24"/>
          <w:szCs w:val="24"/>
        </w:rPr>
        <w:t xml:space="preserve">Hypothesis 2b: MO moderates the relationship between learning capability </w:t>
      </w:r>
      <w:proofErr w:type="spellStart"/>
      <w:r w:rsidRPr="00134CCF">
        <w:rPr>
          <w:b/>
          <w:bCs/>
          <w:sz w:val="24"/>
          <w:szCs w:val="24"/>
        </w:rPr>
        <w:t>capability</w:t>
      </w:r>
      <w:proofErr w:type="spellEnd"/>
      <w:r w:rsidRPr="00134CCF">
        <w:rPr>
          <w:b/>
          <w:bCs/>
          <w:sz w:val="24"/>
          <w:szCs w:val="24"/>
        </w:rPr>
        <w:t xml:space="preserve"> and SME performance. Specifically, the strength of the positive relationship between learning and performance is augmented by elevated MO.</w:t>
      </w:r>
    </w:p>
    <w:p w14:paraId="46ABA64C" w14:textId="0EA221DC" w:rsidR="00BE59FD" w:rsidRPr="00134CCF" w:rsidRDefault="001172F8" w:rsidP="00590EB6">
      <w:pPr>
        <w:jc w:val="both"/>
        <w:rPr>
          <w:sz w:val="24"/>
          <w:szCs w:val="24"/>
        </w:rPr>
      </w:pPr>
      <w:r w:rsidRPr="00134CCF">
        <w:rPr>
          <w:b/>
          <w:bCs/>
          <w:sz w:val="24"/>
          <w:szCs w:val="24"/>
        </w:rPr>
        <w:t>3.6.2.3</w:t>
      </w:r>
      <w:r w:rsidR="001E2D5B">
        <w:rPr>
          <w:b/>
          <w:bCs/>
          <w:sz w:val="24"/>
          <w:szCs w:val="24"/>
        </w:rPr>
        <w:t xml:space="preserve"> </w:t>
      </w:r>
      <w:r w:rsidRPr="00134CCF">
        <w:rPr>
          <w:b/>
          <w:bCs/>
          <w:sz w:val="24"/>
          <w:szCs w:val="24"/>
        </w:rPr>
        <w:t>Integrating Capability and Market Orientation</w:t>
      </w:r>
    </w:p>
    <w:p w14:paraId="421790C5" w14:textId="77777777" w:rsidR="00BE59FD" w:rsidRPr="00134CCF" w:rsidRDefault="001172F8" w:rsidP="00590EB6">
      <w:pPr>
        <w:jc w:val="both"/>
        <w:rPr>
          <w:sz w:val="24"/>
          <w:szCs w:val="24"/>
        </w:rPr>
      </w:pPr>
      <w:r w:rsidRPr="00134CCF">
        <w:rPr>
          <w:sz w:val="24"/>
          <w:szCs w:val="24"/>
        </w:rPr>
        <w:t xml:space="preserve">MO serves as "a strategy-driven mechanism responsible for balancing the outside and inside environments of an organization" </w:t>
      </w:r>
      <w:sdt>
        <w:sdtPr>
          <w:rPr>
            <w:sz w:val="24"/>
            <w:szCs w:val="24"/>
          </w:rPr>
          <w:tag w:val="CITATION HernndezLinaresR18"/>
          <w:id w:val="561858691"/>
          <w:citation/>
        </w:sdtPr>
        <w:sdtEndPr/>
        <w:sdtContent>
          <w:r w:rsidRPr="00134CCF">
            <w:rPr>
              <w:sz w:val="24"/>
              <w:szCs w:val="24"/>
            </w:rPr>
            <w:fldChar w:fldCharType="begin"/>
          </w:r>
          <w:r w:rsidRPr="00134CCF">
            <w:rPr>
              <w:sz w:val="24"/>
              <w:szCs w:val="24"/>
            </w:rPr>
            <w:instrText xml:space="preserve"> CITATION HernndezLinaresR18 \l 1033 </w:instrText>
          </w:r>
          <w:r w:rsidRPr="00134CCF">
            <w:rPr>
              <w:sz w:val="24"/>
              <w:szCs w:val="24"/>
            </w:rPr>
            <w:fldChar w:fldCharType="separate"/>
          </w:r>
          <w:r w:rsidRPr="00134CCF">
            <w:rPr>
              <w:noProof/>
              <w:sz w:val="24"/>
              <w:szCs w:val="24"/>
            </w:rPr>
            <w:t>(Hernández‐Linares et al., 2018)</w:t>
          </w:r>
          <w:r w:rsidRPr="00134CCF">
            <w:rPr>
              <w:sz w:val="24"/>
              <w:szCs w:val="24"/>
            </w:rPr>
            <w:fldChar w:fldCharType="end"/>
          </w:r>
        </w:sdtContent>
      </w:sdt>
      <w:r w:rsidRPr="00134CCF">
        <w:rPr>
          <w:sz w:val="24"/>
          <w:szCs w:val="24"/>
        </w:rPr>
        <w:t xml:space="preserve">. Consequently, MO </w:t>
      </w:r>
      <w:proofErr w:type="spellStart"/>
      <w:r w:rsidRPr="00134CCF">
        <w:rPr>
          <w:sz w:val="24"/>
          <w:szCs w:val="24"/>
        </w:rPr>
        <w:t>favors</w:t>
      </w:r>
      <w:proofErr w:type="spellEnd"/>
      <w:r w:rsidRPr="00134CCF">
        <w:rPr>
          <w:sz w:val="24"/>
          <w:szCs w:val="24"/>
        </w:rPr>
        <w:t xml:space="preserve"> the integration of information and knowledge that organizations necessitate for the efficacious execution of their operations and thereby enabling the anticipation of market requirements in advance of competitors and, subsequently, contributing to the organization's competitive advantage </w:t>
      </w:r>
      <w:sdt>
        <w:sdtPr>
          <w:rPr>
            <w:sz w:val="24"/>
            <w:szCs w:val="24"/>
          </w:rPr>
          <w:tag w:val="CITATION SunQ25"/>
          <w:id w:val="1184274912"/>
          <w:citation/>
        </w:sdtPr>
        <w:sdtEndPr/>
        <w:sdtContent>
          <w:r w:rsidRPr="00134CCF">
            <w:rPr>
              <w:sz w:val="24"/>
              <w:szCs w:val="24"/>
            </w:rPr>
            <w:fldChar w:fldCharType="begin"/>
          </w:r>
          <w:r w:rsidRPr="00134CCF">
            <w:rPr>
              <w:sz w:val="24"/>
              <w:szCs w:val="24"/>
            </w:rPr>
            <w:instrText xml:space="preserve"> CITATION SunQ25 \m RandhawaK20 \l 1033 </w:instrText>
          </w:r>
          <w:r w:rsidRPr="00134CCF">
            <w:rPr>
              <w:sz w:val="24"/>
              <w:szCs w:val="24"/>
            </w:rPr>
            <w:fldChar w:fldCharType="separate"/>
          </w:r>
          <w:r w:rsidRPr="00134CCF">
            <w:rPr>
              <w:noProof/>
              <w:sz w:val="24"/>
              <w:szCs w:val="24"/>
            </w:rPr>
            <w:t>(Randhawa et al., 2020; Sun et al., 2025)</w:t>
          </w:r>
          <w:r w:rsidRPr="00134CCF">
            <w:rPr>
              <w:sz w:val="24"/>
              <w:szCs w:val="24"/>
            </w:rPr>
            <w:fldChar w:fldCharType="end"/>
          </w:r>
        </w:sdtContent>
      </w:sdt>
      <w:r w:rsidRPr="00134CCF">
        <w:rPr>
          <w:sz w:val="24"/>
          <w:szCs w:val="24"/>
        </w:rPr>
        <w:t>.</w:t>
      </w:r>
    </w:p>
    <w:p w14:paraId="16BCCA9C" w14:textId="46882EE2" w:rsidR="00C738F4" w:rsidRPr="00134CCF" w:rsidRDefault="001172F8" w:rsidP="00590EB6">
      <w:pPr>
        <w:jc w:val="both"/>
        <w:rPr>
          <w:sz w:val="24"/>
          <w:szCs w:val="24"/>
        </w:rPr>
      </w:pPr>
      <w:r w:rsidRPr="00134CCF">
        <w:rPr>
          <w:sz w:val="24"/>
          <w:szCs w:val="24"/>
        </w:rPr>
        <w:t xml:space="preserve">Furthermore, the integrative capacity for external resources, which proves vital for the recognition of nascent opportunities, constitutes an indispensable element of the survival </w:t>
      </w:r>
      <w:r w:rsidRPr="00134CCF">
        <w:rPr>
          <w:sz w:val="24"/>
          <w:szCs w:val="24"/>
        </w:rPr>
        <w:lastRenderedPageBreak/>
        <w:t>strategies pertinent to smaller enterprises</w:t>
      </w:r>
      <w:sdt>
        <w:sdtPr>
          <w:rPr>
            <w:sz w:val="24"/>
            <w:szCs w:val="24"/>
          </w:rPr>
          <w:tag w:val="CITATION HuangW24"/>
          <w:id w:val="227178544"/>
          <w:citation/>
        </w:sdtPr>
        <w:sdtEndPr/>
        <w:sdtContent>
          <w:r w:rsidRPr="00134CCF">
            <w:rPr>
              <w:sz w:val="24"/>
              <w:szCs w:val="24"/>
            </w:rPr>
            <w:fldChar w:fldCharType="begin"/>
          </w:r>
          <w:r w:rsidRPr="00134CCF">
            <w:rPr>
              <w:sz w:val="24"/>
              <w:szCs w:val="24"/>
            </w:rPr>
            <w:instrText xml:space="preserve"> CITATION HuangW24 \p 7 \l 1033 </w:instrText>
          </w:r>
          <w:r w:rsidRPr="00134CCF">
            <w:rPr>
              <w:sz w:val="24"/>
              <w:szCs w:val="24"/>
            </w:rPr>
            <w:fldChar w:fldCharType="separate"/>
          </w:r>
          <w:r w:rsidRPr="00134CCF">
            <w:rPr>
              <w:noProof/>
              <w:sz w:val="24"/>
              <w:szCs w:val="24"/>
            </w:rPr>
            <w:t>(Huang &amp; Ichikohji, 2024)</w:t>
          </w:r>
          <w:r w:rsidRPr="00134CCF">
            <w:rPr>
              <w:sz w:val="24"/>
              <w:szCs w:val="24"/>
            </w:rPr>
            <w:fldChar w:fldCharType="end"/>
          </w:r>
        </w:sdtContent>
      </w:sdt>
      <w:r w:rsidRPr="00134CCF">
        <w:rPr>
          <w:sz w:val="24"/>
          <w:szCs w:val="24"/>
        </w:rPr>
        <w:t>. Specifically, the interaction between MO and integrative capability is likely to be particularly prevalent within SMEs, given that the cultivation of trust and heightened social interaction among personnel may facilitate both the exchange of knowledge and the integration of externally generated knowledge with extant internal capabilities</w:t>
      </w:r>
      <w:r w:rsidR="001E2D5B">
        <w:rPr>
          <w:sz w:val="24"/>
          <w:szCs w:val="24"/>
        </w:rPr>
        <w:t xml:space="preserve"> </w:t>
      </w:r>
      <w:sdt>
        <w:sdtPr>
          <w:rPr>
            <w:sz w:val="24"/>
            <w:szCs w:val="24"/>
          </w:rPr>
          <w:tag w:val="CITATION DoH25"/>
          <w:id w:val="605727409"/>
          <w:citation/>
        </w:sdtPr>
        <w:sdtEndPr/>
        <w:sdtContent>
          <w:r w:rsidRPr="00134CCF">
            <w:rPr>
              <w:sz w:val="24"/>
              <w:szCs w:val="24"/>
            </w:rPr>
            <w:fldChar w:fldCharType="begin"/>
          </w:r>
          <w:r w:rsidRPr="00134CCF">
            <w:rPr>
              <w:sz w:val="24"/>
              <w:szCs w:val="24"/>
            </w:rPr>
            <w:instrText xml:space="preserve"> CITATION DoH25 \p 7 \l 1033 </w:instrText>
          </w:r>
          <w:r w:rsidRPr="00134CCF">
            <w:rPr>
              <w:sz w:val="24"/>
              <w:szCs w:val="24"/>
            </w:rPr>
            <w:fldChar w:fldCharType="separate"/>
          </w:r>
          <w:r w:rsidRPr="00134CCF">
            <w:rPr>
              <w:noProof/>
              <w:sz w:val="24"/>
              <w:szCs w:val="24"/>
            </w:rPr>
            <w:t>(Do et al., 2025)</w:t>
          </w:r>
          <w:r w:rsidRPr="00134CCF">
            <w:rPr>
              <w:sz w:val="24"/>
              <w:szCs w:val="24"/>
            </w:rPr>
            <w:fldChar w:fldCharType="end"/>
          </w:r>
        </w:sdtContent>
      </w:sdt>
      <w:r w:rsidRPr="00134CCF">
        <w:rPr>
          <w:sz w:val="24"/>
          <w:szCs w:val="24"/>
        </w:rPr>
        <w:t xml:space="preserve">. </w:t>
      </w:r>
    </w:p>
    <w:p w14:paraId="4740343F" w14:textId="6C60AF96" w:rsidR="00C738F4" w:rsidRPr="00134CCF" w:rsidRDefault="00C738F4" w:rsidP="00C738F4">
      <w:pPr>
        <w:rPr>
          <w:sz w:val="24"/>
          <w:szCs w:val="24"/>
        </w:rPr>
      </w:pPr>
      <w:r w:rsidRPr="00134CCF">
        <w:rPr>
          <w:sz w:val="24"/>
          <w:szCs w:val="24"/>
        </w:rPr>
        <w:t xml:space="preserve">It is postulated that dynamic capabilities and MO can interact to deliver high firm performance </w:t>
      </w:r>
      <w:sdt>
        <w:sdtPr>
          <w:rPr>
            <w:sz w:val="24"/>
            <w:szCs w:val="24"/>
          </w:rPr>
          <w:tag w:val="CITATION RibeiroA23"/>
          <w:id w:val="951953979"/>
          <w:citation/>
        </w:sdtPr>
        <w:sdtEndPr/>
        <w:sdtContent>
          <w:r w:rsidRPr="00134CCF">
            <w:rPr>
              <w:sz w:val="24"/>
              <w:szCs w:val="24"/>
            </w:rPr>
            <w:fldChar w:fldCharType="begin"/>
          </w:r>
          <w:r w:rsidRPr="00134CCF">
            <w:rPr>
              <w:sz w:val="24"/>
              <w:szCs w:val="24"/>
            </w:rPr>
            <w:instrText xml:space="preserve"> CITATION RibeiroA23 \p 75 \l 1033 </w:instrText>
          </w:r>
          <w:r w:rsidRPr="00134CCF">
            <w:rPr>
              <w:sz w:val="24"/>
              <w:szCs w:val="24"/>
            </w:rPr>
            <w:fldChar w:fldCharType="separate"/>
          </w:r>
          <w:r w:rsidRPr="00134CCF">
            <w:rPr>
              <w:noProof/>
              <w:sz w:val="24"/>
              <w:szCs w:val="24"/>
            </w:rPr>
            <w:t>(Ribeiro et al., 2023)</w:t>
          </w:r>
          <w:r w:rsidRPr="00134CCF">
            <w:rPr>
              <w:sz w:val="24"/>
              <w:szCs w:val="24"/>
            </w:rPr>
            <w:fldChar w:fldCharType="end"/>
          </w:r>
        </w:sdtContent>
      </w:sdt>
      <w:r w:rsidRPr="00134CCF">
        <w:rPr>
          <w:sz w:val="24"/>
          <w:szCs w:val="24"/>
        </w:rPr>
        <w:t>.</w:t>
      </w:r>
    </w:p>
    <w:p w14:paraId="05212237" w14:textId="23BFE3EE" w:rsidR="00C738F4" w:rsidRPr="00134CCF" w:rsidRDefault="00C738F4" w:rsidP="0051390E">
      <w:pPr>
        <w:jc w:val="both"/>
        <w:rPr>
          <w:sz w:val="24"/>
          <w:szCs w:val="24"/>
        </w:rPr>
      </w:pPr>
      <w:r w:rsidRPr="00134CCF">
        <w:rPr>
          <w:sz w:val="24"/>
          <w:szCs w:val="24"/>
        </w:rPr>
        <w:t xml:space="preserve">Research about ambidextrous business models shows that companies that are successful in combining dynamic capabilities with market orientation can reach a higher level of innovation performance and a clear competitive advantage </w:t>
      </w:r>
      <w:sdt>
        <w:sdtPr>
          <w:rPr>
            <w:sz w:val="24"/>
            <w:szCs w:val="24"/>
          </w:rPr>
          <w:tag w:val="CITATION ChigoriD24"/>
          <w:id w:val="1695965088"/>
          <w:citation/>
        </w:sdtPr>
        <w:sdtEndPr/>
        <w:sdtContent>
          <w:r w:rsidRPr="00134CCF">
            <w:rPr>
              <w:sz w:val="24"/>
              <w:szCs w:val="24"/>
            </w:rPr>
            <w:fldChar w:fldCharType="begin"/>
          </w:r>
          <w:r w:rsidRPr="00134CCF">
            <w:rPr>
              <w:sz w:val="24"/>
              <w:szCs w:val="24"/>
            </w:rPr>
            <w:instrText xml:space="preserve"> CITATION ChigoriD24 \l 1033 </w:instrText>
          </w:r>
          <w:r w:rsidRPr="00134CCF">
            <w:rPr>
              <w:sz w:val="24"/>
              <w:szCs w:val="24"/>
            </w:rPr>
            <w:fldChar w:fldCharType="separate"/>
          </w:r>
          <w:r w:rsidRPr="00134CCF">
            <w:rPr>
              <w:noProof/>
              <w:sz w:val="24"/>
              <w:szCs w:val="24"/>
            </w:rPr>
            <w:t>(Chigori et al., 2024)</w:t>
          </w:r>
          <w:r w:rsidRPr="00134CCF">
            <w:rPr>
              <w:sz w:val="24"/>
              <w:szCs w:val="24"/>
            </w:rPr>
            <w:fldChar w:fldCharType="end"/>
          </w:r>
        </w:sdtContent>
      </w:sdt>
      <w:r w:rsidRPr="00134CCF">
        <w:rPr>
          <w:sz w:val="24"/>
          <w:szCs w:val="24"/>
        </w:rPr>
        <w:t xml:space="preserve">. This urgency seems to be acute especially in the case of Iraqi SMEs where the ability of the integration of various sources of knowledge that may predetermine the effectiveness of strategic reaction to changes in the market </w:t>
      </w:r>
      <w:sdt>
        <w:sdtPr>
          <w:rPr>
            <w:sz w:val="24"/>
            <w:szCs w:val="24"/>
          </w:rPr>
          <w:tag w:val="CITATION IsmaelZ22"/>
          <w:id w:val="1490423386"/>
          <w:citation/>
        </w:sdtPr>
        <w:sdtEndPr/>
        <w:sdtContent>
          <w:r w:rsidRPr="00134CCF">
            <w:rPr>
              <w:sz w:val="24"/>
              <w:szCs w:val="24"/>
            </w:rPr>
            <w:fldChar w:fldCharType="begin"/>
          </w:r>
          <w:r w:rsidRPr="00134CCF">
            <w:rPr>
              <w:sz w:val="24"/>
              <w:szCs w:val="24"/>
            </w:rPr>
            <w:instrText xml:space="preserve"> CITATION IsmaelZ22 \l 1033 </w:instrText>
          </w:r>
          <w:r w:rsidRPr="00134CCF">
            <w:rPr>
              <w:sz w:val="24"/>
              <w:szCs w:val="24"/>
            </w:rPr>
            <w:fldChar w:fldCharType="separate"/>
          </w:r>
          <w:r w:rsidRPr="00134CCF">
            <w:rPr>
              <w:noProof/>
              <w:sz w:val="24"/>
              <w:szCs w:val="24"/>
            </w:rPr>
            <w:t>(Ismael, 2022)</w:t>
          </w:r>
          <w:r w:rsidRPr="00134CCF">
            <w:rPr>
              <w:sz w:val="24"/>
              <w:szCs w:val="24"/>
            </w:rPr>
            <w:fldChar w:fldCharType="end"/>
          </w:r>
        </w:sdtContent>
      </w:sdt>
      <w:r w:rsidRPr="00134CCF">
        <w:rPr>
          <w:sz w:val="24"/>
          <w:szCs w:val="24"/>
        </w:rPr>
        <w:t xml:space="preserve">. The claim that dynamic capabilities and competitive advantages mediate the relationship between market orientation and business performance is further supported by empirical evidence of Portuguese SMEs that underscore the integrative nature of Market Orientation (MO) in the enhancement of the deployment of capabilities </w:t>
      </w:r>
      <w:sdt>
        <w:sdtPr>
          <w:rPr>
            <w:sz w:val="24"/>
            <w:szCs w:val="24"/>
          </w:rPr>
          <w:tag w:val="CITATION CorreiaR20"/>
          <w:id w:val="484156496"/>
          <w:citation/>
        </w:sdtPr>
        <w:sdtEndPr/>
        <w:sdtContent>
          <w:r w:rsidRPr="00134CCF">
            <w:rPr>
              <w:sz w:val="24"/>
              <w:szCs w:val="24"/>
            </w:rPr>
            <w:fldChar w:fldCharType="begin"/>
          </w:r>
          <w:r w:rsidRPr="00134CCF">
            <w:rPr>
              <w:sz w:val="24"/>
              <w:szCs w:val="24"/>
            </w:rPr>
            <w:instrText xml:space="preserve"> CITATION CorreiaR20 \l 1033 </w:instrText>
          </w:r>
          <w:r w:rsidRPr="00134CCF">
            <w:rPr>
              <w:sz w:val="24"/>
              <w:szCs w:val="24"/>
            </w:rPr>
            <w:fldChar w:fldCharType="separate"/>
          </w:r>
          <w:r w:rsidRPr="00134CCF">
            <w:rPr>
              <w:noProof/>
              <w:sz w:val="24"/>
              <w:szCs w:val="24"/>
            </w:rPr>
            <w:t>(Correia et al., 2020)</w:t>
          </w:r>
          <w:r w:rsidRPr="00134CCF">
            <w:rPr>
              <w:sz w:val="24"/>
              <w:szCs w:val="24"/>
            </w:rPr>
            <w:fldChar w:fldCharType="end"/>
          </w:r>
        </w:sdtContent>
      </w:sdt>
      <w:r w:rsidRPr="00134CCF">
        <w:rPr>
          <w:sz w:val="24"/>
          <w:szCs w:val="24"/>
        </w:rPr>
        <w:t>.</w:t>
      </w:r>
    </w:p>
    <w:p w14:paraId="632A5CD6" w14:textId="77777777" w:rsidR="00C738F4" w:rsidRPr="001E2D5B" w:rsidRDefault="00C738F4" w:rsidP="0051390E">
      <w:pPr>
        <w:jc w:val="both"/>
        <w:rPr>
          <w:b/>
          <w:bCs/>
          <w:sz w:val="24"/>
          <w:szCs w:val="24"/>
        </w:rPr>
      </w:pPr>
      <w:r w:rsidRPr="001E2D5B">
        <w:rPr>
          <w:b/>
          <w:bCs/>
          <w:sz w:val="24"/>
          <w:szCs w:val="24"/>
        </w:rPr>
        <w:t>Hypothesis 2c: Market Orientation (MO) seems to mediate the connection between the capacity of integration and SME performance. Particularly, the positive relationship between integrating performance and capability is more potent in cases of high MO.</w:t>
      </w:r>
    </w:p>
    <w:p w14:paraId="6B387B2B" w14:textId="77777777" w:rsidR="00C738F4" w:rsidRPr="00134CCF" w:rsidRDefault="00C738F4" w:rsidP="0051390E">
      <w:pPr>
        <w:jc w:val="both"/>
        <w:rPr>
          <w:sz w:val="24"/>
          <w:szCs w:val="24"/>
        </w:rPr>
      </w:pPr>
      <w:r w:rsidRPr="00134CCF">
        <w:rPr>
          <w:sz w:val="24"/>
          <w:szCs w:val="24"/>
        </w:rPr>
        <w:t>3.6.2.4.4 Coordinating Capability and Market Orientation.</w:t>
      </w:r>
    </w:p>
    <w:p w14:paraId="70DA235E" w14:textId="6B5D302F" w:rsidR="00C738F4" w:rsidRPr="00134CCF" w:rsidRDefault="00C738F4" w:rsidP="0051390E">
      <w:pPr>
        <w:jc w:val="both"/>
        <w:rPr>
          <w:sz w:val="24"/>
          <w:szCs w:val="24"/>
        </w:rPr>
      </w:pPr>
      <w:r w:rsidRPr="00134CCF">
        <w:rPr>
          <w:sz w:val="24"/>
          <w:szCs w:val="24"/>
        </w:rPr>
        <w:t>Coordinating capability involves the efficient distribution and coordination of resources in various activities</w:t>
      </w:r>
      <w:r w:rsidR="001E2D5B">
        <w:rPr>
          <w:sz w:val="24"/>
          <w:szCs w:val="24"/>
        </w:rPr>
        <w:t xml:space="preserve"> </w:t>
      </w:r>
      <w:r w:rsidRPr="00134CCF">
        <w:rPr>
          <w:sz w:val="24"/>
          <w:szCs w:val="24"/>
        </w:rPr>
        <w:t>(</w:t>
      </w:r>
      <w:proofErr w:type="spellStart"/>
      <w:r w:rsidRPr="00134CCF">
        <w:rPr>
          <w:sz w:val="24"/>
          <w:szCs w:val="24"/>
        </w:rPr>
        <w:t>Baségio</w:t>
      </w:r>
      <w:proofErr w:type="spellEnd"/>
      <w:r w:rsidRPr="00134CCF">
        <w:rPr>
          <w:sz w:val="24"/>
          <w:szCs w:val="24"/>
        </w:rPr>
        <w:t xml:space="preserve"> &amp; </w:t>
      </w:r>
      <w:proofErr w:type="spellStart"/>
      <w:r w:rsidRPr="00134CCF">
        <w:rPr>
          <w:sz w:val="24"/>
          <w:szCs w:val="24"/>
        </w:rPr>
        <w:t>Bordini</w:t>
      </w:r>
      <w:proofErr w:type="spellEnd"/>
      <w:r w:rsidRPr="00134CCF">
        <w:rPr>
          <w:sz w:val="24"/>
          <w:szCs w:val="24"/>
        </w:rPr>
        <w:t>, 2018). MO enhances this ability by enabling the prioritization of such allocations according to market exigency and customer demand</w:t>
      </w:r>
      <w:r w:rsidR="001E2D5B">
        <w:rPr>
          <w:sz w:val="24"/>
          <w:szCs w:val="24"/>
        </w:rPr>
        <w:t xml:space="preserve"> </w:t>
      </w:r>
      <w:r w:rsidRPr="00134CCF">
        <w:rPr>
          <w:sz w:val="24"/>
          <w:szCs w:val="24"/>
        </w:rPr>
        <w:t>(Wang, 2023). The processes of coordinating mechanisms in turbulent environments require flexibility; MO provides the necessary informational knowledge to determine the activities of market-facing that require urgent resource mobilization</w:t>
      </w:r>
      <w:r w:rsidR="001E2D5B">
        <w:rPr>
          <w:sz w:val="24"/>
          <w:szCs w:val="24"/>
        </w:rPr>
        <w:t xml:space="preserve"> </w:t>
      </w:r>
      <w:r w:rsidRPr="00134CCF">
        <w:rPr>
          <w:sz w:val="24"/>
          <w:szCs w:val="24"/>
        </w:rPr>
        <w:t>(Malik &amp; Terzidis, 2025).</w:t>
      </w:r>
    </w:p>
    <w:p w14:paraId="4684BED1" w14:textId="7B8BCC00" w:rsidR="00C738F4" w:rsidRPr="00134CCF" w:rsidRDefault="00C738F4" w:rsidP="00C738F4">
      <w:pPr>
        <w:jc w:val="both"/>
        <w:rPr>
          <w:sz w:val="24"/>
          <w:szCs w:val="24"/>
        </w:rPr>
      </w:pPr>
      <w:r w:rsidRPr="00134CCF">
        <w:rPr>
          <w:sz w:val="24"/>
          <w:szCs w:val="24"/>
        </w:rPr>
        <w:t xml:space="preserve">The study highlights the argument that dynamic capabilities support the promulgation of opportune decisions; MO then determines the market-centricity of the decisions, which seems to have a direct impact on organizational performance (Suganda et al., 2022; Yi et al., 2023). Research has shown that market-oriented SMEs are more likely to exhibit better coordination of their operational capabilities, which is mainly explained by their more sophisticated understanding of customer priorities and their greater ability to allocate scarce resources to value-creating operations (Correia et al., 2020; </w:t>
      </w:r>
      <w:proofErr w:type="spellStart"/>
      <w:r w:rsidRPr="00134CCF">
        <w:rPr>
          <w:sz w:val="24"/>
          <w:szCs w:val="24"/>
        </w:rPr>
        <w:t>Wójcik-Karpacz</w:t>
      </w:r>
      <w:proofErr w:type="spellEnd"/>
      <w:r w:rsidRPr="00134CCF">
        <w:rPr>
          <w:sz w:val="24"/>
          <w:szCs w:val="24"/>
        </w:rPr>
        <w:t xml:space="preserve"> et al., 2021). This alignment is particularly important in post-conflict economies where market signals can be disjointed and firms have to use MO-based coordination to gain competitive advantage (Sari and Pratama, 2023).</w:t>
      </w:r>
    </w:p>
    <w:p w14:paraId="030C6096" w14:textId="77777777" w:rsidR="00BE59FD" w:rsidRPr="00134CCF" w:rsidRDefault="001172F8" w:rsidP="00590EB6">
      <w:pPr>
        <w:jc w:val="both"/>
        <w:rPr>
          <w:sz w:val="24"/>
          <w:szCs w:val="24"/>
        </w:rPr>
      </w:pPr>
      <w:r w:rsidRPr="00134CCF">
        <w:rPr>
          <w:sz w:val="24"/>
          <w:szCs w:val="24"/>
        </w:rPr>
        <w:t xml:space="preserve">Recent research on social media adoption and dynamic capabilities suggests that Market-Oriented Small and Medium-sized Enterprises (SMEs) may achieve superior performance through enhanced coordination of digital resources and market intelligence </w:t>
      </w:r>
      <w:sdt>
        <w:sdtPr>
          <w:rPr>
            <w:sz w:val="24"/>
            <w:szCs w:val="24"/>
          </w:rPr>
          <w:tag w:val="CITATION SugandaU22"/>
          <w:id w:val="1708538102"/>
          <w:citation/>
        </w:sdtPr>
        <w:sdtEndPr/>
        <w:sdtContent>
          <w:r w:rsidRPr="00134CCF">
            <w:rPr>
              <w:sz w:val="24"/>
              <w:szCs w:val="24"/>
            </w:rPr>
            <w:fldChar w:fldCharType="begin"/>
          </w:r>
          <w:r w:rsidRPr="00134CCF">
            <w:rPr>
              <w:sz w:val="24"/>
              <w:szCs w:val="24"/>
            </w:rPr>
            <w:instrText xml:space="preserve"> CITATION SugandaU22 \l 1033 </w:instrText>
          </w:r>
          <w:r w:rsidRPr="00134CCF">
            <w:rPr>
              <w:sz w:val="24"/>
              <w:szCs w:val="24"/>
            </w:rPr>
            <w:fldChar w:fldCharType="separate"/>
          </w:r>
          <w:r w:rsidRPr="00134CCF">
            <w:rPr>
              <w:noProof/>
              <w:sz w:val="24"/>
              <w:szCs w:val="24"/>
            </w:rPr>
            <w:t>(Suganda et al., 2022)</w:t>
          </w:r>
          <w:r w:rsidRPr="00134CCF">
            <w:rPr>
              <w:sz w:val="24"/>
              <w:szCs w:val="24"/>
            </w:rPr>
            <w:fldChar w:fldCharType="end"/>
          </w:r>
        </w:sdtContent>
      </w:sdt>
      <w:r w:rsidRPr="00134CCF">
        <w:rPr>
          <w:sz w:val="24"/>
          <w:szCs w:val="24"/>
        </w:rPr>
        <w:t xml:space="preserve">. Furthermore, studies on Indonesian SMEs tend to indicate that the combination of market orientation, entrepreneurship, and dynamic capabilities may significantly enhance firm performance, with coordination assuming a pivotal role in the transmutation of market insights into operational excellence </w:t>
      </w:r>
      <w:sdt>
        <w:sdtPr>
          <w:rPr>
            <w:sz w:val="24"/>
            <w:szCs w:val="24"/>
          </w:rPr>
          <w:tag w:val="CITATION PrasetyoJ24"/>
          <w:id w:val="2005485730"/>
          <w:citation/>
        </w:sdtPr>
        <w:sdtEndPr/>
        <w:sdtContent>
          <w:r w:rsidRPr="00134CCF">
            <w:rPr>
              <w:sz w:val="24"/>
              <w:szCs w:val="24"/>
            </w:rPr>
            <w:fldChar w:fldCharType="begin"/>
          </w:r>
          <w:r w:rsidRPr="00134CCF">
            <w:rPr>
              <w:sz w:val="24"/>
              <w:szCs w:val="24"/>
            </w:rPr>
            <w:instrText xml:space="preserve"> CITATION PrasetyoJ24 \l 1033 </w:instrText>
          </w:r>
          <w:r w:rsidRPr="00134CCF">
            <w:rPr>
              <w:sz w:val="24"/>
              <w:szCs w:val="24"/>
            </w:rPr>
            <w:fldChar w:fldCharType="separate"/>
          </w:r>
          <w:r w:rsidRPr="00134CCF">
            <w:rPr>
              <w:noProof/>
              <w:sz w:val="24"/>
              <w:szCs w:val="24"/>
            </w:rPr>
            <w:t>(Prasetyo et al., 2024)</w:t>
          </w:r>
          <w:r w:rsidRPr="00134CCF">
            <w:rPr>
              <w:sz w:val="24"/>
              <w:szCs w:val="24"/>
            </w:rPr>
            <w:fldChar w:fldCharType="end"/>
          </w:r>
        </w:sdtContent>
      </w:sdt>
      <w:r w:rsidRPr="00134CCF">
        <w:rPr>
          <w:sz w:val="24"/>
          <w:szCs w:val="24"/>
        </w:rPr>
        <w:t xml:space="preserve">. In the context of environmental uncertainty, the moderating effect of Market Orientation (MO) on the relationship between </w:t>
      </w:r>
      <w:r w:rsidRPr="00134CCF">
        <w:rPr>
          <w:sz w:val="24"/>
          <w:szCs w:val="24"/>
        </w:rPr>
        <w:lastRenderedPageBreak/>
        <w:t xml:space="preserve">dynamic capabilities and performance may become even more pronounced, as firms must coordinate their responses to rapidly changing market conditions </w:t>
      </w:r>
      <w:sdt>
        <w:sdtPr>
          <w:rPr>
            <w:sz w:val="24"/>
            <w:szCs w:val="24"/>
          </w:rPr>
          <w:tag w:val="CITATION AlZubaidiR25"/>
          <w:id w:val="1903500095"/>
          <w:citation/>
        </w:sdtPr>
        <w:sdtEndPr/>
        <w:sdtContent>
          <w:r w:rsidRPr="00134CCF">
            <w:rPr>
              <w:sz w:val="24"/>
              <w:szCs w:val="24"/>
            </w:rPr>
            <w:fldChar w:fldCharType="begin"/>
          </w:r>
          <w:r w:rsidRPr="00134CCF">
            <w:rPr>
              <w:sz w:val="24"/>
              <w:szCs w:val="24"/>
            </w:rPr>
            <w:instrText xml:space="preserve"> CITATION AlZubaidiR25 \l 1033 </w:instrText>
          </w:r>
          <w:r w:rsidRPr="00134CCF">
            <w:rPr>
              <w:sz w:val="24"/>
              <w:szCs w:val="24"/>
            </w:rPr>
            <w:fldChar w:fldCharType="separate"/>
          </w:r>
          <w:r w:rsidRPr="00134CCF">
            <w:rPr>
              <w:noProof/>
              <w:sz w:val="24"/>
              <w:szCs w:val="24"/>
            </w:rPr>
            <w:t>(Al-Zubaidi et al., 2025)</w:t>
          </w:r>
          <w:r w:rsidRPr="00134CCF">
            <w:rPr>
              <w:sz w:val="24"/>
              <w:szCs w:val="24"/>
            </w:rPr>
            <w:fldChar w:fldCharType="end"/>
          </w:r>
        </w:sdtContent>
      </w:sdt>
      <w:r w:rsidRPr="00134CCF">
        <w:rPr>
          <w:sz w:val="24"/>
          <w:szCs w:val="24"/>
        </w:rPr>
        <w:t>.</w:t>
      </w:r>
    </w:p>
    <w:p w14:paraId="0CE212C4" w14:textId="77777777" w:rsidR="00BE59FD" w:rsidRPr="00134CCF" w:rsidRDefault="001172F8" w:rsidP="00590EB6">
      <w:pPr>
        <w:jc w:val="both"/>
        <w:rPr>
          <w:sz w:val="24"/>
          <w:szCs w:val="24"/>
        </w:rPr>
      </w:pPr>
      <w:r w:rsidRPr="00134CCF">
        <w:rPr>
          <w:b/>
          <w:bCs/>
          <w:sz w:val="24"/>
          <w:szCs w:val="24"/>
        </w:rPr>
        <w:t>Hypothesis 2d: MO moderates the relationship between coordinating capability and SME performance. Specifically, the strength of the positive relationship between coordinating and performance is greater when MO is high.</w:t>
      </w:r>
    </w:p>
    <w:p w14:paraId="57F6AC7D" w14:textId="77777777" w:rsidR="00BE59FD" w:rsidRPr="00134CCF" w:rsidRDefault="00BE59FD" w:rsidP="00590EB6">
      <w:pPr>
        <w:pStyle w:val="Heading3"/>
        <w:jc w:val="both"/>
        <w:rPr>
          <w:color w:val="auto"/>
        </w:rPr>
      </w:pPr>
    </w:p>
    <w:p w14:paraId="5054C60E" w14:textId="77777777" w:rsidR="008B7361" w:rsidRPr="00134CCF" w:rsidRDefault="008B7361" w:rsidP="008B7361">
      <w:pPr>
        <w:pStyle w:val="Heading3"/>
        <w:jc w:val="both"/>
        <w:rPr>
          <w:color w:val="auto"/>
        </w:rPr>
      </w:pPr>
    </w:p>
    <w:p w14:paraId="5F3EEB0A" w14:textId="77777777" w:rsidR="008B7361" w:rsidRPr="00134CCF" w:rsidRDefault="008B7361" w:rsidP="008B7361">
      <w:pPr>
        <w:jc w:val="both"/>
        <w:rPr>
          <w:sz w:val="24"/>
          <w:szCs w:val="24"/>
        </w:rPr>
      </w:pPr>
      <w:r w:rsidRPr="00134CCF">
        <w:rPr>
          <w:noProof/>
          <w:sz w:val="24"/>
          <w:szCs w:val="24"/>
          <w:lang w:val="en-IN" w:eastAsia="en-IN"/>
        </w:rPr>
        <w:drawing>
          <wp:inline distT="0" distB="0" distL="0" distR="0" wp14:anchorId="2336F733" wp14:editId="0EB6139B">
            <wp:extent cx="5725795" cy="2840990"/>
            <wp:effectExtent l="0" t="0" r="8255" b="0"/>
            <wp:docPr id="1189186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5795" cy="2840990"/>
                    </a:xfrm>
                    <a:prstGeom prst="rect">
                      <a:avLst/>
                    </a:prstGeom>
                    <a:noFill/>
                    <a:ln>
                      <a:noFill/>
                    </a:ln>
                  </pic:spPr>
                </pic:pic>
              </a:graphicData>
            </a:graphic>
          </wp:inline>
        </w:drawing>
      </w:r>
    </w:p>
    <w:p w14:paraId="0BCBC450" w14:textId="77777777" w:rsidR="008B7361" w:rsidRPr="00134CCF" w:rsidRDefault="008B7361" w:rsidP="008B7361">
      <w:pPr>
        <w:jc w:val="center"/>
        <w:rPr>
          <w:sz w:val="24"/>
          <w:szCs w:val="24"/>
        </w:rPr>
      </w:pPr>
      <w:r w:rsidRPr="00134CCF">
        <w:t>Figure 1: Research Framework</w:t>
      </w:r>
    </w:p>
    <w:p w14:paraId="2D442C97" w14:textId="77777777" w:rsidR="00BE59FD" w:rsidRPr="00134CCF" w:rsidRDefault="00BE59FD" w:rsidP="00590EB6">
      <w:pPr>
        <w:jc w:val="both"/>
        <w:rPr>
          <w:sz w:val="24"/>
          <w:szCs w:val="24"/>
        </w:rPr>
      </w:pPr>
    </w:p>
    <w:p w14:paraId="2B6F6AB5" w14:textId="77777777" w:rsidR="00BE59FD" w:rsidRPr="00134CCF" w:rsidRDefault="001172F8" w:rsidP="00590EB6">
      <w:pPr>
        <w:pStyle w:val="Heading2"/>
        <w:jc w:val="both"/>
        <w:rPr>
          <w:b/>
          <w:bCs/>
          <w:color w:val="auto"/>
          <w:sz w:val="24"/>
          <w:szCs w:val="24"/>
        </w:rPr>
      </w:pPr>
      <w:r w:rsidRPr="00134CCF">
        <w:rPr>
          <w:b/>
          <w:bCs/>
          <w:color w:val="auto"/>
          <w:sz w:val="24"/>
          <w:szCs w:val="24"/>
        </w:rPr>
        <w:t>Methodology</w:t>
      </w:r>
    </w:p>
    <w:p w14:paraId="6C5D7107" w14:textId="77777777" w:rsidR="00BE59FD" w:rsidRPr="00134CCF" w:rsidRDefault="001172F8" w:rsidP="00590EB6">
      <w:pPr>
        <w:pStyle w:val="Heading3"/>
        <w:jc w:val="both"/>
        <w:rPr>
          <w:color w:val="auto"/>
        </w:rPr>
      </w:pPr>
      <w:r w:rsidRPr="00134CCF">
        <w:rPr>
          <w:color w:val="auto"/>
        </w:rPr>
        <w:t>Population and Sample</w:t>
      </w:r>
    </w:p>
    <w:p w14:paraId="57C5FA20" w14:textId="77777777" w:rsidR="00BE59FD" w:rsidRPr="00134CCF" w:rsidRDefault="001172F8" w:rsidP="00590EB6">
      <w:pPr>
        <w:jc w:val="both"/>
        <w:rPr>
          <w:sz w:val="24"/>
          <w:szCs w:val="24"/>
        </w:rPr>
      </w:pPr>
      <w:r w:rsidRPr="00134CCF">
        <w:rPr>
          <w:sz w:val="24"/>
          <w:szCs w:val="24"/>
        </w:rPr>
        <w:t>The target population and key informants were drawn from the registered Small and Medium-sized Enterprises (SMEs) in the Iraqi Chamber of Commerce registry across various sectors. According to the Iraqi delineation of Small and Medium-sized Enterprises, small firms are defined as those with three to nine employees, while medium firms are defined as those with ten to twenty-nine employees. Accordingly, in this study, the target population is composed of small and medium firms with three to twenty-nine employees.</w:t>
      </w:r>
    </w:p>
    <w:p w14:paraId="61197CB5" w14:textId="4948ABFB" w:rsidR="00BE59FD" w:rsidRDefault="001172F8" w:rsidP="00C738F4">
      <w:pPr>
        <w:jc w:val="both"/>
        <w:rPr>
          <w:sz w:val="24"/>
          <w:szCs w:val="24"/>
          <w:lang w:val="en-US"/>
        </w:rPr>
      </w:pPr>
      <w:r w:rsidRPr="00134CCF">
        <w:rPr>
          <w:sz w:val="24"/>
          <w:szCs w:val="24"/>
        </w:rPr>
        <w:t xml:space="preserve">The quantitative research involved the employment of a survey methodology, which entailed the distribution of a questionnaire to top management personnel within the SMEs. Closed-ended questions, calibrated on a five-point Likert scale, facilitated the assessment of all variables. Specifically, the probability sampling technique of simple random sampling was employed for this investigation. </w:t>
      </w:r>
      <w:r w:rsidR="00C738F4" w:rsidRPr="00134CCF">
        <w:rPr>
          <w:sz w:val="24"/>
          <w:szCs w:val="24"/>
        </w:rPr>
        <w:t>The approach guaranteed the equal chances of being picked by every SME in the specified population, which contributed to the increased generalizability of the empirical results to the Iraqi SME setting. The analytical sample consisted of one hundred thirteen Iraqi SMEs, which included different sectors. In terms of size distribution, 45% of the firms were included as small enterprises (three to nine employees), and 55% as medium enterprises (ten to 29 employees). Most of the respondents (68) had senior positions in management and the rest are financial managers (22) or proprietors (10).</w:t>
      </w:r>
    </w:p>
    <w:p w14:paraId="01DAC161" w14:textId="77777777" w:rsidR="00717D45" w:rsidRDefault="00717D45" w:rsidP="00717D45">
      <w:pPr>
        <w:jc w:val="both"/>
        <w:rPr>
          <w:sz w:val="24"/>
          <w:szCs w:val="24"/>
        </w:rPr>
      </w:pPr>
      <w:r w:rsidRPr="00717D45">
        <w:rPr>
          <w:sz w:val="24"/>
          <w:szCs w:val="24"/>
        </w:rPr>
        <w:lastRenderedPageBreak/>
        <w:t>Ethical Considerations</w:t>
      </w:r>
    </w:p>
    <w:p w14:paraId="772D1AFB" w14:textId="4039664D" w:rsidR="00717D45" w:rsidRPr="00717D45" w:rsidRDefault="00717D45" w:rsidP="00717D45">
      <w:pPr>
        <w:jc w:val="both"/>
        <w:rPr>
          <w:sz w:val="24"/>
          <w:szCs w:val="24"/>
          <w:lang w:val="en-US"/>
        </w:rPr>
      </w:pPr>
      <w:r w:rsidRPr="00717D45">
        <w:rPr>
          <w:sz w:val="24"/>
          <w:szCs w:val="24"/>
        </w:rPr>
        <w:t>Data collection adhered to standard ethical guidelines. All participating SME managers and proprietors provided informed consent after being briefed on the study's purpose and their right to withdraw at any time. To protect privacy, all responses were completely anonymized and kept strictly confidential, ensuring that no individual or firm could be identified from the data.</w:t>
      </w:r>
    </w:p>
    <w:p w14:paraId="29D218DA" w14:textId="77777777" w:rsidR="00BE59FD" w:rsidRPr="00134CCF" w:rsidRDefault="001172F8" w:rsidP="00590EB6">
      <w:pPr>
        <w:jc w:val="both"/>
        <w:rPr>
          <w:sz w:val="24"/>
          <w:szCs w:val="24"/>
        </w:rPr>
      </w:pPr>
      <w:r w:rsidRPr="00134CCF">
        <w:rPr>
          <w:sz w:val="24"/>
          <w:szCs w:val="24"/>
        </w:rPr>
        <w:t xml:space="preserve"> </w:t>
      </w:r>
    </w:p>
    <w:p w14:paraId="7C1028A7" w14:textId="77777777" w:rsidR="00BE59FD" w:rsidRPr="00134CCF" w:rsidRDefault="001172F8" w:rsidP="00590EB6">
      <w:pPr>
        <w:pStyle w:val="Heading3"/>
        <w:jc w:val="both"/>
        <w:rPr>
          <w:b/>
          <w:bCs/>
          <w:color w:val="auto"/>
        </w:rPr>
      </w:pPr>
      <w:r w:rsidRPr="00134CCF">
        <w:rPr>
          <w:b/>
          <w:bCs/>
          <w:color w:val="auto"/>
        </w:rPr>
        <w:t>Results</w:t>
      </w:r>
    </w:p>
    <w:p w14:paraId="12F4771F" w14:textId="77777777" w:rsidR="00BE59FD" w:rsidRPr="00134CCF" w:rsidRDefault="001172F8" w:rsidP="00590EB6">
      <w:pPr>
        <w:jc w:val="both"/>
        <w:rPr>
          <w:sz w:val="24"/>
          <w:szCs w:val="24"/>
        </w:rPr>
      </w:pPr>
      <w:r w:rsidRPr="00134CCF">
        <w:rPr>
          <w:sz w:val="24"/>
          <w:szCs w:val="24"/>
        </w:rPr>
        <w:t xml:space="preserve">The following statistical analysis and results delineate the empirical findings derived from an investigation of one hundred thirteen small and medium-sized enterprises (SMEs). The analysis follows the multi-dimensional framework of Dynamic Capabilities (DC) and Market Orientation (MO) as conceptualized in established strategic management literature </w:t>
      </w:r>
      <w:sdt>
        <w:sdtPr>
          <w:rPr>
            <w:sz w:val="24"/>
            <w:szCs w:val="24"/>
          </w:rPr>
          <w:tag w:val="CITATION SlaterS95"/>
          <w:id w:val="1816072404"/>
          <w:citation/>
        </w:sdtPr>
        <w:sdtEndPr/>
        <w:sdtContent>
          <w:r w:rsidRPr="00134CCF">
            <w:rPr>
              <w:sz w:val="24"/>
              <w:szCs w:val="24"/>
            </w:rPr>
            <w:fldChar w:fldCharType="begin"/>
          </w:r>
          <w:r w:rsidRPr="00134CCF">
            <w:rPr>
              <w:sz w:val="24"/>
              <w:szCs w:val="24"/>
            </w:rPr>
            <w:instrText xml:space="preserve"> CITATION SlaterS95 \m HernndezLinaresR18 \m DayG94 \l 1033 </w:instrText>
          </w:r>
          <w:r w:rsidRPr="00134CCF">
            <w:rPr>
              <w:sz w:val="24"/>
              <w:szCs w:val="24"/>
            </w:rPr>
            <w:fldChar w:fldCharType="separate"/>
          </w:r>
          <w:r w:rsidRPr="00134CCF">
            <w:rPr>
              <w:noProof/>
              <w:sz w:val="24"/>
              <w:szCs w:val="24"/>
            </w:rPr>
            <w:t>(Day, 1994; Hernández‐Linares et al., 2018; Slater &amp; Narver, 1995)</w:t>
          </w:r>
          <w:r w:rsidRPr="00134CCF">
            <w:rPr>
              <w:sz w:val="24"/>
              <w:szCs w:val="24"/>
            </w:rPr>
            <w:fldChar w:fldCharType="end"/>
          </w:r>
        </w:sdtContent>
      </w:sdt>
      <w:r w:rsidRPr="00134CCF">
        <w:rPr>
          <w:sz w:val="24"/>
          <w:szCs w:val="24"/>
        </w:rPr>
        <w:t>.</w:t>
      </w:r>
    </w:p>
    <w:p w14:paraId="478A9BD4" w14:textId="77777777" w:rsidR="00BE59FD" w:rsidRPr="00134CCF" w:rsidRDefault="001172F8" w:rsidP="00590EB6">
      <w:pPr>
        <w:pStyle w:val="Heading3"/>
        <w:jc w:val="both"/>
        <w:rPr>
          <w:color w:val="auto"/>
        </w:rPr>
      </w:pPr>
      <w:r w:rsidRPr="00134CCF">
        <w:rPr>
          <w:color w:val="auto"/>
        </w:rPr>
        <w:t>Statistical Analysis and Results</w:t>
      </w:r>
    </w:p>
    <w:p w14:paraId="2B88FD5E" w14:textId="1ABB7C51" w:rsidR="00BE59FD" w:rsidRPr="00134CCF" w:rsidRDefault="001172F8" w:rsidP="00590EB6">
      <w:pPr>
        <w:jc w:val="both"/>
        <w:rPr>
          <w:sz w:val="24"/>
          <w:szCs w:val="24"/>
        </w:rPr>
      </w:pPr>
      <w:r w:rsidRPr="00134CCF">
        <w:rPr>
          <w:sz w:val="24"/>
          <w:szCs w:val="24"/>
        </w:rPr>
        <w:t xml:space="preserve">The study utilized a sample of one hundred thirteen SMEs to investigate the individual and interactive implications of four DC dimensions—namely, sensing, learning, integrating, and coordinating—sensing, learning, integrating, and coordinating—on firm performance </w:t>
      </w:r>
      <w:sdt>
        <w:sdtPr>
          <w:rPr>
            <w:sz w:val="24"/>
            <w:szCs w:val="24"/>
          </w:rPr>
          <w:tag w:val="CITATION HernndezLinaresR18"/>
          <w:id w:val="578884019"/>
          <w:citation/>
        </w:sdtPr>
        <w:sdtEndPr/>
        <w:sdtContent>
          <w:r w:rsidRPr="00134CCF">
            <w:rPr>
              <w:sz w:val="24"/>
              <w:szCs w:val="24"/>
            </w:rPr>
            <w:fldChar w:fldCharType="begin"/>
          </w:r>
          <w:r w:rsidRPr="00134CCF">
            <w:rPr>
              <w:sz w:val="24"/>
              <w:szCs w:val="24"/>
            </w:rPr>
            <w:instrText xml:space="preserve"> CITATION HernndezLinaresR18 \l 1033 </w:instrText>
          </w:r>
          <w:r w:rsidRPr="00134CCF">
            <w:rPr>
              <w:sz w:val="24"/>
              <w:szCs w:val="24"/>
            </w:rPr>
            <w:fldChar w:fldCharType="separate"/>
          </w:r>
          <w:r w:rsidRPr="00134CCF">
            <w:rPr>
              <w:noProof/>
              <w:sz w:val="24"/>
              <w:szCs w:val="24"/>
            </w:rPr>
            <w:t>(Hernández‐Linares et al., 2018)</w:t>
          </w:r>
          <w:r w:rsidRPr="00134CCF">
            <w:rPr>
              <w:sz w:val="24"/>
              <w:szCs w:val="24"/>
            </w:rPr>
            <w:fldChar w:fldCharType="end"/>
          </w:r>
        </w:sdtContent>
      </w:sdt>
      <w:r w:rsidRPr="00134CCF">
        <w:rPr>
          <w:sz w:val="24"/>
          <w:szCs w:val="24"/>
        </w:rPr>
        <w:t xml:space="preserve">. Prior to the hypotheses' substantiation, validation of the measurement model for reliability and convergent validity was undertaken. In accordance with best practices for moderation analysis, all independent variables and the moderator were mean-centred to mitigate potential multicollinearity, with Variance Inflation Factors confirmed as well below the threshold of five </w:t>
      </w:r>
      <w:sdt>
        <w:sdtPr>
          <w:rPr>
            <w:sz w:val="24"/>
            <w:szCs w:val="24"/>
          </w:rPr>
          <w:tag w:val="CITATION AlNimerM24"/>
          <w:id w:val="1835797362"/>
          <w:citation/>
        </w:sdtPr>
        <w:sdtEndPr/>
        <w:sdtContent>
          <w:r w:rsidRPr="00134CCF">
            <w:rPr>
              <w:sz w:val="24"/>
              <w:szCs w:val="24"/>
            </w:rPr>
            <w:fldChar w:fldCharType="begin"/>
          </w:r>
          <w:r w:rsidRPr="00134CCF">
            <w:rPr>
              <w:sz w:val="24"/>
              <w:szCs w:val="24"/>
            </w:rPr>
            <w:instrText xml:space="preserve"> CITATION AlNimerM24 \p 86 \l 1033 </w:instrText>
          </w:r>
          <w:r w:rsidRPr="00134CCF">
            <w:rPr>
              <w:sz w:val="24"/>
              <w:szCs w:val="24"/>
            </w:rPr>
            <w:fldChar w:fldCharType="separate"/>
          </w:r>
          <w:r w:rsidRPr="00134CCF">
            <w:rPr>
              <w:noProof/>
              <w:sz w:val="24"/>
              <w:szCs w:val="24"/>
            </w:rPr>
            <w:t>(Al‐Nimer, 2024)</w:t>
          </w:r>
          <w:r w:rsidRPr="00134CCF">
            <w:rPr>
              <w:sz w:val="24"/>
              <w:szCs w:val="24"/>
            </w:rPr>
            <w:fldChar w:fldCharType="end"/>
          </w:r>
        </w:sdtContent>
      </w:sdt>
      <w:r w:rsidRPr="00134CCF">
        <w:rPr>
          <w:sz w:val="24"/>
          <w:szCs w:val="24"/>
        </w:rPr>
        <w:t>,</w:t>
      </w:r>
      <w:sdt>
        <w:sdtPr>
          <w:rPr>
            <w:sz w:val="24"/>
            <w:szCs w:val="24"/>
          </w:rPr>
          <w:tag w:val="CITATION IacobucciD15"/>
          <w:id w:val="371050919"/>
          <w:citation/>
        </w:sdtPr>
        <w:sdtEndPr/>
        <w:sdtContent>
          <w:r w:rsidRPr="00134CCF">
            <w:rPr>
              <w:sz w:val="24"/>
              <w:szCs w:val="24"/>
            </w:rPr>
            <w:fldChar w:fldCharType="begin"/>
          </w:r>
          <w:r w:rsidRPr="00134CCF">
            <w:rPr>
              <w:sz w:val="24"/>
              <w:szCs w:val="24"/>
            </w:rPr>
            <w:instrText xml:space="preserve"> CITATION IacobucciD15 \p 1315 \l 1033 </w:instrText>
          </w:r>
          <w:r w:rsidRPr="00134CCF">
            <w:rPr>
              <w:sz w:val="24"/>
              <w:szCs w:val="24"/>
            </w:rPr>
            <w:fldChar w:fldCharType="separate"/>
          </w:r>
          <w:r w:rsidRPr="00134CCF">
            <w:rPr>
              <w:noProof/>
              <w:sz w:val="24"/>
              <w:szCs w:val="24"/>
            </w:rPr>
            <w:t>(Iacobucci et al., 2015)</w:t>
          </w:r>
          <w:r w:rsidRPr="00134CCF">
            <w:rPr>
              <w:sz w:val="24"/>
              <w:szCs w:val="24"/>
            </w:rPr>
            <w:fldChar w:fldCharType="end"/>
          </w:r>
        </w:sdtContent>
      </w:sdt>
      <w:r w:rsidRPr="00134CCF">
        <w:rPr>
          <w:sz w:val="24"/>
          <w:szCs w:val="24"/>
        </w:rPr>
        <w:t>.</w:t>
      </w:r>
    </w:p>
    <w:p w14:paraId="416CC176" w14:textId="77777777" w:rsidR="00BE59FD" w:rsidRPr="00134CCF" w:rsidRDefault="001172F8" w:rsidP="00590EB6">
      <w:pPr>
        <w:pStyle w:val="Heading4"/>
        <w:jc w:val="both"/>
        <w:rPr>
          <w:color w:val="auto"/>
          <w:sz w:val="24"/>
          <w:szCs w:val="24"/>
        </w:rPr>
      </w:pPr>
      <w:r w:rsidRPr="00134CCF">
        <w:rPr>
          <w:i w:val="0"/>
          <w:iCs w:val="0"/>
          <w:color w:val="auto"/>
          <w:sz w:val="24"/>
          <w:szCs w:val="24"/>
        </w:rPr>
        <w:t>1. Scale Items and Reliabilities</w:t>
      </w:r>
    </w:p>
    <w:p w14:paraId="04469C32" w14:textId="3DA269A4" w:rsidR="00BE59FD" w:rsidRPr="00134CCF" w:rsidRDefault="001172F8" w:rsidP="00590EB6">
      <w:pPr>
        <w:jc w:val="both"/>
        <w:rPr>
          <w:sz w:val="24"/>
          <w:szCs w:val="24"/>
        </w:rPr>
      </w:pPr>
      <w:r w:rsidRPr="00134CCF">
        <w:rPr>
          <w:sz w:val="24"/>
          <w:szCs w:val="24"/>
        </w:rPr>
        <w:t xml:space="preserve">Adaptation of the measurement scales derived from established sources within the dynamic capability (DC) and market orientation (MO) literature </w:t>
      </w:r>
      <w:sdt>
        <w:sdtPr>
          <w:rPr>
            <w:sz w:val="24"/>
            <w:szCs w:val="24"/>
          </w:rPr>
          <w:tag w:val="CITATION HernndezLinaresR18"/>
          <w:id w:val="192572117"/>
          <w:citation/>
        </w:sdtPr>
        <w:sdtEndPr/>
        <w:sdtContent>
          <w:r w:rsidRPr="00134CCF">
            <w:rPr>
              <w:sz w:val="24"/>
              <w:szCs w:val="24"/>
            </w:rPr>
            <w:fldChar w:fldCharType="begin"/>
          </w:r>
          <w:r w:rsidRPr="00134CCF">
            <w:rPr>
              <w:sz w:val="24"/>
              <w:szCs w:val="24"/>
            </w:rPr>
            <w:instrText xml:space="preserve"> CITATION HernndezLinaresR18 \l 1033 </w:instrText>
          </w:r>
          <w:r w:rsidRPr="00134CCF">
            <w:rPr>
              <w:sz w:val="24"/>
              <w:szCs w:val="24"/>
            </w:rPr>
            <w:fldChar w:fldCharType="separate"/>
          </w:r>
          <w:r w:rsidRPr="00134CCF">
            <w:rPr>
              <w:noProof/>
              <w:sz w:val="24"/>
              <w:szCs w:val="24"/>
            </w:rPr>
            <w:t>(Hernández‐Linares et al., 2018)</w:t>
          </w:r>
          <w:r w:rsidRPr="00134CCF">
            <w:rPr>
              <w:sz w:val="24"/>
              <w:szCs w:val="24"/>
            </w:rPr>
            <w:fldChar w:fldCharType="end"/>
          </w:r>
        </w:sdtContent>
      </w:sdt>
      <w:r w:rsidRPr="00134CCF">
        <w:rPr>
          <w:sz w:val="24"/>
          <w:szCs w:val="24"/>
        </w:rPr>
        <w:t>. Dynamic capabilities were assessed using a multi-item scale encompassing the four dimensions, while MO was measured as a cultural construct prioriti</w:t>
      </w:r>
      <w:r w:rsidR="00300463">
        <w:rPr>
          <w:sz w:val="24"/>
          <w:szCs w:val="24"/>
        </w:rPr>
        <w:t>s</w:t>
      </w:r>
      <w:r w:rsidRPr="00134CCF">
        <w:rPr>
          <w:sz w:val="24"/>
          <w:szCs w:val="24"/>
        </w:rPr>
        <w:t xml:space="preserve">ing customer and competitor intelligence </w:t>
      </w:r>
      <w:sdt>
        <w:sdtPr>
          <w:rPr>
            <w:sz w:val="24"/>
            <w:szCs w:val="24"/>
          </w:rPr>
          <w:tag w:val="CITATION SlaterS95"/>
          <w:id w:val="494747249"/>
          <w:citation/>
        </w:sdtPr>
        <w:sdtEndPr/>
        <w:sdtContent>
          <w:r w:rsidRPr="00134CCF">
            <w:rPr>
              <w:sz w:val="24"/>
              <w:szCs w:val="24"/>
            </w:rPr>
            <w:fldChar w:fldCharType="begin"/>
          </w:r>
          <w:r w:rsidRPr="00134CCF">
            <w:rPr>
              <w:sz w:val="24"/>
              <w:szCs w:val="24"/>
            </w:rPr>
            <w:instrText xml:space="preserve"> CITATION SlaterS95 \l 1033 </w:instrText>
          </w:r>
          <w:r w:rsidRPr="00134CCF">
            <w:rPr>
              <w:sz w:val="24"/>
              <w:szCs w:val="24"/>
            </w:rPr>
            <w:fldChar w:fldCharType="separate"/>
          </w:r>
          <w:r w:rsidRPr="00134CCF">
            <w:rPr>
              <w:noProof/>
              <w:sz w:val="24"/>
              <w:szCs w:val="24"/>
            </w:rPr>
            <w:t>(Slater &amp; Narver, 1995)</w:t>
          </w:r>
          <w:r w:rsidRPr="00134CCF">
            <w:rPr>
              <w:sz w:val="24"/>
              <w:szCs w:val="24"/>
            </w:rPr>
            <w:fldChar w:fldCharType="end"/>
          </w:r>
        </w:sdtContent>
      </w:sdt>
      <w:r w:rsidRPr="00134CCF">
        <w:rPr>
          <w:sz w:val="24"/>
          <w:szCs w:val="24"/>
        </w:rPr>
        <w:t>. All constructs appeared to exhibit high internal consistency, with Cronbach’s alpha (</w:t>
      </w:r>
      <m:oMath>
        <m:r>
          <w:rPr>
            <w:rFonts w:ascii="Cambria Math" w:hAnsi="Cambria Math"/>
            <w:sz w:val="24"/>
            <w:szCs w:val="24"/>
          </w:rPr>
          <m:t>α</m:t>
        </m:r>
      </m:oMath>
      <w:r w:rsidRPr="00134CCF">
        <w:rPr>
          <w:sz w:val="24"/>
          <w:szCs w:val="24"/>
        </w:rPr>
        <w:t xml:space="preserve">) coefficients significantly exceeding the 0.70 benchmark </w:t>
      </w:r>
      <w:sdt>
        <w:sdtPr>
          <w:rPr>
            <w:sz w:val="24"/>
            <w:szCs w:val="24"/>
          </w:rPr>
          <w:tag w:val="CITATION YiH23"/>
          <w:id w:val="1782528720"/>
          <w:citation/>
        </w:sdtPr>
        <w:sdtEndPr/>
        <w:sdtContent>
          <w:r w:rsidRPr="00134CCF">
            <w:rPr>
              <w:sz w:val="24"/>
              <w:szCs w:val="24"/>
            </w:rPr>
            <w:fldChar w:fldCharType="begin"/>
          </w:r>
          <w:r w:rsidRPr="00134CCF">
            <w:rPr>
              <w:sz w:val="24"/>
              <w:szCs w:val="24"/>
            </w:rPr>
            <w:instrText xml:space="preserve"> CITATION YiH23 \l 1033 </w:instrText>
          </w:r>
          <w:r w:rsidRPr="00134CCF">
            <w:rPr>
              <w:sz w:val="24"/>
              <w:szCs w:val="24"/>
            </w:rPr>
            <w:fldChar w:fldCharType="separate"/>
          </w:r>
          <w:r w:rsidRPr="00134CCF">
            <w:rPr>
              <w:noProof/>
              <w:sz w:val="24"/>
              <w:szCs w:val="24"/>
            </w:rPr>
            <w:t>(Yi et al., 2023)</w:t>
          </w:r>
          <w:r w:rsidRPr="00134CCF">
            <w:rPr>
              <w:sz w:val="24"/>
              <w:szCs w:val="24"/>
            </w:rPr>
            <w:fldChar w:fldCharType="end"/>
          </w:r>
        </w:sdtContent>
      </w:sdt>
      <w:r w:rsidR="001E2D5B">
        <w:rPr>
          <w:sz w:val="24"/>
          <w:szCs w:val="24"/>
        </w:rPr>
        <w:t>.</w:t>
      </w:r>
    </w:p>
    <w:p w14:paraId="632B9EE7" w14:textId="77777777" w:rsidR="00590EB6" w:rsidRPr="00134CCF" w:rsidRDefault="00590EB6" w:rsidP="00590EB6">
      <w:pPr>
        <w:jc w:val="both"/>
        <w:rPr>
          <w:b/>
          <w:bCs/>
          <w:sz w:val="24"/>
          <w:szCs w:val="24"/>
        </w:rPr>
      </w:pPr>
    </w:p>
    <w:p w14:paraId="23E2D2DA" w14:textId="7A04AEED" w:rsidR="00BE59FD" w:rsidRPr="00134CCF" w:rsidRDefault="001172F8" w:rsidP="00590EB6">
      <w:pPr>
        <w:jc w:val="both"/>
        <w:rPr>
          <w:sz w:val="24"/>
          <w:szCs w:val="24"/>
        </w:rPr>
      </w:pPr>
      <w:r w:rsidRPr="00134CCF">
        <w:rPr>
          <w:b/>
          <w:bCs/>
          <w:sz w:val="24"/>
          <w:szCs w:val="24"/>
        </w:rPr>
        <w:t>Table 1: Scale Items and Reliabilities (N=113)</w:t>
      </w: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46"/>
        <w:gridCol w:w="554"/>
        <w:gridCol w:w="6068"/>
        <w:gridCol w:w="1232"/>
      </w:tblGrid>
      <w:tr w:rsidR="00BE59FD" w:rsidRPr="00134CCF" w14:paraId="4119F34E" w14:textId="77777777">
        <w:tc>
          <w:tcPr>
            <w:tcW w:w="0" w:type="auto"/>
            <w:shd w:val="clear" w:color="auto" w:fill="E4E4E7"/>
          </w:tcPr>
          <w:p w14:paraId="4FBFC0DF" w14:textId="77777777" w:rsidR="00BE59FD" w:rsidRPr="00134CCF" w:rsidRDefault="001172F8" w:rsidP="00590EB6">
            <w:pPr>
              <w:jc w:val="both"/>
              <w:rPr>
                <w:sz w:val="24"/>
                <w:szCs w:val="24"/>
              </w:rPr>
            </w:pPr>
            <w:r w:rsidRPr="00134CCF">
              <w:rPr>
                <w:sz w:val="24"/>
                <w:szCs w:val="24"/>
              </w:rPr>
              <w:t>Construct</w:t>
            </w:r>
          </w:p>
        </w:tc>
        <w:tc>
          <w:tcPr>
            <w:tcW w:w="0" w:type="auto"/>
            <w:shd w:val="clear" w:color="auto" w:fill="E4E4E7"/>
          </w:tcPr>
          <w:p w14:paraId="0A571663" w14:textId="77777777" w:rsidR="00BE59FD" w:rsidRPr="00134CCF" w:rsidRDefault="001172F8" w:rsidP="00590EB6">
            <w:pPr>
              <w:jc w:val="both"/>
              <w:rPr>
                <w:sz w:val="24"/>
                <w:szCs w:val="24"/>
              </w:rPr>
            </w:pPr>
            <w:r w:rsidRPr="00134CCF">
              <w:rPr>
                <w:sz w:val="24"/>
                <w:szCs w:val="24"/>
              </w:rPr>
              <w:t>Items</w:t>
            </w:r>
          </w:p>
        </w:tc>
        <w:tc>
          <w:tcPr>
            <w:tcW w:w="0" w:type="auto"/>
            <w:shd w:val="clear" w:color="auto" w:fill="E4E4E7"/>
          </w:tcPr>
          <w:p w14:paraId="4A02929B" w14:textId="77777777" w:rsidR="00BE59FD" w:rsidRPr="00134CCF" w:rsidRDefault="001172F8" w:rsidP="00590EB6">
            <w:pPr>
              <w:jc w:val="both"/>
              <w:rPr>
                <w:sz w:val="24"/>
                <w:szCs w:val="24"/>
              </w:rPr>
            </w:pPr>
            <w:r w:rsidRPr="00134CCF">
              <w:rPr>
                <w:sz w:val="24"/>
                <w:szCs w:val="24"/>
              </w:rPr>
              <w:t>Sample Item</w:t>
            </w:r>
          </w:p>
        </w:tc>
        <w:tc>
          <w:tcPr>
            <w:tcW w:w="0" w:type="auto"/>
            <w:shd w:val="clear" w:color="auto" w:fill="E4E4E7"/>
          </w:tcPr>
          <w:p w14:paraId="5FBF1874" w14:textId="77777777" w:rsidR="00BE59FD" w:rsidRPr="00134CCF" w:rsidRDefault="001172F8" w:rsidP="00590EB6">
            <w:pPr>
              <w:jc w:val="both"/>
              <w:rPr>
                <w:sz w:val="24"/>
                <w:szCs w:val="24"/>
              </w:rPr>
            </w:pPr>
            <w:r w:rsidRPr="00134CCF">
              <w:rPr>
                <w:sz w:val="24"/>
                <w:szCs w:val="24"/>
              </w:rPr>
              <w:t xml:space="preserve">Cronbach’s </w:t>
            </w:r>
            <m:oMath>
              <m:r>
                <w:rPr>
                  <w:rFonts w:ascii="Cambria Math" w:hAnsi="Cambria Math"/>
                  <w:sz w:val="24"/>
                  <w:szCs w:val="24"/>
                </w:rPr>
                <m:t>α</m:t>
              </m:r>
            </m:oMath>
          </w:p>
        </w:tc>
      </w:tr>
      <w:tr w:rsidR="00BE59FD" w:rsidRPr="00134CCF" w14:paraId="3590CE38" w14:textId="77777777">
        <w:tc>
          <w:tcPr>
            <w:tcW w:w="0" w:type="auto"/>
          </w:tcPr>
          <w:p w14:paraId="1B97D706" w14:textId="77777777" w:rsidR="00BE59FD" w:rsidRPr="00134CCF" w:rsidRDefault="001172F8" w:rsidP="00590EB6">
            <w:pPr>
              <w:jc w:val="both"/>
              <w:rPr>
                <w:sz w:val="24"/>
                <w:szCs w:val="24"/>
              </w:rPr>
            </w:pPr>
            <w:r w:rsidRPr="00134CCF">
              <w:rPr>
                <w:b/>
                <w:bCs/>
                <w:sz w:val="24"/>
                <w:szCs w:val="24"/>
              </w:rPr>
              <w:t>Sensing Capability</w:t>
            </w:r>
          </w:p>
        </w:tc>
        <w:tc>
          <w:tcPr>
            <w:tcW w:w="0" w:type="auto"/>
          </w:tcPr>
          <w:p w14:paraId="2B20B2EF" w14:textId="77777777" w:rsidR="00BE59FD" w:rsidRPr="00134CCF" w:rsidRDefault="001172F8" w:rsidP="00590EB6">
            <w:pPr>
              <w:jc w:val="both"/>
              <w:rPr>
                <w:sz w:val="24"/>
                <w:szCs w:val="24"/>
              </w:rPr>
            </w:pPr>
            <w:r w:rsidRPr="00134CCF">
              <w:rPr>
                <w:sz w:val="24"/>
                <w:szCs w:val="24"/>
              </w:rPr>
              <w:t>4</w:t>
            </w:r>
          </w:p>
        </w:tc>
        <w:tc>
          <w:tcPr>
            <w:tcW w:w="0" w:type="auto"/>
          </w:tcPr>
          <w:p w14:paraId="207D45AE" w14:textId="77777777" w:rsidR="00BE59FD" w:rsidRPr="00134CCF" w:rsidRDefault="001172F8" w:rsidP="00590EB6">
            <w:pPr>
              <w:jc w:val="both"/>
              <w:rPr>
                <w:sz w:val="24"/>
                <w:szCs w:val="24"/>
              </w:rPr>
            </w:pPr>
            <w:r w:rsidRPr="00134CCF">
              <w:rPr>
                <w:sz w:val="24"/>
                <w:szCs w:val="24"/>
              </w:rPr>
              <w:t>The firm frequently undertakes environmental scanning for the identification of novel business opportunities.</w:t>
            </w:r>
          </w:p>
        </w:tc>
        <w:tc>
          <w:tcPr>
            <w:tcW w:w="0" w:type="auto"/>
          </w:tcPr>
          <w:p w14:paraId="00E6E94D" w14:textId="77777777" w:rsidR="00BE59FD" w:rsidRPr="00134CCF" w:rsidRDefault="001172F8" w:rsidP="00590EB6">
            <w:pPr>
              <w:jc w:val="both"/>
              <w:rPr>
                <w:sz w:val="24"/>
                <w:szCs w:val="24"/>
              </w:rPr>
            </w:pPr>
            <w:r w:rsidRPr="00134CCF">
              <w:rPr>
                <w:sz w:val="24"/>
                <w:szCs w:val="24"/>
              </w:rPr>
              <w:t>.815</w:t>
            </w:r>
          </w:p>
        </w:tc>
      </w:tr>
      <w:tr w:rsidR="00BE59FD" w:rsidRPr="00134CCF" w14:paraId="14B56BC2" w14:textId="77777777">
        <w:tc>
          <w:tcPr>
            <w:tcW w:w="0" w:type="auto"/>
          </w:tcPr>
          <w:p w14:paraId="0F440A5F" w14:textId="77777777" w:rsidR="00BE59FD" w:rsidRPr="00134CCF" w:rsidRDefault="001172F8" w:rsidP="00590EB6">
            <w:pPr>
              <w:jc w:val="both"/>
              <w:rPr>
                <w:sz w:val="24"/>
                <w:szCs w:val="24"/>
              </w:rPr>
            </w:pPr>
            <w:r w:rsidRPr="00134CCF">
              <w:rPr>
                <w:b/>
                <w:bCs/>
                <w:sz w:val="24"/>
                <w:szCs w:val="24"/>
              </w:rPr>
              <w:t>Learning Capability</w:t>
            </w:r>
          </w:p>
        </w:tc>
        <w:tc>
          <w:tcPr>
            <w:tcW w:w="0" w:type="auto"/>
          </w:tcPr>
          <w:p w14:paraId="404E9D27" w14:textId="77777777" w:rsidR="00BE59FD" w:rsidRPr="00134CCF" w:rsidRDefault="001172F8" w:rsidP="00590EB6">
            <w:pPr>
              <w:jc w:val="both"/>
              <w:rPr>
                <w:sz w:val="24"/>
                <w:szCs w:val="24"/>
              </w:rPr>
            </w:pPr>
            <w:r w:rsidRPr="00134CCF">
              <w:rPr>
                <w:sz w:val="24"/>
                <w:szCs w:val="24"/>
              </w:rPr>
              <w:t>5</w:t>
            </w:r>
          </w:p>
        </w:tc>
        <w:tc>
          <w:tcPr>
            <w:tcW w:w="0" w:type="auto"/>
          </w:tcPr>
          <w:p w14:paraId="22EFB551" w14:textId="77777777" w:rsidR="00BE59FD" w:rsidRPr="00134CCF" w:rsidRDefault="001172F8" w:rsidP="00590EB6">
            <w:pPr>
              <w:jc w:val="both"/>
              <w:rPr>
                <w:sz w:val="24"/>
                <w:szCs w:val="24"/>
              </w:rPr>
            </w:pPr>
            <w:r w:rsidRPr="00134CCF">
              <w:rPr>
                <w:sz w:val="24"/>
                <w:szCs w:val="24"/>
              </w:rPr>
              <w:t>The firm possesses effective routines for the acquisition and interpretation of novel market knowledge.</w:t>
            </w:r>
          </w:p>
        </w:tc>
        <w:tc>
          <w:tcPr>
            <w:tcW w:w="0" w:type="auto"/>
          </w:tcPr>
          <w:p w14:paraId="610B973A" w14:textId="77777777" w:rsidR="00BE59FD" w:rsidRPr="00134CCF" w:rsidRDefault="001172F8" w:rsidP="00590EB6">
            <w:pPr>
              <w:jc w:val="both"/>
              <w:rPr>
                <w:sz w:val="24"/>
                <w:szCs w:val="24"/>
              </w:rPr>
            </w:pPr>
            <w:r w:rsidRPr="00134CCF">
              <w:rPr>
                <w:sz w:val="24"/>
                <w:szCs w:val="24"/>
              </w:rPr>
              <w:t>.921</w:t>
            </w:r>
          </w:p>
        </w:tc>
      </w:tr>
      <w:tr w:rsidR="00BE59FD" w:rsidRPr="00134CCF" w14:paraId="3CA8CC6A" w14:textId="77777777">
        <w:tc>
          <w:tcPr>
            <w:tcW w:w="0" w:type="auto"/>
          </w:tcPr>
          <w:p w14:paraId="0EF3A33B" w14:textId="77777777" w:rsidR="00BE59FD" w:rsidRPr="00134CCF" w:rsidRDefault="001172F8" w:rsidP="00590EB6">
            <w:pPr>
              <w:jc w:val="both"/>
              <w:rPr>
                <w:sz w:val="24"/>
                <w:szCs w:val="24"/>
              </w:rPr>
            </w:pPr>
            <w:r w:rsidRPr="00134CCF">
              <w:rPr>
                <w:b/>
                <w:bCs/>
                <w:sz w:val="24"/>
                <w:szCs w:val="24"/>
              </w:rPr>
              <w:t>Integrating Capability</w:t>
            </w:r>
          </w:p>
        </w:tc>
        <w:tc>
          <w:tcPr>
            <w:tcW w:w="0" w:type="auto"/>
          </w:tcPr>
          <w:p w14:paraId="33C9D94A" w14:textId="77777777" w:rsidR="00BE59FD" w:rsidRPr="00134CCF" w:rsidRDefault="001172F8" w:rsidP="00590EB6">
            <w:pPr>
              <w:jc w:val="both"/>
              <w:rPr>
                <w:sz w:val="24"/>
                <w:szCs w:val="24"/>
              </w:rPr>
            </w:pPr>
            <w:r w:rsidRPr="00134CCF">
              <w:rPr>
                <w:sz w:val="24"/>
                <w:szCs w:val="24"/>
              </w:rPr>
              <w:t>5</w:t>
            </w:r>
          </w:p>
        </w:tc>
        <w:tc>
          <w:tcPr>
            <w:tcW w:w="0" w:type="auto"/>
          </w:tcPr>
          <w:p w14:paraId="61A1B0F7" w14:textId="77777777" w:rsidR="00BE59FD" w:rsidRPr="00134CCF" w:rsidRDefault="001172F8" w:rsidP="00590EB6">
            <w:pPr>
              <w:jc w:val="both"/>
              <w:rPr>
                <w:sz w:val="24"/>
                <w:szCs w:val="24"/>
              </w:rPr>
            </w:pPr>
            <w:r w:rsidRPr="00134CCF">
              <w:rPr>
                <w:sz w:val="24"/>
                <w:szCs w:val="24"/>
              </w:rPr>
              <w:t>The firm exhibits efficacy in the combination of internal resources with novel external knowledge.</w:t>
            </w:r>
          </w:p>
        </w:tc>
        <w:tc>
          <w:tcPr>
            <w:tcW w:w="0" w:type="auto"/>
          </w:tcPr>
          <w:p w14:paraId="130EDFB5" w14:textId="77777777" w:rsidR="00BE59FD" w:rsidRPr="00134CCF" w:rsidRDefault="001172F8" w:rsidP="00590EB6">
            <w:pPr>
              <w:jc w:val="both"/>
              <w:rPr>
                <w:sz w:val="24"/>
                <w:szCs w:val="24"/>
              </w:rPr>
            </w:pPr>
            <w:r w:rsidRPr="00134CCF">
              <w:rPr>
                <w:sz w:val="24"/>
                <w:szCs w:val="24"/>
              </w:rPr>
              <w:t>.824</w:t>
            </w:r>
          </w:p>
        </w:tc>
      </w:tr>
      <w:tr w:rsidR="00BE59FD" w:rsidRPr="00134CCF" w14:paraId="0DC360E3" w14:textId="77777777">
        <w:tc>
          <w:tcPr>
            <w:tcW w:w="0" w:type="auto"/>
          </w:tcPr>
          <w:p w14:paraId="32B6D80C" w14:textId="77777777" w:rsidR="00BE59FD" w:rsidRPr="00134CCF" w:rsidRDefault="001172F8" w:rsidP="00590EB6">
            <w:pPr>
              <w:jc w:val="both"/>
              <w:rPr>
                <w:sz w:val="24"/>
                <w:szCs w:val="24"/>
              </w:rPr>
            </w:pPr>
            <w:r w:rsidRPr="00134CCF">
              <w:rPr>
                <w:b/>
                <w:bCs/>
                <w:sz w:val="24"/>
                <w:szCs w:val="24"/>
              </w:rPr>
              <w:lastRenderedPageBreak/>
              <w:t>Coordinating Capability</w:t>
            </w:r>
          </w:p>
        </w:tc>
        <w:tc>
          <w:tcPr>
            <w:tcW w:w="0" w:type="auto"/>
          </w:tcPr>
          <w:p w14:paraId="2B8B2086" w14:textId="77777777" w:rsidR="00BE59FD" w:rsidRPr="00134CCF" w:rsidRDefault="001172F8" w:rsidP="00590EB6">
            <w:pPr>
              <w:jc w:val="both"/>
              <w:rPr>
                <w:sz w:val="24"/>
                <w:szCs w:val="24"/>
              </w:rPr>
            </w:pPr>
            <w:r w:rsidRPr="00134CCF">
              <w:rPr>
                <w:sz w:val="24"/>
                <w:szCs w:val="24"/>
              </w:rPr>
              <w:t>5</w:t>
            </w:r>
          </w:p>
        </w:tc>
        <w:tc>
          <w:tcPr>
            <w:tcW w:w="0" w:type="auto"/>
          </w:tcPr>
          <w:p w14:paraId="136B7831" w14:textId="77777777" w:rsidR="00BE59FD" w:rsidRPr="00134CCF" w:rsidRDefault="001172F8" w:rsidP="00590EB6">
            <w:pPr>
              <w:jc w:val="both"/>
              <w:rPr>
                <w:sz w:val="24"/>
                <w:szCs w:val="24"/>
              </w:rPr>
            </w:pPr>
            <w:r w:rsidRPr="00134CCF">
              <w:rPr>
                <w:sz w:val="24"/>
                <w:szCs w:val="24"/>
              </w:rPr>
              <w:t>The firm demonstrates effective synchronization of activities across disparate functional areas.</w:t>
            </w:r>
          </w:p>
        </w:tc>
        <w:tc>
          <w:tcPr>
            <w:tcW w:w="0" w:type="auto"/>
          </w:tcPr>
          <w:p w14:paraId="1CEEBC88" w14:textId="77777777" w:rsidR="00BE59FD" w:rsidRPr="00134CCF" w:rsidRDefault="001172F8" w:rsidP="00590EB6">
            <w:pPr>
              <w:jc w:val="both"/>
              <w:rPr>
                <w:sz w:val="24"/>
                <w:szCs w:val="24"/>
              </w:rPr>
            </w:pPr>
            <w:r w:rsidRPr="00134CCF">
              <w:rPr>
                <w:sz w:val="24"/>
                <w:szCs w:val="24"/>
              </w:rPr>
              <w:t>.908</w:t>
            </w:r>
          </w:p>
        </w:tc>
      </w:tr>
      <w:tr w:rsidR="00BE59FD" w:rsidRPr="00134CCF" w14:paraId="51FE9E3B" w14:textId="77777777">
        <w:tc>
          <w:tcPr>
            <w:tcW w:w="0" w:type="auto"/>
          </w:tcPr>
          <w:p w14:paraId="1B688FC7" w14:textId="77777777" w:rsidR="00BE59FD" w:rsidRPr="00134CCF" w:rsidRDefault="001172F8" w:rsidP="00590EB6">
            <w:pPr>
              <w:jc w:val="both"/>
              <w:rPr>
                <w:sz w:val="24"/>
                <w:szCs w:val="24"/>
              </w:rPr>
            </w:pPr>
            <w:r w:rsidRPr="00134CCF">
              <w:rPr>
                <w:b/>
                <w:bCs/>
                <w:sz w:val="24"/>
                <w:szCs w:val="24"/>
              </w:rPr>
              <w:t>Market Orientation</w:t>
            </w:r>
          </w:p>
        </w:tc>
        <w:tc>
          <w:tcPr>
            <w:tcW w:w="0" w:type="auto"/>
          </w:tcPr>
          <w:p w14:paraId="15607852" w14:textId="77777777" w:rsidR="00BE59FD" w:rsidRPr="00134CCF" w:rsidRDefault="001172F8" w:rsidP="00590EB6">
            <w:pPr>
              <w:jc w:val="both"/>
              <w:rPr>
                <w:sz w:val="24"/>
                <w:szCs w:val="24"/>
              </w:rPr>
            </w:pPr>
            <w:r w:rsidRPr="00134CCF">
              <w:rPr>
                <w:sz w:val="24"/>
                <w:szCs w:val="24"/>
              </w:rPr>
              <w:t>10</w:t>
            </w:r>
          </w:p>
        </w:tc>
        <w:tc>
          <w:tcPr>
            <w:tcW w:w="0" w:type="auto"/>
          </w:tcPr>
          <w:p w14:paraId="30F4B004" w14:textId="77777777" w:rsidR="00BE59FD" w:rsidRPr="00134CCF" w:rsidRDefault="001172F8" w:rsidP="00590EB6">
            <w:pPr>
              <w:jc w:val="both"/>
              <w:rPr>
                <w:sz w:val="24"/>
                <w:szCs w:val="24"/>
              </w:rPr>
            </w:pPr>
            <w:r w:rsidRPr="00134CCF">
              <w:rPr>
                <w:sz w:val="24"/>
                <w:szCs w:val="24"/>
              </w:rPr>
              <w:t>The firm's business objectives are principally predicated upon customer satisfaction.</w:t>
            </w:r>
          </w:p>
        </w:tc>
        <w:tc>
          <w:tcPr>
            <w:tcW w:w="0" w:type="auto"/>
          </w:tcPr>
          <w:p w14:paraId="36115535" w14:textId="77777777" w:rsidR="00BE59FD" w:rsidRPr="00134CCF" w:rsidRDefault="001172F8" w:rsidP="00590EB6">
            <w:pPr>
              <w:jc w:val="both"/>
              <w:rPr>
                <w:sz w:val="24"/>
                <w:szCs w:val="24"/>
              </w:rPr>
            </w:pPr>
            <w:r w:rsidRPr="00134CCF">
              <w:rPr>
                <w:sz w:val="24"/>
                <w:szCs w:val="24"/>
              </w:rPr>
              <w:t>.845</w:t>
            </w:r>
          </w:p>
        </w:tc>
      </w:tr>
      <w:tr w:rsidR="00BE59FD" w:rsidRPr="00134CCF" w14:paraId="0AEC8DAF" w14:textId="77777777">
        <w:tc>
          <w:tcPr>
            <w:tcW w:w="0" w:type="auto"/>
          </w:tcPr>
          <w:p w14:paraId="30091E51" w14:textId="77777777" w:rsidR="00BE59FD" w:rsidRPr="00134CCF" w:rsidRDefault="001172F8" w:rsidP="00590EB6">
            <w:pPr>
              <w:jc w:val="both"/>
              <w:rPr>
                <w:sz w:val="24"/>
                <w:szCs w:val="24"/>
              </w:rPr>
            </w:pPr>
            <w:r w:rsidRPr="00134CCF">
              <w:rPr>
                <w:b/>
                <w:bCs/>
                <w:sz w:val="24"/>
                <w:szCs w:val="24"/>
              </w:rPr>
              <w:t>SME Performance</w:t>
            </w:r>
          </w:p>
        </w:tc>
        <w:tc>
          <w:tcPr>
            <w:tcW w:w="0" w:type="auto"/>
          </w:tcPr>
          <w:p w14:paraId="68DCDDF1" w14:textId="77777777" w:rsidR="00BE59FD" w:rsidRPr="00134CCF" w:rsidRDefault="001172F8" w:rsidP="00590EB6">
            <w:pPr>
              <w:jc w:val="both"/>
              <w:rPr>
                <w:sz w:val="24"/>
                <w:szCs w:val="24"/>
              </w:rPr>
            </w:pPr>
            <w:r w:rsidRPr="00134CCF">
              <w:rPr>
                <w:sz w:val="24"/>
                <w:szCs w:val="24"/>
              </w:rPr>
              <w:t>8</w:t>
            </w:r>
          </w:p>
        </w:tc>
        <w:tc>
          <w:tcPr>
            <w:tcW w:w="0" w:type="auto"/>
          </w:tcPr>
          <w:p w14:paraId="7C3B628E" w14:textId="77777777" w:rsidR="00BE59FD" w:rsidRPr="00134CCF" w:rsidRDefault="001172F8" w:rsidP="00590EB6">
            <w:pPr>
              <w:jc w:val="both"/>
              <w:rPr>
                <w:sz w:val="24"/>
                <w:szCs w:val="24"/>
              </w:rPr>
            </w:pPr>
            <w:r w:rsidRPr="00134CCF">
              <w:rPr>
                <w:sz w:val="24"/>
                <w:szCs w:val="24"/>
              </w:rPr>
              <w:t>The firm's profitability relative to its primary competitors over the preceding three years.</w:t>
            </w:r>
          </w:p>
        </w:tc>
        <w:tc>
          <w:tcPr>
            <w:tcW w:w="0" w:type="auto"/>
          </w:tcPr>
          <w:p w14:paraId="0D40D308" w14:textId="77777777" w:rsidR="00BE59FD" w:rsidRPr="00134CCF" w:rsidRDefault="001172F8" w:rsidP="00590EB6">
            <w:pPr>
              <w:jc w:val="both"/>
              <w:rPr>
                <w:sz w:val="24"/>
                <w:szCs w:val="24"/>
              </w:rPr>
            </w:pPr>
            <w:r w:rsidRPr="00134CCF">
              <w:rPr>
                <w:sz w:val="24"/>
                <w:szCs w:val="24"/>
              </w:rPr>
              <w:t>.852</w:t>
            </w:r>
          </w:p>
        </w:tc>
      </w:tr>
      <w:tr w:rsidR="00BE59FD" w:rsidRPr="00134CCF" w14:paraId="4E63DC5B" w14:textId="77777777">
        <w:tc>
          <w:tcPr>
            <w:tcW w:w="0" w:type="auto"/>
          </w:tcPr>
          <w:p w14:paraId="300439C2" w14:textId="77777777" w:rsidR="00BE59FD" w:rsidRPr="00134CCF" w:rsidRDefault="001172F8" w:rsidP="00590EB6">
            <w:pPr>
              <w:jc w:val="both"/>
              <w:rPr>
                <w:sz w:val="24"/>
                <w:szCs w:val="24"/>
              </w:rPr>
            </w:pPr>
            <w:r w:rsidRPr="00134CCF">
              <w:rPr>
                <w:b/>
                <w:bCs/>
                <w:sz w:val="24"/>
                <w:szCs w:val="24"/>
              </w:rPr>
              <w:t>Environmental Dynamism</w:t>
            </w:r>
          </w:p>
        </w:tc>
        <w:tc>
          <w:tcPr>
            <w:tcW w:w="0" w:type="auto"/>
          </w:tcPr>
          <w:p w14:paraId="2D289062" w14:textId="77777777" w:rsidR="00BE59FD" w:rsidRPr="00134CCF" w:rsidRDefault="001172F8" w:rsidP="00590EB6">
            <w:pPr>
              <w:jc w:val="both"/>
              <w:rPr>
                <w:sz w:val="24"/>
                <w:szCs w:val="24"/>
              </w:rPr>
            </w:pPr>
            <w:r w:rsidRPr="00134CCF">
              <w:rPr>
                <w:sz w:val="24"/>
                <w:szCs w:val="24"/>
              </w:rPr>
              <w:t>3</w:t>
            </w:r>
          </w:p>
        </w:tc>
        <w:tc>
          <w:tcPr>
            <w:tcW w:w="0" w:type="auto"/>
          </w:tcPr>
          <w:p w14:paraId="0837CF54" w14:textId="77777777" w:rsidR="00BE59FD" w:rsidRPr="00134CCF" w:rsidRDefault="001172F8" w:rsidP="00590EB6">
            <w:pPr>
              <w:jc w:val="both"/>
              <w:rPr>
                <w:sz w:val="24"/>
                <w:szCs w:val="24"/>
              </w:rPr>
            </w:pPr>
            <w:r w:rsidRPr="00134CCF">
              <w:rPr>
                <w:sz w:val="24"/>
                <w:szCs w:val="24"/>
              </w:rPr>
              <w:t>The rate of change in our industry's products/services is high.</w:t>
            </w:r>
          </w:p>
        </w:tc>
        <w:tc>
          <w:tcPr>
            <w:tcW w:w="0" w:type="auto"/>
          </w:tcPr>
          <w:p w14:paraId="6019872E" w14:textId="77777777" w:rsidR="00BE59FD" w:rsidRPr="00134CCF" w:rsidRDefault="001172F8" w:rsidP="00590EB6">
            <w:pPr>
              <w:jc w:val="both"/>
              <w:rPr>
                <w:sz w:val="24"/>
                <w:szCs w:val="24"/>
              </w:rPr>
            </w:pPr>
            <w:r w:rsidRPr="00134CCF">
              <w:rPr>
                <w:sz w:val="24"/>
                <w:szCs w:val="24"/>
              </w:rPr>
              <w:t>.812</w:t>
            </w:r>
          </w:p>
        </w:tc>
      </w:tr>
    </w:tbl>
    <w:p w14:paraId="1B117EAD" w14:textId="66C7FEAF" w:rsidR="0084577B" w:rsidRPr="0084577B" w:rsidRDefault="0084577B" w:rsidP="0084577B">
      <w:pPr>
        <w:pStyle w:val="Heading4"/>
        <w:jc w:val="both"/>
        <w:rPr>
          <w:i w:val="0"/>
          <w:iCs w:val="0"/>
          <w:color w:val="auto"/>
        </w:rPr>
      </w:pPr>
      <w:r w:rsidRPr="0084577B">
        <w:rPr>
          <w:b/>
          <w:bCs/>
          <w:i w:val="0"/>
          <w:iCs w:val="0"/>
          <w:color w:val="auto"/>
        </w:rPr>
        <w:t>Source:</w:t>
      </w:r>
      <w:r w:rsidRPr="0084577B">
        <w:rPr>
          <w:i w:val="0"/>
          <w:iCs w:val="0"/>
          <w:color w:val="auto"/>
        </w:rPr>
        <w:t xml:space="preserve"> Adapted from Hernández‐Linares et al. (2018) and Slater &amp; </w:t>
      </w:r>
      <w:proofErr w:type="spellStart"/>
      <w:r w:rsidRPr="0084577B">
        <w:rPr>
          <w:i w:val="0"/>
          <w:iCs w:val="0"/>
          <w:color w:val="auto"/>
        </w:rPr>
        <w:t>Narver</w:t>
      </w:r>
      <w:proofErr w:type="spellEnd"/>
      <w:r w:rsidRPr="0084577B">
        <w:rPr>
          <w:i w:val="0"/>
          <w:iCs w:val="0"/>
          <w:color w:val="auto"/>
        </w:rPr>
        <w:t xml:space="preserve"> (1995)</w:t>
      </w:r>
    </w:p>
    <w:p w14:paraId="6809776E" w14:textId="4E868E64" w:rsidR="00BE59FD" w:rsidRPr="00134CCF" w:rsidRDefault="001172F8" w:rsidP="00590EB6">
      <w:pPr>
        <w:pStyle w:val="Heading4"/>
        <w:jc w:val="both"/>
        <w:rPr>
          <w:color w:val="auto"/>
          <w:sz w:val="24"/>
          <w:szCs w:val="24"/>
        </w:rPr>
      </w:pPr>
      <w:r w:rsidRPr="00134CCF">
        <w:rPr>
          <w:i w:val="0"/>
          <w:iCs w:val="0"/>
          <w:color w:val="auto"/>
          <w:sz w:val="24"/>
          <w:szCs w:val="24"/>
        </w:rPr>
        <w:t>2. Descriptive Statistics and Correlations</w:t>
      </w:r>
    </w:p>
    <w:p w14:paraId="4E37B823" w14:textId="77777777" w:rsidR="00BE59FD" w:rsidRPr="00134CCF" w:rsidRDefault="001172F8" w:rsidP="00590EB6">
      <w:pPr>
        <w:jc w:val="both"/>
        <w:rPr>
          <w:sz w:val="24"/>
          <w:szCs w:val="24"/>
        </w:rPr>
      </w:pPr>
      <w:r w:rsidRPr="00134CCF">
        <w:rPr>
          <w:sz w:val="24"/>
          <w:szCs w:val="24"/>
        </w:rPr>
        <w:t xml:space="preserve">The zero-order correlations between the variables under consideration indicate the presence of significant positive associations among all Dynamic Capability (DC) dimensions and Small and Medium Enterprise (SME) performance </w:t>
      </w:r>
      <w:sdt>
        <w:sdtPr>
          <w:rPr>
            <w:sz w:val="24"/>
            <w:szCs w:val="24"/>
          </w:rPr>
          <w:tag w:val="CITATION HernndezLinaresR18"/>
          <w:id w:val="612006985"/>
          <w:citation/>
        </w:sdtPr>
        <w:sdtEndPr/>
        <w:sdtContent>
          <w:r w:rsidRPr="00134CCF">
            <w:rPr>
              <w:sz w:val="24"/>
              <w:szCs w:val="24"/>
            </w:rPr>
            <w:fldChar w:fldCharType="begin"/>
          </w:r>
          <w:r w:rsidRPr="00134CCF">
            <w:rPr>
              <w:sz w:val="24"/>
              <w:szCs w:val="24"/>
            </w:rPr>
            <w:instrText xml:space="preserve"> CITATION HernndezLinaresR18 \l 1033 </w:instrText>
          </w:r>
          <w:r w:rsidRPr="00134CCF">
            <w:rPr>
              <w:sz w:val="24"/>
              <w:szCs w:val="24"/>
            </w:rPr>
            <w:fldChar w:fldCharType="separate"/>
          </w:r>
          <w:r w:rsidRPr="00134CCF">
            <w:rPr>
              <w:noProof/>
              <w:sz w:val="24"/>
              <w:szCs w:val="24"/>
            </w:rPr>
            <w:t>(Hernández‐Linares et al., 2018)</w:t>
          </w:r>
          <w:r w:rsidRPr="00134CCF">
            <w:rPr>
              <w:sz w:val="24"/>
              <w:szCs w:val="24"/>
            </w:rPr>
            <w:fldChar w:fldCharType="end"/>
          </w:r>
        </w:sdtContent>
      </w:sdt>
      <w:r w:rsidRPr="00134CCF">
        <w:rPr>
          <w:sz w:val="24"/>
          <w:szCs w:val="24"/>
        </w:rPr>
        <w:t>. Specifically, learning (</w:t>
      </w:r>
      <m:oMath>
        <m:r>
          <w:rPr>
            <w:rFonts w:ascii="Cambria Math" w:hAnsi="Cambria Math"/>
            <w:sz w:val="24"/>
            <w:szCs w:val="24"/>
          </w:rPr>
          <m:t>r=.46,p&lt;.001</m:t>
        </m:r>
      </m:oMath>
      <w:r w:rsidRPr="00134CCF">
        <w:rPr>
          <w:sz w:val="24"/>
          <w:szCs w:val="24"/>
        </w:rPr>
        <w:t>) and integrating (</w:t>
      </w:r>
      <m:oMath>
        <m:r>
          <w:rPr>
            <w:rFonts w:ascii="Cambria Math" w:hAnsi="Cambria Math"/>
            <w:sz w:val="24"/>
            <w:szCs w:val="24"/>
          </w:rPr>
          <m:t>r=.43,p&lt;.01</m:t>
        </m:r>
      </m:oMath>
      <w:r w:rsidRPr="00134CCF">
        <w:rPr>
          <w:sz w:val="24"/>
          <w:szCs w:val="24"/>
        </w:rPr>
        <w:t xml:space="preserve">) showed the strongest bivariate associations with performance </w:t>
      </w:r>
      <w:sdt>
        <w:sdtPr>
          <w:rPr>
            <w:sz w:val="24"/>
            <w:szCs w:val="24"/>
          </w:rPr>
          <w:tag w:val="CITATION HernndezLinaresR18"/>
          <w:id w:val="1208152655"/>
          <w:citation/>
        </w:sdtPr>
        <w:sdtEndPr/>
        <w:sdtContent>
          <w:r w:rsidRPr="00134CCF">
            <w:rPr>
              <w:sz w:val="24"/>
              <w:szCs w:val="24"/>
            </w:rPr>
            <w:fldChar w:fldCharType="begin"/>
          </w:r>
          <w:r w:rsidRPr="00134CCF">
            <w:rPr>
              <w:sz w:val="24"/>
              <w:szCs w:val="24"/>
            </w:rPr>
            <w:instrText xml:space="preserve"> CITATION HernndezLinaresR18 \l 1033 </w:instrText>
          </w:r>
          <w:r w:rsidRPr="00134CCF">
            <w:rPr>
              <w:sz w:val="24"/>
              <w:szCs w:val="24"/>
            </w:rPr>
            <w:fldChar w:fldCharType="separate"/>
          </w:r>
          <w:r w:rsidRPr="00134CCF">
            <w:rPr>
              <w:noProof/>
              <w:sz w:val="24"/>
              <w:szCs w:val="24"/>
            </w:rPr>
            <w:t>(Hernández‐Linares et al., 2018)</w:t>
          </w:r>
          <w:r w:rsidRPr="00134CCF">
            <w:rPr>
              <w:sz w:val="24"/>
              <w:szCs w:val="24"/>
            </w:rPr>
            <w:fldChar w:fldCharType="end"/>
          </w:r>
        </w:sdtContent>
      </w:sdt>
      <w:r w:rsidRPr="00134CCF">
        <w:rPr>
          <w:sz w:val="24"/>
          <w:szCs w:val="24"/>
        </w:rPr>
        <w:t xml:space="preserve">. Furthermore, Market Orientation (MO) exhibited significant positive correlations with all four DC dimensions </w:t>
      </w:r>
      <w:sdt>
        <w:sdtPr>
          <w:rPr>
            <w:sz w:val="24"/>
            <w:szCs w:val="24"/>
          </w:rPr>
          <w:tag w:val="CITATION HernndezLinaresR18"/>
          <w:id w:val="1000684847"/>
          <w:citation/>
        </w:sdtPr>
        <w:sdtEndPr/>
        <w:sdtContent>
          <w:r w:rsidRPr="00134CCF">
            <w:rPr>
              <w:sz w:val="24"/>
              <w:szCs w:val="24"/>
            </w:rPr>
            <w:fldChar w:fldCharType="begin"/>
          </w:r>
          <w:r w:rsidRPr="00134CCF">
            <w:rPr>
              <w:sz w:val="24"/>
              <w:szCs w:val="24"/>
            </w:rPr>
            <w:instrText xml:space="preserve"> CITATION HernndezLinaresR18 \l 1033 </w:instrText>
          </w:r>
          <w:r w:rsidRPr="00134CCF">
            <w:rPr>
              <w:sz w:val="24"/>
              <w:szCs w:val="24"/>
            </w:rPr>
            <w:fldChar w:fldCharType="separate"/>
          </w:r>
          <w:r w:rsidRPr="00134CCF">
            <w:rPr>
              <w:noProof/>
              <w:sz w:val="24"/>
              <w:szCs w:val="24"/>
            </w:rPr>
            <w:t>(Hernández‐Linares et al., 2018)</w:t>
          </w:r>
          <w:r w:rsidRPr="00134CCF">
            <w:rPr>
              <w:sz w:val="24"/>
              <w:szCs w:val="24"/>
            </w:rPr>
            <w:fldChar w:fldCharType="end"/>
          </w:r>
        </w:sdtContent>
      </w:sdt>
      <w:r w:rsidRPr="00134CCF">
        <w:rPr>
          <w:sz w:val="24"/>
          <w:szCs w:val="24"/>
        </w:rPr>
        <w:t xml:space="preserve">, thereby suggesting support for the theoretical proposition that a market-oriented culture may facilitate the development of organizational capabilities </w:t>
      </w:r>
      <w:sdt>
        <w:sdtPr>
          <w:rPr>
            <w:sz w:val="24"/>
            <w:szCs w:val="24"/>
          </w:rPr>
          <w:tag w:val="CITATION DayG94"/>
          <w:id w:val="244045003"/>
          <w:citation/>
        </w:sdtPr>
        <w:sdtEndPr/>
        <w:sdtContent>
          <w:r w:rsidRPr="00134CCF">
            <w:rPr>
              <w:sz w:val="24"/>
              <w:szCs w:val="24"/>
            </w:rPr>
            <w:fldChar w:fldCharType="begin"/>
          </w:r>
          <w:r w:rsidRPr="00134CCF">
            <w:rPr>
              <w:sz w:val="24"/>
              <w:szCs w:val="24"/>
            </w:rPr>
            <w:instrText xml:space="preserve"> CITATION DayG94 \l 1033 </w:instrText>
          </w:r>
          <w:r w:rsidRPr="00134CCF">
            <w:rPr>
              <w:sz w:val="24"/>
              <w:szCs w:val="24"/>
            </w:rPr>
            <w:fldChar w:fldCharType="separate"/>
          </w:r>
          <w:r w:rsidRPr="00134CCF">
            <w:rPr>
              <w:noProof/>
              <w:sz w:val="24"/>
              <w:szCs w:val="24"/>
            </w:rPr>
            <w:t>(Day, 1994)</w:t>
          </w:r>
          <w:r w:rsidRPr="00134CCF">
            <w:rPr>
              <w:sz w:val="24"/>
              <w:szCs w:val="24"/>
            </w:rPr>
            <w:fldChar w:fldCharType="end"/>
          </w:r>
        </w:sdtContent>
      </w:sdt>
      <w:r w:rsidRPr="00134CCF">
        <w:rPr>
          <w:sz w:val="24"/>
          <w:szCs w:val="24"/>
        </w:rPr>
        <w:t>,</w:t>
      </w:r>
      <w:sdt>
        <w:sdtPr>
          <w:rPr>
            <w:sz w:val="24"/>
            <w:szCs w:val="24"/>
          </w:rPr>
          <w:tag w:val="CITATION SlaterS95"/>
          <w:id w:val="1605257625"/>
          <w:citation/>
        </w:sdtPr>
        <w:sdtEndPr/>
        <w:sdtContent>
          <w:r w:rsidRPr="00134CCF">
            <w:rPr>
              <w:sz w:val="24"/>
              <w:szCs w:val="24"/>
            </w:rPr>
            <w:fldChar w:fldCharType="begin"/>
          </w:r>
          <w:r w:rsidRPr="00134CCF">
            <w:rPr>
              <w:sz w:val="24"/>
              <w:szCs w:val="24"/>
            </w:rPr>
            <w:instrText xml:space="preserve"> CITATION SlaterS95 \l 1033 </w:instrText>
          </w:r>
          <w:r w:rsidRPr="00134CCF">
            <w:rPr>
              <w:sz w:val="24"/>
              <w:szCs w:val="24"/>
            </w:rPr>
            <w:fldChar w:fldCharType="separate"/>
          </w:r>
          <w:r w:rsidRPr="00134CCF">
            <w:rPr>
              <w:noProof/>
              <w:sz w:val="24"/>
              <w:szCs w:val="24"/>
            </w:rPr>
            <w:t>(Slater &amp; Narver, 1995)</w:t>
          </w:r>
          <w:r w:rsidRPr="00134CCF">
            <w:rPr>
              <w:sz w:val="24"/>
              <w:szCs w:val="24"/>
            </w:rPr>
            <w:fldChar w:fldCharType="end"/>
          </w:r>
        </w:sdtContent>
      </w:sdt>
      <w:r w:rsidRPr="00134CCF">
        <w:rPr>
          <w:sz w:val="24"/>
          <w:szCs w:val="24"/>
        </w:rPr>
        <w:t>.</w:t>
      </w:r>
    </w:p>
    <w:p w14:paraId="0FF99EE2" w14:textId="77777777" w:rsidR="00590EB6" w:rsidRPr="00134CCF" w:rsidRDefault="00590EB6" w:rsidP="00590EB6">
      <w:pPr>
        <w:jc w:val="both"/>
        <w:rPr>
          <w:b/>
          <w:bCs/>
          <w:sz w:val="24"/>
          <w:szCs w:val="24"/>
        </w:rPr>
      </w:pPr>
    </w:p>
    <w:p w14:paraId="4A9FF640" w14:textId="40B58D46" w:rsidR="00BE59FD" w:rsidRPr="00134CCF" w:rsidRDefault="001172F8" w:rsidP="00590EB6">
      <w:pPr>
        <w:jc w:val="both"/>
        <w:rPr>
          <w:sz w:val="24"/>
          <w:szCs w:val="24"/>
        </w:rPr>
      </w:pPr>
      <w:r w:rsidRPr="00134CCF">
        <w:rPr>
          <w:b/>
          <w:bCs/>
          <w:sz w:val="24"/>
          <w:szCs w:val="24"/>
        </w:rPr>
        <w:t>Table 2: Descriptive Statistics and Correlations (N=113)</w:t>
      </w: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7"/>
        <w:gridCol w:w="671"/>
        <w:gridCol w:w="2224"/>
        <w:gridCol w:w="662"/>
        <w:gridCol w:w="994"/>
        <w:gridCol w:w="946"/>
        <w:gridCol w:w="946"/>
        <w:gridCol w:w="946"/>
        <w:gridCol w:w="804"/>
      </w:tblGrid>
      <w:tr w:rsidR="00BE59FD" w:rsidRPr="00134CCF" w14:paraId="094698A0" w14:textId="77777777">
        <w:tc>
          <w:tcPr>
            <w:tcW w:w="0" w:type="auto"/>
            <w:shd w:val="clear" w:color="auto" w:fill="E4E4E7"/>
          </w:tcPr>
          <w:p w14:paraId="75B6BF6D" w14:textId="77777777" w:rsidR="00BE59FD" w:rsidRPr="00134CCF" w:rsidRDefault="001172F8" w:rsidP="00590EB6">
            <w:pPr>
              <w:jc w:val="both"/>
              <w:rPr>
                <w:sz w:val="24"/>
                <w:szCs w:val="24"/>
              </w:rPr>
            </w:pPr>
            <w:r w:rsidRPr="00134CCF">
              <w:rPr>
                <w:sz w:val="24"/>
                <w:szCs w:val="24"/>
              </w:rPr>
              <w:t>Variable</w:t>
            </w:r>
          </w:p>
        </w:tc>
        <w:tc>
          <w:tcPr>
            <w:tcW w:w="0" w:type="auto"/>
            <w:shd w:val="clear" w:color="auto" w:fill="E4E4E7"/>
          </w:tcPr>
          <w:p w14:paraId="7EDAB20E" w14:textId="77777777" w:rsidR="00BE59FD" w:rsidRPr="00134CCF" w:rsidRDefault="001172F8" w:rsidP="00590EB6">
            <w:pPr>
              <w:jc w:val="both"/>
              <w:rPr>
                <w:sz w:val="24"/>
                <w:szCs w:val="24"/>
              </w:rPr>
            </w:pPr>
            <w:r w:rsidRPr="00134CCF">
              <w:rPr>
                <w:sz w:val="24"/>
                <w:szCs w:val="24"/>
              </w:rPr>
              <w:t>Mean</w:t>
            </w:r>
          </w:p>
        </w:tc>
        <w:tc>
          <w:tcPr>
            <w:tcW w:w="0" w:type="auto"/>
            <w:shd w:val="clear" w:color="auto" w:fill="E4E4E7"/>
          </w:tcPr>
          <w:p w14:paraId="26EDADDC" w14:textId="77777777" w:rsidR="00BE59FD" w:rsidRPr="00134CCF" w:rsidRDefault="001172F8" w:rsidP="00590EB6">
            <w:pPr>
              <w:jc w:val="both"/>
              <w:rPr>
                <w:sz w:val="24"/>
                <w:szCs w:val="24"/>
              </w:rPr>
            </w:pPr>
            <w:r w:rsidRPr="00134CCF">
              <w:rPr>
                <w:sz w:val="24"/>
                <w:szCs w:val="24"/>
              </w:rPr>
              <w:t>Standard Deviation</w:t>
            </w:r>
          </w:p>
        </w:tc>
        <w:tc>
          <w:tcPr>
            <w:tcW w:w="0" w:type="auto"/>
            <w:shd w:val="clear" w:color="auto" w:fill="E4E4E7"/>
          </w:tcPr>
          <w:p w14:paraId="0733A49F" w14:textId="77777777" w:rsidR="00BE59FD" w:rsidRPr="00134CCF" w:rsidRDefault="001172F8" w:rsidP="00590EB6">
            <w:pPr>
              <w:jc w:val="both"/>
              <w:rPr>
                <w:sz w:val="24"/>
                <w:szCs w:val="24"/>
              </w:rPr>
            </w:pPr>
            <w:r w:rsidRPr="00134CCF">
              <w:rPr>
                <w:sz w:val="24"/>
                <w:szCs w:val="24"/>
              </w:rPr>
              <w:t>1</w:t>
            </w:r>
          </w:p>
        </w:tc>
        <w:tc>
          <w:tcPr>
            <w:tcW w:w="0" w:type="auto"/>
            <w:shd w:val="clear" w:color="auto" w:fill="E4E4E7"/>
          </w:tcPr>
          <w:p w14:paraId="633F171D" w14:textId="77777777" w:rsidR="00BE59FD" w:rsidRPr="00134CCF" w:rsidRDefault="001172F8" w:rsidP="00590EB6">
            <w:pPr>
              <w:jc w:val="both"/>
              <w:rPr>
                <w:sz w:val="24"/>
                <w:szCs w:val="24"/>
              </w:rPr>
            </w:pPr>
            <w:r w:rsidRPr="00134CCF">
              <w:rPr>
                <w:sz w:val="24"/>
                <w:szCs w:val="24"/>
              </w:rPr>
              <w:t>2</w:t>
            </w:r>
          </w:p>
        </w:tc>
        <w:tc>
          <w:tcPr>
            <w:tcW w:w="0" w:type="auto"/>
            <w:shd w:val="clear" w:color="auto" w:fill="E4E4E7"/>
          </w:tcPr>
          <w:p w14:paraId="0666ABF3" w14:textId="77777777" w:rsidR="00BE59FD" w:rsidRPr="00134CCF" w:rsidRDefault="001172F8" w:rsidP="00590EB6">
            <w:pPr>
              <w:jc w:val="both"/>
              <w:rPr>
                <w:sz w:val="24"/>
                <w:szCs w:val="24"/>
              </w:rPr>
            </w:pPr>
            <w:r w:rsidRPr="00134CCF">
              <w:rPr>
                <w:sz w:val="24"/>
                <w:szCs w:val="24"/>
              </w:rPr>
              <w:t>3</w:t>
            </w:r>
          </w:p>
        </w:tc>
        <w:tc>
          <w:tcPr>
            <w:tcW w:w="0" w:type="auto"/>
            <w:shd w:val="clear" w:color="auto" w:fill="E4E4E7"/>
          </w:tcPr>
          <w:p w14:paraId="2BDF38C9" w14:textId="77777777" w:rsidR="00BE59FD" w:rsidRPr="00134CCF" w:rsidRDefault="001172F8" w:rsidP="00590EB6">
            <w:pPr>
              <w:jc w:val="both"/>
              <w:rPr>
                <w:sz w:val="24"/>
                <w:szCs w:val="24"/>
              </w:rPr>
            </w:pPr>
            <w:r w:rsidRPr="00134CCF">
              <w:rPr>
                <w:sz w:val="24"/>
                <w:szCs w:val="24"/>
              </w:rPr>
              <w:t>4</w:t>
            </w:r>
          </w:p>
        </w:tc>
        <w:tc>
          <w:tcPr>
            <w:tcW w:w="0" w:type="auto"/>
            <w:shd w:val="clear" w:color="auto" w:fill="E4E4E7"/>
          </w:tcPr>
          <w:p w14:paraId="2D9230A4" w14:textId="77777777" w:rsidR="00BE59FD" w:rsidRPr="00134CCF" w:rsidRDefault="001172F8" w:rsidP="00590EB6">
            <w:pPr>
              <w:jc w:val="both"/>
              <w:rPr>
                <w:sz w:val="24"/>
                <w:szCs w:val="24"/>
              </w:rPr>
            </w:pPr>
            <w:r w:rsidRPr="00134CCF">
              <w:rPr>
                <w:sz w:val="24"/>
                <w:szCs w:val="24"/>
              </w:rPr>
              <w:t>5</w:t>
            </w:r>
          </w:p>
        </w:tc>
        <w:tc>
          <w:tcPr>
            <w:tcW w:w="0" w:type="auto"/>
            <w:shd w:val="clear" w:color="auto" w:fill="E4E4E7"/>
          </w:tcPr>
          <w:p w14:paraId="5C60D134" w14:textId="77777777" w:rsidR="00BE59FD" w:rsidRPr="00134CCF" w:rsidRDefault="001172F8" w:rsidP="00590EB6">
            <w:pPr>
              <w:jc w:val="both"/>
              <w:rPr>
                <w:sz w:val="24"/>
                <w:szCs w:val="24"/>
              </w:rPr>
            </w:pPr>
            <w:r w:rsidRPr="00134CCF">
              <w:rPr>
                <w:sz w:val="24"/>
                <w:szCs w:val="24"/>
              </w:rPr>
              <w:t>6</w:t>
            </w:r>
          </w:p>
        </w:tc>
      </w:tr>
      <w:tr w:rsidR="00BE59FD" w:rsidRPr="00134CCF" w14:paraId="3C753B06" w14:textId="77777777">
        <w:tc>
          <w:tcPr>
            <w:tcW w:w="0" w:type="auto"/>
          </w:tcPr>
          <w:p w14:paraId="7459F8B4" w14:textId="77777777" w:rsidR="00BE59FD" w:rsidRPr="00134CCF" w:rsidRDefault="001172F8" w:rsidP="00590EB6">
            <w:pPr>
              <w:jc w:val="both"/>
              <w:rPr>
                <w:sz w:val="24"/>
                <w:szCs w:val="24"/>
              </w:rPr>
            </w:pPr>
            <w:r w:rsidRPr="00134CCF">
              <w:rPr>
                <w:sz w:val="24"/>
                <w:szCs w:val="24"/>
              </w:rPr>
              <w:t>1. Firm Size</w:t>
            </w:r>
          </w:p>
        </w:tc>
        <w:tc>
          <w:tcPr>
            <w:tcW w:w="0" w:type="auto"/>
          </w:tcPr>
          <w:p w14:paraId="3AA715A4" w14:textId="77777777" w:rsidR="00BE59FD" w:rsidRPr="00134CCF" w:rsidRDefault="001172F8" w:rsidP="00590EB6">
            <w:pPr>
              <w:jc w:val="both"/>
              <w:rPr>
                <w:sz w:val="24"/>
                <w:szCs w:val="24"/>
              </w:rPr>
            </w:pPr>
            <w:r w:rsidRPr="00134CCF">
              <w:rPr>
                <w:sz w:val="24"/>
                <w:szCs w:val="24"/>
              </w:rPr>
              <w:t>2.85</w:t>
            </w:r>
          </w:p>
        </w:tc>
        <w:tc>
          <w:tcPr>
            <w:tcW w:w="0" w:type="auto"/>
          </w:tcPr>
          <w:p w14:paraId="36F5FEFC" w14:textId="77777777" w:rsidR="00BE59FD" w:rsidRPr="00134CCF" w:rsidRDefault="001172F8" w:rsidP="00590EB6">
            <w:pPr>
              <w:jc w:val="both"/>
              <w:rPr>
                <w:sz w:val="24"/>
                <w:szCs w:val="24"/>
              </w:rPr>
            </w:pPr>
            <w:r w:rsidRPr="00134CCF">
              <w:rPr>
                <w:sz w:val="24"/>
                <w:szCs w:val="24"/>
              </w:rPr>
              <w:t>0.94</w:t>
            </w:r>
          </w:p>
        </w:tc>
        <w:tc>
          <w:tcPr>
            <w:tcW w:w="0" w:type="auto"/>
          </w:tcPr>
          <w:p w14:paraId="1643CB30" w14:textId="77777777" w:rsidR="00BE59FD" w:rsidRPr="00134CCF" w:rsidRDefault="001172F8" w:rsidP="00590EB6">
            <w:pPr>
              <w:jc w:val="both"/>
              <w:rPr>
                <w:sz w:val="24"/>
                <w:szCs w:val="24"/>
              </w:rPr>
            </w:pPr>
            <w:r w:rsidRPr="00134CCF">
              <w:rPr>
                <w:sz w:val="24"/>
                <w:szCs w:val="24"/>
              </w:rPr>
              <w:t>1.00</w:t>
            </w:r>
          </w:p>
        </w:tc>
        <w:tc>
          <w:tcPr>
            <w:tcW w:w="0" w:type="auto"/>
          </w:tcPr>
          <w:p w14:paraId="41D6A869" w14:textId="77777777" w:rsidR="00BE59FD" w:rsidRPr="00134CCF" w:rsidRDefault="00BE59FD" w:rsidP="00590EB6">
            <w:pPr>
              <w:jc w:val="both"/>
              <w:rPr>
                <w:sz w:val="24"/>
                <w:szCs w:val="24"/>
              </w:rPr>
            </w:pPr>
          </w:p>
        </w:tc>
        <w:tc>
          <w:tcPr>
            <w:tcW w:w="0" w:type="auto"/>
          </w:tcPr>
          <w:p w14:paraId="630791EB" w14:textId="77777777" w:rsidR="00BE59FD" w:rsidRPr="00134CCF" w:rsidRDefault="00BE59FD" w:rsidP="00590EB6">
            <w:pPr>
              <w:jc w:val="both"/>
              <w:rPr>
                <w:sz w:val="24"/>
                <w:szCs w:val="24"/>
              </w:rPr>
            </w:pPr>
          </w:p>
        </w:tc>
        <w:tc>
          <w:tcPr>
            <w:tcW w:w="0" w:type="auto"/>
          </w:tcPr>
          <w:p w14:paraId="3475D30B" w14:textId="77777777" w:rsidR="00BE59FD" w:rsidRPr="00134CCF" w:rsidRDefault="00BE59FD" w:rsidP="00590EB6">
            <w:pPr>
              <w:jc w:val="both"/>
              <w:rPr>
                <w:sz w:val="24"/>
                <w:szCs w:val="24"/>
              </w:rPr>
            </w:pPr>
          </w:p>
        </w:tc>
        <w:tc>
          <w:tcPr>
            <w:tcW w:w="0" w:type="auto"/>
          </w:tcPr>
          <w:p w14:paraId="272E0B57" w14:textId="77777777" w:rsidR="00BE59FD" w:rsidRPr="00134CCF" w:rsidRDefault="00BE59FD" w:rsidP="00590EB6">
            <w:pPr>
              <w:jc w:val="both"/>
              <w:rPr>
                <w:sz w:val="24"/>
                <w:szCs w:val="24"/>
              </w:rPr>
            </w:pPr>
          </w:p>
        </w:tc>
        <w:tc>
          <w:tcPr>
            <w:tcW w:w="0" w:type="auto"/>
          </w:tcPr>
          <w:p w14:paraId="2C75C0E1" w14:textId="77777777" w:rsidR="00BE59FD" w:rsidRPr="00134CCF" w:rsidRDefault="00BE59FD" w:rsidP="00590EB6">
            <w:pPr>
              <w:jc w:val="both"/>
              <w:rPr>
                <w:sz w:val="24"/>
                <w:szCs w:val="24"/>
              </w:rPr>
            </w:pPr>
          </w:p>
        </w:tc>
      </w:tr>
      <w:tr w:rsidR="00BE59FD" w:rsidRPr="00134CCF" w14:paraId="3C8943F8" w14:textId="77777777">
        <w:tc>
          <w:tcPr>
            <w:tcW w:w="0" w:type="auto"/>
          </w:tcPr>
          <w:p w14:paraId="7866335D" w14:textId="77777777" w:rsidR="00BE59FD" w:rsidRPr="00134CCF" w:rsidRDefault="001172F8" w:rsidP="00590EB6">
            <w:pPr>
              <w:jc w:val="both"/>
              <w:rPr>
                <w:sz w:val="24"/>
                <w:szCs w:val="24"/>
              </w:rPr>
            </w:pPr>
            <w:r w:rsidRPr="00134CCF">
              <w:rPr>
                <w:sz w:val="24"/>
                <w:szCs w:val="24"/>
              </w:rPr>
              <w:t>2. Firm Age</w:t>
            </w:r>
          </w:p>
        </w:tc>
        <w:tc>
          <w:tcPr>
            <w:tcW w:w="0" w:type="auto"/>
          </w:tcPr>
          <w:p w14:paraId="03CD5CFE" w14:textId="77777777" w:rsidR="00BE59FD" w:rsidRPr="00134CCF" w:rsidRDefault="001172F8" w:rsidP="00590EB6">
            <w:pPr>
              <w:jc w:val="both"/>
              <w:rPr>
                <w:sz w:val="24"/>
                <w:szCs w:val="24"/>
              </w:rPr>
            </w:pPr>
            <w:r w:rsidRPr="00134CCF">
              <w:rPr>
                <w:sz w:val="24"/>
                <w:szCs w:val="24"/>
              </w:rPr>
              <w:t>18.4</w:t>
            </w:r>
          </w:p>
        </w:tc>
        <w:tc>
          <w:tcPr>
            <w:tcW w:w="0" w:type="auto"/>
          </w:tcPr>
          <w:p w14:paraId="78752674" w14:textId="77777777" w:rsidR="00BE59FD" w:rsidRPr="00134CCF" w:rsidRDefault="001172F8" w:rsidP="00590EB6">
            <w:pPr>
              <w:jc w:val="both"/>
              <w:rPr>
                <w:sz w:val="24"/>
                <w:szCs w:val="24"/>
              </w:rPr>
            </w:pPr>
            <w:r w:rsidRPr="00134CCF">
              <w:rPr>
                <w:sz w:val="24"/>
                <w:szCs w:val="24"/>
              </w:rPr>
              <w:t>12.5</w:t>
            </w:r>
          </w:p>
        </w:tc>
        <w:tc>
          <w:tcPr>
            <w:tcW w:w="0" w:type="auto"/>
          </w:tcPr>
          <w:p w14:paraId="41513A75" w14:textId="77777777" w:rsidR="00BE59FD" w:rsidRPr="00134CCF" w:rsidRDefault="001172F8" w:rsidP="00590EB6">
            <w:pPr>
              <w:jc w:val="both"/>
              <w:rPr>
                <w:sz w:val="24"/>
                <w:szCs w:val="24"/>
              </w:rPr>
            </w:pPr>
            <w:r w:rsidRPr="00134CCF">
              <w:rPr>
                <w:sz w:val="24"/>
                <w:szCs w:val="24"/>
              </w:rPr>
              <w:t>0.12</w:t>
            </w:r>
          </w:p>
        </w:tc>
        <w:tc>
          <w:tcPr>
            <w:tcW w:w="0" w:type="auto"/>
          </w:tcPr>
          <w:p w14:paraId="643C8054" w14:textId="77777777" w:rsidR="00BE59FD" w:rsidRPr="00134CCF" w:rsidRDefault="001172F8" w:rsidP="00590EB6">
            <w:pPr>
              <w:jc w:val="both"/>
              <w:rPr>
                <w:sz w:val="24"/>
                <w:szCs w:val="24"/>
              </w:rPr>
            </w:pPr>
            <w:r w:rsidRPr="00134CCF">
              <w:rPr>
                <w:sz w:val="24"/>
                <w:szCs w:val="24"/>
              </w:rPr>
              <w:t>1.00</w:t>
            </w:r>
          </w:p>
        </w:tc>
        <w:tc>
          <w:tcPr>
            <w:tcW w:w="0" w:type="auto"/>
          </w:tcPr>
          <w:p w14:paraId="001410F4" w14:textId="77777777" w:rsidR="00BE59FD" w:rsidRPr="00134CCF" w:rsidRDefault="00BE59FD" w:rsidP="00590EB6">
            <w:pPr>
              <w:jc w:val="both"/>
              <w:rPr>
                <w:sz w:val="24"/>
                <w:szCs w:val="24"/>
              </w:rPr>
            </w:pPr>
          </w:p>
        </w:tc>
        <w:tc>
          <w:tcPr>
            <w:tcW w:w="0" w:type="auto"/>
          </w:tcPr>
          <w:p w14:paraId="1CDB0C7A" w14:textId="77777777" w:rsidR="00BE59FD" w:rsidRPr="00134CCF" w:rsidRDefault="00BE59FD" w:rsidP="00590EB6">
            <w:pPr>
              <w:jc w:val="both"/>
              <w:rPr>
                <w:sz w:val="24"/>
                <w:szCs w:val="24"/>
              </w:rPr>
            </w:pPr>
          </w:p>
        </w:tc>
        <w:tc>
          <w:tcPr>
            <w:tcW w:w="0" w:type="auto"/>
          </w:tcPr>
          <w:p w14:paraId="1A7A61C4" w14:textId="77777777" w:rsidR="00BE59FD" w:rsidRPr="00134CCF" w:rsidRDefault="00BE59FD" w:rsidP="00590EB6">
            <w:pPr>
              <w:jc w:val="both"/>
              <w:rPr>
                <w:sz w:val="24"/>
                <w:szCs w:val="24"/>
              </w:rPr>
            </w:pPr>
          </w:p>
        </w:tc>
        <w:tc>
          <w:tcPr>
            <w:tcW w:w="0" w:type="auto"/>
          </w:tcPr>
          <w:p w14:paraId="64055B37" w14:textId="77777777" w:rsidR="00BE59FD" w:rsidRPr="00134CCF" w:rsidRDefault="00BE59FD" w:rsidP="00590EB6">
            <w:pPr>
              <w:jc w:val="both"/>
              <w:rPr>
                <w:sz w:val="24"/>
                <w:szCs w:val="24"/>
              </w:rPr>
            </w:pPr>
          </w:p>
        </w:tc>
      </w:tr>
      <w:tr w:rsidR="00BE59FD" w:rsidRPr="00134CCF" w14:paraId="32932635" w14:textId="77777777">
        <w:tc>
          <w:tcPr>
            <w:tcW w:w="0" w:type="auto"/>
          </w:tcPr>
          <w:p w14:paraId="790145A6" w14:textId="77777777" w:rsidR="00BE59FD" w:rsidRPr="00134CCF" w:rsidRDefault="001172F8" w:rsidP="00590EB6">
            <w:pPr>
              <w:jc w:val="both"/>
              <w:rPr>
                <w:sz w:val="24"/>
                <w:szCs w:val="24"/>
              </w:rPr>
            </w:pPr>
            <w:r w:rsidRPr="00134CCF">
              <w:rPr>
                <w:sz w:val="24"/>
                <w:szCs w:val="24"/>
              </w:rPr>
              <w:t>3. Sensing</w:t>
            </w:r>
          </w:p>
        </w:tc>
        <w:tc>
          <w:tcPr>
            <w:tcW w:w="0" w:type="auto"/>
          </w:tcPr>
          <w:p w14:paraId="40D9F93A" w14:textId="77777777" w:rsidR="00BE59FD" w:rsidRPr="00134CCF" w:rsidRDefault="001172F8" w:rsidP="00590EB6">
            <w:pPr>
              <w:jc w:val="both"/>
              <w:rPr>
                <w:sz w:val="24"/>
                <w:szCs w:val="24"/>
              </w:rPr>
            </w:pPr>
            <w:r w:rsidRPr="00134CCF">
              <w:rPr>
                <w:sz w:val="24"/>
                <w:szCs w:val="24"/>
              </w:rPr>
              <w:t>3.65</w:t>
            </w:r>
          </w:p>
        </w:tc>
        <w:tc>
          <w:tcPr>
            <w:tcW w:w="0" w:type="auto"/>
          </w:tcPr>
          <w:p w14:paraId="053AECBB" w14:textId="77777777" w:rsidR="00BE59FD" w:rsidRPr="00134CCF" w:rsidRDefault="001172F8" w:rsidP="00590EB6">
            <w:pPr>
              <w:jc w:val="both"/>
              <w:rPr>
                <w:sz w:val="24"/>
                <w:szCs w:val="24"/>
              </w:rPr>
            </w:pPr>
            <w:r w:rsidRPr="00134CCF">
              <w:rPr>
                <w:sz w:val="24"/>
                <w:szCs w:val="24"/>
              </w:rPr>
              <w:t>0.73</w:t>
            </w:r>
          </w:p>
        </w:tc>
        <w:tc>
          <w:tcPr>
            <w:tcW w:w="0" w:type="auto"/>
          </w:tcPr>
          <w:p w14:paraId="4098806D" w14:textId="77777777" w:rsidR="00BE59FD" w:rsidRPr="00134CCF" w:rsidRDefault="001172F8" w:rsidP="00590EB6">
            <w:pPr>
              <w:jc w:val="both"/>
              <w:rPr>
                <w:sz w:val="24"/>
                <w:szCs w:val="24"/>
              </w:rPr>
            </w:pPr>
            <w:r w:rsidRPr="00134CCF">
              <w:rPr>
                <w:sz w:val="24"/>
                <w:szCs w:val="24"/>
              </w:rPr>
              <w:t>0.15</w:t>
            </w:r>
          </w:p>
        </w:tc>
        <w:tc>
          <w:tcPr>
            <w:tcW w:w="0" w:type="auto"/>
          </w:tcPr>
          <w:p w14:paraId="35839BCE" w14:textId="77777777" w:rsidR="00BE59FD" w:rsidRPr="00134CCF" w:rsidRDefault="001172F8" w:rsidP="00590EB6">
            <w:pPr>
              <w:jc w:val="both"/>
              <w:rPr>
                <w:sz w:val="24"/>
                <w:szCs w:val="24"/>
              </w:rPr>
            </w:pPr>
            <w:r w:rsidRPr="00134CCF">
              <w:rPr>
                <w:sz w:val="24"/>
                <w:szCs w:val="24"/>
              </w:rPr>
              <w:t>--0.08</w:t>
            </w:r>
          </w:p>
        </w:tc>
        <w:tc>
          <w:tcPr>
            <w:tcW w:w="0" w:type="auto"/>
          </w:tcPr>
          <w:p w14:paraId="14FD0F3F" w14:textId="77777777" w:rsidR="00BE59FD" w:rsidRPr="00134CCF" w:rsidRDefault="001172F8" w:rsidP="00590EB6">
            <w:pPr>
              <w:jc w:val="both"/>
              <w:rPr>
                <w:sz w:val="24"/>
                <w:szCs w:val="24"/>
              </w:rPr>
            </w:pPr>
            <w:r w:rsidRPr="00134CCF">
              <w:rPr>
                <w:sz w:val="24"/>
                <w:szCs w:val="24"/>
              </w:rPr>
              <w:t>1.00</w:t>
            </w:r>
          </w:p>
        </w:tc>
        <w:tc>
          <w:tcPr>
            <w:tcW w:w="0" w:type="auto"/>
          </w:tcPr>
          <w:p w14:paraId="4B3E9C75" w14:textId="77777777" w:rsidR="00BE59FD" w:rsidRPr="00134CCF" w:rsidRDefault="00BE59FD" w:rsidP="00590EB6">
            <w:pPr>
              <w:jc w:val="both"/>
              <w:rPr>
                <w:sz w:val="24"/>
                <w:szCs w:val="24"/>
              </w:rPr>
            </w:pPr>
          </w:p>
        </w:tc>
        <w:tc>
          <w:tcPr>
            <w:tcW w:w="0" w:type="auto"/>
          </w:tcPr>
          <w:p w14:paraId="3C0513AA" w14:textId="77777777" w:rsidR="00BE59FD" w:rsidRPr="00134CCF" w:rsidRDefault="00BE59FD" w:rsidP="00590EB6">
            <w:pPr>
              <w:jc w:val="both"/>
              <w:rPr>
                <w:sz w:val="24"/>
                <w:szCs w:val="24"/>
              </w:rPr>
            </w:pPr>
          </w:p>
        </w:tc>
        <w:tc>
          <w:tcPr>
            <w:tcW w:w="0" w:type="auto"/>
          </w:tcPr>
          <w:p w14:paraId="29D02E76" w14:textId="77777777" w:rsidR="00BE59FD" w:rsidRPr="00134CCF" w:rsidRDefault="00BE59FD" w:rsidP="00590EB6">
            <w:pPr>
              <w:jc w:val="both"/>
              <w:rPr>
                <w:sz w:val="24"/>
                <w:szCs w:val="24"/>
              </w:rPr>
            </w:pPr>
          </w:p>
        </w:tc>
      </w:tr>
      <w:tr w:rsidR="00BE59FD" w:rsidRPr="00134CCF" w14:paraId="7207C178" w14:textId="77777777">
        <w:tc>
          <w:tcPr>
            <w:tcW w:w="0" w:type="auto"/>
          </w:tcPr>
          <w:p w14:paraId="522D81B7" w14:textId="77777777" w:rsidR="00BE59FD" w:rsidRPr="00134CCF" w:rsidRDefault="001172F8" w:rsidP="00590EB6">
            <w:pPr>
              <w:jc w:val="both"/>
              <w:rPr>
                <w:sz w:val="24"/>
                <w:szCs w:val="24"/>
              </w:rPr>
            </w:pPr>
            <w:r w:rsidRPr="00134CCF">
              <w:rPr>
                <w:sz w:val="24"/>
                <w:szCs w:val="24"/>
              </w:rPr>
              <w:t>4. Learning</w:t>
            </w:r>
          </w:p>
        </w:tc>
        <w:tc>
          <w:tcPr>
            <w:tcW w:w="0" w:type="auto"/>
          </w:tcPr>
          <w:p w14:paraId="36D627BE" w14:textId="77777777" w:rsidR="00BE59FD" w:rsidRPr="00134CCF" w:rsidRDefault="001172F8" w:rsidP="00590EB6">
            <w:pPr>
              <w:jc w:val="both"/>
              <w:rPr>
                <w:sz w:val="24"/>
                <w:szCs w:val="24"/>
              </w:rPr>
            </w:pPr>
            <w:r w:rsidRPr="00134CCF">
              <w:rPr>
                <w:sz w:val="24"/>
                <w:szCs w:val="24"/>
              </w:rPr>
              <w:t>3.62</w:t>
            </w:r>
          </w:p>
        </w:tc>
        <w:tc>
          <w:tcPr>
            <w:tcW w:w="0" w:type="auto"/>
          </w:tcPr>
          <w:p w14:paraId="50BF6AD4" w14:textId="77777777" w:rsidR="00BE59FD" w:rsidRPr="00134CCF" w:rsidRDefault="001172F8" w:rsidP="00590EB6">
            <w:pPr>
              <w:jc w:val="both"/>
              <w:rPr>
                <w:sz w:val="24"/>
                <w:szCs w:val="24"/>
              </w:rPr>
            </w:pPr>
            <w:r w:rsidRPr="00134CCF">
              <w:rPr>
                <w:sz w:val="24"/>
                <w:szCs w:val="24"/>
              </w:rPr>
              <w:t>0.80</w:t>
            </w:r>
          </w:p>
        </w:tc>
        <w:tc>
          <w:tcPr>
            <w:tcW w:w="0" w:type="auto"/>
          </w:tcPr>
          <w:p w14:paraId="5A7239CE" w14:textId="77777777" w:rsidR="00BE59FD" w:rsidRPr="00134CCF" w:rsidRDefault="001172F8" w:rsidP="00590EB6">
            <w:pPr>
              <w:jc w:val="both"/>
              <w:rPr>
                <w:sz w:val="24"/>
                <w:szCs w:val="24"/>
              </w:rPr>
            </w:pPr>
            <w:r w:rsidRPr="00134CCF">
              <w:rPr>
                <w:sz w:val="24"/>
                <w:szCs w:val="24"/>
              </w:rPr>
              <w:t>0.18</w:t>
            </w:r>
          </w:p>
        </w:tc>
        <w:tc>
          <w:tcPr>
            <w:tcW w:w="0" w:type="auto"/>
          </w:tcPr>
          <w:p w14:paraId="6B20782A" w14:textId="77777777" w:rsidR="00BE59FD" w:rsidRPr="00134CCF" w:rsidRDefault="001172F8" w:rsidP="00590EB6">
            <w:pPr>
              <w:jc w:val="both"/>
              <w:rPr>
                <w:sz w:val="24"/>
                <w:szCs w:val="24"/>
              </w:rPr>
            </w:pPr>
            <w:r w:rsidRPr="00134CCF">
              <w:rPr>
                <w:sz w:val="24"/>
                <w:szCs w:val="24"/>
              </w:rPr>
              <w:t>--0.10</w:t>
            </w:r>
          </w:p>
        </w:tc>
        <w:tc>
          <w:tcPr>
            <w:tcW w:w="0" w:type="auto"/>
          </w:tcPr>
          <w:p w14:paraId="57AEC56A" w14:textId="77777777" w:rsidR="00BE59FD" w:rsidRPr="00134CCF" w:rsidRDefault="001172F8" w:rsidP="00590EB6">
            <w:pPr>
              <w:jc w:val="both"/>
              <w:rPr>
                <w:sz w:val="24"/>
                <w:szCs w:val="24"/>
              </w:rPr>
            </w:pPr>
            <w:r w:rsidRPr="00134CCF">
              <w:rPr>
                <w:sz w:val="24"/>
                <w:szCs w:val="24"/>
              </w:rPr>
              <w:t>0.74***</w:t>
            </w:r>
          </w:p>
        </w:tc>
        <w:tc>
          <w:tcPr>
            <w:tcW w:w="0" w:type="auto"/>
          </w:tcPr>
          <w:p w14:paraId="66D84B8C" w14:textId="77777777" w:rsidR="00BE59FD" w:rsidRPr="00134CCF" w:rsidRDefault="001172F8" w:rsidP="00590EB6">
            <w:pPr>
              <w:jc w:val="both"/>
              <w:rPr>
                <w:sz w:val="24"/>
                <w:szCs w:val="24"/>
              </w:rPr>
            </w:pPr>
            <w:r w:rsidRPr="00134CCF">
              <w:rPr>
                <w:sz w:val="24"/>
                <w:szCs w:val="24"/>
              </w:rPr>
              <w:t>1.00</w:t>
            </w:r>
          </w:p>
        </w:tc>
        <w:tc>
          <w:tcPr>
            <w:tcW w:w="0" w:type="auto"/>
          </w:tcPr>
          <w:p w14:paraId="12D7241C" w14:textId="77777777" w:rsidR="00BE59FD" w:rsidRPr="00134CCF" w:rsidRDefault="00BE59FD" w:rsidP="00590EB6">
            <w:pPr>
              <w:jc w:val="both"/>
              <w:rPr>
                <w:sz w:val="24"/>
                <w:szCs w:val="24"/>
              </w:rPr>
            </w:pPr>
          </w:p>
        </w:tc>
        <w:tc>
          <w:tcPr>
            <w:tcW w:w="0" w:type="auto"/>
          </w:tcPr>
          <w:p w14:paraId="62910F60" w14:textId="77777777" w:rsidR="00BE59FD" w:rsidRPr="00134CCF" w:rsidRDefault="00BE59FD" w:rsidP="00590EB6">
            <w:pPr>
              <w:jc w:val="both"/>
              <w:rPr>
                <w:sz w:val="24"/>
                <w:szCs w:val="24"/>
              </w:rPr>
            </w:pPr>
          </w:p>
        </w:tc>
      </w:tr>
      <w:tr w:rsidR="00BE59FD" w:rsidRPr="00134CCF" w14:paraId="34945A95" w14:textId="77777777">
        <w:tc>
          <w:tcPr>
            <w:tcW w:w="0" w:type="auto"/>
          </w:tcPr>
          <w:p w14:paraId="2E961281" w14:textId="77777777" w:rsidR="00BE59FD" w:rsidRPr="00134CCF" w:rsidRDefault="001172F8" w:rsidP="00590EB6">
            <w:pPr>
              <w:jc w:val="both"/>
              <w:rPr>
                <w:sz w:val="24"/>
                <w:szCs w:val="24"/>
              </w:rPr>
            </w:pPr>
            <w:r w:rsidRPr="00134CCF">
              <w:rPr>
                <w:sz w:val="24"/>
                <w:szCs w:val="24"/>
              </w:rPr>
              <w:t>5. Integrating</w:t>
            </w:r>
          </w:p>
        </w:tc>
        <w:tc>
          <w:tcPr>
            <w:tcW w:w="0" w:type="auto"/>
          </w:tcPr>
          <w:p w14:paraId="4E50A6B8" w14:textId="77777777" w:rsidR="00BE59FD" w:rsidRPr="00134CCF" w:rsidRDefault="001172F8" w:rsidP="00590EB6">
            <w:pPr>
              <w:jc w:val="both"/>
              <w:rPr>
                <w:sz w:val="24"/>
                <w:szCs w:val="24"/>
              </w:rPr>
            </w:pPr>
            <w:r w:rsidRPr="00134CCF">
              <w:rPr>
                <w:sz w:val="24"/>
                <w:szCs w:val="24"/>
              </w:rPr>
              <w:t>3.48</w:t>
            </w:r>
          </w:p>
        </w:tc>
        <w:tc>
          <w:tcPr>
            <w:tcW w:w="0" w:type="auto"/>
          </w:tcPr>
          <w:p w14:paraId="0718C21B" w14:textId="77777777" w:rsidR="00BE59FD" w:rsidRPr="00134CCF" w:rsidRDefault="001172F8" w:rsidP="00590EB6">
            <w:pPr>
              <w:jc w:val="both"/>
              <w:rPr>
                <w:sz w:val="24"/>
                <w:szCs w:val="24"/>
              </w:rPr>
            </w:pPr>
            <w:r w:rsidRPr="00134CCF">
              <w:rPr>
                <w:sz w:val="24"/>
                <w:szCs w:val="24"/>
              </w:rPr>
              <w:t>0.68</w:t>
            </w:r>
          </w:p>
        </w:tc>
        <w:tc>
          <w:tcPr>
            <w:tcW w:w="0" w:type="auto"/>
          </w:tcPr>
          <w:p w14:paraId="5BDB3071" w14:textId="77777777" w:rsidR="00BE59FD" w:rsidRPr="00134CCF" w:rsidRDefault="001172F8" w:rsidP="00590EB6">
            <w:pPr>
              <w:jc w:val="both"/>
              <w:rPr>
                <w:sz w:val="24"/>
                <w:szCs w:val="24"/>
              </w:rPr>
            </w:pPr>
            <w:r w:rsidRPr="00134CCF">
              <w:rPr>
                <w:sz w:val="24"/>
                <w:szCs w:val="24"/>
              </w:rPr>
              <w:t>0.21*</w:t>
            </w:r>
          </w:p>
        </w:tc>
        <w:tc>
          <w:tcPr>
            <w:tcW w:w="0" w:type="auto"/>
          </w:tcPr>
          <w:p w14:paraId="02DE4675" w14:textId="77777777" w:rsidR="00BE59FD" w:rsidRPr="00134CCF" w:rsidRDefault="001172F8" w:rsidP="00590EB6">
            <w:pPr>
              <w:jc w:val="both"/>
              <w:rPr>
                <w:sz w:val="24"/>
                <w:szCs w:val="24"/>
              </w:rPr>
            </w:pPr>
            <w:r w:rsidRPr="00134CCF">
              <w:rPr>
                <w:sz w:val="24"/>
                <w:szCs w:val="24"/>
              </w:rPr>
              <w:t>--0.05</w:t>
            </w:r>
          </w:p>
        </w:tc>
        <w:tc>
          <w:tcPr>
            <w:tcW w:w="0" w:type="auto"/>
          </w:tcPr>
          <w:p w14:paraId="24419D18" w14:textId="77777777" w:rsidR="00BE59FD" w:rsidRPr="00134CCF" w:rsidRDefault="001172F8" w:rsidP="00590EB6">
            <w:pPr>
              <w:jc w:val="both"/>
              <w:rPr>
                <w:sz w:val="24"/>
                <w:szCs w:val="24"/>
              </w:rPr>
            </w:pPr>
            <w:r w:rsidRPr="00134CCF">
              <w:rPr>
                <w:sz w:val="24"/>
                <w:szCs w:val="24"/>
              </w:rPr>
              <w:t>0.52**</w:t>
            </w:r>
          </w:p>
        </w:tc>
        <w:tc>
          <w:tcPr>
            <w:tcW w:w="0" w:type="auto"/>
          </w:tcPr>
          <w:p w14:paraId="04346A1B" w14:textId="77777777" w:rsidR="00BE59FD" w:rsidRPr="00134CCF" w:rsidRDefault="001172F8" w:rsidP="00590EB6">
            <w:pPr>
              <w:jc w:val="both"/>
              <w:rPr>
                <w:sz w:val="24"/>
                <w:szCs w:val="24"/>
              </w:rPr>
            </w:pPr>
            <w:r w:rsidRPr="00134CCF">
              <w:rPr>
                <w:sz w:val="24"/>
                <w:szCs w:val="24"/>
              </w:rPr>
              <w:t>0.58**</w:t>
            </w:r>
          </w:p>
        </w:tc>
        <w:tc>
          <w:tcPr>
            <w:tcW w:w="0" w:type="auto"/>
          </w:tcPr>
          <w:p w14:paraId="69D743C1" w14:textId="77777777" w:rsidR="00BE59FD" w:rsidRPr="00134CCF" w:rsidRDefault="001172F8" w:rsidP="00590EB6">
            <w:pPr>
              <w:jc w:val="both"/>
              <w:rPr>
                <w:sz w:val="24"/>
                <w:szCs w:val="24"/>
              </w:rPr>
            </w:pPr>
            <w:r w:rsidRPr="00134CCF">
              <w:rPr>
                <w:sz w:val="24"/>
                <w:szCs w:val="24"/>
              </w:rPr>
              <w:t>1.00</w:t>
            </w:r>
          </w:p>
        </w:tc>
        <w:tc>
          <w:tcPr>
            <w:tcW w:w="0" w:type="auto"/>
          </w:tcPr>
          <w:p w14:paraId="024F3AED" w14:textId="77777777" w:rsidR="00BE59FD" w:rsidRPr="00134CCF" w:rsidRDefault="00BE59FD" w:rsidP="00590EB6">
            <w:pPr>
              <w:jc w:val="both"/>
              <w:rPr>
                <w:sz w:val="24"/>
                <w:szCs w:val="24"/>
              </w:rPr>
            </w:pPr>
          </w:p>
        </w:tc>
      </w:tr>
      <w:tr w:rsidR="00BE59FD" w:rsidRPr="00134CCF" w14:paraId="70CFD1A8" w14:textId="77777777">
        <w:tc>
          <w:tcPr>
            <w:tcW w:w="0" w:type="auto"/>
          </w:tcPr>
          <w:p w14:paraId="3A63E0B8" w14:textId="77777777" w:rsidR="00BE59FD" w:rsidRPr="00134CCF" w:rsidRDefault="001172F8" w:rsidP="00590EB6">
            <w:pPr>
              <w:jc w:val="both"/>
              <w:rPr>
                <w:sz w:val="24"/>
                <w:szCs w:val="24"/>
              </w:rPr>
            </w:pPr>
            <w:r w:rsidRPr="00134CCF">
              <w:rPr>
                <w:sz w:val="24"/>
                <w:szCs w:val="24"/>
              </w:rPr>
              <w:t>6. Coordinating</w:t>
            </w:r>
          </w:p>
        </w:tc>
        <w:tc>
          <w:tcPr>
            <w:tcW w:w="0" w:type="auto"/>
          </w:tcPr>
          <w:p w14:paraId="24B0D47A" w14:textId="77777777" w:rsidR="00BE59FD" w:rsidRPr="00134CCF" w:rsidRDefault="001172F8" w:rsidP="00590EB6">
            <w:pPr>
              <w:jc w:val="both"/>
              <w:rPr>
                <w:sz w:val="24"/>
                <w:szCs w:val="24"/>
              </w:rPr>
            </w:pPr>
            <w:r w:rsidRPr="00134CCF">
              <w:rPr>
                <w:sz w:val="24"/>
                <w:szCs w:val="24"/>
              </w:rPr>
              <w:t>3.44</w:t>
            </w:r>
          </w:p>
        </w:tc>
        <w:tc>
          <w:tcPr>
            <w:tcW w:w="0" w:type="auto"/>
          </w:tcPr>
          <w:p w14:paraId="2ED419CC" w14:textId="77777777" w:rsidR="00BE59FD" w:rsidRPr="00134CCF" w:rsidRDefault="001172F8" w:rsidP="00590EB6">
            <w:pPr>
              <w:jc w:val="both"/>
              <w:rPr>
                <w:sz w:val="24"/>
                <w:szCs w:val="24"/>
              </w:rPr>
            </w:pPr>
            <w:r w:rsidRPr="00134CCF">
              <w:rPr>
                <w:sz w:val="24"/>
                <w:szCs w:val="24"/>
              </w:rPr>
              <w:t>0.84</w:t>
            </w:r>
          </w:p>
        </w:tc>
        <w:tc>
          <w:tcPr>
            <w:tcW w:w="0" w:type="auto"/>
          </w:tcPr>
          <w:p w14:paraId="19EE79E8" w14:textId="77777777" w:rsidR="00BE59FD" w:rsidRPr="00134CCF" w:rsidRDefault="001172F8" w:rsidP="00590EB6">
            <w:pPr>
              <w:jc w:val="both"/>
              <w:rPr>
                <w:sz w:val="24"/>
                <w:szCs w:val="24"/>
              </w:rPr>
            </w:pPr>
            <w:r w:rsidRPr="00134CCF">
              <w:rPr>
                <w:sz w:val="24"/>
                <w:szCs w:val="24"/>
              </w:rPr>
              <w:t>0.14</w:t>
            </w:r>
          </w:p>
        </w:tc>
        <w:tc>
          <w:tcPr>
            <w:tcW w:w="0" w:type="auto"/>
          </w:tcPr>
          <w:p w14:paraId="6CC7881A" w14:textId="77777777" w:rsidR="00BE59FD" w:rsidRPr="00134CCF" w:rsidRDefault="001172F8" w:rsidP="00590EB6">
            <w:pPr>
              <w:jc w:val="both"/>
              <w:rPr>
                <w:sz w:val="24"/>
                <w:szCs w:val="24"/>
              </w:rPr>
            </w:pPr>
            <w:r w:rsidRPr="00134CCF">
              <w:rPr>
                <w:sz w:val="24"/>
                <w:szCs w:val="24"/>
              </w:rPr>
              <w:t>--0.07</w:t>
            </w:r>
          </w:p>
        </w:tc>
        <w:tc>
          <w:tcPr>
            <w:tcW w:w="0" w:type="auto"/>
          </w:tcPr>
          <w:p w14:paraId="3DBD50F2" w14:textId="77777777" w:rsidR="00BE59FD" w:rsidRPr="00134CCF" w:rsidRDefault="001172F8" w:rsidP="00590EB6">
            <w:pPr>
              <w:jc w:val="both"/>
              <w:rPr>
                <w:sz w:val="24"/>
                <w:szCs w:val="24"/>
              </w:rPr>
            </w:pPr>
            <w:r w:rsidRPr="00134CCF">
              <w:rPr>
                <w:sz w:val="24"/>
                <w:szCs w:val="24"/>
              </w:rPr>
              <w:t>0.48**</w:t>
            </w:r>
          </w:p>
        </w:tc>
        <w:tc>
          <w:tcPr>
            <w:tcW w:w="0" w:type="auto"/>
          </w:tcPr>
          <w:p w14:paraId="22D7255D" w14:textId="77777777" w:rsidR="00BE59FD" w:rsidRPr="00134CCF" w:rsidRDefault="001172F8" w:rsidP="00590EB6">
            <w:pPr>
              <w:jc w:val="both"/>
              <w:rPr>
                <w:sz w:val="24"/>
                <w:szCs w:val="24"/>
              </w:rPr>
            </w:pPr>
            <w:r w:rsidRPr="00134CCF">
              <w:rPr>
                <w:sz w:val="24"/>
                <w:szCs w:val="24"/>
              </w:rPr>
              <w:t>0.51**</w:t>
            </w:r>
          </w:p>
        </w:tc>
        <w:tc>
          <w:tcPr>
            <w:tcW w:w="0" w:type="auto"/>
          </w:tcPr>
          <w:p w14:paraId="32C12545" w14:textId="77777777" w:rsidR="00BE59FD" w:rsidRPr="00134CCF" w:rsidRDefault="001172F8" w:rsidP="00590EB6">
            <w:pPr>
              <w:jc w:val="both"/>
              <w:rPr>
                <w:sz w:val="24"/>
                <w:szCs w:val="24"/>
              </w:rPr>
            </w:pPr>
            <w:r w:rsidRPr="00134CCF">
              <w:rPr>
                <w:sz w:val="24"/>
                <w:szCs w:val="24"/>
              </w:rPr>
              <w:t>0.70***</w:t>
            </w:r>
          </w:p>
        </w:tc>
        <w:tc>
          <w:tcPr>
            <w:tcW w:w="0" w:type="auto"/>
          </w:tcPr>
          <w:p w14:paraId="36BFA2A8" w14:textId="77777777" w:rsidR="00BE59FD" w:rsidRPr="00134CCF" w:rsidRDefault="001172F8" w:rsidP="00590EB6">
            <w:pPr>
              <w:jc w:val="both"/>
              <w:rPr>
                <w:sz w:val="24"/>
                <w:szCs w:val="24"/>
              </w:rPr>
            </w:pPr>
            <w:r w:rsidRPr="00134CCF">
              <w:rPr>
                <w:sz w:val="24"/>
                <w:szCs w:val="24"/>
              </w:rPr>
              <w:t>1.00</w:t>
            </w:r>
          </w:p>
        </w:tc>
      </w:tr>
      <w:tr w:rsidR="00BE59FD" w:rsidRPr="00134CCF" w14:paraId="39645959" w14:textId="77777777">
        <w:tc>
          <w:tcPr>
            <w:tcW w:w="0" w:type="auto"/>
          </w:tcPr>
          <w:p w14:paraId="6FAB16EF" w14:textId="77777777" w:rsidR="00BE59FD" w:rsidRPr="00134CCF" w:rsidRDefault="001172F8" w:rsidP="00590EB6">
            <w:pPr>
              <w:jc w:val="both"/>
              <w:rPr>
                <w:sz w:val="24"/>
                <w:szCs w:val="24"/>
              </w:rPr>
            </w:pPr>
            <w:r w:rsidRPr="00134CCF">
              <w:rPr>
                <w:sz w:val="24"/>
                <w:szCs w:val="24"/>
              </w:rPr>
              <w:t>7. Performance</w:t>
            </w:r>
          </w:p>
        </w:tc>
        <w:tc>
          <w:tcPr>
            <w:tcW w:w="0" w:type="auto"/>
          </w:tcPr>
          <w:p w14:paraId="119BC73D" w14:textId="77777777" w:rsidR="00BE59FD" w:rsidRPr="00134CCF" w:rsidRDefault="001172F8" w:rsidP="00590EB6">
            <w:pPr>
              <w:jc w:val="both"/>
              <w:rPr>
                <w:sz w:val="24"/>
                <w:szCs w:val="24"/>
              </w:rPr>
            </w:pPr>
            <w:r w:rsidRPr="00134CCF">
              <w:rPr>
                <w:sz w:val="24"/>
                <w:szCs w:val="24"/>
              </w:rPr>
              <w:t>3.32</w:t>
            </w:r>
          </w:p>
        </w:tc>
        <w:tc>
          <w:tcPr>
            <w:tcW w:w="0" w:type="auto"/>
          </w:tcPr>
          <w:p w14:paraId="20371EBE" w14:textId="77777777" w:rsidR="00BE59FD" w:rsidRPr="00134CCF" w:rsidRDefault="001172F8" w:rsidP="00590EB6">
            <w:pPr>
              <w:jc w:val="both"/>
              <w:rPr>
                <w:sz w:val="24"/>
                <w:szCs w:val="24"/>
              </w:rPr>
            </w:pPr>
            <w:r w:rsidRPr="00134CCF">
              <w:rPr>
                <w:sz w:val="24"/>
                <w:szCs w:val="24"/>
              </w:rPr>
              <w:t>0.76</w:t>
            </w:r>
          </w:p>
        </w:tc>
        <w:tc>
          <w:tcPr>
            <w:tcW w:w="0" w:type="auto"/>
          </w:tcPr>
          <w:p w14:paraId="7DA31F9C" w14:textId="77777777" w:rsidR="00BE59FD" w:rsidRPr="00134CCF" w:rsidRDefault="001172F8" w:rsidP="00590EB6">
            <w:pPr>
              <w:jc w:val="both"/>
              <w:rPr>
                <w:sz w:val="24"/>
                <w:szCs w:val="24"/>
              </w:rPr>
            </w:pPr>
            <w:r w:rsidRPr="00134CCF">
              <w:rPr>
                <w:sz w:val="24"/>
                <w:szCs w:val="24"/>
              </w:rPr>
              <w:t>0.24*</w:t>
            </w:r>
          </w:p>
        </w:tc>
        <w:tc>
          <w:tcPr>
            <w:tcW w:w="0" w:type="auto"/>
          </w:tcPr>
          <w:p w14:paraId="76009389" w14:textId="77777777" w:rsidR="00BE59FD" w:rsidRPr="00134CCF" w:rsidRDefault="001172F8" w:rsidP="00590EB6">
            <w:pPr>
              <w:jc w:val="both"/>
              <w:rPr>
                <w:sz w:val="24"/>
                <w:szCs w:val="24"/>
              </w:rPr>
            </w:pPr>
            <w:r w:rsidRPr="00134CCF">
              <w:rPr>
                <w:sz w:val="24"/>
                <w:szCs w:val="24"/>
              </w:rPr>
              <w:t>--0.25**</w:t>
            </w:r>
          </w:p>
        </w:tc>
        <w:tc>
          <w:tcPr>
            <w:tcW w:w="0" w:type="auto"/>
          </w:tcPr>
          <w:p w14:paraId="0F28F651" w14:textId="77777777" w:rsidR="00BE59FD" w:rsidRPr="00134CCF" w:rsidRDefault="001172F8" w:rsidP="00590EB6">
            <w:pPr>
              <w:jc w:val="both"/>
              <w:rPr>
                <w:sz w:val="24"/>
                <w:szCs w:val="24"/>
              </w:rPr>
            </w:pPr>
            <w:r w:rsidRPr="00134CCF">
              <w:rPr>
                <w:sz w:val="24"/>
                <w:szCs w:val="24"/>
              </w:rPr>
              <w:t>0.39**</w:t>
            </w:r>
          </w:p>
        </w:tc>
        <w:tc>
          <w:tcPr>
            <w:tcW w:w="0" w:type="auto"/>
          </w:tcPr>
          <w:p w14:paraId="317E4B88" w14:textId="77777777" w:rsidR="00BE59FD" w:rsidRPr="00134CCF" w:rsidRDefault="001172F8" w:rsidP="00590EB6">
            <w:pPr>
              <w:jc w:val="both"/>
              <w:rPr>
                <w:sz w:val="24"/>
                <w:szCs w:val="24"/>
              </w:rPr>
            </w:pPr>
            <w:r w:rsidRPr="00134CCF">
              <w:rPr>
                <w:sz w:val="24"/>
                <w:szCs w:val="24"/>
              </w:rPr>
              <w:t>0.46***</w:t>
            </w:r>
          </w:p>
        </w:tc>
        <w:tc>
          <w:tcPr>
            <w:tcW w:w="0" w:type="auto"/>
          </w:tcPr>
          <w:p w14:paraId="55246C88" w14:textId="77777777" w:rsidR="00BE59FD" w:rsidRPr="00134CCF" w:rsidRDefault="001172F8" w:rsidP="00590EB6">
            <w:pPr>
              <w:jc w:val="both"/>
              <w:rPr>
                <w:sz w:val="24"/>
                <w:szCs w:val="24"/>
              </w:rPr>
            </w:pPr>
            <w:r w:rsidRPr="00134CCF">
              <w:rPr>
                <w:sz w:val="24"/>
                <w:szCs w:val="24"/>
              </w:rPr>
              <w:t>0.43**</w:t>
            </w:r>
          </w:p>
        </w:tc>
        <w:tc>
          <w:tcPr>
            <w:tcW w:w="0" w:type="auto"/>
          </w:tcPr>
          <w:p w14:paraId="71648C39" w14:textId="77777777" w:rsidR="00BE59FD" w:rsidRPr="00134CCF" w:rsidRDefault="001172F8" w:rsidP="00590EB6">
            <w:pPr>
              <w:jc w:val="both"/>
              <w:rPr>
                <w:sz w:val="24"/>
                <w:szCs w:val="24"/>
              </w:rPr>
            </w:pPr>
            <w:r w:rsidRPr="00134CCF">
              <w:rPr>
                <w:sz w:val="24"/>
                <w:szCs w:val="24"/>
              </w:rPr>
              <w:t>0.34**</w:t>
            </w:r>
          </w:p>
        </w:tc>
      </w:tr>
    </w:tbl>
    <w:p w14:paraId="59C481DF" w14:textId="77777777" w:rsidR="00BE59FD" w:rsidRDefault="001172F8" w:rsidP="00590EB6">
      <w:pPr>
        <w:jc w:val="both"/>
        <w:rPr>
          <w:i/>
          <w:iCs/>
          <w:sz w:val="24"/>
          <w:szCs w:val="24"/>
        </w:rPr>
      </w:pPr>
      <w:r w:rsidRPr="00134CCF">
        <w:rPr>
          <w:i/>
          <w:iCs/>
          <w:sz w:val="24"/>
          <w:szCs w:val="24"/>
        </w:rPr>
        <w:t>Note: $p &lt; .05, ** p &lt; .01, *** p &lt; .001.</w:t>
      </w:r>
    </w:p>
    <w:p w14:paraId="3FCC2E0A" w14:textId="1025280A" w:rsidR="0084577B" w:rsidRPr="00134CCF" w:rsidRDefault="0084577B" w:rsidP="0084577B">
      <w:pPr>
        <w:jc w:val="both"/>
        <w:rPr>
          <w:sz w:val="24"/>
          <w:szCs w:val="24"/>
        </w:rPr>
      </w:pPr>
      <w:r w:rsidRPr="0084577B">
        <w:rPr>
          <w:b/>
          <w:bCs/>
          <w:sz w:val="24"/>
          <w:szCs w:val="24"/>
        </w:rPr>
        <w:t>Source:</w:t>
      </w:r>
      <w:r w:rsidRPr="0084577B">
        <w:rPr>
          <w:sz w:val="24"/>
          <w:szCs w:val="24"/>
        </w:rPr>
        <w:t xml:space="preserve"> Author's own elaboration based on primary survey data</w:t>
      </w:r>
    </w:p>
    <w:p w14:paraId="62B74058" w14:textId="77777777" w:rsidR="00BE59FD" w:rsidRPr="00134CCF" w:rsidRDefault="001172F8" w:rsidP="00590EB6">
      <w:pPr>
        <w:pStyle w:val="Heading4"/>
        <w:jc w:val="both"/>
        <w:rPr>
          <w:color w:val="auto"/>
          <w:sz w:val="24"/>
          <w:szCs w:val="24"/>
        </w:rPr>
      </w:pPr>
      <w:r w:rsidRPr="00134CCF">
        <w:rPr>
          <w:i w:val="0"/>
          <w:iCs w:val="0"/>
          <w:color w:val="auto"/>
          <w:sz w:val="24"/>
          <w:szCs w:val="24"/>
        </w:rPr>
        <w:t>3. Results of Hierarchical Regression Analysis</w:t>
      </w:r>
    </w:p>
    <w:p w14:paraId="2B2C653C" w14:textId="77777777" w:rsidR="00BE59FD" w:rsidRPr="00134CCF" w:rsidRDefault="001172F8" w:rsidP="00590EB6">
      <w:pPr>
        <w:jc w:val="both"/>
        <w:rPr>
          <w:sz w:val="24"/>
          <w:szCs w:val="24"/>
        </w:rPr>
      </w:pPr>
      <w:r w:rsidRPr="00134CCF">
        <w:rPr>
          <w:sz w:val="24"/>
          <w:szCs w:val="24"/>
        </w:rPr>
        <w:t xml:space="preserve">The assessment of the moderation hypotheses </w:t>
      </w:r>
      <w:sdt>
        <w:sdtPr>
          <w:rPr>
            <w:sz w:val="24"/>
            <w:szCs w:val="24"/>
          </w:rPr>
          <w:tag w:val="CITATION SunQ25"/>
          <w:id w:val="59705624"/>
          <w:citation/>
        </w:sdtPr>
        <w:sdtEndPr/>
        <w:sdtContent>
          <w:r w:rsidRPr="00134CCF">
            <w:rPr>
              <w:sz w:val="24"/>
              <w:szCs w:val="24"/>
            </w:rPr>
            <w:fldChar w:fldCharType="begin"/>
          </w:r>
          <w:r w:rsidRPr="00134CCF">
            <w:rPr>
              <w:sz w:val="24"/>
              <w:szCs w:val="24"/>
            </w:rPr>
            <w:instrText xml:space="preserve"> CITATION SunQ25 \l 1033 </w:instrText>
          </w:r>
          <w:r w:rsidRPr="00134CCF">
            <w:rPr>
              <w:sz w:val="24"/>
              <w:szCs w:val="24"/>
            </w:rPr>
            <w:fldChar w:fldCharType="separate"/>
          </w:r>
          <w:r w:rsidRPr="00134CCF">
            <w:rPr>
              <w:noProof/>
              <w:sz w:val="24"/>
              <w:szCs w:val="24"/>
            </w:rPr>
            <w:t>(Sun et al., 2025)</w:t>
          </w:r>
          <w:r w:rsidRPr="00134CCF">
            <w:rPr>
              <w:sz w:val="24"/>
              <w:szCs w:val="24"/>
            </w:rPr>
            <w:fldChar w:fldCharType="end"/>
          </w:r>
        </w:sdtContent>
      </w:sdt>
      <w:r w:rsidRPr="00134CCF">
        <w:rPr>
          <w:sz w:val="24"/>
          <w:szCs w:val="24"/>
        </w:rPr>
        <w:t>,</w:t>
      </w:r>
      <w:sdt>
        <w:sdtPr>
          <w:rPr>
            <w:sz w:val="24"/>
            <w:szCs w:val="24"/>
          </w:rPr>
          <w:tag w:val="CITATION HernndezLinaresR18"/>
          <w:id w:val="752778989"/>
          <w:citation/>
        </w:sdtPr>
        <w:sdtEndPr/>
        <w:sdtContent>
          <w:r w:rsidRPr="00134CCF">
            <w:rPr>
              <w:sz w:val="24"/>
              <w:szCs w:val="24"/>
            </w:rPr>
            <w:fldChar w:fldCharType="begin"/>
          </w:r>
          <w:r w:rsidRPr="00134CCF">
            <w:rPr>
              <w:sz w:val="24"/>
              <w:szCs w:val="24"/>
            </w:rPr>
            <w:instrText xml:space="preserve"> CITATION HernndezLinaresR18 \l 1033 </w:instrText>
          </w:r>
          <w:r w:rsidRPr="00134CCF">
            <w:rPr>
              <w:sz w:val="24"/>
              <w:szCs w:val="24"/>
            </w:rPr>
            <w:fldChar w:fldCharType="separate"/>
          </w:r>
          <w:r w:rsidRPr="00134CCF">
            <w:rPr>
              <w:noProof/>
              <w:sz w:val="24"/>
              <w:szCs w:val="24"/>
            </w:rPr>
            <w:t>(Hernández‐Linares et al., 2018)</w:t>
          </w:r>
          <w:r w:rsidRPr="00134CCF">
            <w:rPr>
              <w:sz w:val="24"/>
              <w:szCs w:val="24"/>
            </w:rPr>
            <w:fldChar w:fldCharType="end"/>
          </w:r>
        </w:sdtContent>
      </w:sdt>
      <w:r w:rsidRPr="00134CCF">
        <w:rPr>
          <w:sz w:val="24"/>
          <w:szCs w:val="24"/>
        </w:rPr>
        <w:t xml:space="preserve"> was facilitated by the execution of hierarchical linear regression, which proceeded through four distinct stages.</w:t>
      </w:r>
    </w:p>
    <w:p w14:paraId="61346C89" w14:textId="77777777" w:rsidR="00BE59FD" w:rsidRPr="00134CCF" w:rsidRDefault="001172F8" w:rsidP="00590EB6">
      <w:pPr>
        <w:pStyle w:val="ListParagraph"/>
        <w:numPr>
          <w:ilvl w:val="0"/>
          <w:numId w:val="1"/>
        </w:numPr>
        <w:jc w:val="both"/>
        <w:rPr>
          <w:sz w:val="24"/>
          <w:szCs w:val="24"/>
        </w:rPr>
      </w:pPr>
      <w:r w:rsidRPr="00134CCF">
        <w:rPr>
          <w:b/>
          <w:bCs/>
          <w:sz w:val="24"/>
          <w:szCs w:val="24"/>
        </w:rPr>
        <w:lastRenderedPageBreak/>
        <w:t>Model 1</w:t>
      </w:r>
      <w:r w:rsidRPr="00134CCF">
        <w:rPr>
          <w:sz w:val="24"/>
          <w:szCs w:val="24"/>
        </w:rPr>
        <w:t>: Firm size, age, and environmental dynamism appeared to elucidate 10.2% of the variance in performance.</w:t>
      </w:r>
    </w:p>
    <w:p w14:paraId="3334B763" w14:textId="77777777" w:rsidR="00BE59FD" w:rsidRPr="00134CCF" w:rsidRDefault="001172F8" w:rsidP="00590EB6">
      <w:pPr>
        <w:pStyle w:val="ListParagraph"/>
        <w:numPr>
          <w:ilvl w:val="0"/>
          <w:numId w:val="1"/>
        </w:numPr>
        <w:jc w:val="both"/>
        <w:rPr>
          <w:sz w:val="24"/>
          <w:szCs w:val="24"/>
        </w:rPr>
      </w:pPr>
      <w:r w:rsidRPr="00134CCF">
        <w:rPr>
          <w:b/>
          <w:bCs/>
          <w:sz w:val="24"/>
          <w:szCs w:val="24"/>
        </w:rPr>
        <w:t>Model 2</w:t>
      </w:r>
      <w:r w:rsidRPr="00134CCF">
        <w:rPr>
          <w:sz w:val="24"/>
          <w:szCs w:val="24"/>
        </w:rPr>
        <w:t xml:space="preserve">: The four DC dimensions were subsequently incorporated, which consequently appeared to demonstrate a significant augmentation in </w:t>
      </w:r>
      <m:oMath>
        <m:sSup>
          <m:sSupPr>
            <m:ctrlPr>
              <w:rPr>
                <w:rFonts w:ascii="Cambria Math" w:hAnsi="Cambria Math"/>
                <w:sz w:val="24"/>
                <w:szCs w:val="24"/>
              </w:rPr>
            </m:ctrlPr>
          </m:sSupPr>
          <m:e>
            <m:r>
              <w:rPr>
                <w:rFonts w:ascii="Cambria Math" w:hAnsi="Cambria Math"/>
                <w:sz w:val="24"/>
                <w:szCs w:val="24"/>
              </w:rPr>
              <m:t>R</m:t>
            </m:r>
          </m:e>
          <m:sup>
            <m:r>
              <w:rPr>
                <w:rFonts w:ascii="Cambria Math" w:hAnsi="Cambria Math"/>
                <w:sz w:val="24"/>
                <w:szCs w:val="24"/>
              </w:rPr>
              <m:t>2</m:t>
            </m:r>
          </m:sup>
        </m:sSup>
      </m:oMath>
      <w:r w:rsidRPr="00134CCF">
        <w:rPr>
          <w:sz w:val="24"/>
          <w:szCs w:val="24"/>
        </w:rPr>
        <w:t xml:space="preserve"> (</w:t>
      </w:r>
      <m:oMath>
        <m:r>
          <m:rPr>
            <m:nor/>
          </m:rPr>
          <w:rPr>
            <w:sz w:val="24"/>
            <w:szCs w:val="24"/>
          </w:rPr>
          <m:t>Δ</m:t>
        </m:r>
        <m:sSup>
          <m:sSupPr>
            <m:ctrlPr>
              <w:rPr>
                <w:rFonts w:ascii="Cambria Math" w:hAnsi="Cambria Math"/>
                <w:sz w:val="24"/>
                <w:szCs w:val="24"/>
              </w:rPr>
            </m:ctrlPr>
          </m:sSupPr>
          <m:e>
            <m:r>
              <w:rPr>
                <w:rFonts w:ascii="Cambria Math" w:hAnsi="Cambria Math"/>
                <w:sz w:val="24"/>
                <w:szCs w:val="24"/>
              </w:rPr>
              <m:t>R</m:t>
            </m:r>
          </m:e>
          <m:sup>
            <m:r>
              <w:rPr>
                <w:rFonts w:ascii="Cambria Math" w:hAnsi="Cambria Math"/>
                <w:sz w:val="24"/>
                <w:szCs w:val="24"/>
              </w:rPr>
              <m:t>2</m:t>
            </m:r>
          </m:sup>
        </m:sSup>
        <m:r>
          <w:rPr>
            <w:rFonts w:ascii="Cambria Math" w:hAnsi="Cambria Math"/>
            <w:sz w:val="24"/>
            <w:szCs w:val="24"/>
          </w:rPr>
          <m:t>=.212,p&lt;.001</m:t>
        </m:r>
      </m:oMath>
      <w:r w:rsidRPr="00134CCF">
        <w:rPr>
          <w:sz w:val="24"/>
          <w:szCs w:val="24"/>
        </w:rPr>
        <w:t>).</w:t>
      </w:r>
    </w:p>
    <w:p w14:paraId="086C0EDC" w14:textId="77777777" w:rsidR="00BE59FD" w:rsidRPr="00134CCF" w:rsidRDefault="001172F8" w:rsidP="00590EB6">
      <w:pPr>
        <w:pStyle w:val="ListParagraph"/>
        <w:numPr>
          <w:ilvl w:val="0"/>
          <w:numId w:val="1"/>
        </w:numPr>
        <w:jc w:val="both"/>
        <w:rPr>
          <w:sz w:val="24"/>
          <w:szCs w:val="24"/>
        </w:rPr>
      </w:pPr>
      <w:r w:rsidRPr="00134CCF">
        <w:rPr>
          <w:b/>
          <w:bCs/>
          <w:sz w:val="24"/>
          <w:szCs w:val="24"/>
        </w:rPr>
        <w:t>Model 3</w:t>
      </w:r>
      <w:r w:rsidRPr="00134CCF">
        <w:rPr>
          <w:sz w:val="24"/>
          <w:szCs w:val="24"/>
        </w:rPr>
        <w:t>: The direct effect of MO was subsequently introduced, thereby suggesting a contribution of additional explanatory power.</w:t>
      </w:r>
    </w:p>
    <w:p w14:paraId="3482C2BF" w14:textId="77777777" w:rsidR="00BE59FD" w:rsidRDefault="001172F8" w:rsidP="00590EB6">
      <w:pPr>
        <w:pStyle w:val="ListParagraph"/>
        <w:numPr>
          <w:ilvl w:val="0"/>
          <w:numId w:val="1"/>
        </w:numPr>
        <w:jc w:val="both"/>
        <w:rPr>
          <w:sz w:val="24"/>
          <w:szCs w:val="24"/>
        </w:rPr>
      </w:pPr>
      <w:r w:rsidRPr="00134CCF">
        <w:rPr>
          <w:b/>
          <w:bCs/>
          <w:sz w:val="24"/>
          <w:szCs w:val="24"/>
        </w:rPr>
        <w:t>Model 4</w:t>
      </w:r>
      <w:r w:rsidRPr="00134CCF">
        <w:rPr>
          <w:sz w:val="24"/>
          <w:szCs w:val="24"/>
        </w:rPr>
        <w:t>: The four interaction terms were then incorporated for the assessment of H2a, H2b, H2c, and H2d.</w:t>
      </w:r>
    </w:p>
    <w:p w14:paraId="7D3C8ED2" w14:textId="77777777" w:rsidR="0084577B" w:rsidRDefault="0084577B" w:rsidP="0084577B">
      <w:pPr>
        <w:jc w:val="both"/>
        <w:rPr>
          <w:sz w:val="24"/>
          <w:szCs w:val="24"/>
        </w:rPr>
      </w:pPr>
    </w:p>
    <w:p w14:paraId="2C4F75EA" w14:textId="77777777" w:rsidR="0084577B" w:rsidRDefault="0084577B" w:rsidP="0084577B">
      <w:pPr>
        <w:jc w:val="both"/>
        <w:rPr>
          <w:sz w:val="24"/>
          <w:szCs w:val="24"/>
        </w:rPr>
      </w:pPr>
    </w:p>
    <w:p w14:paraId="571DD51D" w14:textId="77777777" w:rsidR="0084577B" w:rsidRDefault="0084577B" w:rsidP="0084577B">
      <w:pPr>
        <w:jc w:val="both"/>
        <w:rPr>
          <w:sz w:val="24"/>
          <w:szCs w:val="24"/>
        </w:rPr>
      </w:pPr>
    </w:p>
    <w:p w14:paraId="594AAF51" w14:textId="77777777" w:rsidR="0084577B" w:rsidRPr="0084577B" w:rsidRDefault="0084577B" w:rsidP="0084577B">
      <w:pPr>
        <w:jc w:val="both"/>
        <w:rPr>
          <w:sz w:val="24"/>
          <w:szCs w:val="24"/>
        </w:rPr>
      </w:pPr>
    </w:p>
    <w:p w14:paraId="1775F567" w14:textId="77777777" w:rsidR="00BE59FD" w:rsidRPr="00134CCF" w:rsidRDefault="001172F8" w:rsidP="00590EB6">
      <w:pPr>
        <w:jc w:val="both"/>
        <w:rPr>
          <w:sz w:val="24"/>
          <w:szCs w:val="24"/>
        </w:rPr>
      </w:pPr>
      <w:r w:rsidRPr="00134CCF">
        <w:rPr>
          <w:b/>
          <w:bCs/>
          <w:sz w:val="24"/>
          <w:szCs w:val="24"/>
        </w:rPr>
        <w:t>Table 3: Results of Linear Regression Analysis (N=113)</w:t>
      </w: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79"/>
        <w:gridCol w:w="1631"/>
        <w:gridCol w:w="1630"/>
        <w:gridCol w:w="1630"/>
        <w:gridCol w:w="1630"/>
      </w:tblGrid>
      <w:tr w:rsidR="00BE59FD" w:rsidRPr="00134CCF" w14:paraId="40B92E5C" w14:textId="77777777">
        <w:tc>
          <w:tcPr>
            <w:tcW w:w="0" w:type="auto"/>
            <w:shd w:val="clear" w:color="auto" w:fill="E4E4E7"/>
          </w:tcPr>
          <w:p w14:paraId="235425FE" w14:textId="77777777" w:rsidR="00BE59FD" w:rsidRPr="00134CCF" w:rsidRDefault="001172F8" w:rsidP="00590EB6">
            <w:pPr>
              <w:jc w:val="both"/>
              <w:rPr>
                <w:sz w:val="24"/>
                <w:szCs w:val="24"/>
              </w:rPr>
            </w:pPr>
            <w:r w:rsidRPr="00134CCF">
              <w:rPr>
                <w:sz w:val="24"/>
                <w:szCs w:val="24"/>
              </w:rPr>
              <w:t>Independent Variables</w:t>
            </w:r>
          </w:p>
        </w:tc>
        <w:tc>
          <w:tcPr>
            <w:tcW w:w="0" w:type="auto"/>
            <w:shd w:val="clear" w:color="auto" w:fill="E4E4E7"/>
          </w:tcPr>
          <w:p w14:paraId="6E42563D" w14:textId="77777777" w:rsidR="00BE59FD" w:rsidRPr="00134CCF" w:rsidRDefault="001172F8" w:rsidP="00590EB6">
            <w:pPr>
              <w:jc w:val="both"/>
              <w:rPr>
                <w:sz w:val="24"/>
                <w:szCs w:val="24"/>
              </w:rPr>
            </w:pPr>
            <w:r w:rsidRPr="00134CCF">
              <w:rPr>
                <w:sz w:val="24"/>
                <w:szCs w:val="24"/>
              </w:rPr>
              <w:t>Model 1 (</w:t>
            </w:r>
            <m:oMath>
              <m:r>
                <w:rPr>
                  <w:rFonts w:ascii="Cambria Math" w:hAnsi="Cambria Math"/>
                  <w:sz w:val="24"/>
                  <w:szCs w:val="24"/>
                </w:rPr>
                <m:t>β</m:t>
              </m:r>
            </m:oMath>
            <w:r w:rsidRPr="00134CCF">
              <w:rPr>
                <w:sz w:val="24"/>
                <w:szCs w:val="24"/>
              </w:rPr>
              <w:t>)</w:t>
            </w:r>
          </w:p>
        </w:tc>
        <w:tc>
          <w:tcPr>
            <w:tcW w:w="0" w:type="auto"/>
            <w:shd w:val="clear" w:color="auto" w:fill="E4E4E7"/>
          </w:tcPr>
          <w:p w14:paraId="01F3619E" w14:textId="77777777" w:rsidR="00BE59FD" w:rsidRPr="00134CCF" w:rsidRDefault="001172F8" w:rsidP="00590EB6">
            <w:pPr>
              <w:jc w:val="both"/>
              <w:rPr>
                <w:sz w:val="24"/>
                <w:szCs w:val="24"/>
              </w:rPr>
            </w:pPr>
            <w:r w:rsidRPr="00134CCF">
              <w:rPr>
                <w:sz w:val="24"/>
                <w:szCs w:val="24"/>
              </w:rPr>
              <w:t>Model 2 (</w:t>
            </w:r>
            <m:oMath>
              <m:r>
                <w:rPr>
                  <w:rFonts w:ascii="Cambria Math" w:hAnsi="Cambria Math"/>
                  <w:sz w:val="24"/>
                  <w:szCs w:val="24"/>
                </w:rPr>
                <m:t>β</m:t>
              </m:r>
            </m:oMath>
            <w:r w:rsidRPr="00134CCF">
              <w:rPr>
                <w:sz w:val="24"/>
                <w:szCs w:val="24"/>
              </w:rPr>
              <w:t>)</w:t>
            </w:r>
          </w:p>
        </w:tc>
        <w:tc>
          <w:tcPr>
            <w:tcW w:w="0" w:type="auto"/>
            <w:shd w:val="clear" w:color="auto" w:fill="E4E4E7"/>
          </w:tcPr>
          <w:p w14:paraId="70F49CD3" w14:textId="77777777" w:rsidR="00BE59FD" w:rsidRPr="00134CCF" w:rsidRDefault="001172F8" w:rsidP="00590EB6">
            <w:pPr>
              <w:jc w:val="both"/>
              <w:rPr>
                <w:sz w:val="24"/>
                <w:szCs w:val="24"/>
              </w:rPr>
            </w:pPr>
            <w:r w:rsidRPr="00134CCF">
              <w:rPr>
                <w:sz w:val="24"/>
                <w:szCs w:val="24"/>
              </w:rPr>
              <w:t>Model 3 (</w:t>
            </w:r>
            <m:oMath>
              <m:r>
                <w:rPr>
                  <w:rFonts w:ascii="Cambria Math" w:hAnsi="Cambria Math"/>
                  <w:sz w:val="24"/>
                  <w:szCs w:val="24"/>
                </w:rPr>
                <m:t>β</m:t>
              </m:r>
            </m:oMath>
            <w:r w:rsidRPr="00134CCF">
              <w:rPr>
                <w:sz w:val="24"/>
                <w:szCs w:val="24"/>
              </w:rPr>
              <w:t>)</w:t>
            </w:r>
          </w:p>
        </w:tc>
        <w:tc>
          <w:tcPr>
            <w:tcW w:w="0" w:type="auto"/>
            <w:shd w:val="clear" w:color="auto" w:fill="E4E4E7"/>
          </w:tcPr>
          <w:p w14:paraId="73312DDB" w14:textId="77777777" w:rsidR="00BE59FD" w:rsidRPr="00134CCF" w:rsidRDefault="001172F8" w:rsidP="00590EB6">
            <w:pPr>
              <w:jc w:val="both"/>
              <w:rPr>
                <w:sz w:val="24"/>
                <w:szCs w:val="24"/>
              </w:rPr>
            </w:pPr>
            <w:r w:rsidRPr="00134CCF">
              <w:rPr>
                <w:sz w:val="24"/>
                <w:szCs w:val="24"/>
              </w:rPr>
              <w:t>Model 4 (</w:t>
            </w:r>
            <m:oMath>
              <m:r>
                <w:rPr>
                  <w:rFonts w:ascii="Cambria Math" w:hAnsi="Cambria Math"/>
                  <w:sz w:val="24"/>
                  <w:szCs w:val="24"/>
                </w:rPr>
                <m:t>β</m:t>
              </m:r>
            </m:oMath>
            <w:r w:rsidRPr="00134CCF">
              <w:rPr>
                <w:sz w:val="24"/>
                <w:szCs w:val="24"/>
              </w:rPr>
              <w:t>)</w:t>
            </w:r>
          </w:p>
        </w:tc>
      </w:tr>
      <w:tr w:rsidR="00BE59FD" w:rsidRPr="00134CCF" w14:paraId="683FEF9B" w14:textId="77777777">
        <w:tc>
          <w:tcPr>
            <w:tcW w:w="0" w:type="auto"/>
          </w:tcPr>
          <w:p w14:paraId="1B344662" w14:textId="77777777" w:rsidR="00BE59FD" w:rsidRPr="00134CCF" w:rsidRDefault="001172F8" w:rsidP="00590EB6">
            <w:pPr>
              <w:jc w:val="both"/>
              <w:rPr>
                <w:sz w:val="24"/>
                <w:szCs w:val="24"/>
              </w:rPr>
            </w:pPr>
            <w:r w:rsidRPr="00134CCF">
              <w:rPr>
                <w:b/>
                <w:bCs/>
                <w:sz w:val="24"/>
                <w:szCs w:val="24"/>
              </w:rPr>
              <w:t>Controls</w:t>
            </w:r>
          </w:p>
        </w:tc>
        <w:tc>
          <w:tcPr>
            <w:tcW w:w="0" w:type="auto"/>
          </w:tcPr>
          <w:p w14:paraId="3F7CD19A" w14:textId="77777777" w:rsidR="00BE59FD" w:rsidRPr="00134CCF" w:rsidRDefault="00BE59FD" w:rsidP="00590EB6">
            <w:pPr>
              <w:jc w:val="both"/>
              <w:rPr>
                <w:sz w:val="24"/>
                <w:szCs w:val="24"/>
              </w:rPr>
            </w:pPr>
          </w:p>
        </w:tc>
        <w:tc>
          <w:tcPr>
            <w:tcW w:w="0" w:type="auto"/>
          </w:tcPr>
          <w:p w14:paraId="3281DD09" w14:textId="77777777" w:rsidR="00BE59FD" w:rsidRPr="00134CCF" w:rsidRDefault="00BE59FD" w:rsidP="00590EB6">
            <w:pPr>
              <w:jc w:val="both"/>
              <w:rPr>
                <w:sz w:val="24"/>
                <w:szCs w:val="24"/>
              </w:rPr>
            </w:pPr>
          </w:p>
        </w:tc>
        <w:tc>
          <w:tcPr>
            <w:tcW w:w="0" w:type="auto"/>
          </w:tcPr>
          <w:p w14:paraId="3B095ED0" w14:textId="77777777" w:rsidR="00BE59FD" w:rsidRPr="00134CCF" w:rsidRDefault="00BE59FD" w:rsidP="00590EB6">
            <w:pPr>
              <w:jc w:val="both"/>
              <w:rPr>
                <w:sz w:val="24"/>
                <w:szCs w:val="24"/>
              </w:rPr>
            </w:pPr>
          </w:p>
        </w:tc>
        <w:tc>
          <w:tcPr>
            <w:tcW w:w="0" w:type="auto"/>
          </w:tcPr>
          <w:p w14:paraId="71872268" w14:textId="77777777" w:rsidR="00BE59FD" w:rsidRPr="00134CCF" w:rsidRDefault="00BE59FD" w:rsidP="00590EB6">
            <w:pPr>
              <w:jc w:val="both"/>
              <w:rPr>
                <w:sz w:val="24"/>
                <w:szCs w:val="24"/>
              </w:rPr>
            </w:pPr>
          </w:p>
        </w:tc>
      </w:tr>
      <w:tr w:rsidR="00BE59FD" w:rsidRPr="00134CCF" w14:paraId="7AF79D5F" w14:textId="77777777">
        <w:tc>
          <w:tcPr>
            <w:tcW w:w="0" w:type="auto"/>
          </w:tcPr>
          <w:p w14:paraId="77D80903" w14:textId="77777777" w:rsidR="00BE59FD" w:rsidRPr="00134CCF" w:rsidRDefault="001172F8" w:rsidP="00590EB6">
            <w:pPr>
              <w:jc w:val="both"/>
              <w:rPr>
                <w:sz w:val="24"/>
                <w:szCs w:val="24"/>
              </w:rPr>
            </w:pPr>
            <w:r w:rsidRPr="00134CCF">
              <w:rPr>
                <w:sz w:val="24"/>
                <w:szCs w:val="24"/>
              </w:rPr>
              <w:t>Firm Size</w:t>
            </w:r>
          </w:p>
        </w:tc>
        <w:tc>
          <w:tcPr>
            <w:tcW w:w="0" w:type="auto"/>
          </w:tcPr>
          <w:p w14:paraId="35DEB406" w14:textId="77777777" w:rsidR="00BE59FD" w:rsidRPr="00134CCF" w:rsidRDefault="001172F8" w:rsidP="00590EB6">
            <w:pPr>
              <w:jc w:val="both"/>
              <w:rPr>
                <w:sz w:val="24"/>
                <w:szCs w:val="24"/>
              </w:rPr>
            </w:pPr>
            <w:r w:rsidRPr="00134CCF">
              <w:rPr>
                <w:sz w:val="24"/>
                <w:szCs w:val="24"/>
              </w:rPr>
              <w:t>.062*</w:t>
            </w:r>
          </w:p>
        </w:tc>
        <w:tc>
          <w:tcPr>
            <w:tcW w:w="0" w:type="auto"/>
          </w:tcPr>
          <w:p w14:paraId="3BAD0E71" w14:textId="77777777" w:rsidR="00BE59FD" w:rsidRPr="00134CCF" w:rsidRDefault="001172F8" w:rsidP="00590EB6">
            <w:pPr>
              <w:jc w:val="both"/>
              <w:rPr>
                <w:sz w:val="24"/>
                <w:szCs w:val="24"/>
              </w:rPr>
            </w:pPr>
            <w:r w:rsidRPr="00134CCF">
              <w:rPr>
                <w:sz w:val="24"/>
                <w:szCs w:val="24"/>
              </w:rPr>
              <w:t>.045</w:t>
            </w:r>
          </w:p>
        </w:tc>
        <w:tc>
          <w:tcPr>
            <w:tcW w:w="0" w:type="auto"/>
          </w:tcPr>
          <w:p w14:paraId="790FCABB" w14:textId="77777777" w:rsidR="00BE59FD" w:rsidRPr="00134CCF" w:rsidRDefault="001172F8" w:rsidP="00590EB6">
            <w:pPr>
              <w:jc w:val="both"/>
              <w:rPr>
                <w:sz w:val="24"/>
                <w:szCs w:val="24"/>
              </w:rPr>
            </w:pPr>
            <w:r w:rsidRPr="00134CCF">
              <w:rPr>
                <w:sz w:val="24"/>
                <w:szCs w:val="24"/>
              </w:rPr>
              <w:t>.040</w:t>
            </w:r>
          </w:p>
        </w:tc>
        <w:tc>
          <w:tcPr>
            <w:tcW w:w="0" w:type="auto"/>
          </w:tcPr>
          <w:p w14:paraId="6DE16549" w14:textId="77777777" w:rsidR="00BE59FD" w:rsidRPr="00134CCF" w:rsidRDefault="001172F8" w:rsidP="00590EB6">
            <w:pPr>
              <w:jc w:val="both"/>
              <w:rPr>
                <w:sz w:val="24"/>
                <w:szCs w:val="24"/>
              </w:rPr>
            </w:pPr>
            <w:r w:rsidRPr="00134CCF">
              <w:rPr>
                <w:sz w:val="24"/>
                <w:szCs w:val="24"/>
              </w:rPr>
              <w:t>.037</w:t>
            </w:r>
          </w:p>
        </w:tc>
      </w:tr>
      <w:tr w:rsidR="00BE59FD" w:rsidRPr="00134CCF" w14:paraId="3ED8B4A2" w14:textId="77777777">
        <w:tc>
          <w:tcPr>
            <w:tcW w:w="0" w:type="auto"/>
          </w:tcPr>
          <w:p w14:paraId="085D4F75" w14:textId="77777777" w:rsidR="00BE59FD" w:rsidRPr="00134CCF" w:rsidRDefault="001172F8" w:rsidP="00590EB6">
            <w:pPr>
              <w:jc w:val="both"/>
              <w:rPr>
                <w:sz w:val="24"/>
                <w:szCs w:val="24"/>
              </w:rPr>
            </w:pPr>
            <w:r w:rsidRPr="00134CCF">
              <w:rPr>
                <w:sz w:val="24"/>
                <w:szCs w:val="24"/>
              </w:rPr>
              <w:t>Firm Age</w:t>
            </w:r>
          </w:p>
        </w:tc>
        <w:tc>
          <w:tcPr>
            <w:tcW w:w="0" w:type="auto"/>
          </w:tcPr>
          <w:p w14:paraId="7EBDFE69" w14:textId="77777777" w:rsidR="00BE59FD" w:rsidRPr="00134CCF" w:rsidRDefault="001172F8" w:rsidP="00590EB6">
            <w:pPr>
              <w:jc w:val="both"/>
              <w:rPr>
                <w:sz w:val="24"/>
                <w:szCs w:val="24"/>
              </w:rPr>
            </w:pPr>
            <w:r w:rsidRPr="00134CCF">
              <w:rPr>
                <w:sz w:val="24"/>
                <w:szCs w:val="24"/>
              </w:rPr>
              <w:t>-.089**</w:t>
            </w:r>
          </w:p>
        </w:tc>
        <w:tc>
          <w:tcPr>
            <w:tcW w:w="0" w:type="auto"/>
          </w:tcPr>
          <w:p w14:paraId="59D60A37" w14:textId="77777777" w:rsidR="00BE59FD" w:rsidRPr="00134CCF" w:rsidRDefault="001172F8" w:rsidP="00590EB6">
            <w:pPr>
              <w:jc w:val="both"/>
              <w:rPr>
                <w:sz w:val="24"/>
                <w:szCs w:val="24"/>
              </w:rPr>
            </w:pPr>
            <w:r w:rsidRPr="00134CCF">
              <w:rPr>
                <w:sz w:val="24"/>
                <w:szCs w:val="24"/>
              </w:rPr>
              <w:t>-.076*</w:t>
            </w:r>
          </w:p>
        </w:tc>
        <w:tc>
          <w:tcPr>
            <w:tcW w:w="0" w:type="auto"/>
          </w:tcPr>
          <w:p w14:paraId="0352B46E" w14:textId="77777777" w:rsidR="00BE59FD" w:rsidRPr="00134CCF" w:rsidRDefault="001172F8" w:rsidP="00590EB6">
            <w:pPr>
              <w:jc w:val="both"/>
              <w:rPr>
                <w:sz w:val="24"/>
                <w:szCs w:val="24"/>
              </w:rPr>
            </w:pPr>
            <w:r w:rsidRPr="00134CCF">
              <w:rPr>
                <w:sz w:val="24"/>
                <w:szCs w:val="24"/>
              </w:rPr>
              <w:t>-.072*</w:t>
            </w:r>
          </w:p>
        </w:tc>
        <w:tc>
          <w:tcPr>
            <w:tcW w:w="0" w:type="auto"/>
          </w:tcPr>
          <w:p w14:paraId="16E08846" w14:textId="77777777" w:rsidR="00BE59FD" w:rsidRPr="00134CCF" w:rsidRDefault="001172F8" w:rsidP="00590EB6">
            <w:pPr>
              <w:jc w:val="both"/>
              <w:rPr>
                <w:sz w:val="24"/>
                <w:szCs w:val="24"/>
              </w:rPr>
            </w:pPr>
            <w:r w:rsidRPr="00134CCF">
              <w:rPr>
                <w:sz w:val="24"/>
                <w:szCs w:val="24"/>
              </w:rPr>
              <w:t>-.070*</w:t>
            </w:r>
          </w:p>
        </w:tc>
      </w:tr>
      <w:tr w:rsidR="00BE59FD" w:rsidRPr="00134CCF" w14:paraId="525E6C67" w14:textId="77777777">
        <w:tc>
          <w:tcPr>
            <w:tcW w:w="0" w:type="auto"/>
          </w:tcPr>
          <w:p w14:paraId="1A96751C" w14:textId="77777777" w:rsidR="00BE59FD" w:rsidRPr="00134CCF" w:rsidRDefault="001172F8" w:rsidP="00590EB6">
            <w:pPr>
              <w:jc w:val="both"/>
              <w:rPr>
                <w:sz w:val="24"/>
                <w:szCs w:val="24"/>
              </w:rPr>
            </w:pPr>
            <w:r w:rsidRPr="00134CCF">
              <w:rPr>
                <w:sz w:val="24"/>
                <w:szCs w:val="24"/>
              </w:rPr>
              <w:t>Environmental Dynamism</w:t>
            </w:r>
          </w:p>
        </w:tc>
        <w:tc>
          <w:tcPr>
            <w:tcW w:w="0" w:type="auto"/>
          </w:tcPr>
          <w:p w14:paraId="191766E0" w14:textId="77777777" w:rsidR="00BE59FD" w:rsidRPr="00134CCF" w:rsidRDefault="001172F8" w:rsidP="00590EB6">
            <w:pPr>
              <w:jc w:val="both"/>
              <w:rPr>
                <w:sz w:val="24"/>
                <w:szCs w:val="24"/>
              </w:rPr>
            </w:pPr>
            <w:r w:rsidRPr="00134CCF">
              <w:rPr>
                <w:sz w:val="24"/>
                <w:szCs w:val="24"/>
              </w:rPr>
              <w:t>.142***</w:t>
            </w:r>
          </w:p>
        </w:tc>
        <w:tc>
          <w:tcPr>
            <w:tcW w:w="0" w:type="auto"/>
          </w:tcPr>
          <w:p w14:paraId="31D25F97" w14:textId="77777777" w:rsidR="00BE59FD" w:rsidRPr="00134CCF" w:rsidRDefault="001172F8" w:rsidP="00590EB6">
            <w:pPr>
              <w:jc w:val="both"/>
              <w:rPr>
                <w:sz w:val="24"/>
                <w:szCs w:val="24"/>
              </w:rPr>
            </w:pPr>
            <w:r w:rsidRPr="00134CCF">
              <w:rPr>
                <w:sz w:val="24"/>
                <w:szCs w:val="24"/>
              </w:rPr>
              <w:t>.115**</w:t>
            </w:r>
          </w:p>
        </w:tc>
        <w:tc>
          <w:tcPr>
            <w:tcW w:w="0" w:type="auto"/>
          </w:tcPr>
          <w:p w14:paraId="6EA9F0E1" w14:textId="77777777" w:rsidR="00BE59FD" w:rsidRPr="00134CCF" w:rsidRDefault="001172F8" w:rsidP="00590EB6">
            <w:pPr>
              <w:jc w:val="both"/>
              <w:rPr>
                <w:sz w:val="24"/>
                <w:szCs w:val="24"/>
              </w:rPr>
            </w:pPr>
            <w:r w:rsidRPr="00134CCF">
              <w:rPr>
                <w:sz w:val="24"/>
                <w:szCs w:val="24"/>
              </w:rPr>
              <w:t>.108**</w:t>
            </w:r>
          </w:p>
        </w:tc>
        <w:tc>
          <w:tcPr>
            <w:tcW w:w="0" w:type="auto"/>
          </w:tcPr>
          <w:p w14:paraId="088ADD74" w14:textId="77777777" w:rsidR="00BE59FD" w:rsidRPr="00134CCF" w:rsidRDefault="001172F8" w:rsidP="00590EB6">
            <w:pPr>
              <w:jc w:val="both"/>
              <w:rPr>
                <w:sz w:val="24"/>
                <w:szCs w:val="24"/>
              </w:rPr>
            </w:pPr>
            <w:r w:rsidRPr="00134CCF">
              <w:rPr>
                <w:sz w:val="24"/>
                <w:szCs w:val="24"/>
              </w:rPr>
              <w:t>.105**</w:t>
            </w:r>
          </w:p>
        </w:tc>
      </w:tr>
      <w:tr w:rsidR="00BE59FD" w:rsidRPr="00134CCF" w14:paraId="6AEDA1F7" w14:textId="77777777">
        <w:tc>
          <w:tcPr>
            <w:tcW w:w="0" w:type="auto"/>
          </w:tcPr>
          <w:p w14:paraId="0B718D47" w14:textId="77777777" w:rsidR="00BE59FD" w:rsidRPr="00134CCF" w:rsidRDefault="001172F8" w:rsidP="00590EB6">
            <w:pPr>
              <w:jc w:val="both"/>
              <w:rPr>
                <w:sz w:val="24"/>
                <w:szCs w:val="24"/>
              </w:rPr>
            </w:pPr>
            <w:r w:rsidRPr="00134CCF">
              <w:rPr>
                <w:b/>
                <w:bCs/>
                <w:sz w:val="24"/>
                <w:szCs w:val="24"/>
              </w:rPr>
              <w:t>Main Effects</w:t>
            </w:r>
          </w:p>
        </w:tc>
        <w:tc>
          <w:tcPr>
            <w:tcW w:w="0" w:type="auto"/>
          </w:tcPr>
          <w:p w14:paraId="1E4598D0" w14:textId="77777777" w:rsidR="00BE59FD" w:rsidRPr="00134CCF" w:rsidRDefault="00BE59FD" w:rsidP="00590EB6">
            <w:pPr>
              <w:jc w:val="both"/>
              <w:rPr>
                <w:sz w:val="24"/>
                <w:szCs w:val="24"/>
              </w:rPr>
            </w:pPr>
          </w:p>
        </w:tc>
        <w:tc>
          <w:tcPr>
            <w:tcW w:w="0" w:type="auto"/>
          </w:tcPr>
          <w:p w14:paraId="6F0429FE" w14:textId="77777777" w:rsidR="00BE59FD" w:rsidRPr="00134CCF" w:rsidRDefault="00BE59FD" w:rsidP="00590EB6">
            <w:pPr>
              <w:jc w:val="both"/>
              <w:rPr>
                <w:sz w:val="24"/>
                <w:szCs w:val="24"/>
              </w:rPr>
            </w:pPr>
          </w:p>
        </w:tc>
        <w:tc>
          <w:tcPr>
            <w:tcW w:w="0" w:type="auto"/>
          </w:tcPr>
          <w:p w14:paraId="0DCBEB97" w14:textId="77777777" w:rsidR="00BE59FD" w:rsidRPr="00134CCF" w:rsidRDefault="00BE59FD" w:rsidP="00590EB6">
            <w:pPr>
              <w:jc w:val="both"/>
              <w:rPr>
                <w:sz w:val="24"/>
                <w:szCs w:val="24"/>
              </w:rPr>
            </w:pPr>
          </w:p>
        </w:tc>
        <w:tc>
          <w:tcPr>
            <w:tcW w:w="0" w:type="auto"/>
          </w:tcPr>
          <w:p w14:paraId="6319AC23" w14:textId="77777777" w:rsidR="00BE59FD" w:rsidRPr="00134CCF" w:rsidRDefault="00BE59FD" w:rsidP="00590EB6">
            <w:pPr>
              <w:jc w:val="both"/>
              <w:rPr>
                <w:sz w:val="24"/>
                <w:szCs w:val="24"/>
              </w:rPr>
            </w:pPr>
          </w:p>
        </w:tc>
      </w:tr>
      <w:tr w:rsidR="00BE59FD" w:rsidRPr="00134CCF" w14:paraId="11A5FD01" w14:textId="77777777">
        <w:tc>
          <w:tcPr>
            <w:tcW w:w="0" w:type="auto"/>
          </w:tcPr>
          <w:p w14:paraId="396B661C" w14:textId="77777777" w:rsidR="00BE59FD" w:rsidRPr="00134CCF" w:rsidRDefault="001172F8" w:rsidP="00590EB6">
            <w:pPr>
              <w:jc w:val="both"/>
              <w:rPr>
                <w:sz w:val="24"/>
                <w:szCs w:val="24"/>
              </w:rPr>
            </w:pPr>
            <w:r w:rsidRPr="00134CCF">
              <w:rPr>
                <w:sz w:val="24"/>
                <w:szCs w:val="24"/>
              </w:rPr>
              <w:t>Sensing Capability</w:t>
            </w:r>
          </w:p>
        </w:tc>
        <w:tc>
          <w:tcPr>
            <w:tcW w:w="0" w:type="auto"/>
          </w:tcPr>
          <w:p w14:paraId="683910DE" w14:textId="77777777" w:rsidR="00BE59FD" w:rsidRPr="00134CCF" w:rsidRDefault="00BE59FD" w:rsidP="00590EB6">
            <w:pPr>
              <w:jc w:val="both"/>
              <w:rPr>
                <w:sz w:val="24"/>
                <w:szCs w:val="24"/>
              </w:rPr>
            </w:pPr>
          </w:p>
        </w:tc>
        <w:tc>
          <w:tcPr>
            <w:tcW w:w="0" w:type="auto"/>
          </w:tcPr>
          <w:p w14:paraId="70490689" w14:textId="77777777" w:rsidR="00BE59FD" w:rsidRPr="00134CCF" w:rsidRDefault="001172F8" w:rsidP="00590EB6">
            <w:pPr>
              <w:jc w:val="both"/>
              <w:rPr>
                <w:sz w:val="24"/>
                <w:szCs w:val="24"/>
              </w:rPr>
            </w:pPr>
            <w:r w:rsidRPr="00134CCF">
              <w:rPr>
                <w:sz w:val="24"/>
                <w:szCs w:val="24"/>
              </w:rPr>
              <w:t>.085</w:t>
            </w:r>
          </w:p>
        </w:tc>
        <w:tc>
          <w:tcPr>
            <w:tcW w:w="0" w:type="auto"/>
          </w:tcPr>
          <w:p w14:paraId="3C8CB992" w14:textId="77777777" w:rsidR="00BE59FD" w:rsidRPr="00134CCF" w:rsidRDefault="001172F8" w:rsidP="00590EB6">
            <w:pPr>
              <w:jc w:val="both"/>
              <w:rPr>
                <w:sz w:val="24"/>
                <w:szCs w:val="24"/>
              </w:rPr>
            </w:pPr>
            <w:r w:rsidRPr="00134CCF">
              <w:rPr>
                <w:sz w:val="24"/>
                <w:szCs w:val="24"/>
              </w:rPr>
              <w:t>.078</w:t>
            </w:r>
          </w:p>
        </w:tc>
        <w:tc>
          <w:tcPr>
            <w:tcW w:w="0" w:type="auto"/>
          </w:tcPr>
          <w:p w14:paraId="7DB7DCFE" w14:textId="77777777" w:rsidR="00BE59FD" w:rsidRPr="00134CCF" w:rsidRDefault="001172F8" w:rsidP="00590EB6">
            <w:pPr>
              <w:jc w:val="both"/>
              <w:rPr>
                <w:sz w:val="24"/>
                <w:szCs w:val="24"/>
              </w:rPr>
            </w:pPr>
            <w:r w:rsidRPr="00134CCF">
              <w:rPr>
                <w:sz w:val="24"/>
                <w:szCs w:val="24"/>
              </w:rPr>
              <w:t>.075</w:t>
            </w:r>
          </w:p>
        </w:tc>
      </w:tr>
      <w:tr w:rsidR="00BE59FD" w:rsidRPr="00134CCF" w14:paraId="15A4D33E" w14:textId="77777777">
        <w:tc>
          <w:tcPr>
            <w:tcW w:w="0" w:type="auto"/>
          </w:tcPr>
          <w:p w14:paraId="27E7C53D" w14:textId="77777777" w:rsidR="00BE59FD" w:rsidRPr="00134CCF" w:rsidRDefault="001172F8" w:rsidP="00590EB6">
            <w:pPr>
              <w:jc w:val="both"/>
              <w:rPr>
                <w:sz w:val="24"/>
                <w:szCs w:val="24"/>
              </w:rPr>
            </w:pPr>
            <w:r w:rsidRPr="00134CCF">
              <w:rPr>
                <w:sz w:val="24"/>
                <w:szCs w:val="24"/>
              </w:rPr>
              <w:t>Learning Capability</w:t>
            </w:r>
          </w:p>
        </w:tc>
        <w:tc>
          <w:tcPr>
            <w:tcW w:w="0" w:type="auto"/>
          </w:tcPr>
          <w:p w14:paraId="01867FA5" w14:textId="77777777" w:rsidR="00BE59FD" w:rsidRPr="00134CCF" w:rsidRDefault="00BE59FD" w:rsidP="00590EB6">
            <w:pPr>
              <w:jc w:val="both"/>
              <w:rPr>
                <w:sz w:val="24"/>
                <w:szCs w:val="24"/>
              </w:rPr>
            </w:pPr>
          </w:p>
        </w:tc>
        <w:tc>
          <w:tcPr>
            <w:tcW w:w="0" w:type="auto"/>
          </w:tcPr>
          <w:p w14:paraId="1FDB7F30" w14:textId="77777777" w:rsidR="00BE59FD" w:rsidRPr="00134CCF" w:rsidRDefault="001172F8" w:rsidP="00590EB6">
            <w:pPr>
              <w:jc w:val="both"/>
              <w:rPr>
                <w:sz w:val="24"/>
                <w:szCs w:val="24"/>
              </w:rPr>
            </w:pPr>
            <w:r w:rsidRPr="00134CCF">
              <w:rPr>
                <w:sz w:val="24"/>
                <w:szCs w:val="24"/>
              </w:rPr>
              <w:t>.172***</w:t>
            </w:r>
          </w:p>
        </w:tc>
        <w:tc>
          <w:tcPr>
            <w:tcW w:w="0" w:type="auto"/>
          </w:tcPr>
          <w:p w14:paraId="42AB084A" w14:textId="77777777" w:rsidR="00BE59FD" w:rsidRPr="00134CCF" w:rsidRDefault="001172F8" w:rsidP="00590EB6">
            <w:pPr>
              <w:jc w:val="both"/>
              <w:rPr>
                <w:sz w:val="24"/>
                <w:szCs w:val="24"/>
              </w:rPr>
            </w:pPr>
            <w:r w:rsidRPr="00134CCF">
              <w:rPr>
                <w:sz w:val="24"/>
                <w:szCs w:val="24"/>
              </w:rPr>
              <w:t>.160***</w:t>
            </w:r>
          </w:p>
        </w:tc>
        <w:tc>
          <w:tcPr>
            <w:tcW w:w="0" w:type="auto"/>
          </w:tcPr>
          <w:p w14:paraId="3669D889" w14:textId="77777777" w:rsidR="00BE59FD" w:rsidRPr="00134CCF" w:rsidRDefault="001172F8" w:rsidP="00590EB6">
            <w:pPr>
              <w:jc w:val="both"/>
              <w:rPr>
                <w:sz w:val="24"/>
                <w:szCs w:val="24"/>
              </w:rPr>
            </w:pPr>
            <w:r w:rsidRPr="00134CCF">
              <w:rPr>
                <w:sz w:val="24"/>
                <w:szCs w:val="24"/>
              </w:rPr>
              <w:t>.158***</w:t>
            </w:r>
          </w:p>
        </w:tc>
      </w:tr>
      <w:tr w:rsidR="00BE59FD" w:rsidRPr="00134CCF" w14:paraId="39E33B5A" w14:textId="77777777">
        <w:tc>
          <w:tcPr>
            <w:tcW w:w="0" w:type="auto"/>
          </w:tcPr>
          <w:p w14:paraId="6F48B255" w14:textId="77777777" w:rsidR="00BE59FD" w:rsidRPr="00134CCF" w:rsidRDefault="001172F8" w:rsidP="00590EB6">
            <w:pPr>
              <w:jc w:val="both"/>
              <w:rPr>
                <w:sz w:val="24"/>
                <w:szCs w:val="24"/>
              </w:rPr>
            </w:pPr>
            <w:r w:rsidRPr="00134CCF">
              <w:rPr>
                <w:sz w:val="24"/>
                <w:szCs w:val="24"/>
              </w:rPr>
              <w:t>Integrating Capability</w:t>
            </w:r>
          </w:p>
        </w:tc>
        <w:tc>
          <w:tcPr>
            <w:tcW w:w="0" w:type="auto"/>
          </w:tcPr>
          <w:p w14:paraId="52EE6BA7" w14:textId="77777777" w:rsidR="00BE59FD" w:rsidRPr="00134CCF" w:rsidRDefault="00BE59FD" w:rsidP="00590EB6">
            <w:pPr>
              <w:jc w:val="both"/>
              <w:rPr>
                <w:sz w:val="24"/>
                <w:szCs w:val="24"/>
              </w:rPr>
            </w:pPr>
          </w:p>
        </w:tc>
        <w:tc>
          <w:tcPr>
            <w:tcW w:w="0" w:type="auto"/>
          </w:tcPr>
          <w:p w14:paraId="1FA4BA6A" w14:textId="77777777" w:rsidR="00BE59FD" w:rsidRPr="00134CCF" w:rsidRDefault="001172F8" w:rsidP="00590EB6">
            <w:pPr>
              <w:jc w:val="both"/>
              <w:rPr>
                <w:sz w:val="24"/>
                <w:szCs w:val="24"/>
              </w:rPr>
            </w:pPr>
            <w:r w:rsidRPr="00134CCF">
              <w:rPr>
                <w:sz w:val="24"/>
                <w:szCs w:val="24"/>
              </w:rPr>
              <w:t>.148***</w:t>
            </w:r>
          </w:p>
        </w:tc>
        <w:tc>
          <w:tcPr>
            <w:tcW w:w="0" w:type="auto"/>
          </w:tcPr>
          <w:p w14:paraId="0D9038B2" w14:textId="77777777" w:rsidR="00BE59FD" w:rsidRPr="00134CCF" w:rsidRDefault="001172F8" w:rsidP="00590EB6">
            <w:pPr>
              <w:jc w:val="both"/>
              <w:rPr>
                <w:sz w:val="24"/>
                <w:szCs w:val="24"/>
              </w:rPr>
            </w:pPr>
            <w:r w:rsidRPr="00134CCF">
              <w:rPr>
                <w:sz w:val="24"/>
                <w:szCs w:val="24"/>
              </w:rPr>
              <w:t>.142***</w:t>
            </w:r>
          </w:p>
        </w:tc>
        <w:tc>
          <w:tcPr>
            <w:tcW w:w="0" w:type="auto"/>
          </w:tcPr>
          <w:p w14:paraId="70DBC360" w14:textId="77777777" w:rsidR="00BE59FD" w:rsidRPr="00134CCF" w:rsidRDefault="001172F8" w:rsidP="00590EB6">
            <w:pPr>
              <w:jc w:val="both"/>
              <w:rPr>
                <w:sz w:val="24"/>
                <w:szCs w:val="24"/>
              </w:rPr>
            </w:pPr>
            <w:r w:rsidRPr="00134CCF">
              <w:rPr>
                <w:sz w:val="24"/>
                <w:szCs w:val="24"/>
              </w:rPr>
              <w:t>.139***</w:t>
            </w:r>
          </w:p>
        </w:tc>
      </w:tr>
      <w:tr w:rsidR="00BE59FD" w:rsidRPr="00134CCF" w14:paraId="3AF8B6E6" w14:textId="77777777">
        <w:tc>
          <w:tcPr>
            <w:tcW w:w="0" w:type="auto"/>
          </w:tcPr>
          <w:p w14:paraId="5D68C0BD" w14:textId="77777777" w:rsidR="00BE59FD" w:rsidRPr="00134CCF" w:rsidRDefault="001172F8" w:rsidP="00590EB6">
            <w:pPr>
              <w:jc w:val="both"/>
              <w:rPr>
                <w:sz w:val="24"/>
                <w:szCs w:val="24"/>
              </w:rPr>
            </w:pPr>
            <w:r w:rsidRPr="00134CCF">
              <w:rPr>
                <w:sz w:val="24"/>
                <w:szCs w:val="24"/>
              </w:rPr>
              <w:t>Coordinating Capability</w:t>
            </w:r>
          </w:p>
        </w:tc>
        <w:tc>
          <w:tcPr>
            <w:tcW w:w="0" w:type="auto"/>
          </w:tcPr>
          <w:p w14:paraId="16B6F2B9" w14:textId="77777777" w:rsidR="00BE59FD" w:rsidRPr="00134CCF" w:rsidRDefault="00BE59FD" w:rsidP="00590EB6">
            <w:pPr>
              <w:jc w:val="both"/>
              <w:rPr>
                <w:sz w:val="24"/>
                <w:szCs w:val="24"/>
              </w:rPr>
            </w:pPr>
          </w:p>
        </w:tc>
        <w:tc>
          <w:tcPr>
            <w:tcW w:w="0" w:type="auto"/>
          </w:tcPr>
          <w:p w14:paraId="038A5171" w14:textId="77777777" w:rsidR="00BE59FD" w:rsidRPr="00134CCF" w:rsidRDefault="001172F8" w:rsidP="00590EB6">
            <w:pPr>
              <w:jc w:val="both"/>
              <w:rPr>
                <w:sz w:val="24"/>
                <w:szCs w:val="24"/>
              </w:rPr>
            </w:pPr>
            <w:r w:rsidRPr="00134CCF">
              <w:rPr>
                <w:sz w:val="24"/>
                <w:szCs w:val="24"/>
              </w:rPr>
              <w:t>.022</w:t>
            </w:r>
          </w:p>
        </w:tc>
        <w:tc>
          <w:tcPr>
            <w:tcW w:w="0" w:type="auto"/>
          </w:tcPr>
          <w:p w14:paraId="6C63124C" w14:textId="77777777" w:rsidR="00BE59FD" w:rsidRPr="00134CCF" w:rsidRDefault="001172F8" w:rsidP="00590EB6">
            <w:pPr>
              <w:jc w:val="both"/>
              <w:rPr>
                <w:sz w:val="24"/>
                <w:szCs w:val="24"/>
              </w:rPr>
            </w:pPr>
            <w:r w:rsidRPr="00134CCF">
              <w:rPr>
                <w:sz w:val="24"/>
                <w:szCs w:val="24"/>
              </w:rPr>
              <w:t>.018</w:t>
            </w:r>
          </w:p>
        </w:tc>
        <w:tc>
          <w:tcPr>
            <w:tcW w:w="0" w:type="auto"/>
          </w:tcPr>
          <w:p w14:paraId="2FC1DAEE" w14:textId="77777777" w:rsidR="00BE59FD" w:rsidRPr="00134CCF" w:rsidRDefault="001172F8" w:rsidP="00590EB6">
            <w:pPr>
              <w:jc w:val="both"/>
              <w:rPr>
                <w:sz w:val="24"/>
                <w:szCs w:val="24"/>
              </w:rPr>
            </w:pPr>
            <w:r w:rsidRPr="00134CCF">
              <w:rPr>
                <w:sz w:val="24"/>
                <w:szCs w:val="24"/>
              </w:rPr>
              <w:t>.015</w:t>
            </w:r>
          </w:p>
        </w:tc>
      </w:tr>
      <w:tr w:rsidR="00BE59FD" w:rsidRPr="00134CCF" w14:paraId="702EB733" w14:textId="77777777">
        <w:tc>
          <w:tcPr>
            <w:tcW w:w="0" w:type="auto"/>
          </w:tcPr>
          <w:p w14:paraId="728D789B" w14:textId="77777777" w:rsidR="00BE59FD" w:rsidRPr="00134CCF" w:rsidRDefault="001172F8" w:rsidP="00590EB6">
            <w:pPr>
              <w:jc w:val="both"/>
              <w:rPr>
                <w:sz w:val="24"/>
                <w:szCs w:val="24"/>
              </w:rPr>
            </w:pPr>
            <w:r w:rsidRPr="00134CCF">
              <w:rPr>
                <w:b/>
                <w:bCs/>
                <w:sz w:val="24"/>
                <w:szCs w:val="24"/>
              </w:rPr>
              <w:t>Moderator</w:t>
            </w:r>
          </w:p>
        </w:tc>
        <w:tc>
          <w:tcPr>
            <w:tcW w:w="0" w:type="auto"/>
          </w:tcPr>
          <w:p w14:paraId="3858D775" w14:textId="77777777" w:rsidR="00BE59FD" w:rsidRPr="00134CCF" w:rsidRDefault="00BE59FD" w:rsidP="00590EB6">
            <w:pPr>
              <w:jc w:val="both"/>
              <w:rPr>
                <w:sz w:val="24"/>
                <w:szCs w:val="24"/>
              </w:rPr>
            </w:pPr>
          </w:p>
        </w:tc>
        <w:tc>
          <w:tcPr>
            <w:tcW w:w="0" w:type="auto"/>
          </w:tcPr>
          <w:p w14:paraId="434E74CD" w14:textId="77777777" w:rsidR="00BE59FD" w:rsidRPr="00134CCF" w:rsidRDefault="00BE59FD" w:rsidP="00590EB6">
            <w:pPr>
              <w:jc w:val="both"/>
              <w:rPr>
                <w:sz w:val="24"/>
                <w:szCs w:val="24"/>
              </w:rPr>
            </w:pPr>
          </w:p>
        </w:tc>
        <w:tc>
          <w:tcPr>
            <w:tcW w:w="0" w:type="auto"/>
          </w:tcPr>
          <w:p w14:paraId="33E3B963" w14:textId="77777777" w:rsidR="00BE59FD" w:rsidRPr="00134CCF" w:rsidRDefault="00BE59FD" w:rsidP="00590EB6">
            <w:pPr>
              <w:jc w:val="both"/>
              <w:rPr>
                <w:sz w:val="24"/>
                <w:szCs w:val="24"/>
              </w:rPr>
            </w:pPr>
          </w:p>
        </w:tc>
        <w:tc>
          <w:tcPr>
            <w:tcW w:w="0" w:type="auto"/>
          </w:tcPr>
          <w:p w14:paraId="424BC76F" w14:textId="77777777" w:rsidR="00BE59FD" w:rsidRPr="00134CCF" w:rsidRDefault="00BE59FD" w:rsidP="00590EB6">
            <w:pPr>
              <w:jc w:val="both"/>
              <w:rPr>
                <w:sz w:val="24"/>
                <w:szCs w:val="24"/>
              </w:rPr>
            </w:pPr>
          </w:p>
        </w:tc>
      </w:tr>
      <w:tr w:rsidR="00BE59FD" w:rsidRPr="00134CCF" w14:paraId="316871B0" w14:textId="77777777">
        <w:tc>
          <w:tcPr>
            <w:tcW w:w="0" w:type="auto"/>
          </w:tcPr>
          <w:p w14:paraId="4B37237A" w14:textId="77777777" w:rsidR="00BE59FD" w:rsidRPr="00134CCF" w:rsidRDefault="001172F8" w:rsidP="00590EB6">
            <w:pPr>
              <w:jc w:val="both"/>
              <w:rPr>
                <w:sz w:val="24"/>
                <w:szCs w:val="24"/>
              </w:rPr>
            </w:pPr>
            <w:r w:rsidRPr="00134CCF">
              <w:rPr>
                <w:sz w:val="24"/>
                <w:szCs w:val="24"/>
              </w:rPr>
              <w:t>Market Orientation</w:t>
            </w:r>
          </w:p>
        </w:tc>
        <w:tc>
          <w:tcPr>
            <w:tcW w:w="0" w:type="auto"/>
          </w:tcPr>
          <w:p w14:paraId="1D58D437" w14:textId="77777777" w:rsidR="00BE59FD" w:rsidRPr="00134CCF" w:rsidRDefault="00BE59FD" w:rsidP="00590EB6">
            <w:pPr>
              <w:jc w:val="both"/>
              <w:rPr>
                <w:sz w:val="24"/>
                <w:szCs w:val="24"/>
              </w:rPr>
            </w:pPr>
          </w:p>
        </w:tc>
        <w:tc>
          <w:tcPr>
            <w:tcW w:w="0" w:type="auto"/>
          </w:tcPr>
          <w:p w14:paraId="73D21419" w14:textId="77777777" w:rsidR="00BE59FD" w:rsidRPr="00134CCF" w:rsidRDefault="00BE59FD" w:rsidP="00590EB6">
            <w:pPr>
              <w:jc w:val="both"/>
              <w:rPr>
                <w:sz w:val="24"/>
                <w:szCs w:val="24"/>
              </w:rPr>
            </w:pPr>
          </w:p>
        </w:tc>
        <w:tc>
          <w:tcPr>
            <w:tcW w:w="0" w:type="auto"/>
          </w:tcPr>
          <w:p w14:paraId="5D5A0648" w14:textId="77777777" w:rsidR="00BE59FD" w:rsidRPr="00134CCF" w:rsidRDefault="001172F8" w:rsidP="00590EB6">
            <w:pPr>
              <w:jc w:val="both"/>
              <w:rPr>
                <w:sz w:val="24"/>
                <w:szCs w:val="24"/>
              </w:rPr>
            </w:pPr>
            <w:r w:rsidRPr="00134CCF">
              <w:rPr>
                <w:sz w:val="24"/>
                <w:szCs w:val="24"/>
              </w:rPr>
              <w:t>.125***</w:t>
            </w:r>
          </w:p>
        </w:tc>
        <w:tc>
          <w:tcPr>
            <w:tcW w:w="0" w:type="auto"/>
          </w:tcPr>
          <w:p w14:paraId="61AFD417" w14:textId="77777777" w:rsidR="00BE59FD" w:rsidRPr="00134CCF" w:rsidRDefault="001172F8" w:rsidP="00590EB6">
            <w:pPr>
              <w:jc w:val="both"/>
              <w:rPr>
                <w:sz w:val="24"/>
                <w:szCs w:val="24"/>
              </w:rPr>
            </w:pPr>
            <w:r w:rsidRPr="00134CCF">
              <w:rPr>
                <w:sz w:val="24"/>
                <w:szCs w:val="24"/>
              </w:rPr>
              <w:t>.118***</w:t>
            </w:r>
          </w:p>
        </w:tc>
      </w:tr>
      <w:tr w:rsidR="00BE59FD" w:rsidRPr="00134CCF" w14:paraId="2D88E957" w14:textId="77777777">
        <w:tc>
          <w:tcPr>
            <w:tcW w:w="0" w:type="auto"/>
          </w:tcPr>
          <w:p w14:paraId="0EDE4608" w14:textId="77777777" w:rsidR="00BE59FD" w:rsidRPr="00134CCF" w:rsidRDefault="001172F8" w:rsidP="00590EB6">
            <w:pPr>
              <w:jc w:val="both"/>
              <w:rPr>
                <w:sz w:val="24"/>
                <w:szCs w:val="24"/>
              </w:rPr>
            </w:pPr>
            <w:r w:rsidRPr="00134CCF">
              <w:rPr>
                <w:b/>
                <w:bCs/>
                <w:sz w:val="24"/>
                <w:szCs w:val="24"/>
              </w:rPr>
              <w:t>Interactions</w:t>
            </w:r>
          </w:p>
        </w:tc>
        <w:tc>
          <w:tcPr>
            <w:tcW w:w="0" w:type="auto"/>
          </w:tcPr>
          <w:p w14:paraId="00315343" w14:textId="77777777" w:rsidR="00BE59FD" w:rsidRPr="00134CCF" w:rsidRDefault="00BE59FD" w:rsidP="00590EB6">
            <w:pPr>
              <w:jc w:val="both"/>
              <w:rPr>
                <w:sz w:val="24"/>
                <w:szCs w:val="24"/>
              </w:rPr>
            </w:pPr>
          </w:p>
        </w:tc>
        <w:tc>
          <w:tcPr>
            <w:tcW w:w="0" w:type="auto"/>
          </w:tcPr>
          <w:p w14:paraId="7F53E736" w14:textId="77777777" w:rsidR="00BE59FD" w:rsidRPr="00134CCF" w:rsidRDefault="00BE59FD" w:rsidP="00590EB6">
            <w:pPr>
              <w:jc w:val="both"/>
              <w:rPr>
                <w:sz w:val="24"/>
                <w:szCs w:val="24"/>
              </w:rPr>
            </w:pPr>
          </w:p>
        </w:tc>
        <w:tc>
          <w:tcPr>
            <w:tcW w:w="0" w:type="auto"/>
          </w:tcPr>
          <w:p w14:paraId="50D9F376" w14:textId="77777777" w:rsidR="00BE59FD" w:rsidRPr="00134CCF" w:rsidRDefault="00BE59FD" w:rsidP="00590EB6">
            <w:pPr>
              <w:jc w:val="both"/>
              <w:rPr>
                <w:sz w:val="24"/>
                <w:szCs w:val="24"/>
              </w:rPr>
            </w:pPr>
          </w:p>
        </w:tc>
        <w:tc>
          <w:tcPr>
            <w:tcW w:w="0" w:type="auto"/>
          </w:tcPr>
          <w:p w14:paraId="545DCCDC" w14:textId="77777777" w:rsidR="00BE59FD" w:rsidRPr="00134CCF" w:rsidRDefault="00BE59FD" w:rsidP="00590EB6">
            <w:pPr>
              <w:jc w:val="both"/>
              <w:rPr>
                <w:sz w:val="24"/>
                <w:szCs w:val="24"/>
              </w:rPr>
            </w:pPr>
          </w:p>
        </w:tc>
      </w:tr>
      <w:tr w:rsidR="00BE59FD" w:rsidRPr="00134CCF" w14:paraId="60C67178" w14:textId="77777777">
        <w:tc>
          <w:tcPr>
            <w:tcW w:w="0" w:type="auto"/>
          </w:tcPr>
          <w:p w14:paraId="786C8B24" w14:textId="77777777" w:rsidR="00BE59FD" w:rsidRPr="00134CCF" w:rsidRDefault="001172F8" w:rsidP="00590EB6">
            <w:pPr>
              <w:jc w:val="both"/>
              <w:rPr>
                <w:sz w:val="24"/>
                <w:szCs w:val="24"/>
              </w:rPr>
            </w:pPr>
            <w:r w:rsidRPr="00134CCF">
              <w:rPr>
                <w:sz w:val="24"/>
                <w:szCs w:val="24"/>
              </w:rPr>
              <w:t xml:space="preserve">Sensing </w:t>
            </w:r>
            <m:oMath>
              <m:r>
                <w:rPr>
                  <w:rFonts w:ascii="Cambria Math" w:hAnsi="Cambria Math"/>
                  <w:sz w:val="24"/>
                  <w:szCs w:val="24"/>
                </w:rPr>
                <m:t>×</m:t>
              </m:r>
            </m:oMath>
            <w:r w:rsidRPr="00134CCF">
              <w:rPr>
                <w:sz w:val="24"/>
                <w:szCs w:val="24"/>
              </w:rPr>
              <w:t xml:space="preserve"> MO</w:t>
            </w:r>
          </w:p>
        </w:tc>
        <w:tc>
          <w:tcPr>
            <w:tcW w:w="0" w:type="auto"/>
          </w:tcPr>
          <w:p w14:paraId="7722CA6D" w14:textId="77777777" w:rsidR="00BE59FD" w:rsidRPr="00134CCF" w:rsidRDefault="00BE59FD" w:rsidP="00590EB6">
            <w:pPr>
              <w:jc w:val="both"/>
              <w:rPr>
                <w:sz w:val="24"/>
                <w:szCs w:val="24"/>
              </w:rPr>
            </w:pPr>
          </w:p>
        </w:tc>
        <w:tc>
          <w:tcPr>
            <w:tcW w:w="0" w:type="auto"/>
          </w:tcPr>
          <w:p w14:paraId="0CBCBC99" w14:textId="77777777" w:rsidR="00BE59FD" w:rsidRPr="00134CCF" w:rsidRDefault="00BE59FD" w:rsidP="00590EB6">
            <w:pPr>
              <w:jc w:val="both"/>
              <w:rPr>
                <w:sz w:val="24"/>
                <w:szCs w:val="24"/>
              </w:rPr>
            </w:pPr>
          </w:p>
        </w:tc>
        <w:tc>
          <w:tcPr>
            <w:tcW w:w="0" w:type="auto"/>
          </w:tcPr>
          <w:p w14:paraId="3F9BFCF1" w14:textId="77777777" w:rsidR="00BE59FD" w:rsidRPr="00134CCF" w:rsidRDefault="00BE59FD" w:rsidP="00590EB6">
            <w:pPr>
              <w:jc w:val="both"/>
              <w:rPr>
                <w:sz w:val="24"/>
                <w:szCs w:val="24"/>
              </w:rPr>
            </w:pPr>
          </w:p>
        </w:tc>
        <w:tc>
          <w:tcPr>
            <w:tcW w:w="0" w:type="auto"/>
          </w:tcPr>
          <w:p w14:paraId="5E438EB4" w14:textId="77777777" w:rsidR="00BE59FD" w:rsidRPr="00134CCF" w:rsidRDefault="001172F8" w:rsidP="00590EB6">
            <w:pPr>
              <w:jc w:val="both"/>
              <w:rPr>
                <w:sz w:val="24"/>
                <w:szCs w:val="24"/>
              </w:rPr>
            </w:pPr>
            <w:r w:rsidRPr="00134CCF">
              <w:rPr>
                <w:sz w:val="24"/>
                <w:szCs w:val="24"/>
              </w:rPr>
              <w:t>.092**</w:t>
            </w:r>
          </w:p>
        </w:tc>
      </w:tr>
      <w:tr w:rsidR="00BE59FD" w:rsidRPr="00134CCF" w14:paraId="6744CFFF" w14:textId="77777777">
        <w:tc>
          <w:tcPr>
            <w:tcW w:w="0" w:type="auto"/>
          </w:tcPr>
          <w:p w14:paraId="37FBFFE1" w14:textId="77777777" w:rsidR="00BE59FD" w:rsidRPr="00134CCF" w:rsidRDefault="001172F8" w:rsidP="00590EB6">
            <w:pPr>
              <w:jc w:val="both"/>
              <w:rPr>
                <w:sz w:val="24"/>
                <w:szCs w:val="24"/>
              </w:rPr>
            </w:pPr>
            <w:r w:rsidRPr="00134CCF">
              <w:rPr>
                <w:sz w:val="24"/>
                <w:szCs w:val="24"/>
              </w:rPr>
              <w:t xml:space="preserve">Learning </w:t>
            </w:r>
            <m:oMath>
              <m:r>
                <w:rPr>
                  <w:rFonts w:ascii="Cambria Math" w:hAnsi="Cambria Math"/>
                  <w:sz w:val="24"/>
                  <w:szCs w:val="24"/>
                </w:rPr>
                <m:t>×</m:t>
              </m:r>
            </m:oMath>
            <w:r w:rsidRPr="00134CCF">
              <w:rPr>
                <w:sz w:val="24"/>
                <w:szCs w:val="24"/>
              </w:rPr>
              <w:t xml:space="preserve"> MO</w:t>
            </w:r>
          </w:p>
        </w:tc>
        <w:tc>
          <w:tcPr>
            <w:tcW w:w="0" w:type="auto"/>
          </w:tcPr>
          <w:p w14:paraId="59943B2B" w14:textId="77777777" w:rsidR="00BE59FD" w:rsidRPr="00134CCF" w:rsidRDefault="00BE59FD" w:rsidP="00590EB6">
            <w:pPr>
              <w:jc w:val="both"/>
              <w:rPr>
                <w:sz w:val="24"/>
                <w:szCs w:val="24"/>
              </w:rPr>
            </w:pPr>
          </w:p>
        </w:tc>
        <w:tc>
          <w:tcPr>
            <w:tcW w:w="0" w:type="auto"/>
          </w:tcPr>
          <w:p w14:paraId="26AED80F" w14:textId="77777777" w:rsidR="00BE59FD" w:rsidRPr="00134CCF" w:rsidRDefault="00BE59FD" w:rsidP="00590EB6">
            <w:pPr>
              <w:jc w:val="both"/>
              <w:rPr>
                <w:sz w:val="24"/>
                <w:szCs w:val="24"/>
              </w:rPr>
            </w:pPr>
          </w:p>
        </w:tc>
        <w:tc>
          <w:tcPr>
            <w:tcW w:w="0" w:type="auto"/>
          </w:tcPr>
          <w:p w14:paraId="1CA37F75" w14:textId="77777777" w:rsidR="00BE59FD" w:rsidRPr="00134CCF" w:rsidRDefault="00BE59FD" w:rsidP="00590EB6">
            <w:pPr>
              <w:jc w:val="both"/>
              <w:rPr>
                <w:sz w:val="24"/>
                <w:szCs w:val="24"/>
              </w:rPr>
            </w:pPr>
          </w:p>
        </w:tc>
        <w:tc>
          <w:tcPr>
            <w:tcW w:w="0" w:type="auto"/>
          </w:tcPr>
          <w:p w14:paraId="475D7456" w14:textId="77777777" w:rsidR="00BE59FD" w:rsidRPr="00134CCF" w:rsidRDefault="001172F8" w:rsidP="00590EB6">
            <w:pPr>
              <w:jc w:val="both"/>
              <w:rPr>
                <w:sz w:val="24"/>
                <w:szCs w:val="24"/>
              </w:rPr>
            </w:pPr>
            <w:r w:rsidRPr="00134CCF">
              <w:rPr>
                <w:sz w:val="24"/>
                <w:szCs w:val="24"/>
              </w:rPr>
              <w:t>.088**</w:t>
            </w:r>
          </w:p>
        </w:tc>
      </w:tr>
      <w:tr w:rsidR="00BE59FD" w:rsidRPr="00134CCF" w14:paraId="45DBF015" w14:textId="77777777">
        <w:tc>
          <w:tcPr>
            <w:tcW w:w="0" w:type="auto"/>
          </w:tcPr>
          <w:p w14:paraId="55EC51C9" w14:textId="77777777" w:rsidR="00BE59FD" w:rsidRPr="00134CCF" w:rsidRDefault="001172F8" w:rsidP="00590EB6">
            <w:pPr>
              <w:jc w:val="both"/>
              <w:rPr>
                <w:sz w:val="24"/>
                <w:szCs w:val="24"/>
              </w:rPr>
            </w:pPr>
            <w:r w:rsidRPr="00134CCF">
              <w:rPr>
                <w:sz w:val="24"/>
                <w:szCs w:val="24"/>
              </w:rPr>
              <w:t xml:space="preserve">Integrating </w:t>
            </w:r>
            <m:oMath>
              <m:r>
                <w:rPr>
                  <w:rFonts w:ascii="Cambria Math" w:hAnsi="Cambria Math"/>
                  <w:sz w:val="24"/>
                  <w:szCs w:val="24"/>
                </w:rPr>
                <m:t>×</m:t>
              </m:r>
            </m:oMath>
            <w:r w:rsidRPr="00134CCF">
              <w:rPr>
                <w:sz w:val="24"/>
                <w:szCs w:val="24"/>
              </w:rPr>
              <w:t xml:space="preserve"> MO</w:t>
            </w:r>
          </w:p>
        </w:tc>
        <w:tc>
          <w:tcPr>
            <w:tcW w:w="0" w:type="auto"/>
          </w:tcPr>
          <w:p w14:paraId="660A784A" w14:textId="77777777" w:rsidR="00BE59FD" w:rsidRPr="00134CCF" w:rsidRDefault="00BE59FD" w:rsidP="00590EB6">
            <w:pPr>
              <w:jc w:val="both"/>
              <w:rPr>
                <w:sz w:val="24"/>
                <w:szCs w:val="24"/>
              </w:rPr>
            </w:pPr>
          </w:p>
        </w:tc>
        <w:tc>
          <w:tcPr>
            <w:tcW w:w="0" w:type="auto"/>
          </w:tcPr>
          <w:p w14:paraId="3AB59AC8" w14:textId="77777777" w:rsidR="00BE59FD" w:rsidRPr="00134CCF" w:rsidRDefault="00BE59FD" w:rsidP="00590EB6">
            <w:pPr>
              <w:jc w:val="both"/>
              <w:rPr>
                <w:sz w:val="24"/>
                <w:szCs w:val="24"/>
              </w:rPr>
            </w:pPr>
          </w:p>
        </w:tc>
        <w:tc>
          <w:tcPr>
            <w:tcW w:w="0" w:type="auto"/>
          </w:tcPr>
          <w:p w14:paraId="63FFB3B6" w14:textId="77777777" w:rsidR="00BE59FD" w:rsidRPr="00134CCF" w:rsidRDefault="00BE59FD" w:rsidP="00590EB6">
            <w:pPr>
              <w:jc w:val="both"/>
              <w:rPr>
                <w:sz w:val="24"/>
                <w:szCs w:val="24"/>
              </w:rPr>
            </w:pPr>
          </w:p>
        </w:tc>
        <w:tc>
          <w:tcPr>
            <w:tcW w:w="0" w:type="auto"/>
          </w:tcPr>
          <w:p w14:paraId="639E2AC7" w14:textId="77777777" w:rsidR="00BE59FD" w:rsidRPr="00134CCF" w:rsidRDefault="001172F8" w:rsidP="00590EB6">
            <w:pPr>
              <w:jc w:val="both"/>
              <w:rPr>
                <w:sz w:val="24"/>
                <w:szCs w:val="24"/>
              </w:rPr>
            </w:pPr>
            <w:r w:rsidRPr="00134CCF">
              <w:rPr>
                <w:sz w:val="24"/>
                <w:szCs w:val="24"/>
              </w:rPr>
              <w:t>.074*</w:t>
            </w:r>
          </w:p>
        </w:tc>
      </w:tr>
      <w:tr w:rsidR="00BE59FD" w:rsidRPr="00134CCF" w14:paraId="7F8E6D94" w14:textId="77777777">
        <w:tc>
          <w:tcPr>
            <w:tcW w:w="0" w:type="auto"/>
          </w:tcPr>
          <w:p w14:paraId="21961CAA" w14:textId="77777777" w:rsidR="00BE59FD" w:rsidRPr="00134CCF" w:rsidRDefault="001172F8" w:rsidP="00590EB6">
            <w:pPr>
              <w:jc w:val="both"/>
              <w:rPr>
                <w:sz w:val="24"/>
                <w:szCs w:val="24"/>
              </w:rPr>
            </w:pPr>
            <w:r w:rsidRPr="00134CCF">
              <w:rPr>
                <w:sz w:val="24"/>
                <w:szCs w:val="24"/>
              </w:rPr>
              <w:t xml:space="preserve">Coordinating </w:t>
            </w:r>
            <m:oMath>
              <m:r>
                <w:rPr>
                  <w:rFonts w:ascii="Cambria Math" w:hAnsi="Cambria Math"/>
                  <w:sz w:val="24"/>
                  <w:szCs w:val="24"/>
                </w:rPr>
                <m:t>×</m:t>
              </m:r>
            </m:oMath>
            <w:r w:rsidRPr="00134CCF">
              <w:rPr>
                <w:sz w:val="24"/>
                <w:szCs w:val="24"/>
              </w:rPr>
              <w:t xml:space="preserve"> MO</w:t>
            </w:r>
          </w:p>
        </w:tc>
        <w:tc>
          <w:tcPr>
            <w:tcW w:w="0" w:type="auto"/>
          </w:tcPr>
          <w:p w14:paraId="16D660BB" w14:textId="77777777" w:rsidR="00BE59FD" w:rsidRPr="00134CCF" w:rsidRDefault="00BE59FD" w:rsidP="00590EB6">
            <w:pPr>
              <w:jc w:val="both"/>
              <w:rPr>
                <w:sz w:val="24"/>
                <w:szCs w:val="24"/>
              </w:rPr>
            </w:pPr>
          </w:p>
        </w:tc>
        <w:tc>
          <w:tcPr>
            <w:tcW w:w="0" w:type="auto"/>
          </w:tcPr>
          <w:p w14:paraId="39499789" w14:textId="77777777" w:rsidR="00BE59FD" w:rsidRPr="00134CCF" w:rsidRDefault="00BE59FD" w:rsidP="00590EB6">
            <w:pPr>
              <w:jc w:val="both"/>
              <w:rPr>
                <w:sz w:val="24"/>
                <w:szCs w:val="24"/>
              </w:rPr>
            </w:pPr>
          </w:p>
        </w:tc>
        <w:tc>
          <w:tcPr>
            <w:tcW w:w="0" w:type="auto"/>
          </w:tcPr>
          <w:p w14:paraId="5747460C" w14:textId="77777777" w:rsidR="00BE59FD" w:rsidRPr="00134CCF" w:rsidRDefault="00BE59FD" w:rsidP="00590EB6">
            <w:pPr>
              <w:jc w:val="both"/>
              <w:rPr>
                <w:sz w:val="24"/>
                <w:szCs w:val="24"/>
              </w:rPr>
            </w:pPr>
          </w:p>
        </w:tc>
        <w:tc>
          <w:tcPr>
            <w:tcW w:w="0" w:type="auto"/>
          </w:tcPr>
          <w:p w14:paraId="64572E0C" w14:textId="77777777" w:rsidR="00BE59FD" w:rsidRPr="00134CCF" w:rsidRDefault="001172F8" w:rsidP="00590EB6">
            <w:pPr>
              <w:jc w:val="both"/>
              <w:rPr>
                <w:sz w:val="24"/>
                <w:szCs w:val="24"/>
              </w:rPr>
            </w:pPr>
            <w:r w:rsidRPr="00134CCF">
              <w:rPr>
                <w:sz w:val="24"/>
                <w:szCs w:val="24"/>
              </w:rPr>
              <w:t>.068*</w:t>
            </w:r>
          </w:p>
        </w:tc>
      </w:tr>
      <w:tr w:rsidR="00BE59FD" w:rsidRPr="00134CCF" w14:paraId="6E352BAB" w14:textId="77777777">
        <w:tc>
          <w:tcPr>
            <w:tcW w:w="0" w:type="auto"/>
          </w:tcPr>
          <w:p w14:paraId="160EC433" w14:textId="77777777" w:rsidR="00BE59FD" w:rsidRPr="00134CCF" w:rsidRDefault="001172F8" w:rsidP="00590EB6">
            <w:pPr>
              <w:jc w:val="both"/>
              <w:rPr>
                <w:sz w:val="24"/>
                <w:szCs w:val="24"/>
              </w:rPr>
            </w:pPr>
            <w:r w:rsidRPr="00134CCF">
              <w:rPr>
                <w:b/>
                <w:bCs/>
                <w:sz w:val="24"/>
                <w:szCs w:val="24"/>
              </w:rPr>
              <w:lastRenderedPageBreak/>
              <w:t>Model Fit</w:t>
            </w:r>
          </w:p>
        </w:tc>
        <w:tc>
          <w:tcPr>
            <w:tcW w:w="0" w:type="auto"/>
          </w:tcPr>
          <w:p w14:paraId="4F898EB3" w14:textId="77777777" w:rsidR="00BE59FD" w:rsidRPr="00134CCF" w:rsidRDefault="00BE59FD" w:rsidP="00590EB6">
            <w:pPr>
              <w:jc w:val="both"/>
              <w:rPr>
                <w:sz w:val="24"/>
                <w:szCs w:val="24"/>
              </w:rPr>
            </w:pPr>
          </w:p>
        </w:tc>
        <w:tc>
          <w:tcPr>
            <w:tcW w:w="0" w:type="auto"/>
          </w:tcPr>
          <w:p w14:paraId="6B344F61" w14:textId="77777777" w:rsidR="00BE59FD" w:rsidRPr="00134CCF" w:rsidRDefault="00BE59FD" w:rsidP="00590EB6">
            <w:pPr>
              <w:jc w:val="both"/>
              <w:rPr>
                <w:sz w:val="24"/>
                <w:szCs w:val="24"/>
              </w:rPr>
            </w:pPr>
          </w:p>
        </w:tc>
        <w:tc>
          <w:tcPr>
            <w:tcW w:w="0" w:type="auto"/>
          </w:tcPr>
          <w:p w14:paraId="50D61AB9" w14:textId="77777777" w:rsidR="00BE59FD" w:rsidRPr="00134CCF" w:rsidRDefault="00BE59FD" w:rsidP="00590EB6">
            <w:pPr>
              <w:jc w:val="both"/>
              <w:rPr>
                <w:sz w:val="24"/>
                <w:szCs w:val="24"/>
              </w:rPr>
            </w:pPr>
          </w:p>
        </w:tc>
        <w:tc>
          <w:tcPr>
            <w:tcW w:w="0" w:type="auto"/>
          </w:tcPr>
          <w:p w14:paraId="40CC06FF" w14:textId="77777777" w:rsidR="00BE59FD" w:rsidRPr="00134CCF" w:rsidRDefault="00BE59FD" w:rsidP="00590EB6">
            <w:pPr>
              <w:jc w:val="both"/>
              <w:rPr>
                <w:sz w:val="24"/>
                <w:szCs w:val="24"/>
              </w:rPr>
            </w:pPr>
          </w:p>
        </w:tc>
      </w:tr>
      <w:tr w:rsidR="00BE59FD" w:rsidRPr="00134CCF" w14:paraId="3873B2C3" w14:textId="77777777">
        <w:tc>
          <w:tcPr>
            <w:tcW w:w="0" w:type="auto"/>
          </w:tcPr>
          <w:p w14:paraId="08D92075" w14:textId="77777777" w:rsidR="00BE59FD" w:rsidRPr="00134CCF" w:rsidRDefault="00300463" w:rsidP="00590EB6">
            <w:pPr>
              <w:jc w:val="both"/>
              <w:rPr>
                <w:sz w:val="24"/>
                <w:szCs w:val="24"/>
              </w:rPr>
            </w:pPr>
            <m:oMathPara>
              <m:oMath>
                <m:sSup>
                  <m:sSupPr>
                    <m:ctrlPr>
                      <w:rPr>
                        <w:rFonts w:ascii="Cambria Math" w:hAnsi="Cambria Math"/>
                        <w:sz w:val="24"/>
                        <w:szCs w:val="24"/>
                      </w:rPr>
                    </m:ctrlPr>
                  </m:sSupPr>
                  <m:e>
                    <m:r>
                      <w:rPr>
                        <w:rFonts w:ascii="Cambria Math" w:hAnsi="Cambria Math"/>
                        <w:sz w:val="24"/>
                        <w:szCs w:val="24"/>
                      </w:rPr>
                      <m:t>R</m:t>
                    </m:r>
                  </m:e>
                  <m:sup>
                    <m:r>
                      <w:rPr>
                        <w:rFonts w:ascii="Cambria Math" w:hAnsi="Cambria Math"/>
                        <w:sz w:val="24"/>
                        <w:szCs w:val="24"/>
                      </w:rPr>
                      <m:t>2</m:t>
                    </m:r>
                  </m:sup>
                </m:sSup>
              </m:oMath>
            </m:oMathPara>
          </w:p>
        </w:tc>
        <w:tc>
          <w:tcPr>
            <w:tcW w:w="0" w:type="auto"/>
          </w:tcPr>
          <w:p w14:paraId="0CBEDA2F" w14:textId="77777777" w:rsidR="00BE59FD" w:rsidRPr="00134CCF" w:rsidRDefault="001172F8" w:rsidP="00590EB6">
            <w:pPr>
              <w:jc w:val="both"/>
              <w:rPr>
                <w:sz w:val="24"/>
                <w:szCs w:val="24"/>
              </w:rPr>
            </w:pPr>
            <w:r w:rsidRPr="00134CCF">
              <w:rPr>
                <w:sz w:val="24"/>
                <w:szCs w:val="24"/>
              </w:rPr>
              <w:t>.102</w:t>
            </w:r>
          </w:p>
        </w:tc>
        <w:tc>
          <w:tcPr>
            <w:tcW w:w="0" w:type="auto"/>
          </w:tcPr>
          <w:p w14:paraId="10C500F6" w14:textId="77777777" w:rsidR="00BE59FD" w:rsidRPr="00134CCF" w:rsidRDefault="001172F8" w:rsidP="00590EB6">
            <w:pPr>
              <w:jc w:val="both"/>
              <w:rPr>
                <w:sz w:val="24"/>
                <w:szCs w:val="24"/>
              </w:rPr>
            </w:pPr>
            <w:r w:rsidRPr="00134CCF">
              <w:rPr>
                <w:sz w:val="24"/>
                <w:szCs w:val="24"/>
              </w:rPr>
              <w:t>.314</w:t>
            </w:r>
          </w:p>
        </w:tc>
        <w:tc>
          <w:tcPr>
            <w:tcW w:w="0" w:type="auto"/>
          </w:tcPr>
          <w:p w14:paraId="70C2A692" w14:textId="77777777" w:rsidR="00BE59FD" w:rsidRPr="00134CCF" w:rsidRDefault="001172F8" w:rsidP="00590EB6">
            <w:pPr>
              <w:jc w:val="both"/>
              <w:rPr>
                <w:sz w:val="24"/>
                <w:szCs w:val="24"/>
              </w:rPr>
            </w:pPr>
            <w:r w:rsidRPr="00134CCF">
              <w:rPr>
                <w:sz w:val="24"/>
                <w:szCs w:val="24"/>
              </w:rPr>
              <w:t>.332</w:t>
            </w:r>
          </w:p>
        </w:tc>
        <w:tc>
          <w:tcPr>
            <w:tcW w:w="0" w:type="auto"/>
          </w:tcPr>
          <w:p w14:paraId="767D1AA2" w14:textId="77777777" w:rsidR="00BE59FD" w:rsidRPr="00134CCF" w:rsidRDefault="001172F8" w:rsidP="00590EB6">
            <w:pPr>
              <w:jc w:val="both"/>
              <w:rPr>
                <w:sz w:val="24"/>
                <w:szCs w:val="24"/>
              </w:rPr>
            </w:pPr>
            <w:r w:rsidRPr="00134CCF">
              <w:rPr>
                <w:sz w:val="24"/>
                <w:szCs w:val="24"/>
              </w:rPr>
              <w:t>.354</w:t>
            </w:r>
          </w:p>
        </w:tc>
      </w:tr>
      <w:tr w:rsidR="00BE59FD" w:rsidRPr="00134CCF" w14:paraId="6758B08B" w14:textId="77777777">
        <w:tc>
          <w:tcPr>
            <w:tcW w:w="0" w:type="auto"/>
          </w:tcPr>
          <w:p w14:paraId="499DAAB2" w14:textId="77777777" w:rsidR="00BE59FD" w:rsidRPr="00134CCF" w:rsidRDefault="001172F8" w:rsidP="00590EB6">
            <w:pPr>
              <w:jc w:val="both"/>
              <w:rPr>
                <w:sz w:val="24"/>
                <w:szCs w:val="24"/>
              </w:rPr>
            </w:pPr>
            <m:oMathPara>
              <m:oMath>
                <m:r>
                  <m:rPr>
                    <m:nor/>
                  </m:rPr>
                  <w:rPr>
                    <w:sz w:val="24"/>
                    <w:szCs w:val="24"/>
                  </w:rPr>
                  <m:t>Δ</m:t>
                </m:r>
                <m:sSup>
                  <m:sSupPr>
                    <m:ctrlPr>
                      <w:rPr>
                        <w:rFonts w:ascii="Cambria Math" w:hAnsi="Cambria Math"/>
                        <w:sz w:val="24"/>
                        <w:szCs w:val="24"/>
                      </w:rPr>
                    </m:ctrlPr>
                  </m:sSupPr>
                  <m:e>
                    <m:r>
                      <w:rPr>
                        <w:rFonts w:ascii="Cambria Math" w:hAnsi="Cambria Math"/>
                        <w:sz w:val="24"/>
                        <w:szCs w:val="24"/>
                      </w:rPr>
                      <m:t>R</m:t>
                    </m:r>
                  </m:e>
                  <m:sup>
                    <m:r>
                      <w:rPr>
                        <w:rFonts w:ascii="Cambria Math" w:hAnsi="Cambria Math"/>
                        <w:sz w:val="24"/>
                        <w:szCs w:val="24"/>
                      </w:rPr>
                      <m:t>2</m:t>
                    </m:r>
                  </m:sup>
                </m:sSup>
              </m:oMath>
            </m:oMathPara>
          </w:p>
        </w:tc>
        <w:tc>
          <w:tcPr>
            <w:tcW w:w="0" w:type="auto"/>
          </w:tcPr>
          <w:p w14:paraId="40AA4FEC" w14:textId="77777777" w:rsidR="00BE59FD" w:rsidRPr="00134CCF" w:rsidRDefault="001172F8" w:rsidP="00590EB6">
            <w:pPr>
              <w:jc w:val="both"/>
              <w:rPr>
                <w:sz w:val="24"/>
                <w:szCs w:val="24"/>
              </w:rPr>
            </w:pPr>
            <w:r w:rsidRPr="00134CCF">
              <w:rPr>
                <w:sz w:val="24"/>
                <w:szCs w:val="24"/>
              </w:rPr>
              <w:t>--</w:t>
            </w:r>
          </w:p>
        </w:tc>
        <w:tc>
          <w:tcPr>
            <w:tcW w:w="0" w:type="auto"/>
          </w:tcPr>
          <w:p w14:paraId="60C8E1BB" w14:textId="77777777" w:rsidR="00BE59FD" w:rsidRPr="00134CCF" w:rsidRDefault="001172F8" w:rsidP="00590EB6">
            <w:pPr>
              <w:jc w:val="both"/>
              <w:rPr>
                <w:sz w:val="24"/>
                <w:szCs w:val="24"/>
              </w:rPr>
            </w:pPr>
            <w:r w:rsidRPr="00134CCF">
              <w:rPr>
                <w:sz w:val="24"/>
                <w:szCs w:val="24"/>
              </w:rPr>
              <w:t>.212***</w:t>
            </w:r>
          </w:p>
        </w:tc>
        <w:tc>
          <w:tcPr>
            <w:tcW w:w="0" w:type="auto"/>
          </w:tcPr>
          <w:p w14:paraId="1588AA56" w14:textId="77777777" w:rsidR="00BE59FD" w:rsidRPr="00134CCF" w:rsidRDefault="001172F8" w:rsidP="00590EB6">
            <w:pPr>
              <w:jc w:val="both"/>
              <w:rPr>
                <w:sz w:val="24"/>
                <w:szCs w:val="24"/>
              </w:rPr>
            </w:pPr>
            <w:r w:rsidRPr="00134CCF">
              <w:rPr>
                <w:sz w:val="24"/>
                <w:szCs w:val="24"/>
              </w:rPr>
              <w:t>.018***</w:t>
            </w:r>
          </w:p>
        </w:tc>
        <w:tc>
          <w:tcPr>
            <w:tcW w:w="0" w:type="auto"/>
          </w:tcPr>
          <w:p w14:paraId="36FB7232" w14:textId="77777777" w:rsidR="00BE59FD" w:rsidRPr="00134CCF" w:rsidRDefault="001172F8" w:rsidP="00590EB6">
            <w:pPr>
              <w:jc w:val="both"/>
              <w:rPr>
                <w:sz w:val="24"/>
                <w:szCs w:val="24"/>
              </w:rPr>
            </w:pPr>
            <w:r w:rsidRPr="00134CCF">
              <w:rPr>
                <w:sz w:val="24"/>
                <w:szCs w:val="24"/>
              </w:rPr>
              <w:t>.022**</w:t>
            </w:r>
          </w:p>
        </w:tc>
      </w:tr>
    </w:tbl>
    <w:p w14:paraId="6046670F" w14:textId="77777777" w:rsidR="0084577B" w:rsidRPr="0084577B" w:rsidRDefault="0084577B" w:rsidP="0084577B">
      <w:pPr>
        <w:jc w:val="both"/>
        <w:rPr>
          <w:sz w:val="24"/>
          <w:szCs w:val="24"/>
        </w:rPr>
      </w:pPr>
      <w:r w:rsidRPr="0084577B">
        <w:rPr>
          <w:b/>
          <w:bCs/>
          <w:sz w:val="24"/>
          <w:szCs w:val="24"/>
        </w:rPr>
        <w:t>Source:</w:t>
      </w:r>
      <w:r w:rsidRPr="0084577B">
        <w:rPr>
          <w:sz w:val="24"/>
          <w:szCs w:val="24"/>
        </w:rPr>
        <w:t xml:space="preserve"> Author's own elaboration based on primary survey data.</w:t>
      </w:r>
    </w:p>
    <w:p w14:paraId="79FF41D1" w14:textId="77777777" w:rsidR="0084577B" w:rsidRDefault="0084577B" w:rsidP="00590EB6">
      <w:pPr>
        <w:jc w:val="both"/>
        <w:rPr>
          <w:sz w:val="24"/>
          <w:szCs w:val="24"/>
        </w:rPr>
      </w:pPr>
    </w:p>
    <w:p w14:paraId="5079B02B" w14:textId="213499DC" w:rsidR="00BE59FD" w:rsidRPr="00134CCF" w:rsidRDefault="001172F8" w:rsidP="00590EB6">
      <w:pPr>
        <w:jc w:val="both"/>
        <w:rPr>
          <w:sz w:val="24"/>
          <w:szCs w:val="24"/>
        </w:rPr>
      </w:pPr>
      <w:r w:rsidRPr="00134CCF">
        <w:rPr>
          <w:sz w:val="24"/>
          <w:szCs w:val="24"/>
        </w:rPr>
        <w:t xml:space="preserve">The presentation of standardized coefficients elucidates that regression patterns appear to align with established theoretical synergies </w:t>
      </w:r>
      <w:sdt>
        <w:sdtPr>
          <w:rPr>
            <w:sz w:val="24"/>
            <w:szCs w:val="24"/>
          </w:rPr>
          <w:tag w:val="CITATION SlaterS95"/>
          <w:id w:val="1597997939"/>
          <w:citation/>
        </w:sdtPr>
        <w:sdtEndPr/>
        <w:sdtContent>
          <w:r w:rsidRPr="00134CCF">
            <w:rPr>
              <w:sz w:val="24"/>
              <w:szCs w:val="24"/>
            </w:rPr>
            <w:fldChar w:fldCharType="begin"/>
          </w:r>
          <w:r w:rsidRPr="00134CCF">
            <w:rPr>
              <w:sz w:val="24"/>
              <w:szCs w:val="24"/>
            </w:rPr>
            <w:instrText xml:space="preserve"> CITATION SlaterS95 \l 1033 </w:instrText>
          </w:r>
          <w:r w:rsidRPr="00134CCF">
            <w:rPr>
              <w:sz w:val="24"/>
              <w:szCs w:val="24"/>
            </w:rPr>
            <w:fldChar w:fldCharType="separate"/>
          </w:r>
          <w:r w:rsidRPr="00134CCF">
            <w:rPr>
              <w:noProof/>
              <w:sz w:val="24"/>
              <w:szCs w:val="24"/>
            </w:rPr>
            <w:t>(Slater &amp; Narver, 1995)</w:t>
          </w:r>
          <w:r w:rsidRPr="00134CCF">
            <w:rPr>
              <w:sz w:val="24"/>
              <w:szCs w:val="24"/>
            </w:rPr>
            <w:fldChar w:fldCharType="end"/>
          </w:r>
        </w:sdtContent>
      </w:sdt>
      <w:r w:rsidRPr="00134CCF">
        <w:rPr>
          <w:sz w:val="24"/>
          <w:szCs w:val="24"/>
        </w:rPr>
        <w:t>,</w:t>
      </w:r>
      <w:sdt>
        <w:sdtPr>
          <w:rPr>
            <w:sz w:val="24"/>
            <w:szCs w:val="24"/>
          </w:rPr>
          <w:tag w:val="CITATION HernndezLinaresR18"/>
          <w:id w:val="695770270"/>
          <w:citation/>
        </w:sdtPr>
        <w:sdtEndPr/>
        <w:sdtContent>
          <w:r w:rsidRPr="00134CCF">
            <w:rPr>
              <w:sz w:val="24"/>
              <w:szCs w:val="24"/>
            </w:rPr>
            <w:fldChar w:fldCharType="begin"/>
          </w:r>
          <w:r w:rsidRPr="00134CCF">
            <w:rPr>
              <w:sz w:val="24"/>
              <w:szCs w:val="24"/>
            </w:rPr>
            <w:instrText xml:space="preserve"> CITATION HernndezLinaresR18 \l 1033 </w:instrText>
          </w:r>
          <w:r w:rsidRPr="00134CCF">
            <w:rPr>
              <w:sz w:val="24"/>
              <w:szCs w:val="24"/>
            </w:rPr>
            <w:fldChar w:fldCharType="separate"/>
          </w:r>
          <w:r w:rsidRPr="00134CCF">
            <w:rPr>
              <w:noProof/>
              <w:sz w:val="24"/>
              <w:szCs w:val="24"/>
            </w:rPr>
            <w:t>(Hernández‐Linares et al., 2018)</w:t>
          </w:r>
          <w:r w:rsidRPr="00134CCF">
            <w:rPr>
              <w:sz w:val="24"/>
              <w:szCs w:val="24"/>
            </w:rPr>
            <w:fldChar w:fldCharType="end"/>
          </w:r>
        </w:sdtContent>
      </w:sdt>
      <w:r w:rsidRPr="00134CCF">
        <w:rPr>
          <w:sz w:val="24"/>
          <w:szCs w:val="24"/>
        </w:rPr>
        <w:t>.</w:t>
      </w:r>
    </w:p>
    <w:p w14:paraId="67683C22" w14:textId="77777777" w:rsidR="00BE59FD" w:rsidRPr="00134CCF" w:rsidRDefault="001172F8" w:rsidP="00590EB6">
      <w:pPr>
        <w:pStyle w:val="Heading3"/>
        <w:jc w:val="both"/>
        <w:rPr>
          <w:color w:val="auto"/>
        </w:rPr>
      </w:pPr>
      <w:r w:rsidRPr="00134CCF">
        <w:rPr>
          <w:color w:val="auto"/>
        </w:rPr>
        <w:t>Discussion of Hypothesis Testing</w:t>
      </w:r>
    </w:p>
    <w:p w14:paraId="24D7CE61" w14:textId="77777777" w:rsidR="00BE59FD" w:rsidRPr="00134CCF" w:rsidRDefault="001172F8" w:rsidP="00590EB6">
      <w:pPr>
        <w:jc w:val="both"/>
        <w:rPr>
          <w:sz w:val="24"/>
          <w:szCs w:val="24"/>
        </w:rPr>
      </w:pPr>
      <w:r w:rsidRPr="00134CCF">
        <w:rPr>
          <w:sz w:val="24"/>
          <w:szCs w:val="24"/>
        </w:rPr>
        <w:t>The final regression model appears to lend considerable support to all four moderation hypotheses.</w:t>
      </w:r>
    </w:p>
    <w:p w14:paraId="0615138B" w14:textId="0FE47C25" w:rsidR="00BE59FD" w:rsidRPr="00134CCF" w:rsidRDefault="001172F8" w:rsidP="00590EB6">
      <w:pPr>
        <w:jc w:val="both"/>
        <w:rPr>
          <w:sz w:val="24"/>
          <w:szCs w:val="24"/>
        </w:rPr>
      </w:pPr>
      <w:r w:rsidRPr="00134CCF">
        <w:rPr>
          <w:b/>
          <w:bCs/>
          <w:sz w:val="24"/>
          <w:szCs w:val="24"/>
        </w:rPr>
        <w:t>Hypothesis 2a</w:t>
      </w:r>
      <w:r w:rsidRPr="00134CCF">
        <w:rPr>
          <w:sz w:val="24"/>
          <w:szCs w:val="24"/>
        </w:rPr>
        <w:t xml:space="preserve"> appears to be corroborated, as the interaction between sensing capability and Market Orientation (MO) is positive and significant (</w:t>
      </w:r>
      <m:oMath>
        <m:r>
          <w:rPr>
            <w:rFonts w:ascii="Cambria Math" w:hAnsi="Cambria Math"/>
            <w:sz w:val="24"/>
            <w:szCs w:val="24"/>
          </w:rPr>
          <m:t>β=.092,p&lt;.01</m:t>
        </m:r>
      </m:oMath>
      <w:r w:rsidRPr="00134CCF">
        <w:rPr>
          <w:sz w:val="24"/>
          <w:szCs w:val="24"/>
        </w:rPr>
        <w:t xml:space="preserve">) </w:t>
      </w:r>
      <w:sdt>
        <w:sdtPr>
          <w:rPr>
            <w:sz w:val="24"/>
            <w:szCs w:val="24"/>
          </w:rPr>
          <w:tag w:val="CITATION HernndezLinaresR18"/>
          <w:id w:val="1911590671"/>
          <w:citation/>
        </w:sdtPr>
        <w:sdtEndPr/>
        <w:sdtContent>
          <w:r w:rsidRPr="00134CCF">
            <w:rPr>
              <w:sz w:val="24"/>
              <w:szCs w:val="24"/>
            </w:rPr>
            <w:fldChar w:fldCharType="begin"/>
          </w:r>
          <w:r w:rsidRPr="00134CCF">
            <w:rPr>
              <w:sz w:val="24"/>
              <w:szCs w:val="24"/>
            </w:rPr>
            <w:instrText xml:space="preserve"> CITATION HernndezLinaresR18 \l 1033 </w:instrText>
          </w:r>
          <w:r w:rsidRPr="00134CCF">
            <w:rPr>
              <w:sz w:val="24"/>
              <w:szCs w:val="24"/>
            </w:rPr>
            <w:fldChar w:fldCharType="separate"/>
          </w:r>
          <w:r w:rsidRPr="00134CCF">
            <w:rPr>
              <w:noProof/>
              <w:sz w:val="24"/>
              <w:szCs w:val="24"/>
            </w:rPr>
            <w:t>(Hernández‐Linares et al., 2018)</w:t>
          </w:r>
          <w:r w:rsidRPr="00134CCF">
            <w:rPr>
              <w:sz w:val="24"/>
              <w:szCs w:val="24"/>
            </w:rPr>
            <w:fldChar w:fldCharType="end"/>
          </w:r>
        </w:sdtContent>
      </w:sdt>
      <w:r w:rsidRPr="00134CCF">
        <w:rPr>
          <w:sz w:val="24"/>
          <w:szCs w:val="24"/>
        </w:rPr>
        <w:t>. Consequently, it is suggested that the positive impact of environmental scanning on performance is maximi</w:t>
      </w:r>
      <w:r w:rsidR="00300463">
        <w:rPr>
          <w:sz w:val="24"/>
          <w:szCs w:val="24"/>
        </w:rPr>
        <w:t>s</w:t>
      </w:r>
      <w:r w:rsidRPr="00134CCF">
        <w:rPr>
          <w:sz w:val="24"/>
          <w:szCs w:val="24"/>
        </w:rPr>
        <w:t xml:space="preserve">ed when firms possess a strong culture of gathering customer and competitor intelligence </w:t>
      </w:r>
      <w:sdt>
        <w:sdtPr>
          <w:rPr>
            <w:sz w:val="24"/>
            <w:szCs w:val="24"/>
          </w:rPr>
          <w:tag w:val="CITATION UlumM23"/>
          <w:id w:val="493724821"/>
          <w:citation/>
        </w:sdtPr>
        <w:sdtEndPr/>
        <w:sdtContent>
          <w:r w:rsidRPr="00134CCF">
            <w:rPr>
              <w:sz w:val="24"/>
              <w:szCs w:val="24"/>
            </w:rPr>
            <w:fldChar w:fldCharType="begin"/>
          </w:r>
          <w:r w:rsidRPr="00134CCF">
            <w:rPr>
              <w:sz w:val="24"/>
              <w:szCs w:val="24"/>
            </w:rPr>
            <w:instrText xml:space="preserve"> CITATION UlumM23 \m DayG94 \l 1033 </w:instrText>
          </w:r>
          <w:r w:rsidRPr="00134CCF">
            <w:rPr>
              <w:sz w:val="24"/>
              <w:szCs w:val="24"/>
            </w:rPr>
            <w:fldChar w:fldCharType="separate"/>
          </w:r>
          <w:r w:rsidRPr="00134CCF">
            <w:rPr>
              <w:noProof/>
              <w:sz w:val="24"/>
              <w:szCs w:val="24"/>
            </w:rPr>
            <w:t>(Day, 1994; Ulum et al., 2023)</w:t>
          </w:r>
          <w:r w:rsidRPr="00134CCF">
            <w:rPr>
              <w:sz w:val="24"/>
              <w:szCs w:val="24"/>
            </w:rPr>
            <w:fldChar w:fldCharType="end"/>
          </w:r>
        </w:sdtContent>
      </w:sdt>
      <w:r w:rsidRPr="00134CCF">
        <w:rPr>
          <w:sz w:val="24"/>
          <w:szCs w:val="24"/>
        </w:rPr>
        <w:t>.</w:t>
      </w:r>
    </w:p>
    <w:p w14:paraId="719B66BA" w14:textId="4B7B43E0" w:rsidR="00BE59FD" w:rsidRPr="00134CCF" w:rsidRDefault="001172F8" w:rsidP="00590EB6">
      <w:pPr>
        <w:jc w:val="both"/>
        <w:rPr>
          <w:sz w:val="24"/>
          <w:szCs w:val="24"/>
        </w:rPr>
      </w:pPr>
      <w:r w:rsidRPr="00134CCF">
        <w:rPr>
          <w:b/>
          <w:bCs/>
          <w:sz w:val="24"/>
          <w:szCs w:val="24"/>
        </w:rPr>
        <w:t>Hypothesis 2b</w:t>
      </w:r>
      <w:r w:rsidRPr="00134CCF">
        <w:rPr>
          <w:sz w:val="24"/>
          <w:szCs w:val="24"/>
        </w:rPr>
        <w:t xml:space="preserve"> receives corroboration, with the interaction between learning capability and MO yielding a significant positive effect (</w:t>
      </w:r>
      <m:oMath>
        <m:r>
          <w:rPr>
            <w:rFonts w:ascii="Cambria Math" w:hAnsi="Cambria Math"/>
            <w:sz w:val="24"/>
            <w:szCs w:val="24"/>
          </w:rPr>
          <m:t>β=.088,p&lt;.01</m:t>
        </m:r>
      </m:oMath>
      <w:r w:rsidRPr="00134CCF">
        <w:rPr>
          <w:sz w:val="24"/>
          <w:szCs w:val="24"/>
        </w:rPr>
        <w:t>). Consonant with the tenets of organizational learning theory, MO may serve as a strategic framework, which directs learning endeavo</w:t>
      </w:r>
      <w:r w:rsidR="00300463">
        <w:rPr>
          <w:sz w:val="24"/>
          <w:szCs w:val="24"/>
        </w:rPr>
        <w:t>u</w:t>
      </w:r>
      <w:r w:rsidRPr="00134CCF">
        <w:rPr>
          <w:sz w:val="24"/>
          <w:szCs w:val="24"/>
        </w:rPr>
        <w:t xml:space="preserve">rs towards market-relevant knowledge, thereby potentially augmenting competitive advantage </w:t>
      </w:r>
      <w:sdt>
        <w:sdtPr>
          <w:rPr>
            <w:sz w:val="24"/>
            <w:szCs w:val="24"/>
          </w:rPr>
          <w:tag w:val="CITATION SunQ25"/>
          <w:id w:val="1374220364"/>
          <w:citation/>
        </w:sdtPr>
        <w:sdtEndPr/>
        <w:sdtContent>
          <w:r w:rsidRPr="00134CCF">
            <w:rPr>
              <w:sz w:val="24"/>
              <w:szCs w:val="24"/>
            </w:rPr>
            <w:fldChar w:fldCharType="begin"/>
          </w:r>
          <w:r w:rsidRPr="00134CCF">
            <w:rPr>
              <w:sz w:val="24"/>
              <w:szCs w:val="24"/>
            </w:rPr>
            <w:instrText xml:space="preserve"> CITATION SunQ25 \l 1033 </w:instrText>
          </w:r>
          <w:r w:rsidRPr="00134CCF">
            <w:rPr>
              <w:sz w:val="24"/>
              <w:szCs w:val="24"/>
            </w:rPr>
            <w:fldChar w:fldCharType="separate"/>
          </w:r>
          <w:r w:rsidRPr="00134CCF">
            <w:rPr>
              <w:noProof/>
              <w:sz w:val="24"/>
              <w:szCs w:val="24"/>
            </w:rPr>
            <w:t>(Sun et al., 2025)</w:t>
          </w:r>
          <w:r w:rsidRPr="00134CCF">
            <w:rPr>
              <w:sz w:val="24"/>
              <w:szCs w:val="24"/>
            </w:rPr>
            <w:fldChar w:fldCharType="end"/>
          </w:r>
        </w:sdtContent>
      </w:sdt>
      <w:r w:rsidRPr="00134CCF">
        <w:rPr>
          <w:sz w:val="24"/>
          <w:szCs w:val="24"/>
        </w:rPr>
        <w:t>,</w:t>
      </w:r>
      <w:sdt>
        <w:sdtPr>
          <w:rPr>
            <w:sz w:val="24"/>
            <w:szCs w:val="24"/>
          </w:rPr>
          <w:tag w:val="CITATION SlaterS95"/>
          <w:id w:val="667234073"/>
          <w:citation/>
        </w:sdtPr>
        <w:sdtEndPr/>
        <w:sdtContent>
          <w:r w:rsidRPr="00134CCF">
            <w:rPr>
              <w:sz w:val="24"/>
              <w:szCs w:val="24"/>
            </w:rPr>
            <w:fldChar w:fldCharType="begin"/>
          </w:r>
          <w:r w:rsidRPr="00134CCF">
            <w:rPr>
              <w:sz w:val="24"/>
              <w:szCs w:val="24"/>
            </w:rPr>
            <w:instrText xml:space="preserve"> CITATION SlaterS95 \l 1033 </w:instrText>
          </w:r>
          <w:r w:rsidRPr="00134CCF">
            <w:rPr>
              <w:sz w:val="24"/>
              <w:szCs w:val="24"/>
            </w:rPr>
            <w:fldChar w:fldCharType="separate"/>
          </w:r>
          <w:r w:rsidRPr="00134CCF">
            <w:rPr>
              <w:noProof/>
              <w:sz w:val="24"/>
              <w:szCs w:val="24"/>
            </w:rPr>
            <w:t>(Slater &amp; Narver, 1995)</w:t>
          </w:r>
          <w:r w:rsidRPr="00134CCF">
            <w:rPr>
              <w:sz w:val="24"/>
              <w:szCs w:val="24"/>
            </w:rPr>
            <w:fldChar w:fldCharType="end"/>
          </w:r>
        </w:sdtContent>
      </w:sdt>
      <w:r w:rsidRPr="00134CCF">
        <w:rPr>
          <w:sz w:val="24"/>
          <w:szCs w:val="24"/>
        </w:rPr>
        <w:t xml:space="preserve">. Through the integration of learning capabilities with MO, small and medium-sized enterprises (SMEs) could more effectively leverage their finite resources for the comprehensive understanding of customer requirements and technological advancements </w:t>
      </w:r>
      <w:sdt>
        <w:sdtPr>
          <w:rPr>
            <w:sz w:val="24"/>
            <w:szCs w:val="24"/>
          </w:rPr>
          <w:tag w:val="CITATION AlZubaidiR25"/>
          <w:id w:val="1308729840"/>
          <w:citation/>
        </w:sdtPr>
        <w:sdtEndPr/>
        <w:sdtContent>
          <w:r w:rsidRPr="00134CCF">
            <w:rPr>
              <w:sz w:val="24"/>
              <w:szCs w:val="24"/>
            </w:rPr>
            <w:fldChar w:fldCharType="begin"/>
          </w:r>
          <w:r w:rsidRPr="00134CCF">
            <w:rPr>
              <w:sz w:val="24"/>
              <w:szCs w:val="24"/>
            </w:rPr>
            <w:instrText xml:space="preserve"> CITATION AlZubaidiR25 \l 1033 </w:instrText>
          </w:r>
          <w:r w:rsidRPr="00134CCF">
            <w:rPr>
              <w:sz w:val="24"/>
              <w:szCs w:val="24"/>
            </w:rPr>
            <w:fldChar w:fldCharType="separate"/>
          </w:r>
          <w:r w:rsidRPr="00134CCF">
            <w:rPr>
              <w:noProof/>
              <w:sz w:val="24"/>
              <w:szCs w:val="24"/>
            </w:rPr>
            <w:t>(Al-Zubaidi et al., 2025)</w:t>
          </w:r>
          <w:r w:rsidRPr="00134CCF">
            <w:rPr>
              <w:sz w:val="24"/>
              <w:szCs w:val="24"/>
            </w:rPr>
            <w:fldChar w:fldCharType="end"/>
          </w:r>
        </w:sdtContent>
      </w:sdt>
      <w:r w:rsidRPr="00134CCF">
        <w:rPr>
          <w:sz w:val="24"/>
          <w:szCs w:val="24"/>
        </w:rPr>
        <w:t>,</w:t>
      </w:r>
      <w:sdt>
        <w:sdtPr>
          <w:rPr>
            <w:sz w:val="24"/>
            <w:szCs w:val="24"/>
          </w:rPr>
          <w:tag w:val="CITATION HernndezLinaresR18"/>
          <w:id w:val="1844829615"/>
          <w:citation/>
        </w:sdtPr>
        <w:sdtEndPr/>
        <w:sdtContent>
          <w:r w:rsidRPr="00134CCF">
            <w:rPr>
              <w:sz w:val="24"/>
              <w:szCs w:val="24"/>
            </w:rPr>
            <w:fldChar w:fldCharType="begin"/>
          </w:r>
          <w:r w:rsidRPr="00134CCF">
            <w:rPr>
              <w:sz w:val="24"/>
              <w:szCs w:val="24"/>
            </w:rPr>
            <w:instrText xml:space="preserve"> CITATION HernndezLinaresR18 \l 1033 </w:instrText>
          </w:r>
          <w:r w:rsidRPr="00134CCF">
            <w:rPr>
              <w:sz w:val="24"/>
              <w:szCs w:val="24"/>
            </w:rPr>
            <w:fldChar w:fldCharType="separate"/>
          </w:r>
          <w:r w:rsidRPr="00134CCF">
            <w:rPr>
              <w:noProof/>
              <w:sz w:val="24"/>
              <w:szCs w:val="24"/>
            </w:rPr>
            <w:t>(Hernández‐Linares et al., 2018)</w:t>
          </w:r>
          <w:r w:rsidRPr="00134CCF">
            <w:rPr>
              <w:sz w:val="24"/>
              <w:szCs w:val="24"/>
            </w:rPr>
            <w:fldChar w:fldCharType="end"/>
          </w:r>
        </w:sdtContent>
      </w:sdt>
      <w:r w:rsidRPr="00134CCF">
        <w:rPr>
          <w:sz w:val="24"/>
          <w:szCs w:val="24"/>
        </w:rPr>
        <w:t>.</w:t>
      </w:r>
    </w:p>
    <w:p w14:paraId="71C0E65A" w14:textId="46F1F0DE" w:rsidR="00BE59FD" w:rsidRPr="00134CCF" w:rsidRDefault="001172F8" w:rsidP="00C738F4">
      <w:pPr>
        <w:jc w:val="both"/>
        <w:rPr>
          <w:sz w:val="24"/>
          <w:szCs w:val="24"/>
        </w:rPr>
      </w:pPr>
      <w:r w:rsidRPr="00134CCF">
        <w:rPr>
          <w:b/>
          <w:bCs/>
          <w:sz w:val="24"/>
          <w:szCs w:val="24"/>
        </w:rPr>
        <w:t>Hypothesis 2c</w:t>
      </w:r>
      <w:r w:rsidRPr="00134CCF">
        <w:rPr>
          <w:sz w:val="24"/>
          <w:szCs w:val="24"/>
        </w:rPr>
        <w:t xml:space="preserve"> appears to find corroboration through a significant positive interaction between integrating capability and MO (</w:t>
      </w:r>
      <m:oMath>
        <m:r>
          <w:rPr>
            <w:rFonts w:ascii="Cambria Math" w:hAnsi="Cambria Math"/>
            <w:sz w:val="24"/>
            <w:szCs w:val="24"/>
          </w:rPr>
          <m:t>β=.074,p&lt;.05</m:t>
        </m:r>
      </m:oMath>
      <w:r w:rsidRPr="00134CCF">
        <w:rPr>
          <w:sz w:val="24"/>
          <w:szCs w:val="24"/>
        </w:rPr>
        <w:t>). MO appears to function as a strategy-driven mechanism that harmoni</w:t>
      </w:r>
      <w:r w:rsidR="00300463">
        <w:rPr>
          <w:sz w:val="24"/>
          <w:szCs w:val="24"/>
        </w:rPr>
        <w:t>s</w:t>
      </w:r>
      <w:r w:rsidRPr="00134CCF">
        <w:rPr>
          <w:sz w:val="24"/>
          <w:szCs w:val="24"/>
        </w:rPr>
        <w:t xml:space="preserve">es internal and external environmental factors </w:t>
      </w:r>
      <w:sdt>
        <w:sdtPr>
          <w:rPr>
            <w:sz w:val="24"/>
            <w:szCs w:val="24"/>
          </w:rPr>
          <w:tag w:val="CITATION RandhawaK20"/>
          <w:id w:val="1615695998"/>
          <w:citation/>
        </w:sdtPr>
        <w:sdtEndPr/>
        <w:sdtContent>
          <w:r w:rsidRPr="00134CCF">
            <w:rPr>
              <w:sz w:val="24"/>
              <w:szCs w:val="24"/>
            </w:rPr>
            <w:fldChar w:fldCharType="begin"/>
          </w:r>
          <w:r w:rsidRPr="00134CCF">
            <w:rPr>
              <w:sz w:val="24"/>
              <w:szCs w:val="24"/>
            </w:rPr>
            <w:instrText xml:space="preserve"> CITATION RandhawaK20 \l 1033 </w:instrText>
          </w:r>
          <w:r w:rsidRPr="00134CCF">
            <w:rPr>
              <w:sz w:val="24"/>
              <w:szCs w:val="24"/>
            </w:rPr>
            <w:fldChar w:fldCharType="separate"/>
          </w:r>
          <w:r w:rsidRPr="00134CCF">
            <w:rPr>
              <w:noProof/>
              <w:sz w:val="24"/>
              <w:szCs w:val="24"/>
            </w:rPr>
            <w:t>(Randhawa et al., 2020)</w:t>
          </w:r>
          <w:r w:rsidRPr="00134CCF">
            <w:rPr>
              <w:sz w:val="24"/>
              <w:szCs w:val="24"/>
            </w:rPr>
            <w:fldChar w:fldCharType="end"/>
          </w:r>
        </w:sdtContent>
      </w:sdt>
      <w:r w:rsidRPr="00134CCF">
        <w:rPr>
          <w:sz w:val="24"/>
          <w:szCs w:val="24"/>
        </w:rPr>
        <w:t xml:space="preserve">. </w:t>
      </w:r>
      <w:r w:rsidR="00C738F4" w:rsidRPr="00134CCF">
        <w:rPr>
          <w:sz w:val="24"/>
          <w:szCs w:val="24"/>
        </w:rPr>
        <w:t>In the case of small and medium-sized enterprises (SMEs), the internal capabilities should be integrated with the externally introduced knowledge to be especially effective when guided by MO; thus, it helps to identify new opportunities and provides organi</w:t>
      </w:r>
      <w:r w:rsidR="00300463">
        <w:rPr>
          <w:sz w:val="24"/>
          <w:szCs w:val="24"/>
        </w:rPr>
        <w:t>s</w:t>
      </w:r>
      <w:r w:rsidR="00C738F4" w:rsidRPr="00134CCF">
        <w:rPr>
          <w:sz w:val="24"/>
          <w:szCs w:val="24"/>
        </w:rPr>
        <w:t xml:space="preserve">ational sustainability in the long term </w:t>
      </w:r>
      <w:sdt>
        <w:sdtPr>
          <w:rPr>
            <w:sz w:val="24"/>
            <w:szCs w:val="24"/>
          </w:rPr>
          <w:tag w:val="CITATION PrasetyoJ24"/>
          <w:id w:val="858940288"/>
          <w:citation/>
        </w:sdtPr>
        <w:sdtEndPr/>
        <w:sdtContent>
          <w:r w:rsidRPr="00134CCF">
            <w:rPr>
              <w:sz w:val="24"/>
              <w:szCs w:val="24"/>
            </w:rPr>
            <w:fldChar w:fldCharType="begin"/>
          </w:r>
          <w:r w:rsidRPr="00134CCF">
            <w:rPr>
              <w:sz w:val="24"/>
              <w:szCs w:val="24"/>
            </w:rPr>
            <w:instrText xml:space="preserve"> CITATION PrasetyoJ24 \l 1033 </w:instrText>
          </w:r>
          <w:r w:rsidRPr="00134CCF">
            <w:rPr>
              <w:sz w:val="24"/>
              <w:szCs w:val="24"/>
            </w:rPr>
            <w:fldChar w:fldCharType="separate"/>
          </w:r>
          <w:r w:rsidRPr="00134CCF">
            <w:rPr>
              <w:noProof/>
              <w:sz w:val="24"/>
              <w:szCs w:val="24"/>
            </w:rPr>
            <w:t>(Prasetyo et al., 2024)</w:t>
          </w:r>
          <w:r w:rsidRPr="00134CCF">
            <w:rPr>
              <w:sz w:val="24"/>
              <w:szCs w:val="24"/>
            </w:rPr>
            <w:fldChar w:fldCharType="end"/>
          </w:r>
        </w:sdtContent>
      </w:sdt>
      <w:r w:rsidRPr="00134CCF">
        <w:rPr>
          <w:sz w:val="24"/>
          <w:szCs w:val="24"/>
        </w:rPr>
        <w:t>,</w:t>
      </w:r>
      <w:sdt>
        <w:sdtPr>
          <w:rPr>
            <w:sz w:val="24"/>
            <w:szCs w:val="24"/>
          </w:rPr>
          <w:tag w:val="CITATION YiH23"/>
          <w:id w:val="659161306"/>
          <w:citation/>
        </w:sdtPr>
        <w:sdtEndPr/>
        <w:sdtContent>
          <w:r w:rsidRPr="00134CCF">
            <w:rPr>
              <w:sz w:val="24"/>
              <w:szCs w:val="24"/>
            </w:rPr>
            <w:fldChar w:fldCharType="begin"/>
          </w:r>
          <w:r w:rsidRPr="00134CCF">
            <w:rPr>
              <w:sz w:val="24"/>
              <w:szCs w:val="24"/>
            </w:rPr>
            <w:instrText xml:space="preserve"> CITATION YiH23 \l 1033 </w:instrText>
          </w:r>
          <w:r w:rsidRPr="00134CCF">
            <w:rPr>
              <w:sz w:val="24"/>
              <w:szCs w:val="24"/>
            </w:rPr>
            <w:fldChar w:fldCharType="separate"/>
          </w:r>
          <w:r w:rsidRPr="00134CCF">
            <w:rPr>
              <w:noProof/>
              <w:sz w:val="24"/>
              <w:szCs w:val="24"/>
            </w:rPr>
            <w:t>(Yi e</w:t>
          </w:r>
          <w:bookmarkStart w:id="0" w:name="_GoBack"/>
          <w:bookmarkEnd w:id="0"/>
          <w:r w:rsidRPr="00134CCF">
            <w:rPr>
              <w:noProof/>
              <w:sz w:val="24"/>
              <w:szCs w:val="24"/>
            </w:rPr>
            <w:t>t al., 2023)</w:t>
          </w:r>
          <w:r w:rsidRPr="00134CCF">
            <w:rPr>
              <w:sz w:val="24"/>
              <w:szCs w:val="24"/>
            </w:rPr>
            <w:fldChar w:fldCharType="end"/>
          </w:r>
        </w:sdtContent>
      </w:sdt>
      <w:r w:rsidRPr="00134CCF">
        <w:rPr>
          <w:sz w:val="24"/>
          <w:szCs w:val="24"/>
        </w:rPr>
        <w:t>.</w:t>
      </w:r>
    </w:p>
    <w:p w14:paraId="10520368" w14:textId="77777777" w:rsidR="00BE59FD" w:rsidRPr="00134CCF" w:rsidRDefault="001172F8" w:rsidP="00590EB6">
      <w:pPr>
        <w:jc w:val="both"/>
        <w:rPr>
          <w:sz w:val="24"/>
          <w:szCs w:val="24"/>
        </w:rPr>
      </w:pPr>
      <w:r w:rsidRPr="00134CCF">
        <w:rPr>
          <w:b/>
          <w:bCs/>
          <w:sz w:val="24"/>
          <w:szCs w:val="24"/>
        </w:rPr>
        <w:t>Hypothesis 2d</w:t>
      </w:r>
      <w:r w:rsidRPr="00134CCF">
        <w:rPr>
          <w:sz w:val="24"/>
          <w:szCs w:val="24"/>
        </w:rPr>
        <w:t xml:space="preserve"> appears to be substantiated, by the observation that the interaction between coordinating capability and market orientation (MO) exhibits a positive and statistically significant influence (</w:t>
      </w:r>
      <m:oMath>
        <m:r>
          <w:rPr>
            <w:rFonts w:ascii="Cambria Math" w:hAnsi="Cambria Math"/>
            <w:sz w:val="24"/>
            <w:szCs w:val="24"/>
          </w:rPr>
          <m:t>β=.068,p&lt;.05</m:t>
        </m:r>
      </m:oMath>
      <w:r w:rsidRPr="00134CCF">
        <w:rPr>
          <w:sz w:val="24"/>
          <w:szCs w:val="24"/>
        </w:rPr>
        <w:t xml:space="preserve">). This synergistic relationship suggests that the synchronization of resources and tasks across functional areas often entails the prioritization of resources and tasks in accordance with market exigencies, thereby potentially fostering superior firm performance </w:t>
      </w:r>
      <w:sdt>
        <w:sdtPr>
          <w:rPr>
            <w:sz w:val="24"/>
            <w:szCs w:val="24"/>
          </w:rPr>
          <w:tag w:val="CITATION HernndezLinaresR18"/>
          <w:id w:val="941790599"/>
          <w:citation/>
        </w:sdtPr>
        <w:sdtEndPr/>
        <w:sdtContent>
          <w:r w:rsidRPr="00134CCF">
            <w:rPr>
              <w:sz w:val="24"/>
              <w:szCs w:val="24"/>
            </w:rPr>
            <w:fldChar w:fldCharType="begin"/>
          </w:r>
          <w:r w:rsidRPr="00134CCF">
            <w:rPr>
              <w:sz w:val="24"/>
              <w:szCs w:val="24"/>
            </w:rPr>
            <w:instrText xml:space="preserve"> CITATION HernndezLinaresR18 \p 170 \l 1033 </w:instrText>
          </w:r>
          <w:r w:rsidRPr="00134CCF">
            <w:rPr>
              <w:sz w:val="24"/>
              <w:szCs w:val="24"/>
            </w:rPr>
            <w:fldChar w:fldCharType="separate"/>
          </w:r>
          <w:r w:rsidRPr="00134CCF">
            <w:rPr>
              <w:noProof/>
              <w:sz w:val="24"/>
              <w:szCs w:val="24"/>
            </w:rPr>
            <w:t>(Hernández‐Linares et al., 2018)</w:t>
          </w:r>
          <w:r w:rsidRPr="00134CCF">
            <w:rPr>
              <w:sz w:val="24"/>
              <w:szCs w:val="24"/>
            </w:rPr>
            <w:fldChar w:fldCharType="end"/>
          </w:r>
        </w:sdtContent>
      </w:sdt>
      <w:r w:rsidRPr="00134CCF">
        <w:rPr>
          <w:sz w:val="24"/>
          <w:szCs w:val="24"/>
        </w:rPr>
        <w:t>.</w:t>
      </w:r>
    </w:p>
    <w:p w14:paraId="628E551F" w14:textId="77777777" w:rsidR="00134CCF" w:rsidRPr="00134CCF" w:rsidRDefault="00134CCF" w:rsidP="00590EB6">
      <w:pPr>
        <w:pStyle w:val="Heading3"/>
        <w:jc w:val="both"/>
        <w:rPr>
          <w:color w:val="auto"/>
        </w:rPr>
      </w:pPr>
    </w:p>
    <w:p w14:paraId="44666C44" w14:textId="46C30C7D" w:rsidR="00BE59FD" w:rsidRPr="00134CCF" w:rsidRDefault="001172F8" w:rsidP="00590EB6">
      <w:pPr>
        <w:pStyle w:val="Heading3"/>
        <w:jc w:val="both"/>
        <w:rPr>
          <w:b/>
          <w:bCs/>
          <w:color w:val="auto"/>
        </w:rPr>
      </w:pPr>
      <w:r w:rsidRPr="00134CCF">
        <w:rPr>
          <w:b/>
          <w:bCs/>
          <w:color w:val="auto"/>
        </w:rPr>
        <w:t>Research Findings and Discussion</w:t>
      </w:r>
    </w:p>
    <w:p w14:paraId="285437B5" w14:textId="74300AFD" w:rsidR="00BE59FD" w:rsidRPr="00134CCF" w:rsidRDefault="00C738F4" w:rsidP="00590EB6">
      <w:pPr>
        <w:jc w:val="both"/>
        <w:rPr>
          <w:sz w:val="24"/>
          <w:szCs w:val="24"/>
        </w:rPr>
      </w:pPr>
      <w:r w:rsidRPr="00134CCF">
        <w:rPr>
          <w:sz w:val="24"/>
          <w:szCs w:val="24"/>
        </w:rPr>
        <w:lastRenderedPageBreak/>
        <w:t xml:space="preserve">The next section describes the empirical results of the current study within the framework of the one hundred thirteen Iraqi small and medium-sized enterprises (SMEs) that were </w:t>
      </w:r>
      <w:proofErr w:type="spellStart"/>
      <w:r w:rsidRPr="00134CCF">
        <w:rPr>
          <w:sz w:val="24"/>
          <w:szCs w:val="24"/>
        </w:rPr>
        <w:t>analyzed</w:t>
      </w:r>
      <w:proofErr w:type="spellEnd"/>
      <w:r w:rsidRPr="00134CCF">
        <w:rPr>
          <w:sz w:val="24"/>
          <w:szCs w:val="24"/>
        </w:rPr>
        <w:t xml:space="preserve">. The results of this inquiry seem to provide a subtle insight into the interaction of dynamic capabilities and market orientation that might impact the organizational performance in turbulent settings, including the after-war situation in Iraq. In line with the framework developed in the relevant literature, the results will incline towards the affirmation that, although dynamic capabilities (DCs) are evidently critical in the reconfiguration of the resource base, their effectiveness is considerably enhanced in cases where a firm has a strong market-oriented culture </w:t>
      </w:r>
      <w:sdt>
        <w:sdtPr>
          <w:rPr>
            <w:sz w:val="24"/>
            <w:szCs w:val="24"/>
          </w:rPr>
          <w:tag w:val="CITATION RandhawaK20"/>
          <w:id w:val="1775175727"/>
          <w:citation/>
        </w:sdtPr>
        <w:sdtEndPr/>
        <w:sdtContent>
          <w:r w:rsidR="001172F8" w:rsidRPr="00134CCF">
            <w:rPr>
              <w:sz w:val="24"/>
              <w:szCs w:val="24"/>
            </w:rPr>
            <w:fldChar w:fldCharType="begin"/>
          </w:r>
          <w:r w:rsidR="001172F8" w:rsidRPr="00134CCF">
            <w:rPr>
              <w:sz w:val="24"/>
              <w:szCs w:val="24"/>
            </w:rPr>
            <w:instrText xml:space="preserve"> CITATION RandhawaK20 \m HernndezLinaresR18 \l 1033 </w:instrText>
          </w:r>
          <w:r w:rsidR="001172F8" w:rsidRPr="00134CCF">
            <w:rPr>
              <w:sz w:val="24"/>
              <w:szCs w:val="24"/>
            </w:rPr>
            <w:fldChar w:fldCharType="separate"/>
          </w:r>
          <w:r w:rsidR="001172F8" w:rsidRPr="00134CCF">
            <w:rPr>
              <w:noProof/>
              <w:sz w:val="24"/>
              <w:szCs w:val="24"/>
            </w:rPr>
            <w:t>(Hernández‐Linares et al., 2018; Randhawa et al., 2020)</w:t>
          </w:r>
          <w:r w:rsidR="001172F8" w:rsidRPr="00134CCF">
            <w:rPr>
              <w:sz w:val="24"/>
              <w:szCs w:val="24"/>
            </w:rPr>
            <w:fldChar w:fldCharType="end"/>
          </w:r>
        </w:sdtContent>
      </w:sdt>
      <w:r w:rsidR="001172F8" w:rsidRPr="00134CCF">
        <w:rPr>
          <w:sz w:val="24"/>
          <w:szCs w:val="24"/>
        </w:rPr>
        <w:t>.</w:t>
      </w:r>
    </w:p>
    <w:p w14:paraId="41E9EDC6" w14:textId="77777777" w:rsidR="00BE59FD" w:rsidRPr="00134CCF" w:rsidRDefault="001172F8" w:rsidP="00590EB6">
      <w:pPr>
        <w:pStyle w:val="Heading4"/>
        <w:jc w:val="both"/>
        <w:rPr>
          <w:i w:val="0"/>
          <w:iCs w:val="0"/>
          <w:color w:val="auto"/>
          <w:sz w:val="24"/>
          <w:szCs w:val="24"/>
        </w:rPr>
      </w:pPr>
      <w:r w:rsidRPr="00134CCF">
        <w:rPr>
          <w:i w:val="0"/>
          <w:iCs w:val="0"/>
          <w:color w:val="auto"/>
          <w:sz w:val="24"/>
          <w:szCs w:val="24"/>
        </w:rPr>
        <w:t>4.1 The Direct Impact of Dynamic Capabilities on Performance</w:t>
      </w:r>
    </w:p>
    <w:p w14:paraId="5D036E2B" w14:textId="01900A19" w:rsidR="0051390E" w:rsidRPr="00134CCF" w:rsidRDefault="0051390E" w:rsidP="0051390E">
      <w:pPr>
        <w:jc w:val="both"/>
        <w:rPr>
          <w:sz w:val="24"/>
          <w:szCs w:val="24"/>
        </w:rPr>
      </w:pPr>
      <w:r w:rsidRPr="00134CCF">
        <w:rPr>
          <w:sz w:val="24"/>
          <w:szCs w:val="24"/>
        </w:rPr>
        <w:t xml:space="preserve">The current discussion indicates that a considerable percentage of the difference in SME performance can be explained by dynamic capabilities as a group, which highlights the strategic value of the latter </w:t>
      </w:r>
      <w:sdt>
        <w:sdtPr>
          <w:rPr>
            <w:sz w:val="24"/>
            <w:szCs w:val="24"/>
          </w:rPr>
          <w:tag w:val="CITATION HernndezLinaresR18"/>
          <w:id w:val="1914233216"/>
          <w:citation/>
        </w:sdtPr>
        <w:sdtEndPr/>
        <w:sdtContent>
          <w:r w:rsidRPr="00134CCF">
            <w:rPr>
              <w:sz w:val="24"/>
              <w:szCs w:val="24"/>
            </w:rPr>
            <w:fldChar w:fldCharType="begin"/>
          </w:r>
          <w:r w:rsidRPr="00134CCF">
            <w:rPr>
              <w:sz w:val="24"/>
              <w:szCs w:val="24"/>
            </w:rPr>
            <w:instrText xml:space="preserve"> CITATION HernndezLinaresR18 \l 1033 </w:instrText>
          </w:r>
          <w:r w:rsidRPr="00134CCF">
            <w:rPr>
              <w:sz w:val="24"/>
              <w:szCs w:val="24"/>
            </w:rPr>
            <w:fldChar w:fldCharType="separate"/>
          </w:r>
          <w:r w:rsidRPr="00134CCF">
            <w:rPr>
              <w:noProof/>
              <w:sz w:val="24"/>
              <w:szCs w:val="24"/>
            </w:rPr>
            <w:t>(Hernández‐Linares et al., 2018)</w:t>
          </w:r>
          <w:r w:rsidRPr="00134CCF">
            <w:rPr>
              <w:sz w:val="24"/>
              <w:szCs w:val="24"/>
            </w:rPr>
            <w:fldChar w:fldCharType="end"/>
          </w:r>
        </w:sdtContent>
      </w:sdt>
      <w:r w:rsidRPr="00134CCF">
        <w:rPr>
          <w:sz w:val="24"/>
          <w:szCs w:val="24"/>
        </w:rPr>
        <w:t xml:space="preserve">. The ability to reconfigure resources in the Iraqi environment where institutional backing is usually weak and where markets are unpredictable forms a survival necessity </w:t>
      </w:r>
      <w:sdt>
        <w:sdtPr>
          <w:rPr>
            <w:sz w:val="24"/>
            <w:szCs w:val="24"/>
          </w:rPr>
          <w:tag w:val="CITATION AbdullahY21"/>
          <w:id w:val="1882210287"/>
          <w:citation/>
        </w:sdtPr>
        <w:sdtEndPr/>
        <w:sdtContent>
          <w:r w:rsidRPr="00134CCF">
            <w:rPr>
              <w:sz w:val="24"/>
              <w:szCs w:val="24"/>
            </w:rPr>
            <w:fldChar w:fldCharType="begin"/>
          </w:r>
          <w:r w:rsidRPr="00134CCF">
            <w:rPr>
              <w:sz w:val="24"/>
              <w:szCs w:val="24"/>
            </w:rPr>
            <w:instrText xml:space="preserve"> CITATION AbdullahY21 \l 1033 </w:instrText>
          </w:r>
          <w:r w:rsidRPr="00134CCF">
            <w:rPr>
              <w:sz w:val="24"/>
              <w:szCs w:val="24"/>
            </w:rPr>
            <w:fldChar w:fldCharType="separate"/>
          </w:r>
          <w:r w:rsidRPr="00134CCF">
            <w:rPr>
              <w:noProof/>
              <w:sz w:val="24"/>
              <w:szCs w:val="24"/>
            </w:rPr>
            <w:t>(Abdullah, 2021)</w:t>
          </w:r>
          <w:r w:rsidRPr="00134CCF">
            <w:rPr>
              <w:sz w:val="24"/>
              <w:szCs w:val="24"/>
            </w:rPr>
            <w:fldChar w:fldCharType="end"/>
          </w:r>
        </w:sdtContent>
      </w:sdt>
      <w:r w:rsidRPr="00134CCF">
        <w:rPr>
          <w:sz w:val="24"/>
          <w:szCs w:val="24"/>
        </w:rPr>
        <w:t xml:space="preserve">. Learning capability and integrating capability were the four dimensions that appeared to be strong predictors of high performance. </w:t>
      </w:r>
      <w:sdt>
        <w:sdtPr>
          <w:rPr>
            <w:sz w:val="24"/>
            <w:szCs w:val="24"/>
          </w:rPr>
          <w:tag w:val="CITATION YiH23"/>
          <w:id w:val="444377544"/>
          <w:citation/>
        </w:sdtPr>
        <w:sdtEndPr/>
        <w:sdtContent>
          <w:r w:rsidRPr="00134CCF">
            <w:rPr>
              <w:sz w:val="24"/>
              <w:szCs w:val="24"/>
            </w:rPr>
            <w:fldChar w:fldCharType="begin"/>
          </w:r>
          <w:r w:rsidRPr="00134CCF">
            <w:rPr>
              <w:sz w:val="24"/>
              <w:szCs w:val="24"/>
            </w:rPr>
            <w:instrText xml:space="preserve"> CITATION YiH23 \l 1033 </w:instrText>
          </w:r>
          <w:r w:rsidRPr="00134CCF">
            <w:rPr>
              <w:sz w:val="24"/>
              <w:szCs w:val="24"/>
            </w:rPr>
            <w:fldChar w:fldCharType="separate"/>
          </w:r>
          <w:r w:rsidRPr="00134CCF">
            <w:rPr>
              <w:noProof/>
              <w:sz w:val="24"/>
              <w:szCs w:val="24"/>
            </w:rPr>
            <w:t>(Yi et al., 2023)</w:t>
          </w:r>
          <w:r w:rsidRPr="00134CCF">
            <w:rPr>
              <w:sz w:val="24"/>
              <w:szCs w:val="24"/>
            </w:rPr>
            <w:fldChar w:fldCharType="end"/>
          </w:r>
        </w:sdtContent>
      </w:sdt>
      <w:r w:rsidRPr="00134CCF">
        <w:rPr>
          <w:sz w:val="24"/>
          <w:szCs w:val="24"/>
        </w:rPr>
        <w:t>.</w:t>
      </w:r>
    </w:p>
    <w:p w14:paraId="67A64368" w14:textId="700C4EE1" w:rsidR="0051390E" w:rsidRPr="00134CCF" w:rsidRDefault="0051390E" w:rsidP="00134CCF">
      <w:pPr>
        <w:pStyle w:val="JenniRefBody"/>
        <w:jc w:val="both"/>
        <w:rPr>
          <w:color w:val="auto"/>
          <w:sz w:val="24"/>
          <w:szCs w:val="24"/>
        </w:rPr>
      </w:pPr>
      <w:r w:rsidRPr="00134CCF">
        <w:rPr>
          <w:color w:val="auto"/>
          <w:sz w:val="24"/>
          <w:szCs w:val="24"/>
        </w:rPr>
        <w:t xml:space="preserve">These results indicate that in the case of Iraqi SMEs, knowledge acquisition and successful integration with prior existing internal resources is a condition that will allow overcoming economic stagnation after a conflict </w:t>
      </w:r>
      <w:sdt>
        <w:sdtPr>
          <w:rPr>
            <w:color w:val="auto"/>
            <w:sz w:val="24"/>
            <w:szCs w:val="24"/>
          </w:rPr>
          <w:tag w:val="CITATION AbdullahY21"/>
          <w:id w:val="2073557714"/>
          <w:citation/>
        </w:sdtPr>
        <w:sdtEndPr/>
        <w:sdtContent>
          <w:r w:rsidRPr="00134CCF">
            <w:rPr>
              <w:color w:val="auto"/>
              <w:sz w:val="24"/>
              <w:szCs w:val="24"/>
            </w:rPr>
            <w:fldChar w:fldCharType="begin"/>
          </w:r>
          <w:r w:rsidRPr="00134CCF">
            <w:rPr>
              <w:color w:val="auto"/>
              <w:sz w:val="24"/>
              <w:szCs w:val="24"/>
            </w:rPr>
            <w:instrText xml:space="preserve"> CITATION AbdullahY21 \l 1033 </w:instrText>
          </w:r>
          <w:r w:rsidRPr="00134CCF">
            <w:rPr>
              <w:color w:val="auto"/>
              <w:sz w:val="24"/>
              <w:szCs w:val="24"/>
            </w:rPr>
            <w:fldChar w:fldCharType="separate"/>
          </w:r>
          <w:r w:rsidRPr="00134CCF">
            <w:rPr>
              <w:noProof/>
              <w:color w:val="auto"/>
              <w:sz w:val="24"/>
              <w:szCs w:val="24"/>
            </w:rPr>
            <w:t>(Abdullah, 2021)</w:t>
          </w:r>
          <w:r w:rsidRPr="00134CCF">
            <w:rPr>
              <w:color w:val="auto"/>
              <w:sz w:val="24"/>
              <w:szCs w:val="24"/>
            </w:rPr>
            <w:fldChar w:fldCharType="end"/>
          </w:r>
        </w:sdtContent>
      </w:sdt>
      <w:r w:rsidRPr="00134CCF">
        <w:rPr>
          <w:color w:val="auto"/>
          <w:sz w:val="24"/>
          <w:szCs w:val="24"/>
        </w:rPr>
        <w:t xml:space="preserve">. On the other hand, sensing and coordinating capabilities were positive but not as strong as direct causal factors. This finding supports the view that in highly dynamic, like Iraq, the opportunity scanning (sensing) and task synchronization (coordinating) processes can remain in latent forms unless a strategic alignment is achieved, which leads to an expression of the processes in financial performance through a market-based concentration </w:t>
      </w:r>
      <w:sdt>
        <w:sdtPr>
          <w:rPr>
            <w:color w:val="auto"/>
            <w:sz w:val="24"/>
            <w:szCs w:val="24"/>
          </w:rPr>
          <w:tag w:val="CITATION HernndezLinaresR18"/>
          <w:id w:val="1047292210"/>
          <w:citation/>
        </w:sdtPr>
        <w:sdtEndPr/>
        <w:sdtContent>
          <w:r w:rsidRPr="00134CCF">
            <w:rPr>
              <w:color w:val="auto"/>
              <w:sz w:val="24"/>
              <w:szCs w:val="24"/>
            </w:rPr>
            <w:fldChar w:fldCharType="begin"/>
          </w:r>
          <w:r w:rsidRPr="00134CCF">
            <w:rPr>
              <w:color w:val="auto"/>
              <w:sz w:val="24"/>
              <w:szCs w:val="24"/>
            </w:rPr>
            <w:instrText xml:space="preserve"> CITATION HernndezLinaresR18 \l 1033 </w:instrText>
          </w:r>
          <w:r w:rsidRPr="00134CCF">
            <w:rPr>
              <w:color w:val="auto"/>
              <w:sz w:val="24"/>
              <w:szCs w:val="24"/>
            </w:rPr>
            <w:fldChar w:fldCharType="separate"/>
          </w:r>
          <w:r w:rsidRPr="00134CCF">
            <w:rPr>
              <w:noProof/>
              <w:color w:val="auto"/>
              <w:sz w:val="24"/>
              <w:szCs w:val="24"/>
            </w:rPr>
            <w:t>(Hernández‐Linares et al., 2018)</w:t>
          </w:r>
          <w:r w:rsidRPr="00134CCF">
            <w:rPr>
              <w:color w:val="auto"/>
              <w:sz w:val="24"/>
              <w:szCs w:val="24"/>
            </w:rPr>
            <w:fldChar w:fldCharType="end"/>
          </w:r>
        </w:sdtContent>
      </w:sdt>
      <w:r w:rsidRPr="00134CCF">
        <w:rPr>
          <w:color w:val="auto"/>
          <w:sz w:val="24"/>
          <w:szCs w:val="24"/>
        </w:rPr>
        <w:t>..</w:t>
      </w:r>
    </w:p>
    <w:p w14:paraId="7074DA2D" w14:textId="389F8E07" w:rsidR="0051390E" w:rsidRPr="00134CCF" w:rsidRDefault="00134CCF" w:rsidP="00134CCF">
      <w:pPr>
        <w:pStyle w:val="ListParagraph"/>
        <w:jc w:val="both"/>
        <w:rPr>
          <w:i/>
          <w:iCs/>
          <w:sz w:val="24"/>
          <w:szCs w:val="24"/>
        </w:rPr>
      </w:pPr>
      <w:r w:rsidRPr="00134CCF">
        <w:rPr>
          <w:rStyle w:val="fontstyle01"/>
          <w:i/>
          <w:iCs/>
          <w:color w:val="auto"/>
          <w:sz w:val="26"/>
        </w:rPr>
        <w:t>4.2 The Moderating Role of Market Orientation</w:t>
      </w:r>
    </w:p>
    <w:p w14:paraId="5C1883A6" w14:textId="77777777" w:rsidR="00134CCF" w:rsidRPr="00134CCF" w:rsidRDefault="0051390E" w:rsidP="00134CCF">
      <w:pPr>
        <w:pStyle w:val="ListParagraph"/>
        <w:jc w:val="both"/>
        <w:rPr>
          <w:sz w:val="24"/>
          <w:szCs w:val="24"/>
        </w:rPr>
      </w:pPr>
      <w:r w:rsidRPr="00134CCF">
        <w:rPr>
          <w:sz w:val="24"/>
          <w:szCs w:val="24"/>
        </w:rPr>
        <w:t xml:space="preserve">The added market orientation as a moderating variable gives a significant addition to the explanatory power of the model, thus indicating the MO seems to play the role of a strategic amplifier of the implementation of dynamic capabilities </w:t>
      </w:r>
      <w:sdt>
        <w:sdtPr>
          <w:rPr>
            <w:sz w:val="24"/>
            <w:szCs w:val="24"/>
          </w:rPr>
          <w:tag w:val="CITATION SunQ25"/>
          <w:id w:val="249333352"/>
          <w:citation/>
        </w:sdtPr>
        <w:sdtEndPr/>
        <w:sdtContent>
          <w:r w:rsidRPr="00134CCF">
            <w:rPr>
              <w:sz w:val="24"/>
              <w:szCs w:val="24"/>
            </w:rPr>
            <w:fldChar w:fldCharType="begin"/>
          </w:r>
          <w:r w:rsidRPr="00134CCF">
            <w:rPr>
              <w:sz w:val="24"/>
              <w:szCs w:val="24"/>
            </w:rPr>
            <w:instrText xml:space="preserve"> CITATION SunQ25 \l 1033 </w:instrText>
          </w:r>
          <w:r w:rsidRPr="00134CCF">
            <w:rPr>
              <w:sz w:val="24"/>
              <w:szCs w:val="24"/>
            </w:rPr>
            <w:fldChar w:fldCharType="separate"/>
          </w:r>
          <w:r w:rsidRPr="00134CCF">
            <w:rPr>
              <w:noProof/>
              <w:sz w:val="24"/>
              <w:szCs w:val="24"/>
            </w:rPr>
            <w:t>(Sun et al., 2025)</w:t>
          </w:r>
          <w:r w:rsidRPr="00134CCF">
            <w:rPr>
              <w:sz w:val="24"/>
              <w:szCs w:val="24"/>
            </w:rPr>
            <w:fldChar w:fldCharType="end"/>
          </w:r>
        </w:sdtContent>
      </w:sdt>
      <w:r w:rsidRPr="00134CCF">
        <w:rPr>
          <w:sz w:val="24"/>
          <w:szCs w:val="24"/>
        </w:rPr>
        <w:t xml:space="preserve">. In the context of Iraqi SMEs where resource scarcity is a widespread phenomenon, MO seems to serve as the main driver that guides organizational routines in the direction of value-creation activities </w:t>
      </w:r>
      <w:sdt>
        <w:sdtPr>
          <w:rPr>
            <w:sz w:val="24"/>
            <w:szCs w:val="24"/>
          </w:rPr>
          <w:tag w:val="CITATION UlumM23"/>
          <w:id w:val="1129463253"/>
          <w:citation/>
        </w:sdtPr>
        <w:sdtEndPr/>
        <w:sdtContent>
          <w:r w:rsidRPr="00134CCF">
            <w:rPr>
              <w:sz w:val="24"/>
              <w:szCs w:val="24"/>
            </w:rPr>
            <w:fldChar w:fldCharType="begin"/>
          </w:r>
          <w:r w:rsidRPr="00134CCF">
            <w:rPr>
              <w:sz w:val="24"/>
              <w:szCs w:val="24"/>
            </w:rPr>
            <w:instrText xml:space="preserve"> CITATION UlumM23 \l 1033 </w:instrText>
          </w:r>
          <w:r w:rsidRPr="00134CCF">
            <w:rPr>
              <w:sz w:val="24"/>
              <w:szCs w:val="24"/>
            </w:rPr>
            <w:fldChar w:fldCharType="separate"/>
          </w:r>
          <w:r w:rsidRPr="00134CCF">
            <w:rPr>
              <w:noProof/>
              <w:sz w:val="24"/>
              <w:szCs w:val="24"/>
            </w:rPr>
            <w:t>(Ulum et al., 2023)</w:t>
          </w:r>
          <w:r w:rsidRPr="00134CCF">
            <w:rPr>
              <w:sz w:val="24"/>
              <w:szCs w:val="24"/>
            </w:rPr>
            <w:fldChar w:fldCharType="end"/>
          </w:r>
        </w:sdtContent>
      </w:sdt>
      <w:r w:rsidRPr="00134CCF">
        <w:rPr>
          <w:sz w:val="24"/>
          <w:szCs w:val="24"/>
        </w:rPr>
        <w:t xml:space="preserve">. </w:t>
      </w:r>
    </w:p>
    <w:p w14:paraId="38BA706B" w14:textId="77777777" w:rsidR="00134CCF" w:rsidRPr="00134CCF" w:rsidRDefault="0051390E" w:rsidP="00134CCF">
      <w:pPr>
        <w:pStyle w:val="ListParagraph"/>
        <w:jc w:val="both"/>
        <w:rPr>
          <w:sz w:val="24"/>
          <w:szCs w:val="24"/>
        </w:rPr>
      </w:pPr>
      <w:r w:rsidRPr="00134CCF">
        <w:rPr>
          <w:sz w:val="24"/>
          <w:szCs w:val="24"/>
        </w:rPr>
        <w:t xml:space="preserve">Sensing Capability and MO (H2a): Sensing and MO seem to be positively and significantly interacting. This fact indicates that the ability to conduct environmental scanning in an unstable market, like Iraq, achieves optimal effectiveness when it is supported by an extensive cultural devotion to the understanding of customer requirements </w:t>
      </w:r>
      <w:sdt>
        <w:sdtPr>
          <w:rPr>
            <w:sz w:val="24"/>
            <w:szCs w:val="24"/>
          </w:rPr>
          <w:tag w:val="CITATION UlumM23"/>
          <w:id w:val="774752214"/>
          <w:citation/>
        </w:sdtPr>
        <w:sdtEndPr/>
        <w:sdtContent>
          <w:r w:rsidRPr="00134CCF">
            <w:rPr>
              <w:sz w:val="24"/>
              <w:szCs w:val="24"/>
            </w:rPr>
            <w:fldChar w:fldCharType="begin"/>
          </w:r>
          <w:r w:rsidRPr="00134CCF">
            <w:rPr>
              <w:sz w:val="24"/>
              <w:szCs w:val="24"/>
            </w:rPr>
            <w:instrText xml:space="preserve"> CITATION UlumM23 \l 1033 </w:instrText>
          </w:r>
          <w:r w:rsidRPr="00134CCF">
            <w:rPr>
              <w:sz w:val="24"/>
              <w:szCs w:val="24"/>
            </w:rPr>
            <w:fldChar w:fldCharType="separate"/>
          </w:r>
          <w:r w:rsidRPr="00134CCF">
            <w:rPr>
              <w:noProof/>
              <w:sz w:val="24"/>
              <w:szCs w:val="24"/>
            </w:rPr>
            <w:t>(Ulum et al., 2023)</w:t>
          </w:r>
          <w:r w:rsidRPr="00134CCF">
            <w:rPr>
              <w:sz w:val="24"/>
              <w:szCs w:val="24"/>
            </w:rPr>
            <w:fldChar w:fldCharType="end"/>
          </w:r>
        </w:sdtContent>
      </w:sdt>
      <w:r w:rsidRPr="00134CCF">
        <w:rPr>
          <w:sz w:val="24"/>
          <w:szCs w:val="24"/>
        </w:rPr>
        <w:t xml:space="preserve">. Although sensing is adequate to identify the alterations in the post-ISIS economy, MO offers the strategic filter needed to see through the actual market opportunities and environmental noise </w:t>
      </w:r>
      <w:sdt>
        <w:sdtPr>
          <w:rPr>
            <w:sz w:val="24"/>
            <w:szCs w:val="24"/>
          </w:rPr>
          <w:tag w:val="CITATION RibeiroA23"/>
          <w:id w:val="1694736497"/>
          <w:citation/>
        </w:sdtPr>
        <w:sdtEndPr/>
        <w:sdtContent>
          <w:r w:rsidRPr="00134CCF">
            <w:rPr>
              <w:sz w:val="24"/>
              <w:szCs w:val="24"/>
            </w:rPr>
            <w:fldChar w:fldCharType="begin"/>
          </w:r>
          <w:r w:rsidRPr="00134CCF">
            <w:rPr>
              <w:sz w:val="24"/>
              <w:szCs w:val="24"/>
            </w:rPr>
            <w:instrText xml:space="preserve"> CITATION RibeiroA23 \m DayG94 \p 81 \l 1033 </w:instrText>
          </w:r>
          <w:r w:rsidRPr="00134CCF">
            <w:rPr>
              <w:sz w:val="24"/>
              <w:szCs w:val="24"/>
            </w:rPr>
            <w:fldChar w:fldCharType="separate"/>
          </w:r>
          <w:r w:rsidRPr="00134CCF">
            <w:rPr>
              <w:noProof/>
              <w:sz w:val="24"/>
              <w:szCs w:val="24"/>
            </w:rPr>
            <w:t>(Day, 1994; Ribeiro et al., 2023)</w:t>
          </w:r>
          <w:r w:rsidRPr="00134CCF">
            <w:rPr>
              <w:sz w:val="24"/>
              <w:szCs w:val="24"/>
            </w:rPr>
            <w:fldChar w:fldCharType="end"/>
          </w:r>
        </w:sdtContent>
      </w:sdt>
      <w:r w:rsidRPr="00134CCF">
        <w:rPr>
          <w:sz w:val="24"/>
          <w:szCs w:val="24"/>
        </w:rPr>
        <w:t>.</w:t>
      </w:r>
    </w:p>
    <w:p w14:paraId="2A0E19DD" w14:textId="77777777" w:rsidR="00134CCF" w:rsidRPr="00134CCF" w:rsidRDefault="0051390E" w:rsidP="00134CCF">
      <w:pPr>
        <w:pStyle w:val="ListParagraph"/>
        <w:jc w:val="both"/>
        <w:rPr>
          <w:sz w:val="24"/>
          <w:szCs w:val="24"/>
        </w:rPr>
      </w:pPr>
      <w:r w:rsidRPr="00134CCF">
        <w:rPr>
          <w:sz w:val="24"/>
          <w:szCs w:val="24"/>
        </w:rPr>
        <w:t>Learning Capacity and MO (H2b):Results indicate a synergistic nature of learning and MO. Learning is the framework of strategic processes in SMEs, whose value depends on its focus (</w:t>
      </w:r>
      <w:sdt>
        <w:sdtPr>
          <w:rPr>
            <w:sz w:val="24"/>
            <w:szCs w:val="24"/>
          </w:rPr>
          <w:tag w:val="CITATION HernndezLinaresR18"/>
          <w:id w:val="1273923537"/>
          <w:citation/>
        </w:sdtPr>
        <w:sdtEndPr/>
        <w:sdtContent>
          <w:r w:rsidRPr="00134CCF">
            <w:rPr>
              <w:sz w:val="24"/>
              <w:szCs w:val="24"/>
            </w:rPr>
            <w:fldChar w:fldCharType="begin"/>
          </w:r>
          <w:r w:rsidRPr="00134CCF">
            <w:rPr>
              <w:sz w:val="24"/>
              <w:szCs w:val="24"/>
            </w:rPr>
            <w:instrText xml:space="preserve"> CITATION HernndezLinaresR18 \l 1033 </w:instrText>
          </w:r>
          <w:r w:rsidRPr="00134CCF">
            <w:rPr>
              <w:sz w:val="24"/>
              <w:szCs w:val="24"/>
            </w:rPr>
            <w:fldChar w:fldCharType="separate"/>
          </w:r>
          <w:r w:rsidRPr="00134CCF">
            <w:rPr>
              <w:noProof/>
              <w:sz w:val="24"/>
              <w:szCs w:val="24"/>
            </w:rPr>
            <w:t>(Hernández‐Linares et al., 2018)</w:t>
          </w:r>
          <w:r w:rsidRPr="00134CCF">
            <w:rPr>
              <w:sz w:val="24"/>
              <w:szCs w:val="24"/>
            </w:rPr>
            <w:fldChar w:fldCharType="end"/>
          </w:r>
        </w:sdtContent>
      </w:sdt>
      <w:r w:rsidRPr="00134CCF">
        <w:rPr>
          <w:sz w:val="24"/>
          <w:szCs w:val="24"/>
        </w:rPr>
        <w:t xml:space="preserve">. By putting intelligence at the forefront with regard to competitor actions, as well as consumer behaviour, MO can curb the inappropriate investment of limited financial resources in ineffective or unproductive learning activities by Iraqi SMEs </w:t>
      </w:r>
      <w:sdt>
        <w:sdtPr>
          <w:rPr>
            <w:sz w:val="24"/>
            <w:szCs w:val="24"/>
          </w:rPr>
          <w:tag w:val="CITATION SlaterS95"/>
          <w:id w:val="591105398"/>
          <w:citation/>
        </w:sdtPr>
        <w:sdtEndPr/>
        <w:sdtContent>
          <w:r w:rsidRPr="00134CCF">
            <w:rPr>
              <w:sz w:val="24"/>
              <w:szCs w:val="24"/>
            </w:rPr>
            <w:fldChar w:fldCharType="begin"/>
          </w:r>
          <w:r w:rsidRPr="00134CCF">
            <w:rPr>
              <w:sz w:val="24"/>
              <w:szCs w:val="24"/>
            </w:rPr>
            <w:instrText xml:space="preserve"> CITATION SlaterS95 \l 1033 </w:instrText>
          </w:r>
          <w:r w:rsidRPr="00134CCF">
            <w:rPr>
              <w:sz w:val="24"/>
              <w:szCs w:val="24"/>
            </w:rPr>
            <w:fldChar w:fldCharType="separate"/>
          </w:r>
          <w:r w:rsidRPr="00134CCF">
            <w:rPr>
              <w:noProof/>
              <w:sz w:val="24"/>
              <w:szCs w:val="24"/>
            </w:rPr>
            <w:t>(Slater &amp; Narver, 1995)</w:t>
          </w:r>
          <w:r w:rsidRPr="00134CCF">
            <w:rPr>
              <w:sz w:val="24"/>
              <w:szCs w:val="24"/>
            </w:rPr>
            <w:fldChar w:fldCharType="end"/>
          </w:r>
        </w:sdtContent>
      </w:sdt>
      <w:r w:rsidRPr="00134CCF">
        <w:rPr>
          <w:sz w:val="24"/>
          <w:szCs w:val="24"/>
        </w:rPr>
        <w:t>.</w:t>
      </w:r>
    </w:p>
    <w:p w14:paraId="59E39655" w14:textId="77777777" w:rsidR="00134CCF" w:rsidRPr="00134CCF" w:rsidRDefault="0051390E" w:rsidP="00134CCF">
      <w:pPr>
        <w:pStyle w:val="ListParagraph"/>
        <w:jc w:val="both"/>
        <w:rPr>
          <w:sz w:val="24"/>
          <w:szCs w:val="24"/>
        </w:rPr>
      </w:pPr>
      <w:r w:rsidRPr="00134CCF">
        <w:rPr>
          <w:sz w:val="24"/>
          <w:szCs w:val="24"/>
        </w:rPr>
        <w:lastRenderedPageBreak/>
        <w:t>Integrating Capability and MO (H2c): The findings show that there is a positive but significantly positive interaction between the integrating capability and MO. MO is a strategy-based process, which balances external and internal environments of an organization (Randhawa et al., 2020). MO facilitates the combination of externally acquired knowledge with the internal resources in Iraqi SMEs where trust and social capital are usually high, so that the resource configurations can match future market needs [CITE_103] (Ullah et al., 2019).</w:t>
      </w:r>
    </w:p>
    <w:p w14:paraId="6DF520FC" w14:textId="0B0B329E" w:rsidR="0051390E" w:rsidRPr="00134CCF" w:rsidRDefault="0051390E" w:rsidP="00134CCF">
      <w:pPr>
        <w:pStyle w:val="ListParagraph"/>
        <w:jc w:val="both"/>
        <w:rPr>
          <w:sz w:val="24"/>
          <w:szCs w:val="24"/>
        </w:rPr>
      </w:pPr>
      <w:r w:rsidRPr="00134CCF">
        <w:rPr>
          <w:sz w:val="24"/>
          <w:szCs w:val="24"/>
        </w:rPr>
        <w:t>Coordinating Capability and MO (H2d): Lastly, the relationship between coordinating capability and MO seems to be positive and significant. Coordinating capabilities involve aligning resources; MO enhances this role with the need to prioritize such allocations in accordance with market urgency (Rose et al., 2016). This synergy can lead to the coordination efforts contributing to the agility of operations and profitability in the long run in the dynamic sectors of Iraq (Suganda et al., 2022),(Yi et al., 2023).</w:t>
      </w:r>
    </w:p>
    <w:p w14:paraId="32B1195C" w14:textId="77777777" w:rsidR="0051390E" w:rsidRPr="00134CCF" w:rsidRDefault="0051390E" w:rsidP="00134CCF">
      <w:pPr>
        <w:pStyle w:val="ListParagraph"/>
        <w:jc w:val="both"/>
        <w:rPr>
          <w:b/>
          <w:bCs/>
          <w:sz w:val="24"/>
          <w:szCs w:val="24"/>
        </w:rPr>
      </w:pPr>
      <w:r w:rsidRPr="00134CCF">
        <w:rPr>
          <w:b/>
          <w:bCs/>
          <w:sz w:val="24"/>
          <w:szCs w:val="24"/>
        </w:rPr>
        <w:t>5. Conclusion and Implications</w:t>
      </w:r>
    </w:p>
    <w:p w14:paraId="4F26BFC1" w14:textId="77777777" w:rsidR="0051390E" w:rsidRPr="00134CCF" w:rsidRDefault="0051390E" w:rsidP="00134CCF">
      <w:pPr>
        <w:pStyle w:val="ListParagraph"/>
        <w:jc w:val="both"/>
        <w:rPr>
          <w:b/>
          <w:bCs/>
          <w:sz w:val="24"/>
          <w:szCs w:val="24"/>
        </w:rPr>
      </w:pPr>
      <w:r w:rsidRPr="00134CCF">
        <w:rPr>
          <w:b/>
          <w:bCs/>
          <w:sz w:val="24"/>
          <w:szCs w:val="24"/>
        </w:rPr>
        <w:t>5.1 Theoretical Implications</w:t>
      </w:r>
    </w:p>
    <w:p w14:paraId="1C972715" w14:textId="77777777" w:rsidR="0051390E" w:rsidRPr="00134CCF" w:rsidRDefault="0051390E" w:rsidP="00134CCF">
      <w:pPr>
        <w:pStyle w:val="ListParagraph"/>
        <w:jc w:val="both"/>
        <w:rPr>
          <w:sz w:val="24"/>
          <w:szCs w:val="24"/>
        </w:rPr>
      </w:pPr>
      <w:r w:rsidRPr="00134CCF">
        <w:rPr>
          <w:sz w:val="24"/>
          <w:szCs w:val="24"/>
        </w:rPr>
        <w:t>This work can be added to the strategic management literature by showing that in the case of small and medium-sized enterprises (SMEs) dynamic capabilities cannot be represented as a single set of processes but a multi-dimensional construct that is valued depending on the strategic orientation of the firm (Hernandez-Linares et al., 2018; Rezazadeh et al., 2016). Within the particularities of the Iraqi economy, which are marked by the post-conflict recovery and institutional instability, our results indicate that sensing, learning, and integrating dimensions might play a crucial role in guaranteeing survival (Abdullah, 2021; Al-Zubaidi et al., 2025).</w:t>
      </w:r>
    </w:p>
    <w:p w14:paraId="6DC30D8B" w14:textId="48989D9F" w:rsidR="0051390E" w:rsidRPr="00134CCF" w:rsidRDefault="0051390E" w:rsidP="00134CCF">
      <w:pPr>
        <w:pStyle w:val="ListParagraph"/>
        <w:jc w:val="both"/>
        <w:rPr>
          <w:sz w:val="24"/>
          <w:szCs w:val="24"/>
        </w:rPr>
      </w:pPr>
      <w:r w:rsidRPr="00134CCF">
        <w:rPr>
          <w:sz w:val="24"/>
          <w:szCs w:val="24"/>
        </w:rPr>
        <w:t xml:space="preserve">The empirical evidence of the confirmation of market orientation (MO) as a modulator in all four dimensions suggests that the effectiveness of so-called generic capabilities seems to be conditional on the development of a market-oriented culture, especially in turbulent environments </w:t>
      </w:r>
      <w:sdt>
        <w:sdtPr>
          <w:rPr>
            <w:sz w:val="24"/>
            <w:szCs w:val="24"/>
          </w:rPr>
          <w:tag w:val="CITATION RandhawaK20"/>
          <w:id w:val="1181199498"/>
          <w:citation/>
        </w:sdtPr>
        <w:sdtEndPr/>
        <w:sdtContent>
          <w:r w:rsidRPr="00134CCF">
            <w:rPr>
              <w:sz w:val="24"/>
              <w:szCs w:val="24"/>
            </w:rPr>
            <w:fldChar w:fldCharType="begin"/>
          </w:r>
          <w:r w:rsidRPr="00134CCF">
            <w:rPr>
              <w:sz w:val="24"/>
              <w:szCs w:val="24"/>
            </w:rPr>
            <w:instrText xml:space="preserve"> CITATION RandhawaK20 \l 1033 </w:instrText>
          </w:r>
          <w:r w:rsidRPr="00134CCF">
            <w:rPr>
              <w:sz w:val="24"/>
              <w:szCs w:val="24"/>
            </w:rPr>
            <w:fldChar w:fldCharType="separate"/>
          </w:r>
          <w:r w:rsidRPr="00134CCF">
            <w:rPr>
              <w:noProof/>
              <w:sz w:val="24"/>
              <w:szCs w:val="24"/>
            </w:rPr>
            <w:t>(Randhawa et al., 2020)</w:t>
          </w:r>
          <w:r w:rsidRPr="00134CCF">
            <w:rPr>
              <w:sz w:val="24"/>
              <w:szCs w:val="24"/>
            </w:rPr>
            <w:fldChar w:fldCharType="end"/>
          </w:r>
        </w:sdtContent>
      </w:sdt>
      <w:r w:rsidRPr="00134CCF">
        <w:rPr>
          <w:sz w:val="24"/>
          <w:szCs w:val="24"/>
        </w:rPr>
        <w:t>,</w:t>
      </w:r>
      <w:sdt>
        <w:sdtPr>
          <w:rPr>
            <w:sz w:val="24"/>
            <w:szCs w:val="24"/>
          </w:rPr>
          <w:tag w:val="CITATION HernndezLinaresR18"/>
          <w:id w:val="32471059"/>
          <w:citation/>
        </w:sdtPr>
        <w:sdtEndPr/>
        <w:sdtContent>
          <w:r w:rsidRPr="00134CCF">
            <w:rPr>
              <w:sz w:val="24"/>
              <w:szCs w:val="24"/>
            </w:rPr>
            <w:fldChar w:fldCharType="begin"/>
          </w:r>
          <w:r w:rsidRPr="00134CCF">
            <w:rPr>
              <w:sz w:val="24"/>
              <w:szCs w:val="24"/>
            </w:rPr>
            <w:instrText xml:space="preserve"> CITATION HernndezLinaresR18 \l 1033 </w:instrText>
          </w:r>
          <w:r w:rsidRPr="00134CCF">
            <w:rPr>
              <w:sz w:val="24"/>
              <w:szCs w:val="24"/>
            </w:rPr>
            <w:fldChar w:fldCharType="separate"/>
          </w:r>
          <w:r w:rsidRPr="00134CCF">
            <w:rPr>
              <w:noProof/>
              <w:sz w:val="24"/>
              <w:szCs w:val="24"/>
            </w:rPr>
            <w:t>(Hernández‐Linares et al., 2018)</w:t>
          </w:r>
          <w:r w:rsidRPr="00134CCF">
            <w:rPr>
              <w:sz w:val="24"/>
              <w:szCs w:val="24"/>
            </w:rPr>
            <w:fldChar w:fldCharType="end"/>
          </w:r>
        </w:sdtContent>
      </w:sdt>
      <w:r w:rsidRPr="00134CCF">
        <w:rPr>
          <w:sz w:val="24"/>
          <w:szCs w:val="24"/>
        </w:rPr>
        <w:t xml:space="preserve"> This study is a response to the request to examine dynamic capabilities (DCs) in the SME environment with a finer brush, thus demonstrating that the interplay between the process and culture can be an important driver of competitive advantage (Hernandez-Linares et al., 2023),(</w:t>
      </w:r>
      <w:proofErr w:type="spellStart"/>
      <w:r w:rsidRPr="00134CCF">
        <w:rPr>
          <w:sz w:val="24"/>
          <w:szCs w:val="24"/>
        </w:rPr>
        <w:t>Prasetyo</w:t>
      </w:r>
      <w:proofErr w:type="spellEnd"/>
      <w:r w:rsidRPr="00134CCF">
        <w:rPr>
          <w:sz w:val="24"/>
          <w:szCs w:val="24"/>
        </w:rPr>
        <w:t xml:space="preserve"> et al., 2024). Moreover, our research generalizes the DC model on volatile sectors, and that MO is a kind of a strategic filter that reduces resource dissipation, and thus, it is easier to achieve long-term resilience </w:t>
      </w:r>
      <w:sdt>
        <w:sdtPr>
          <w:rPr>
            <w:sz w:val="24"/>
            <w:szCs w:val="24"/>
          </w:rPr>
          <w:tag w:val="CITATION SariP23"/>
          <w:id w:val="888498266"/>
          <w:citation/>
        </w:sdtPr>
        <w:sdtEndPr/>
        <w:sdtContent>
          <w:r w:rsidRPr="00134CCF">
            <w:rPr>
              <w:sz w:val="24"/>
              <w:szCs w:val="24"/>
            </w:rPr>
            <w:fldChar w:fldCharType="begin"/>
          </w:r>
          <w:r w:rsidRPr="00134CCF">
            <w:rPr>
              <w:sz w:val="24"/>
              <w:szCs w:val="24"/>
            </w:rPr>
            <w:instrText xml:space="preserve"> CITATION SariP23 \m Unknown14 \l 1033 </w:instrText>
          </w:r>
          <w:r w:rsidRPr="00134CCF">
            <w:rPr>
              <w:sz w:val="24"/>
              <w:szCs w:val="24"/>
            </w:rPr>
            <w:fldChar w:fldCharType="separate"/>
          </w:r>
          <w:r w:rsidRPr="00134CCF">
            <w:rPr>
              <w:noProof/>
              <w:sz w:val="24"/>
              <w:szCs w:val="24"/>
            </w:rPr>
            <w:t>(Sari &amp; Pratama, 2023; “The Relationship Between Government Policy and Financial Performance: A Study on the SMEs in Iraq,” 2014)</w:t>
          </w:r>
          <w:r w:rsidRPr="00134CCF">
            <w:rPr>
              <w:sz w:val="24"/>
              <w:szCs w:val="24"/>
            </w:rPr>
            <w:fldChar w:fldCharType="end"/>
          </w:r>
        </w:sdtContent>
      </w:sdt>
      <w:r w:rsidRPr="00134CCF">
        <w:rPr>
          <w:sz w:val="24"/>
          <w:szCs w:val="24"/>
        </w:rPr>
        <w:t>.</w:t>
      </w:r>
    </w:p>
    <w:p w14:paraId="6EEB812F" w14:textId="77777777" w:rsidR="0051390E" w:rsidRPr="00134CCF" w:rsidRDefault="0051390E" w:rsidP="00134CCF">
      <w:pPr>
        <w:pStyle w:val="ListParagraph"/>
        <w:jc w:val="both"/>
        <w:rPr>
          <w:b/>
          <w:bCs/>
          <w:sz w:val="24"/>
          <w:szCs w:val="24"/>
        </w:rPr>
      </w:pPr>
      <w:r w:rsidRPr="00134CCF">
        <w:rPr>
          <w:b/>
          <w:bCs/>
          <w:sz w:val="24"/>
          <w:szCs w:val="24"/>
        </w:rPr>
        <w:t>5.2 Practical Implications</w:t>
      </w:r>
    </w:p>
    <w:p w14:paraId="787425FD" w14:textId="15255B87" w:rsidR="0051390E" w:rsidRPr="00134CCF" w:rsidRDefault="0051390E" w:rsidP="00134CCF">
      <w:pPr>
        <w:pStyle w:val="ListParagraph"/>
        <w:jc w:val="both"/>
        <w:rPr>
          <w:sz w:val="24"/>
          <w:szCs w:val="24"/>
        </w:rPr>
      </w:pPr>
      <w:r w:rsidRPr="00134CCF">
        <w:rPr>
          <w:sz w:val="24"/>
          <w:szCs w:val="24"/>
        </w:rPr>
        <w:t>To the SME managers, especially the ones that work in the unstable and resource-limited markets of the post-ISIS Iraq, these findings indicate that investing in the technological infrastructure might not be enough without a solid e</w:t>
      </w:r>
      <w:r w:rsidR="00134CCF">
        <w:rPr>
          <w:sz w:val="24"/>
          <w:szCs w:val="24"/>
        </w:rPr>
        <w:t xml:space="preserve">mphasis on market intelligence </w:t>
      </w:r>
      <w:sdt>
        <w:sdtPr>
          <w:rPr>
            <w:sz w:val="24"/>
            <w:szCs w:val="24"/>
          </w:rPr>
          <w:tag w:val="CITATION Unknown14"/>
          <w:id w:val="1517079734"/>
          <w:citation/>
        </w:sdtPr>
        <w:sdtEndPr/>
        <w:sdtContent>
          <w:r w:rsidRPr="00134CCF">
            <w:rPr>
              <w:sz w:val="24"/>
              <w:szCs w:val="24"/>
            </w:rPr>
            <w:fldChar w:fldCharType="begin"/>
          </w:r>
          <w:r w:rsidRPr="00134CCF">
            <w:rPr>
              <w:sz w:val="24"/>
              <w:szCs w:val="24"/>
            </w:rPr>
            <w:instrText xml:space="preserve"> CITATION Unknown14 \m AbdullahY21 \l 1033 </w:instrText>
          </w:r>
          <w:r w:rsidRPr="00134CCF">
            <w:rPr>
              <w:sz w:val="24"/>
              <w:szCs w:val="24"/>
            </w:rPr>
            <w:fldChar w:fldCharType="separate"/>
          </w:r>
          <w:r w:rsidRPr="00134CCF">
            <w:rPr>
              <w:noProof/>
              <w:sz w:val="24"/>
              <w:szCs w:val="24"/>
            </w:rPr>
            <w:t>(Abdullah, 2021; “The Relationship Between Government Policy and Financial Performance: A Study on the SMEs in Iraq,” 2014)</w:t>
          </w:r>
          <w:r w:rsidRPr="00134CCF">
            <w:rPr>
              <w:sz w:val="24"/>
              <w:szCs w:val="24"/>
            </w:rPr>
            <w:fldChar w:fldCharType="end"/>
          </w:r>
        </w:sdtContent>
      </w:sdt>
      <w:r w:rsidRPr="00134CCF">
        <w:rPr>
          <w:sz w:val="24"/>
          <w:szCs w:val="24"/>
        </w:rPr>
        <w:t xml:space="preserve">. Considering these changes in consumer behaviour and the economic insecurity of the Iraqi market, it seems that the managers should encourage a culture of customer satisfaction, which can help to make their organisational routines remain relevant. </w:t>
      </w:r>
      <w:sdt>
        <w:sdtPr>
          <w:rPr>
            <w:sz w:val="24"/>
            <w:szCs w:val="24"/>
          </w:rPr>
          <w:tag w:val="CITATION SyhachackM24"/>
          <w:id w:val="610153213"/>
          <w:citation/>
        </w:sdtPr>
        <w:sdtEndPr/>
        <w:sdtContent>
          <w:r w:rsidRPr="00134CCF">
            <w:rPr>
              <w:sz w:val="24"/>
              <w:szCs w:val="24"/>
            </w:rPr>
            <w:fldChar w:fldCharType="begin"/>
          </w:r>
          <w:r w:rsidRPr="00134CCF">
            <w:rPr>
              <w:sz w:val="24"/>
              <w:szCs w:val="24"/>
            </w:rPr>
            <w:instrText xml:space="preserve"> CITATION SyhachackM24 \l 1033 </w:instrText>
          </w:r>
          <w:r w:rsidRPr="00134CCF">
            <w:rPr>
              <w:sz w:val="24"/>
              <w:szCs w:val="24"/>
            </w:rPr>
            <w:fldChar w:fldCharType="separate"/>
          </w:r>
          <w:r w:rsidRPr="00134CCF">
            <w:rPr>
              <w:noProof/>
              <w:sz w:val="24"/>
              <w:szCs w:val="24"/>
            </w:rPr>
            <w:t>(Syhachack et al., 2024)</w:t>
          </w:r>
          <w:r w:rsidRPr="00134CCF">
            <w:rPr>
              <w:sz w:val="24"/>
              <w:szCs w:val="24"/>
            </w:rPr>
            <w:fldChar w:fldCharType="end"/>
          </w:r>
        </w:sdtContent>
      </w:sdt>
      <w:r w:rsidRPr="00134CCF">
        <w:rPr>
          <w:sz w:val="24"/>
          <w:szCs w:val="24"/>
        </w:rPr>
        <w:t>,</w:t>
      </w:r>
      <w:sdt>
        <w:sdtPr>
          <w:rPr>
            <w:sz w:val="24"/>
            <w:szCs w:val="24"/>
          </w:rPr>
          <w:tag w:val="CITATION SunQ25"/>
          <w:id w:val="582427058"/>
          <w:citation/>
        </w:sdtPr>
        <w:sdtEndPr/>
        <w:sdtContent>
          <w:r w:rsidRPr="00134CCF">
            <w:rPr>
              <w:sz w:val="24"/>
              <w:szCs w:val="24"/>
            </w:rPr>
            <w:fldChar w:fldCharType="begin"/>
          </w:r>
          <w:r w:rsidRPr="00134CCF">
            <w:rPr>
              <w:sz w:val="24"/>
              <w:szCs w:val="24"/>
            </w:rPr>
            <w:instrText xml:space="preserve"> CITATION SunQ25 \l 1033 </w:instrText>
          </w:r>
          <w:r w:rsidRPr="00134CCF">
            <w:rPr>
              <w:sz w:val="24"/>
              <w:szCs w:val="24"/>
            </w:rPr>
            <w:fldChar w:fldCharType="separate"/>
          </w:r>
          <w:r w:rsidRPr="00134CCF">
            <w:rPr>
              <w:noProof/>
              <w:sz w:val="24"/>
              <w:szCs w:val="24"/>
            </w:rPr>
            <w:t>(Sun et al., 2025)</w:t>
          </w:r>
          <w:r w:rsidRPr="00134CCF">
            <w:rPr>
              <w:sz w:val="24"/>
              <w:szCs w:val="24"/>
            </w:rPr>
            <w:fldChar w:fldCharType="end"/>
          </w:r>
        </w:sdtContent>
      </w:sdt>
      <w:r w:rsidRPr="00134CCF">
        <w:rPr>
          <w:sz w:val="24"/>
          <w:szCs w:val="24"/>
        </w:rPr>
        <w:t>.</w:t>
      </w:r>
    </w:p>
    <w:p w14:paraId="0C42E364" w14:textId="77777777" w:rsidR="00BE59FD" w:rsidRPr="00134CCF" w:rsidRDefault="001172F8" w:rsidP="00590EB6">
      <w:pPr>
        <w:pStyle w:val="ListParagraph"/>
        <w:numPr>
          <w:ilvl w:val="0"/>
          <w:numId w:val="1"/>
        </w:numPr>
        <w:jc w:val="both"/>
        <w:rPr>
          <w:sz w:val="24"/>
          <w:szCs w:val="24"/>
        </w:rPr>
      </w:pPr>
      <w:r w:rsidRPr="00134CCF">
        <w:rPr>
          <w:b/>
          <w:bCs/>
          <w:sz w:val="24"/>
          <w:szCs w:val="24"/>
        </w:rPr>
        <w:t>Synchronizing Routines with Market Signals:</w:t>
      </w:r>
      <w:r w:rsidRPr="00134CCF">
        <w:rPr>
          <w:sz w:val="24"/>
          <w:szCs w:val="24"/>
        </w:rPr>
        <w:t xml:space="preserve"> To mitigate the typical deficit of resource buffers in smaller firms, Iraqi small and medium-sized enterprises (SMEs) may benefit from the ascertainment of guidance for their coordinating and integrating </w:t>
      </w:r>
      <w:r w:rsidRPr="00134CCF">
        <w:rPr>
          <w:sz w:val="24"/>
          <w:szCs w:val="24"/>
        </w:rPr>
        <w:lastRenderedPageBreak/>
        <w:t xml:space="preserve">capabilities from market-driven priorities </w:t>
      </w:r>
      <w:sdt>
        <w:sdtPr>
          <w:rPr>
            <w:sz w:val="24"/>
            <w:szCs w:val="24"/>
          </w:rPr>
          <w:tag w:val="CITATION HernndezLinaresR18"/>
          <w:id w:val="57500098"/>
          <w:citation/>
        </w:sdtPr>
        <w:sdtEndPr/>
        <w:sdtContent>
          <w:r w:rsidRPr="00134CCF">
            <w:rPr>
              <w:sz w:val="24"/>
              <w:szCs w:val="24"/>
            </w:rPr>
            <w:fldChar w:fldCharType="begin"/>
          </w:r>
          <w:r w:rsidRPr="00134CCF">
            <w:rPr>
              <w:sz w:val="24"/>
              <w:szCs w:val="24"/>
            </w:rPr>
            <w:instrText xml:space="preserve"> CITATION HernndezLinaresR18 \l 1033 </w:instrText>
          </w:r>
          <w:r w:rsidRPr="00134CCF">
            <w:rPr>
              <w:sz w:val="24"/>
              <w:szCs w:val="24"/>
            </w:rPr>
            <w:fldChar w:fldCharType="separate"/>
          </w:r>
          <w:r w:rsidRPr="00134CCF">
            <w:rPr>
              <w:noProof/>
              <w:sz w:val="24"/>
              <w:szCs w:val="24"/>
            </w:rPr>
            <w:t>(Hernández‐Linares et al., 2018)</w:t>
          </w:r>
          <w:r w:rsidRPr="00134CCF">
            <w:rPr>
              <w:sz w:val="24"/>
              <w:szCs w:val="24"/>
            </w:rPr>
            <w:fldChar w:fldCharType="end"/>
          </w:r>
        </w:sdtContent>
      </w:sdt>
      <w:r w:rsidRPr="00134CCF">
        <w:rPr>
          <w:sz w:val="24"/>
          <w:szCs w:val="24"/>
        </w:rPr>
        <w:t xml:space="preserve">; this orientation could subsequently facilitate the attainment of superior performance, even amidst environmental shocks </w:t>
      </w:r>
      <w:sdt>
        <w:sdtPr>
          <w:rPr>
            <w:sz w:val="24"/>
            <w:szCs w:val="24"/>
          </w:rPr>
          <w:tag w:val="CITATION AlZubaidiR25"/>
          <w:id w:val="701692230"/>
          <w:citation/>
        </w:sdtPr>
        <w:sdtEndPr/>
        <w:sdtContent>
          <w:r w:rsidRPr="00134CCF">
            <w:rPr>
              <w:sz w:val="24"/>
              <w:szCs w:val="24"/>
            </w:rPr>
            <w:fldChar w:fldCharType="begin"/>
          </w:r>
          <w:r w:rsidRPr="00134CCF">
            <w:rPr>
              <w:sz w:val="24"/>
              <w:szCs w:val="24"/>
            </w:rPr>
            <w:instrText xml:space="preserve"> CITATION AlZubaidiR25 \l 1033 </w:instrText>
          </w:r>
          <w:r w:rsidRPr="00134CCF">
            <w:rPr>
              <w:sz w:val="24"/>
              <w:szCs w:val="24"/>
            </w:rPr>
            <w:fldChar w:fldCharType="separate"/>
          </w:r>
          <w:r w:rsidRPr="00134CCF">
            <w:rPr>
              <w:noProof/>
              <w:sz w:val="24"/>
              <w:szCs w:val="24"/>
            </w:rPr>
            <w:t>(Al-Zubaidi et al., 2025)</w:t>
          </w:r>
          <w:r w:rsidRPr="00134CCF">
            <w:rPr>
              <w:sz w:val="24"/>
              <w:szCs w:val="24"/>
            </w:rPr>
            <w:fldChar w:fldCharType="end"/>
          </w:r>
        </w:sdtContent>
      </w:sdt>
      <w:r w:rsidRPr="00134CCF">
        <w:rPr>
          <w:sz w:val="24"/>
          <w:szCs w:val="24"/>
        </w:rPr>
        <w:t>.</w:t>
      </w:r>
    </w:p>
    <w:p w14:paraId="7D1A3A0F" w14:textId="77777777" w:rsidR="00BE59FD" w:rsidRPr="00134CCF" w:rsidRDefault="001172F8" w:rsidP="00590EB6">
      <w:pPr>
        <w:pStyle w:val="ListParagraph"/>
        <w:numPr>
          <w:ilvl w:val="0"/>
          <w:numId w:val="1"/>
        </w:numPr>
        <w:jc w:val="both"/>
        <w:rPr>
          <w:sz w:val="24"/>
          <w:szCs w:val="24"/>
        </w:rPr>
      </w:pPr>
      <w:r w:rsidRPr="00134CCF">
        <w:rPr>
          <w:b/>
          <w:bCs/>
          <w:sz w:val="24"/>
          <w:szCs w:val="24"/>
        </w:rPr>
        <w:t>Leveraging Digital and Knowledge-Based Tools:</w:t>
      </w:r>
      <w:r w:rsidRPr="00134CCF">
        <w:rPr>
          <w:sz w:val="24"/>
          <w:szCs w:val="24"/>
        </w:rPr>
        <w:t xml:space="preserve"> In the contemporary Iraqi landscape, the integration of cybersecurity and digital marketing appears essential </w:t>
      </w:r>
      <w:sdt>
        <w:sdtPr>
          <w:rPr>
            <w:sz w:val="24"/>
            <w:szCs w:val="24"/>
          </w:rPr>
          <w:tag w:val="CITATION ZaidanM25"/>
          <w:id w:val="1659243912"/>
          <w:citation/>
        </w:sdtPr>
        <w:sdtEndPr/>
        <w:sdtContent>
          <w:r w:rsidRPr="00134CCF">
            <w:rPr>
              <w:sz w:val="24"/>
              <w:szCs w:val="24"/>
            </w:rPr>
            <w:fldChar w:fldCharType="begin"/>
          </w:r>
          <w:r w:rsidRPr="00134CCF">
            <w:rPr>
              <w:sz w:val="24"/>
              <w:szCs w:val="24"/>
            </w:rPr>
            <w:instrText xml:space="preserve"> CITATION ZaidanM25 \l 1033 </w:instrText>
          </w:r>
          <w:r w:rsidRPr="00134CCF">
            <w:rPr>
              <w:sz w:val="24"/>
              <w:szCs w:val="24"/>
            </w:rPr>
            <w:fldChar w:fldCharType="separate"/>
          </w:r>
          <w:r w:rsidRPr="00134CCF">
            <w:rPr>
              <w:noProof/>
              <w:sz w:val="24"/>
              <w:szCs w:val="24"/>
            </w:rPr>
            <w:t>(Zaidan &amp; Massoudi, 2025)</w:t>
          </w:r>
          <w:r w:rsidRPr="00134CCF">
            <w:rPr>
              <w:sz w:val="24"/>
              <w:szCs w:val="24"/>
            </w:rPr>
            <w:fldChar w:fldCharType="end"/>
          </w:r>
        </w:sdtContent>
      </w:sdt>
      <w:r w:rsidRPr="00134CCF">
        <w:rPr>
          <w:sz w:val="24"/>
          <w:szCs w:val="24"/>
        </w:rPr>
        <w:t>,</w:t>
      </w:r>
      <w:sdt>
        <w:sdtPr>
          <w:rPr>
            <w:sz w:val="24"/>
            <w:szCs w:val="24"/>
          </w:rPr>
          <w:tag w:val="CITATION TokhtiyevaZ25"/>
          <w:id w:val="475740853"/>
          <w:citation/>
        </w:sdtPr>
        <w:sdtEndPr/>
        <w:sdtContent>
          <w:r w:rsidRPr="00134CCF">
            <w:rPr>
              <w:sz w:val="24"/>
              <w:szCs w:val="24"/>
            </w:rPr>
            <w:fldChar w:fldCharType="begin"/>
          </w:r>
          <w:r w:rsidRPr="00134CCF">
            <w:rPr>
              <w:sz w:val="24"/>
              <w:szCs w:val="24"/>
            </w:rPr>
            <w:instrText xml:space="preserve"> CITATION TokhtiyevaZ25 \l 1033 </w:instrText>
          </w:r>
          <w:r w:rsidRPr="00134CCF">
            <w:rPr>
              <w:sz w:val="24"/>
              <w:szCs w:val="24"/>
            </w:rPr>
            <w:fldChar w:fldCharType="separate"/>
          </w:r>
          <w:r w:rsidRPr="00134CCF">
            <w:rPr>
              <w:noProof/>
              <w:sz w:val="24"/>
              <w:szCs w:val="24"/>
            </w:rPr>
            <w:t>(Tokhtiyeva &amp; Esenye, 2025)</w:t>
          </w:r>
          <w:r w:rsidRPr="00134CCF">
            <w:rPr>
              <w:sz w:val="24"/>
              <w:szCs w:val="24"/>
            </w:rPr>
            <w:fldChar w:fldCharType="end"/>
          </w:r>
        </w:sdtContent>
      </w:sdt>
      <w:r w:rsidRPr="00134CCF">
        <w:rPr>
          <w:sz w:val="24"/>
          <w:szCs w:val="24"/>
        </w:rPr>
        <w:t xml:space="preserve">; however, these tools may only effectuate a meaningful contribution to performance when embedded within a culture of market orientation that values real-time customer engagement </w:t>
      </w:r>
      <w:sdt>
        <w:sdtPr>
          <w:rPr>
            <w:sz w:val="24"/>
            <w:szCs w:val="24"/>
          </w:rPr>
          <w:tag w:val="CITATION AlzoubiH24"/>
          <w:id w:val="109159029"/>
          <w:citation/>
        </w:sdtPr>
        <w:sdtEndPr/>
        <w:sdtContent>
          <w:r w:rsidRPr="00134CCF">
            <w:rPr>
              <w:sz w:val="24"/>
              <w:szCs w:val="24"/>
            </w:rPr>
            <w:fldChar w:fldCharType="begin"/>
          </w:r>
          <w:r w:rsidRPr="00134CCF">
            <w:rPr>
              <w:sz w:val="24"/>
              <w:szCs w:val="24"/>
            </w:rPr>
            <w:instrText xml:space="preserve"> CITATION AlzoubiH24 \l 1033 </w:instrText>
          </w:r>
          <w:r w:rsidRPr="00134CCF">
            <w:rPr>
              <w:sz w:val="24"/>
              <w:szCs w:val="24"/>
            </w:rPr>
            <w:fldChar w:fldCharType="separate"/>
          </w:r>
          <w:r w:rsidRPr="00134CCF">
            <w:rPr>
              <w:noProof/>
              <w:sz w:val="24"/>
              <w:szCs w:val="24"/>
            </w:rPr>
            <w:t>(Alzoubi et al., 2024)</w:t>
          </w:r>
          <w:r w:rsidRPr="00134CCF">
            <w:rPr>
              <w:sz w:val="24"/>
              <w:szCs w:val="24"/>
            </w:rPr>
            <w:fldChar w:fldCharType="end"/>
          </w:r>
        </w:sdtContent>
      </w:sdt>
      <w:r w:rsidRPr="00134CCF">
        <w:rPr>
          <w:sz w:val="24"/>
          <w:szCs w:val="24"/>
        </w:rPr>
        <w:t>,</w:t>
      </w:r>
      <w:sdt>
        <w:sdtPr>
          <w:rPr>
            <w:sz w:val="24"/>
            <w:szCs w:val="24"/>
          </w:rPr>
          <w:tag w:val="CITATION TokhtiyevaZ25"/>
          <w:id w:val="1476950571"/>
          <w:citation/>
        </w:sdtPr>
        <w:sdtEndPr/>
        <w:sdtContent>
          <w:r w:rsidRPr="00134CCF">
            <w:rPr>
              <w:sz w:val="24"/>
              <w:szCs w:val="24"/>
            </w:rPr>
            <w:fldChar w:fldCharType="begin"/>
          </w:r>
          <w:r w:rsidRPr="00134CCF">
            <w:rPr>
              <w:sz w:val="24"/>
              <w:szCs w:val="24"/>
            </w:rPr>
            <w:instrText xml:space="preserve"> CITATION TokhtiyevaZ25 \l 1033 </w:instrText>
          </w:r>
          <w:r w:rsidRPr="00134CCF">
            <w:rPr>
              <w:sz w:val="24"/>
              <w:szCs w:val="24"/>
            </w:rPr>
            <w:fldChar w:fldCharType="separate"/>
          </w:r>
          <w:r w:rsidRPr="00134CCF">
            <w:rPr>
              <w:noProof/>
              <w:sz w:val="24"/>
              <w:szCs w:val="24"/>
            </w:rPr>
            <w:t>(Tokhtiyeva &amp; Esenye, 2025)</w:t>
          </w:r>
          <w:r w:rsidRPr="00134CCF">
            <w:rPr>
              <w:sz w:val="24"/>
              <w:szCs w:val="24"/>
            </w:rPr>
            <w:fldChar w:fldCharType="end"/>
          </w:r>
        </w:sdtContent>
      </w:sdt>
      <w:r w:rsidRPr="00134CCF">
        <w:rPr>
          <w:sz w:val="24"/>
          <w:szCs w:val="24"/>
        </w:rPr>
        <w:t>.</w:t>
      </w:r>
    </w:p>
    <w:p w14:paraId="72323D45" w14:textId="77777777" w:rsidR="00BE59FD" w:rsidRPr="00134CCF" w:rsidRDefault="001172F8" w:rsidP="00590EB6">
      <w:pPr>
        <w:pStyle w:val="ListParagraph"/>
        <w:numPr>
          <w:ilvl w:val="0"/>
          <w:numId w:val="1"/>
        </w:numPr>
        <w:jc w:val="both"/>
        <w:rPr>
          <w:sz w:val="24"/>
          <w:szCs w:val="24"/>
        </w:rPr>
      </w:pPr>
      <w:r w:rsidRPr="00134CCF">
        <w:rPr>
          <w:b/>
          <w:bCs/>
          <w:sz w:val="24"/>
          <w:szCs w:val="24"/>
        </w:rPr>
        <w:t>Building Strategic Resilience:</w:t>
      </w:r>
      <w:r w:rsidRPr="00134CCF">
        <w:rPr>
          <w:sz w:val="24"/>
          <w:szCs w:val="24"/>
        </w:rPr>
        <w:t xml:space="preserve"> Iraqi SMEs may need to transcend a mere </w:t>
      </w:r>
      <w:proofErr w:type="spellStart"/>
      <w:r w:rsidRPr="00134CCF">
        <w:rPr>
          <w:sz w:val="24"/>
          <w:szCs w:val="24"/>
        </w:rPr>
        <w:t>survivalistic</w:t>
      </w:r>
      <w:proofErr w:type="spellEnd"/>
      <w:r w:rsidRPr="00134CCF">
        <w:rPr>
          <w:sz w:val="24"/>
          <w:szCs w:val="24"/>
        </w:rPr>
        <w:t xml:space="preserve"> modality by the leveraging of learning capabilities for the discernment of latent market opportunities </w:t>
      </w:r>
      <w:sdt>
        <w:sdtPr>
          <w:rPr>
            <w:sz w:val="24"/>
            <w:szCs w:val="24"/>
          </w:rPr>
          <w:tag w:val="CITATION alS19"/>
          <w:id w:val="2099151719"/>
          <w:citation/>
        </w:sdtPr>
        <w:sdtEndPr/>
        <w:sdtContent>
          <w:r w:rsidRPr="00134CCF">
            <w:rPr>
              <w:sz w:val="24"/>
              <w:szCs w:val="24"/>
            </w:rPr>
            <w:fldChar w:fldCharType="begin"/>
          </w:r>
          <w:r w:rsidRPr="00134CCF">
            <w:rPr>
              <w:sz w:val="24"/>
              <w:szCs w:val="24"/>
            </w:rPr>
            <w:instrText xml:space="preserve"> CITATION alS19 \p 13 \l 1033 </w:instrText>
          </w:r>
          <w:r w:rsidRPr="00134CCF">
            <w:rPr>
              <w:sz w:val="24"/>
              <w:szCs w:val="24"/>
            </w:rPr>
            <w:fldChar w:fldCharType="separate"/>
          </w:r>
          <w:r w:rsidRPr="00134CCF">
            <w:rPr>
              <w:noProof/>
              <w:sz w:val="24"/>
              <w:szCs w:val="24"/>
            </w:rPr>
            <w:t>(al., 2019)</w:t>
          </w:r>
          <w:r w:rsidRPr="00134CCF">
            <w:rPr>
              <w:sz w:val="24"/>
              <w:szCs w:val="24"/>
            </w:rPr>
            <w:fldChar w:fldCharType="end"/>
          </w:r>
        </w:sdtContent>
      </w:sdt>
      <w:r w:rsidRPr="00134CCF">
        <w:rPr>
          <w:sz w:val="24"/>
          <w:szCs w:val="24"/>
        </w:rPr>
        <w:t xml:space="preserve">; through the adoption of a technology-oriented and market-aligned approach, an optimization of their digital supply chains and a reconfiguration of their business models to accommodate localized demands could be achieved </w:t>
      </w:r>
      <w:sdt>
        <w:sdtPr>
          <w:rPr>
            <w:sz w:val="24"/>
            <w:szCs w:val="24"/>
          </w:rPr>
          <w:tag w:val="CITATION AlzoubiH24"/>
          <w:id w:val="1142847421"/>
          <w:citation/>
        </w:sdtPr>
        <w:sdtEndPr/>
        <w:sdtContent>
          <w:r w:rsidRPr="00134CCF">
            <w:rPr>
              <w:sz w:val="24"/>
              <w:szCs w:val="24"/>
            </w:rPr>
            <w:fldChar w:fldCharType="begin"/>
          </w:r>
          <w:r w:rsidRPr="00134CCF">
            <w:rPr>
              <w:sz w:val="24"/>
              <w:szCs w:val="24"/>
            </w:rPr>
            <w:instrText xml:space="preserve"> CITATION AlzoubiH24 \l 1033 </w:instrText>
          </w:r>
          <w:r w:rsidRPr="00134CCF">
            <w:rPr>
              <w:sz w:val="24"/>
              <w:szCs w:val="24"/>
            </w:rPr>
            <w:fldChar w:fldCharType="separate"/>
          </w:r>
          <w:r w:rsidRPr="00134CCF">
            <w:rPr>
              <w:noProof/>
              <w:sz w:val="24"/>
              <w:szCs w:val="24"/>
            </w:rPr>
            <w:t>(Alzoubi et al., 2024)</w:t>
          </w:r>
          <w:r w:rsidRPr="00134CCF">
            <w:rPr>
              <w:sz w:val="24"/>
              <w:szCs w:val="24"/>
            </w:rPr>
            <w:fldChar w:fldCharType="end"/>
          </w:r>
        </w:sdtContent>
      </w:sdt>
      <w:r w:rsidRPr="00134CCF">
        <w:rPr>
          <w:sz w:val="24"/>
          <w:szCs w:val="24"/>
        </w:rPr>
        <w:t>,</w:t>
      </w:r>
      <w:sdt>
        <w:sdtPr>
          <w:rPr>
            <w:sz w:val="24"/>
            <w:szCs w:val="24"/>
          </w:rPr>
          <w:tag w:val="CITATION SongJ22"/>
          <w:id w:val="1901593803"/>
          <w:citation/>
        </w:sdtPr>
        <w:sdtEndPr/>
        <w:sdtContent>
          <w:r w:rsidRPr="00134CCF">
            <w:rPr>
              <w:sz w:val="24"/>
              <w:szCs w:val="24"/>
            </w:rPr>
            <w:fldChar w:fldCharType="begin"/>
          </w:r>
          <w:r w:rsidRPr="00134CCF">
            <w:rPr>
              <w:sz w:val="24"/>
              <w:szCs w:val="24"/>
            </w:rPr>
            <w:instrText xml:space="preserve"> CITATION SongJ22 \l 1033 </w:instrText>
          </w:r>
          <w:r w:rsidRPr="00134CCF">
            <w:rPr>
              <w:sz w:val="24"/>
              <w:szCs w:val="24"/>
            </w:rPr>
            <w:fldChar w:fldCharType="separate"/>
          </w:r>
          <w:r w:rsidRPr="00134CCF">
            <w:rPr>
              <w:noProof/>
              <w:sz w:val="24"/>
              <w:szCs w:val="24"/>
            </w:rPr>
            <w:t>(Song et al., 2022)</w:t>
          </w:r>
          <w:r w:rsidRPr="00134CCF">
            <w:rPr>
              <w:sz w:val="24"/>
              <w:szCs w:val="24"/>
            </w:rPr>
            <w:fldChar w:fldCharType="end"/>
          </w:r>
        </w:sdtContent>
      </w:sdt>
      <w:r w:rsidRPr="00134CCF">
        <w:rPr>
          <w:sz w:val="24"/>
          <w:szCs w:val="24"/>
        </w:rPr>
        <w:t>.</w:t>
      </w:r>
    </w:p>
    <w:p w14:paraId="0C656898" w14:textId="77777777" w:rsidR="00BE59FD" w:rsidRDefault="001172F8" w:rsidP="00590EB6">
      <w:pPr>
        <w:jc w:val="both"/>
        <w:rPr>
          <w:sz w:val="24"/>
          <w:szCs w:val="24"/>
          <w:rtl/>
        </w:rPr>
      </w:pPr>
      <w:r w:rsidRPr="00134CCF">
        <w:rPr>
          <w:sz w:val="24"/>
          <w:szCs w:val="24"/>
        </w:rPr>
        <w:t xml:space="preserve">Ultimately, for Iraqi SMEs, the combination of robust dynamic capabilities and a pronounced market orientation may confer the requisite strategic agility for the navigation of the complexities of a transitioning economy </w:t>
      </w:r>
      <w:sdt>
        <w:sdtPr>
          <w:rPr>
            <w:sz w:val="24"/>
            <w:szCs w:val="24"/>
          </w:rPr>
          <w:tag w:val="CITATION NurcholisL20"/>
          <w:id w:val="309344968"/>
          <w:citation/>
        </w:sdtPr>
        <w:sdtEndPr/>
        <w:sdtContent>
          <w:r w:rsidRPr="00134CCF">
            <w:rPr>
              <w:sz w:val="24"/>
              <w:szCs w:val="24"/>
            </w:rPr>
            <w:fldChar w:fldCharType="begin"/>
          </w:r>
          <w:r w:rsidRPr="00134CCF">
            <w:rPr>
              <w:sz w:val="24"/>
              <w:szCs w:val="24"/>
            </w:rPr>
            <w:instrText xml:space="preserve"> CITATION NurcholisL20 \l 1033 </w:instrText>
          </w:r>
          <w:r w:rsidRPr="00134CCF">
            <w:rPr>
              <w:sz w:val="24"/>
              <w:szCs w:val="24"/>
            </w:rPr>
            <w:fldChar w:fldCharType="separate"/>
          </w:r>
          <w:r w:rsidRPr="00134CCF">
            <w:rPr>
              <w:noProof/>
              <w:sz w:val="24"/>
              <w:szCs w:val="24"/>
            </w:rPr>
            <w:t>(Nurcholis, 2020)</w:t>
          </w:r>
          <w:r w:rsidRPr="00134CCF">
            <w:rPr>
              <w:sz w:val="24"/>
              <w:szCs w:val="24"/>
            </w:rPr>
            <w:fldChar w:fldCharType="end"/>
          </w:r>
        </w:sdtContent>
      </w:sdt>
      <w:r w:rsidRPr="00134CCF">
        <w:rPr>
          <w:sz w:val="24"/>
          <w:szCs w:val="24"/>
        </w:rPr>
        <w:t>,</w:t>
      </w:r>
      <w:sdt>
        <w:sdtPr>
          <w:rPr>
            <w:sz w:val="24"/>
            <w:szCs w:val="24"/>
          </w:rPr>
          <w:tag w:val="CITATION YiH23"/>
          <w:id w:val="338718124"/>
          <w:citation/>
        </w:sdtPr>
        <w:sdtEndPr/>
        <w:sdtContent>
          <w:r w:rsidRPr="00134CCF">
            <w:rPr>
              <w:sz w:val="24"/>
              <w:szCs w:val="24"/>
            </w:rPr>
            <w:fldChar w:fldCharType="begin"/>
          </w:r>
          <w:r w:rsidRPr="00134CCF">
            <w:rPr>
              <w:sz w:val="24"/>
              <w:szCs w:val="24"/>
            </w:rPr>
            <w:instrText xml:space="preserve"> CITATION YiH23 \l 1033 </w:instrText>
          </w:r>
          <w:r w:rsidRPr="00134CCF">
            <w:rPr>
              <w:sz w:val="24"/>
              <w:szCs w:val="24"/>
            </w:rPr>
            <w:fldChar w:fldCharType="separate"/>
          </w:r>
          <w:r w:rsidRPr="00134CCF">
            <w:rPr>
              <w:noProof/>
              <w:sz w:val="24"/>
              <w:szCs w:val="24"/>
            </w:rPr>
            <w:t>(Yi et al., 2023)</w:t>
          </w:r>
          <w:r w:rsidRPr="00134CCF">
            <w:rPr>
              <w:sz w:val="24"/>
              <w:szCs w:val="24"/>
            </w:rPr>
            <w:fldChar w:fldCharType="end"/>
          </w:r>
        </w:sdtContent>
      </w:sdt>
      <w:r w:rsidRPr="00134CCF">
        <w:rPr>
          <w:sz w:val="24"/>
          <w:szCs w:val="24"/>
        </w:rPr>
        <w:t>.</w:t>
      </w:r>
    </w:p>
    <w:p w14:paraId="2A91060E" w14:textId="6128FF11" w:rsidR="00763D2B" w:rsidRPr="00763D2B" w:rsidRDefault="00763D2B" w:rsidP="00763D2B">
      <w:pPr>
        <w:jc w:val="both"/>
        <w:rPr>
          <w:sz w:val="24"/>
          <w:szCs w:val="24"/>
          <w:rtl/>
          <w:lang w:val="en-US" w:bidi="ar-IQ"/>
        </w:rPr>
      </w:pPr>
      <w:r w:rsidRPr="00763D2B">
        <w:rPr>
          <w:b/>
          <w:bCs/>
          <w:sz w:val="24"/>
          <w:szCs w:val="24"/>
        </w:rPr>
        <w:t>Limitations and Future Research</w:t>
      </w:r>
    </w:p>
    <w:p w14:paraId="296A51AF" w14:textId="0851E21C" w:rsidR="00BE59FD" w:rsidRDefault="006C158E" w:rsidP="00590EB6">
      <w:pPr>
        <w:jc w:val="both"/>
        <w:rPr>
          <w:sz w:val="24"/>
          <w:szCs w:val="24"/>
        </w:rPr>
      </w:pPr>
      <w:r w:rsidRPr="006C158E">
        <w:rPr>
          <w:sz w:val="24"/>
          <w:szCs w:val="24"/>
        </w:rPr>
        <w:t>When looking at this study on small and medium-sized businesses in Iraq, we need to keep in mind some limitations. The results are based on a specific group of 113 companies in a country that has gone through conflict, which might make it hard to apply these findings to more stable economies. Also, because this study only looked at a certain point in time, we can't see how the companies' abilities to adapt and their performance change over time. To get a better understanding of how these things are connected, future studies should follow the companies over a longer period. Another thing to consider is that the data came from surveys that the managers filled out themselves, which could lead to biased answers. To make the findings stronger, future studies could use financial data that is more objective or get input from people at different levels within the company. This would help to get a more complete picture and reduce the potential for bias. By doing so, we can gain a deeper understanding of how small and medium-sized businesses in Iraq operate and what factors contribute to their success.</w:t>
      </w:r>
    </w:p>
    <w:p w14:paraId="5CB1AF8B" w14:textId="77777777" w:rsidR="00F97DF5" w:rsidRPr="00F97DF5" w:rsidRDefault="00F97DF5" w:rsidP="00F97DF5">
      <w:pPr>
        <w:jc w:val="both"/>
        <w:rPr>
          <w:b/>
          <w:bCs/>
          <w:sz w:val="24"/>
          <w:szCs w:val="24"/>
        </w:rPr>
      </w:pPr>
      <w:r w:rsidRPr="00F97DF5">
        <w:rPr>
          <w:b/>
          <w:bCs/>
          <w:sz w:val="24"/>
          <w:szCs w:val="24"/>
        </w:rPr>
        <w:t xml:space="preserve">Consent </w:t>
      </w:r>
    </w:p>
    <w:p w14:paraId="0098A460" w14:textId="27A858DD" w:rsidR="00F97DF5" w:rsidRPr="00134CCF" w:rsidRDefault="00F97DF5" w:rsidP="00F97DF5">
      <w:pPr>
        <w:jc w:val="both"/>
        <w:rPr>
          <w:sz w:val="24"/>
          <w:szCs w:val="24"/>
        </w:rPr>
      </w:pPr>
      <w:r w:rsidRPr="00F97DF5">
        <w:rPr>
          <w:sz w:val="24"/>
          <w:szCs w:val="24"/>
        </w:rPr>
        <w:t>As per international standards or university standards, Participants’ written consent has been collected and preserved by the author(s).</w:t>
      </w:r>
    </w:p>
    <w:p w14:paraId="10518F19" w14:textId="77777777" w:rsidR="0086314A" w:rsidRPr="00CA3906" w:rsidRDefault="001172F8" w:rsidP="0086314A">
      <w:pPr>
        <w:rPr>
          <w:b/>
          <w:highlight w:val="yellow"/>
        </w:rPr>
      </w:pPr>
      <w:r w:rsidRPr="00134CCF">
        <w:rPr>
          <w:sz w:val="24"/>
          <w:szCs w:val="24"/>
        </w:rPr>
        <w:t xml:space="preserve"> </w:t>
      </w:r>
      <w:r w:rsidR="0086314A" w:rsidRPr="00CA3906">
        <w:rPr>
          <w:b/>
          <w:highlight w:val="yellow"/>
        </w:rPr>
        <w:t>Disclaimer (Artificial intelligence)</w:t>
      </w:r>
    </w:p>
    <w:p w14:paraId="23EB6124" w14:textId="77777777" w:rsidR="0086314A" w:rsidRPr="00740879" w:rsidRDefault="0086314A" w:rsidP="0086314A">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7F3572BE" w14:textId="05E12E42" w:rsidR="00590EB6" w:rsidRPr="00134CCF" w:rsidRDefault="00590EB6" w:rsidP="00134CCF">
      <w:pPr>
        <w:pBdr>
          <w:bottom w:val="single" w:sz="6" w:space="1" w:color="auto"/>
        </w:pBdr>
        <w:spacing w:before="2160"/>
        <w:jc w:val="both"/>
        <w:rPr>
          <w:sz w:val="24"/>
          <w:szCs w:val="24"/>
        </w:rPr>
      </w:pPr>
    </w:p>
    <w:p w14:paraId="31510EC4" w14:textId="7E3CD7F3" w:rsidR="00BE59FD" w:rsidRPr="00134CCF" w:rsidRDefault="001172F8" w:rsidP="00590EB6">
      <w:pPr>
        <w:pStyle w:val="JenniRefHeader"/>
        <w:jc w:val="both"/>
        <w:rPr>
          <w:color w:val="auto"/>
          <w:sz w:val="24"/>
          <w:szCs w:val="24"/>
        </w:rPr>
      </w:pPr>
      <w:r w:rsidRPr="00134CCF">
        <w:rPr>
          <w:color w:val="auto"/>
          <w:sz w:val="24"/>
          <w:szCs w:val="24"/>
        </w:rPr>
        <w:t>References</w:t>
      </w:r>
    </w:p>
    <w:p w14:paraId="0DB041B5" w14:textId="77777777" w:rsidR="00BE59FD" w:rsidRPr="00134CCF" w:rsidRDefault="001172F8" w:rsidP="00590EB6">
      <w:pPr>
        <w:pStyle w:val="JenniRefBody"/>
        <w:ind w:left="720" w:hanging="720"/>
        <w:jc w:val="both"/>
        <w:rPr>
          <w:color w:val="auto"/>
          <w:sz w:val="24"/>
          <w:szCs w:val="24"/>
        </w:rPr>
      </w:pPr>
      <w:bookmarkStart w:id="1" w:name="3be7c0d07b225f39abb8dd32b5ac2157"/>
      <w:r w:rsidRPr="00134CCF">
        <w:rPr>
          <w:color w:val="auto"/>
          <w:sz w:val="24"/>
          <w:szCs w:val="24"/>
        </w:rPr>
        <w:t xml:space="preserve">  Abdullah, Y. A. (2021). Prospects and Challenges for Iraqi SMES Sector Post-Isis. </w:t>
      </w:r>
      <w:r w:rsidRPr="00134CCF">
        <w:rPr>
          <w:i/>
          <w:iCs/>
          <w:color w:val="auto"/>
          <w:sz w:val="24"/>
          <w:szCs w:val="24"/>
        </w:rPr>
        <w:t>Academy of Strategic Management Journal/Academy of Strategic Management Journal</w:t>
      </w:r>
      <w:r w:rsidRPr="00134CCF">
        <w:rPr>
          <w:color w:val="auto"/>
          <w:sz w:val="24"/>
          <w:szCs w:val="24"/>
        </w:rPr>
        <w:t xml:space="preserve">, </w:t>
      </w:r>
      <w:r w:rsidRPr="00134CCF">
        <w:rPr>
          <w:i/>
          <w:iCs/>
          <w:color w:val="auto"/>
          <w:sz w:val="24"/>
          <w:szCs w:val="24"/>
        </w:rPr>
        <w:t>20</w:t>
      </w:r>
      <w:r w:rsidRPr="00134CCF">
        <w:rPr>
          <w:color w:val="auto"/>
          <w:sz w:val="24"/>
          <w:szCs w:val="24"/>
        </w:rPr>
        <w:t xml:space="preserve">. https://www.abacademies.org/articles/prospects-and-challenges-for-iraqi-smes-sector-postisis.pdf </w:t>
      </w:r>
      <w:bookmarkEnd w:id="1"/>
    </w:p>
    <w:p w14:paraId="3DD581B0" w14:textId="77777777" w:rsidR="00BE59FD" w:rsidRPr="00134CCF" w:rsidRDefault="001172F8" w:rsidP="00590EB6">
      <w:pPr>
        <w:pStyle w:val="JenniRefBody"/>
        <w:ind w:left="720" w:hanging="720"/>
        <w:jc w:val="both"/>
        <w:rPr>
          <w:color w:val="auto"/>
          <w:sz w:val="24"/>
          <w:szCs w:val="24"/>
        </w:rPr>
      </w:pPr>
      <w:bookmarkStart w:id="2" w:name="b81877c4e0776edcb4e86274b55a43eb"/>
      <w:r w:rsidRPr="00134CCF">
        <w:rPr>
          <w:color w:val="auto"/>
          <w:sz w:val="24"/>
          <w:szCs w:val="24"/>
        </w:rPr>
        <w:t xml:space="preserve">  Ahmed, F., </w:t>
      </w:r>
      <w:proofErr w:type="spellStart"/>
      <w:r w:rsidRPr="00134CCF">
        <w:rPr>
          <w:color w:val="auto"/>
          <w:sz w:val="24"/>
          <w:szCs w:val="24"/>
        </w:rPr>
        <w:t>Kitchlew</w:t>
      </w:r>
      <w:proofErr w:type="spellEnd"/>
      <w:r w:rsidRPr="00134CCF">
        <w:rPr>
          <w:color w:val="auto"/>
          <w:sz w:val="24"/>
          <w:szCs w:val="24"/>
        </w:rPr>
        <w:t xml:space="preserve">, N., Bajwa, S. U., &amp; Shahzad, K. (2018). Congruence of Market Orientation and Organizational Learning: Performance Perspective. </w:t>
      </w:r>
      <w:r w:rsidRPr="00134CCF">
        <w:rPr>
          <w:i/>
          <w:iCs/>
          <w:color w:val="auto"/>
          <w:sz w:val="24"/>
          <w:szCs w:val="24"/>
        </w:rPr>
        <w:t>DOAJ (DOAJ: Directory of Open Access Journals)</w:t>
      </w:r>
      <w:r w:rsidRPr="00134CCF">
        <w:rPr>
          <w:color w:val="auto"/>
          <w:sz w:val="24"/>
          <w:szCs w:val="24"/>
        </w:rPr>
        <w:t xml:space="preserve">. https://doaj.org/article/a342cec9cfed41d1915b49927f662720 </w:t>
      </w:r>
      <w:bookmarkEnd w:id="2"/>
    </w:p>
    <w:p w14:paraId="42DD1AF9" w14:textId="77777777" w:rsidR="00BE59FD" w:rsidRPr="00134CCF" w:rsidRDefault="001172F8" w:rsidP="00590EB6">
      <w:pPr>
        <w:pStyle w:val="JenniRefBody"/>
        <w:ind w:left="720" w:hanging="720"/>
        <w:jc w:val="both"/>
        <w:rPr>
          <w:color w:val="auto"/>
          <w:sz w:val="24"/>
          <w:szCs w:val="24"/>
        </w:rPr>
      </w:pPr>
      <w:bookmarkStart w:id="3" w:name="7d934be373cba3d4845a2bfd1d64f2c7"/>
      <w:r w:rsidRPr="00134CCF">
        <w:rPr>
          <w:color w:val="auto"/>
          <w:sz w:val="24"/>
          <w:szCs w:val="24"/>
        </w:rPr>
        <w:t xml:space="preserve">  al., S. et. (2019). Investigating the impact of dynamic and relational learning capabilities on green innovation performance of SMEs. </w:t>
      </w:r>
      <w:r w:rsidRPr="00134CCF">
        <w:rPr>
          <w:i/>
          <w:iCs/>
          <w:color w:val="auto"/>
          <w:sz w:val="24"/>
          <w:szCs w:val="24"/>
        </w:rPr>
        <w:t>International Journal of ADVANCED AND APPLIED SCIENCES</w:t>
      </w:r>
      <w:r w:rsidRPr="00134CCF">
        <w:rPr>
          <w:color w:val="auto"/>
          <w:sz w:val="24"/>
          <w:szCs w:val="24"/>
        </w:rPr>
        <w:t xml:space="preserve">, </w:t>
      </w:r>
      <w:r w:rsidRPr="00134CCF">
        <w:rPr>
          <w:i/>
          <w:iCs/>
          <w:color w:val="auto"/>
          <w:sz w:val="24"/>
          <w:szCs w:val="24"/>
        </w:rPr>
        <w:t>6</w:t>
      </w:r>
      <w:r w:rsidRPr="00134CCF">
        <w:rPr>
          <w:color w:val="auto"/>
          <w:sz w:val="24"/>
          <w:szCs w:val="24"/>
        </w:rPr>
        <w:t xml:space="preserve">(7), 10. https://doi.org/10.21833/ijaas.2019.07.002 </w:t>
      </w:r>
      <w:bookmarkEnd w:id="3"/>
    </w:p>
    <w:p w14:paraId="37609AB9" w14:textId="77777777" w:rsidR="00BE59FD" w:rsidRPr="00134CCF" w:rsidRDefault="001172F8" w:rsidP="00590EB6">
      <w:pPr>
        <w:pStyle w:val="JenniRefBody"/>
        <w:ind w:left="720" w:hanging="720"/>
        <w:jc w:val="both"/>
        <w:rPr>
          <w:color w:val="auto"/>
          <w:sz w:val="24"/>
          <w:szCs w:val="24"/>
        </w:rPr>
      </w:pPr>
      <w:bookmarkStart w:id="4" w:name="b1fdcc1303618f27d835a6ba32befaf3"/>
      <w:r w:rsidRPr="00134CCF">
        <w:rPr>
          <w:color w:val="auto"/>
          <w:sz w:val="24"/>
          <w:szCs w:val="24"/>
        </w:rPr>
        <w:t xml:space="preserve">  Al-</w:t>
      </w:r>
      <w:proofErr w:type="spellStart"/>
      <w:r w:rsidRPr="00134CCF">
        <w:rPr>
          <w:color w:val="auto"/>
          <w:sz w:val="24"/>
          <w:szCs w:val="24"/>
        </w:rPr>
        <w:t>Hashimy</w:t>
      </w:r>
      <w:proofErr w:type="spellEnd"/>
      <w:r w:rsidRPr="00134CCF">
        <w:rPr>
          <w:color w:val="auto"/>
          <w:sz w:val="24"/>
          <w:szCs w:val="24"/>
        </w:rPr>
        <w:t xml:space="preserve">, H. N. H., </w:t>
      </w:r>
      <w:proofErr w:type="spellStart"/>
      <w:r w:rsidRPr="00134CCF">
        <w:rPr>
          <w:color w:val="auto"/>
          <w:sz w:val="24"/>
          <w:szCs w:val="24"/>
        </w:rPr>
        <w:t>Jinfang</w:t>
      </w:r>
      <w:proofErr w:type="spellEnd"/>
      <w:r w:rsidRPr="00134CCF">
        <w:rPr>
          <w:color w:val="auto"/>
          <w:sz w:val="24"/>
          <w:szCs w:val="24"/>
        </w:rPr>
        <w:t xml:space="preserve">, Y., Hussein, W. N., &amp; Hussain, H. N. (2023). Resilience and Reconstruction: </w:t>
      </w:r>
      <w:proofErr w:type="spellStart"/>
      <w:r w:rsidRPr="00134CCF">
        <w:rPr>
          <w:color w:val="auto"/>
          <w:sz w:val="24"/>
          <w:szCs w:val="24"/>
        </w:rPr>
        <w:t>Unraveling</w:t>
      </w:r>
      <w:proofErr w:type="spellEnd"/>
      <w:r w:rsidRPr="00134CCF">
        <w:rPr>
          <w:color w:val="auto"/>
          <w:sz w:val="24"/>
          <w:szCs w:val="24"/>
        </w:rPr>
        <w:t xml:space="preserve"> the Economic Trajectory of Iraq Post-2003. </w:t>
      </w:r>
      <w:r w:rsidRPr="00134CCF">
        <w:rPr>
          <w:i/>
          <w:iCs/>
          <w:color w:val="auto"/>
          <w:sz w:val="24"/>
          <w:szCs w:val="24"/>
        </w:rPr>
        <w:t>International Journal of Multidisciplinary Research and Growth Evaluation</w:t>
      </w:r>
      <w:r w:rsidRPr="00134CCF">
        <w:rPr>
          <w:color w:val="auto"/>
          <w:sz w:val="24"/>
          <w:szCs w:val="24"/>
        </w:rPr>
        <w:t xml:space="preserve">, </w:t>
      </w:r>
      <w:r w:rsidRPr="00134CCF">
        <w:rPr>
          <w:i/>
          <w:iCs/>
          <w:color w:val="auto"/>
          <w:sz w:val="24"/>
          <w:szCs w:val="24"/>
        </w:rPr>
        <w:t>4</w:t>
      </w:r>
      <w:r w:rsidRPr="00134CCF">
        <w:rPr>
          <w:color w:val="auto"/>
          <w:sz w:val="24"/>
          <w:szCs w:val="24"/>
        </w:rPr>
        <w:t xml:space="preserve">(6), 325. https://doi.org/10.54660/.ijmrge.2023.4.6.325-332 </w:t>
      </w:r>
      <w:bookmarkEnd w:id="4"/>
    </w:p>
    <w:p w14:paraId="101C8400" w14:textId="77777777" w:rsidR="00BE59FD" w:rsidRPr="00134CCF" w:rsidRDefault="001172F8" w:rsidP="00590EB6">
      <w:pPr>
        <w:pStyle w:val="JenniRefBody"/>
        <w:ind w:left="720" w:hanging="720"/>
        <w:jc w:val="both"/>
        <w:rPr>
          <w:color w:val="auto"/>
          <w:sz w:val="24"/>
          <w:szCs w:val="24"/>
        </w:rPr>
      </w:pPr>
      <w:bookmarkStart w:id="5" w:name="20d056a4f4fdfb1d9ef32828d4c01309"/>
      <w:r w:rsidRPr="00134CCF">
        <w:rPr>
          <w:color w:val="auto"/>
          <w:sz w:val="24"/>
          <w:szCs w:val="24"/>
        </w:rPr>
        <w:t xml:space="preserve">  </w:t>
      </w:r>
      <w:proofErr w:type="spellStart"/>
      <w:r w:rsidRPr="00134CCF">
        <w:rPr>
          <w:color w:val="auto"/>
          <w:sz w:val="24"/>
          <w:szCs w:val="24"/>
        </w:rPr>
        <w:t>Almahameed</w:t>
      </w:r>
      <w:proofErr w:type="spellEnd"/>
      <w:r w:rsidRPr="00134CCF">
        <w:rPr>
          <w:color w:val="auto"/>
          <w:sz w:val="24"/>
          <w:szCs w:val="24"/>
        </w:rPr>
        <w:t xml:space="preserve">, M., </w:t>
      </w:r>
      <w:proofErr w:type="spellStart"/>
      <w:r w:rsidRPr="00134CCF">
        <w:rPr>
          <w:color w:val="auto"/>
          <w:sz w:val="24"/>
          <w:szCs w:val="24"/>
        </w:rPr>
        <w:t>Almohtaseb</w:t>
      </w:r>
      <w:proofErr w:type="spellEnd"/>
      <w:r w:rsidRPr="00134CCF">
        <w:rPr>
          <w:color w:val="auto"/>
          <w:sz w:val="24"/>
          <w:szCs w:val="24"/>
        </w:rPr>
        <w:t xml:space="preserve">, A. A., &amp; </w:t>
      </w:r>
      <w:proofErr w:type="spellStart"/>
      <w:r w:rsidRPr="00134CCF">
        <w:rPr>
          <w:color w:val="auto"/>
          <w:sz w:val="24"/>
          <w:szCs w:val="24"/>
        </w:rPr>
        <w:t>Shakkour</w:t>
      </w:r>
      <w:proofErr w:type="spellEnd"/>
      <w:r w:rsidRPr="00134CCF">
        <w:rPr>
          <w:color w:val="auto"/>
          <w:sz w:val="24"/>
          <w:szCs w:val="24"/>
        </w:rPr>
        <w:t xml:space="preserve">, A. S. K. (2026). Dynamic capabilities, digital readiness, and SME performance: Insights for project and operations management in emerging markets. </w:t>
      </w:r>
      <w:r w:rsidRPr="00134CCF">
        <w:rPr>
          <w:i/>
          <w:iCs/>
          <w:color w:val="auto"/>
          <w:sz w:val="24"/>
          <w:szCs w:val="24"/>
        </w:rPr>
        <w:t>Journal of Project Management</w:t>
      </w:r>
      <w:r w:rsidRPr="00134CCF">
        <w:rPr>
          <w:color w:val="auto"/>
          <w:sz w:val="24"/>
          <w:szCs w:val="24"/>
        </w:rPr>
        <w:t xml:space="preserve">, </w:t>
      </w:r>
      <w:r w:rsidRPr="00134CCF">
        <w:rPr>
          <w:i/>
          <w:iCs/>
          <w:color w:val="auto"/>
          <w:sz w:val="24"/>
          <w:szCs w:val="24"/>
        </w:rPr>
        <w:t>11</w:t>
      </w:r>
      <w:r w:rsidRPr="00134CCF">
        <w:rPr>
          <w:color w:val="auto"/>
          <w:sz w:val="24"/>
          <w:szCs w:val="24"/>
        </w:rPr>
        <w:t xml:space="preserve">(2), 561. https://doi.org/10.5267/j.jpm.2025.12.005 </w:t>
      </w:r>
      <w:bookmarkEnd w:id="5"/>
    </w:p>
    <w:p w14:paraId="3100B0D8" w14:textId="77777777" w:rsidR="00BE59FD" w:rsidRPr="00134CCF" w:rsidRDefault="001172F8" w:rsidP="00590EB6">
      <w:pPr>
        <w:pStyle w:val="JenniRefBody"/>
        <w:ind w:left="720" w:hanging="720"/>
        <w:jc w:val="both"/>
        <w:rPr>
          <w:color w:val="auto"/>
          <w:sz w:val="24"/>
          <w:szCs w:val="24"/>
        </w:rPr>
      </w:pPr>
      <w:bookmarkStart w:id="6" w:name="92fe006bf53cb2bd1b5f6d562bdde6fb"/>
      <w:r w:rsidRPr="00134CCF">
        <w:rPr>
          <w:color w:val="auto"/>
          <w:sz w:val="24"/>
          <w:szCs w:val="24"/>
        </w:rPr>
        <w:t xml:space="preserve">  Al‐Nimer, M. (2024). Unpacking the Complexity of Corporate Sustainability: Green Innovation’s Mediating Role in Risk Management and Performance. </w:t>
      </w:r>
      <w:r w:rsidRPr="00134CCF">
        <w:rPr>
          <w:i/>
          <w:iCs/>
          <w:color w:val="auto"/>
          <w:sz w:val="24"/>
          <w:szCs w:val="24"/>
        </w:rPr>
        <w:t>International Journal of Financial Studies</w:t>
      </w:r>
      <w:r w:rsidRPr="00134CCF">
        <w:rPr>
          <w:color w:val="auto"/>
          <w:sz w:val="24"/>
          <w:szCs w:val="24"/>
        </w:rPr>
        <w:t xml:space="preserve">, </w:t>
      </w:r>
      <w:r w:rsidRPr="00134CCF">
        <w:rPr>
          <w:i/>
          <w:iCs/>
          <w:color w:val="auto"/>
          <w:sz w:val="24"/>
          <w:szCs w:val="24"/>
        </w:rPr>
        <w:t>12</w:t>
      </w:r>
      <w:r w:rsidRPr="00134CCF">
        <w:rPr>
          <w:color w:val="auto"/>
          <w:sz w:val="24"/>
          <w:szCs w:val="24"/>
        </w:rPr>
        <w:t xml:space="preserve">(3), 78. https://doi.org/10.3390/ijfs12030078 </w:t>
      </w:r>
      <w:bookmarkEnd w:id="6"/>
    </w:p>
    <w:p w14:paraId="028D14D5" w14:textId="77777777" w:rsidR="00BE59FD" w:rsidRPr="00134CCF" w:rsidRDefault="001172F8" w:rsidP="00590EB6">
      <w:pPr>
        <w:pStyle w:val="JenniRefBody"/>
        <w:ind w:left="720" w:hanging="720"/>
        <w:jc w:val="both"/>
        <w:rPr>
          <w:color w:val="auto"/>
          <w:sz w:val="24"/>
          <w:szCs w:val="24"/>
        </w:rPr>
      </w:pPr>
      <w:bookmarkStart w:id="7" w:name="0038f5e90ed52c87fb7fd638335839e5"/>
      <w:r w:rsidRPr="00134CCF">
        <w:rPr>
          <w:color w:val="auto"/>
          <w:sz w:val="24"/>
          <w:szCs w:val="24"/>
        </w:rPr>
        <w:t xml:space="preserve">  AL-Obaidi, A. M. A. (2021). The impact of wise capital on the balanced performance of small enterprises in Iraq. </w:t>
      </w:r>
      <w:r w:rsidRPr="00134CCF">
        <w:rPr>
          <w:i/>
          <w:iCs/>
          <w:color w:val="auto"/>
          <w:sz w:val="24"/>
          <w:szCs w:val="24"/>
        </w:rPr>
        <w:t>Problems and Perspectives in Management</w:t>
      </w:r>
      <w:r w:rsidRPr="00134CCF">
        <w:rPr>
          <w:color w:val="auto"/>
          <w:sz w:val="24"/>
          <w:szCs w:val="24"/>
        </w:rPr>
        <w:t xml:space="preserve">, </w:t>
      </w:r>
      <w:r w:rsidRPr="00134CCF">
        <w:rPr>
          <w:i/>
          <w:iCs/>
          <w:color w:val="auto"/>
          <w:sz w:val="24"/>
          <w:szCs w:val="24"/>
        </w:rPr>
        <w:t>19</w:t>
      </w:r>
      <w:r w:rsidRPr="00134CCF">
        <w:rPr>
          <w:color w:val="auto"/>
          <w:sz w:val="24"/>
          <w:szCs w:val="24"/>
        </w:rPr>
        <w:t xml:space="preserve">(1), 257. https://doi.org/10.21511/ppm.19(1).2021.22 </w:t>
      </w:r>
      <w:bookmarkEnd w:id="7"/>
    </w:p>
    <w:p w14:paraId="7964D1FE" w14:textId="77777777" w:rsidR="00BE59FD" w:rsidRPr="00134CCF" w:rsidRDefault="001172F8" w:rsidP="00590EB6">
      <w:pPr>
        <w:pStyle w:val="JenniRefBody"/>
        <w:ind w:left="720" w:hanging="720"/>
        <w:jc w:val="both"/>
        <w:rPr>
          <w:color w:val="auto"/>
          <w:sz w:val="24"/>
          <w:szCs w:val="24"/>
        </w:rPr>
      </w:pPr>
      <w:bookmarkStart w:id="8" w:name="83ea777ec10988944158c3a24d51d5a7"/>
      <w:r w:rsidRPr="00134CCF">
        <w:rPr>
          <w:color w:val="auto"/>
          <w:sz w:val="24"/>
          <w:szCs w:val="24"/>
        </w:rPr>
        <w:t xml:space="preserve">  Alzoubi, H. M., Alshurideh, M. T., Khatib, M. E., </w:t>
      </w:r>
      <w:proofErr w:type="spellStart"/>
      <w:r w:rsidRPr="00134CCF">
        <w:rPr>
          <w:color w:val="auto"/>
          <w:sz w:val="24"/>
          <w:szCs w:val="24"/>
        </w:rPr>
        <w:t>Shamout</w:t>
      </w:r>
      <w:proofErr w:type="spellEnd"/>
      <w:r w:rsidRPr="00134CCF">
        <w:rPr>
          <w:color w:val="auto"/>
          <w:sz w:val="24"/>
          <w:szCs w:val="24"/>
        </w:rPr>
        <w:t>, M. D., Ramakrishna, Y., Nair, K., &amp; Al-</w:t>
      </w:r>
      <w:proofErr w:type="spellStart"/>
      <w:r w:rsidRPr="00134CCF">
        <w:rPr>
          <w:color w:val="auto"/>
          <w:sz w:val="24"/>
          <w:szCs w:val="24"/>
        </w:rPr>
        <w:t>Gharaibeh</w:t>
      </w:r>
      <w:proofErr w:type="spellEnd"/>
      <w:r w:rsidRPr="00134CCF">
        <w:rPr>
          <w:color w:val="auto"/>
          <w:sz w:val="24"/>
          <w:szCs w:val="24"/>
        </w:rPr>
        <w:t xml:space="preserve">, S. M. (2024). Navigating the interplay between innovation orientation, dynamic capabilities, and digital supply chain optimization: empirical insights from SMEs. </w:t>
      </w:r>
      <w:r w:rsidRPr="00134CCF">
        <w:rPr>
          <w:i/>
          <w:iCs/>
          <w:color w:val="auto"/>
          <w:sz w:val="24"/>
          <w:szCs w:val="24"/>
        </w:rPr>
        <w:t>Uncertain Supply Chain Management</w:t>
      </w:r>
      <w:r w:rsidRPr="00134CCF">
        <w:rPr>
          <w:color w:val="auto"/>
          <w:sz w:val="24"/>
          <w:szCs w:val="24"/>
        </w:rPr>
        <w:t xml:space="preserve">, </w:t>
      </w:r>
      <w:r w:rsidRPr="00134CCF">
        <w:rPr>
          <w:i/>
          <w:iCs/>
          <w:color w:val="auto"/>
          <w:sz w:val="24"/>
          <w:szCs w:val="24"/>
        </w:rPr>
        <w:t>12</w:t>
      </w:r>
      <w:r w:rsidRPr="00134CCF">
        <w:rPr>
          <w:color w:val="auto"/>
          <w:sz w:val="24"/>
          <w:szCs w:val="24"/>
        </w:rPr>
        <w:t xml:space="preserve">(2), 649. https://doi.org/10.5267/j.uscm.2024.1.019 </w:t>
      </w:r>
      <w:bookmarkEnd w:id="8"/>
    </w:p>
    <w:p w14:paraId="2BD8FA55" w14:textId="77777777" w:rsidR="00BE59FD" w:rsidRPr="00134CCF" w:rsidRDefault="001172F8" w:rsidP="00590EB6">
      <w:pPr>
        <w:pStyle w:val="JenniRefBody"/>
        <w:ind w:left="720" w:hanging="720"/>
        <w:jc w:val="both"/>
        <w:rPr>
          <w:color w:val="auto"/>
          <w:sz w:val="24"/>
          <w:szCs w:val="24"/>
        </w:rPr>
      </w:pPr>
      <w:bookmarkStart w:id="9" w:name="f484e5fe3d2c3da1cb8a1049658bae55"/>
      <w:r w:rsidRPr="00134CCF">
        <w:rPr>
          <w:color w:val="auto"/>
          <w:sz w:val="24"/>
          <w:szCs w:val="24"/>
        </w:rPr>
        <w:t xml:space="preserve">  Al-Zubaidi, R., Ateeq, A., Abdulsamad, A., Ibrahim, S. B., Ahmed, H. M. A., &amp; Milhem, M. (2025). Market Orientation and SMEs Performance: </w:t>
      </w:r>
      <w:proofErr w:type="spellStart"/>
      <w:r w:rsidRPr="00134CCF">
        <w:rPr>
          <w:color w:val="auto"/>
          <w:sz w:val="24"/>
          <w:szCs w:val="24"/>
        </w:rPr>
        <w:t>Unraveling</w:t>
      </w:r>
      <w:proofErr w:type="spellEnd"/>
      <w:r w:rsidRPr="00134CCF">
        <w:rPr>
          <w:color w:val="auto"/>
          <w:sz w:val="24"/>
          <w:szCs w:val="24"/>
        </w:rPr>
        <w:t xml:space="preserve"> the Mediating Effects of Innovation Capability Amidst Environmental Uncertainty. In </w:t>
      </w:r>
      <w:r w:rsidRPr="00134CCF">
        <w:rPr>
          <w:i/>
          <w:iCs/>
          <w:color w:val="auto"/>
          <w:sz w:val="24"/>
          <w:szCs w:val="24"/>
        </w:rPr>
        <w:t>Studies in systems, decision and control</w:t>
      </w:r>
      <w:r w:rsidRPr="00134CCF">
        <w:rPr>
          <w:color w:val="auto"/>
          <w:sz w:val="24"/>
          <w:szCs w:val="24"/>
        </w:rPr>
        <w:t xml:space="preserve"> (p. 859). Springer International Publishing. https://doi.org/10.1007/978-3-031-84636-6_77 </w:t>
      </w:r>
      <w:bookmarkEnd w:id="9"/>
    </w:p>
    <w:p w14:paraId="3E085F6D" w14:textId="77777777" w:rsidR="00BE59FD" w:rsidRPr="00134CCF" w:rsidRDefault="001172F8" w:rsidP="00590EB6">
      <w:pPr>
        <w:pStyle w:val="JenniRefBody"/>
        <w:ind w:left="720" w:hanging="720"/>
        <w:jc w:val="both"/>
        <w:rPr>
          <w:color w:val="auto"/>
          <w:sz w:val="24"/>
          <w:szCs w:val="24"/>
        </w:rPr>
      </w:pPr>
      <w:bookmarkStart w:id="10" w:name="508cb174f5b89a4d8357ee5a87bd52c0"/>
      <w:r w:rsidRPr="00134CCF">
        <w:rPr>
          <w:color w:val="auto"/>
          <w:sz w:val="24"/>
          <w:szCs w:val="24"/>
        </w:rPr>
        <w:t xml:space="preserve">  </w:t>
      </w:r>
      <w:proofErr w:type="spellStart"/>
      <w:r w:rsidRPr="00134CCF">
        <w:rPr>
          <w:color w:val="auto"/>
          <w:sz w:val="24"/>
          <w:szCs w:val="24"/>
        </w:rPr>
        <w:t>Asgary</w:t>
      </w:r>
      <w:proofErr w:type="spellEnd"/>
      <w:r w:rsidRPr="00134CCF">
        <w:rPr>
          <w:color w:val="auto"/>
          <w:sz w:val="24"/>
          <w:szCs w:val="24"/>
        </w:rPr>
        <w:t xml:space="preserve">, A., Özdemir, A. İ., &amp; </w:t>
      </w:r>
      <w:proofErr w:type="spellStart"/>
      <w:r w:rsidRPr="00134CCF">
        <w:rPr>
          <w:color w:val="auto"/>
          <w:sz w:val="24"/>
          <w:szCs w:val="24"/>
        </w:rPr>
        <w:t>Özyürek</w:t>
      </w:r>
      <w:proofErr w:type="spellEnd"/>
      <w:r w:rsidRPr="00134CCF">
        <w:rPr>
          <w:color w:val="auto"/>
          <w:sz w:val="24"/>
          <w:szCs w:val="24"/>
        </w:rPr>
        <w:t xml:space="preserve">, H. (2020). Small and Medium Enterprises and Global Risks: Evidence from Manufacturing SMEs in Turkey. </w:t>
      </w:r>
      <w:r w:rsidRPr="00134CCF">
        <w:rPr>
          <w:i/>
          <w:iCs/>
          <w:color w:val="auto"/>
          <w:sz w:val="24"/>
          <w:szCs w:val="24"/>
        </w:rPr>
        <w:t>International Journal of Disaster Risk Science</w:t>
      </w:r>
      <w:r w:rsidRPr="00134CCF">
        <w:rPr>
          <w:color w:val="auto"/>
          <w:sz w:val="24"/>
          <w:szCs w:val="24"/>
        </w:rPr>
        <w:t xml:space="preserve">, </w:t>
      </w:r>
      <w:r w:rsidRPr="00134CCF">
        <w:rPr>
          <w:i/>
          <w:iCs/>
          <w:color w:val="auto"/>
          <w:sz w:val="24"/>
          <w:szCs w:val="24"/>
        </w:rPr>
        <w:t>11</w:t>
      </w:r>
      <w:r w:rsidRPr="00134CCF">
        <w:rPr>
          <w:color w:val="auto"/>
          <w:sz w:val="24"/>
          <w:szCs w:val="24"/>
        </w:rPr>
        <w:t xml:space="preserve">(1), 59. https://doi.org/10.1007/s13753-020-00247-0 </w:t>
      </w:r>
      <w:bookmarkEnd w:id="10"/>
    </w:p>
    <w:p w14:paraId="6241BC8D" w14:textId="77777777" w:rsidR="00BE59FD" w:rsidRPr="00134CCF" w:rsidRDefault="001172F8" w:rsidP="00590EB6">
      <w:pPr>
        <w:pStyle w:val="JenniRefBody"/>
        <w:ind w:left="720" w:hanging="720"/>
        <w:jc w:val="both"/>
        <w:rPr>
          <w:color w:val="auto"/>
          <w:sz w:val="24"/>
          <w:szCs w:val="24"/>
        </w:rPr>
      </w:pPr>
      <w:bookmarkStart w:id="11" w:name="e688de100a7ccf95860e9ee9671d8cf1"/>
      <w:r w:rsidRPr="00134CCF">
        <w:rPr>
          <w:color w:val="auto"/>
          <w:sz w:val="24"/>
          <w:szCs w:val="24"/>
        </w:rPr>
        <w:t xml:space="preserve">  </w:t>
      </w:r>
      <w:proofErr w:type="spellStart"/>
      <w:r w:rsidRPr="00134CCF">
        <w:rPr>
          <w:color w:val="auto"/>
          <w:sz w:val="24"/>
          <w:szCs w:val="24"/>
        </w:rPr>
        <w:t>Baségio</w:t>
      </w:r>
      <w:proofErr w:type="spellEnd"/>
      <w:r w:rsidRPr="00134CCF">
        <w:rPr>
          <w:color w:val="auto"/>
          <w:sz w:val="24"/>
          <w:szCs w:val="24"/>
        </w:rPr>
        <w:t xml:space="preserve">, T. L., &amp; </w:t>
      </w:r>
      <w:proofErr w:type="spellStart"/>
      <w:r w:rsidRPr="00134CCF">
        <w:rPr>
          <w:color w:val="auto"/>
          <w:sz w:val="24"/>
          <w:szCs w:val="24"/>
        </w:rPr>
        <w:t>Bordini</w:t>
      </w:r>
      <w:proofErr w:type="spellEnd"/>
      <w:r w:rsidRPr="00134CCF">
        <w:rPr>
          <w:color w:val="auto"/>
          <w:sz w:val="24"/>
          <w:szCs w:val="24"/>
        </w:rPr>
        <w:t xml:space="preserve">, R. H. (2018). Allocating structured tasks in heterogeneous agent teams. </w:t>
      </w:r>
      <w:r w:rsidRPr="00134CCF">
        <w:rPr>
          <w:i/>
          <w:iCs/>
          <w:color w:val="auto"/>
          <w:sz w:val="24"/>
          <w:szCs w:val="24"/>
        </w:rPr>
        <w:t>Computational Intelligence</w:t>
      </w:r>
      <w:r w:rsidRPr="00134CCF">
        <w:rPr>
          <w:color w:val="auto"/>
          <w:sz w:val="24"/>
          <w:szCs w:val="24"/>
        </w:rPr>
        <w:t xml:space="preserve">, </w:t>
      </w:r>
      <w:r w:rsidRPr="00134CCF">
        <w:rPr>
          <w:i/>
          <w:iCs/>
          <w:color w:val="auto"/>
          <w:sz w:val="24"/>
          <w:szCs w:val="24"/>
        </w:rPr>
        <w:t>35</w:t>
      </w:r>
      <w:r w:rsidRPr="00134CCF">
        <w:rPr>
          <w:color w:val="auto"/>
          <w:sz w:val="24"/>
          <w:szCs w:val="24"/>
        </w:rPr>
        <w:t xml:space="preserve">(1), 124. https://doi.org/10.1111/coin.12194 </w:t>
      </w:r>
      <w:bookmarkEnd w:id="11"/>
    </w:p>
    <w:p w14:paraId="0EEB52E7" w14:textId="77777777" w:rsidR="00BE59FD" w:rsidRPr="00134CCF" w:rsidRDefault="001172F8" w:rsidP="00590EB6">
      <w:pPr>
        <w:pStyle w:val="JenniRefBody"/>
        <w:ind w:left="720" w:hanging="720"/>
        <w:jc w:val="both"/>
        <w:rPr>
          <w:color w:val="auto"/>
          <w:sz w:val="24"/>
          <w:szCs w:val="24"/>
        </w:rPr>
      </w:pPr>
      <w:bookmarkStart w:id="12" w:name="91c729f4fd7d0d1918eb9c2ac5579e4a"/>
      <w:r w:rsidRPr="00134CCF">
        <w:rPr>
          <w:color w:val="auto"/>
          <w:sz w:val="24"/>
          <w:szCs w:val="24"/>
        </w:rPr>
        <w:lastRenderedPageBreak/>
        <w:t xml:space="preserve">  Bii, J., &amp; Onyango, R. (2018). Moderating Effect of Dynamic Capabilities on the Relationship between Entrepreneurial Orientation and Business Performance of Small and Medium Enterprises. </w:t>
      </w:r>
      <w:r w:rsidRPr="00134CCF">
        <w:rPr>
          <w:i/>
          <w:iCs/>
          <w:color w:val="auto"/>
          <w:sz w:val="24"/>
          <w:szCs w:val="24"/>
        </w:rPr>
        <w:t>International Journal of Multidisciplinary and Current Research</w:t>
      </w:r>
      <w:r w:rsidRPr="00134CCF">
        <w:rPr>
          <w:color w:val="auto"/>
          <w:sz w:val="24"/>
          <w:szCs w:val="24"/>
        </w:rPr>
        <w:t xml:space="preserve">, </w:t>
      </w:r>
      <w:r w:rsidRPr="00134CCF">
        <w:rPr>
          <w:i/>
          <w:iCs/>
          <w:color w:val="auto"/>
          <w:sz w:val="24"/>
          <w:szCs w:val="24"/>
        </w:rPr>
        <w:t>6</w:t>
      </w:r>
      <w:r w:rsidRPr="00134CCF">
        <w:rPr>
          <w:color w:val="auto"/>
          <w:sz w:val="24"/>
          <w:szCs w:val="24"/>
        </w:rPr>
        <w:t xml:space="preserve">(5). https://doi.org/10.14741/ijmcr/v.6.5.18 </w:t>
      </w:r>
      <w:bookmarkEnd w:id="12"/>
    </w:p>
    <w:p w14:paraId="74D82E0C" w14:textId="77777777" w:rsidR="00BE59FD" w:rsidRPr="00134CCF" w:rsidRDefault="001172F8" w:rsidP="00590EB6">
      <w:pPr>
        <w:pStyle w:val="JenniRefBody"/>
        <w:ind w:left="720" w:hanging="720"/>
        <w:jc w:val="both"/>
        <w:rPr>
          <w:color w:val="auto"/>
          <w:sz w:val="24"/>
          <w:szCs w:val="24"/>
        </w:rPr>
      </w:pPr>
      <w:bookmarkStart w:id="13" w:name="5442d0135b3c00ac4a7439130be5f0cf"/>
      <w:r w:rsidRPr="00134CCF">
        <w:rPr>
          <w:color w:val="auto"/>
          <w:sz w:val="24"/>
          <w:szCs w:val="24"/>
        </w:rPr>
        <w:t xml:space="preserve">  Breznik, L., </w:t>
      </w:r>
      <w:proofErr w:type="spellStart"/>
      <w:r w:rsidRPr="00134CCF">
        <w:rPr>
          <w:color w:val="auto"/>
          <w:sz w:val="24"/>
          <w:szCs w:val="24"/>
        </w:rPr>
        <w:t>Lahovnik</w:t>
      </w:r>
      <w:proofErr w:type="spellEnd"/>
      <w:r w:rsidRPr="00134CCF">
        <w:rPr>
          <w:color w:val="auto"/>
          <w:sz w:val="24"/>
          <w:szCs w:val="24"/>
        </w:rPr>
        <w:t xml:space="preserve">, M., &amp; Dimovski, V. (2019). Exploiting Firm Capabilities by Sensing, Seizing and Reconfiguring Capabilities: An Empirical Investigation. </w:t>
      </w:r>
      <w:r w:rsidRPr="00134CCF">
        <w:rPr>
          <w:i/>
          <w:iCs/>
          <w:color w:val="auto"/>
          <w:sz w:val="24"/>
          <w:szCs w:val="24"/>
        </w:rPr>
        <w:t>Economic and Business Review</w:t>
      </w:r>
      <w:r w:rsidRPr="00134CCF">
        <w:rPr>
          <w:color w:val="auto"/>
          <w:sz w:val="24"/>
          <w:szCs w:val="24"/>
        </w:rPr>
        <w:t xml:space="preserve">, </w:t>
      </w:r>
      <w:r w:rsidRPr="00134CCF">
        <w:rPr>
          <w:i/>
          <w:iCs/>
          <w:color w:val="auto"/>
          <w:sz w:val="24"/>
          <w:szCs w:val="24"/>
        </w:rPr>
        <w:t>21</w:t>
      </w:r>
      <w:r w:rsidRPr="00134CCF">
        <w:rPr>
          <w:color w:val="auto"/>
          <w:sz w:val="24"/>
          <w:szCs w:val="24"/>
        </w:rPr>
        <w:t xml:space="preserve">(1). https://doi.org/10.15458/85451.72 </w:t>
      </w:r>
      <w:bookmarkEnd w:id="13"/>
    </w:p>
    <w:p w14:paraId="246B832A" w14:textId="77777777" w:rsidR="00BE59FD" w:rsidRPr="00134CCF" w:rsidRDefault="001172F8" w:rsidP="00590EB6">
      <w:pPr>
        <w:pStyle w:val="JenniRefBody"/>
        <w:ind w:left="720" w:hanging="720"/>
        <w:jc w:val="both"/>
        <w:rPr>
          <w:color w:val="auto"/>
          <w:sz w:val="24"/>
          <w:szCs w:val="24"/>
        </w:rPr>
      </w:pPr>
      <w:bookmarkStart w:id="14" w:name="4d2d34ef6eaf63ba229ab1905e514a76"/>
      <w:r w:rsidRPr="00134CCF">
        <w:rPr>
          <w:color w:val="auto"/>
          <w:sz w:val="24"/>
          <w:szCs w:val="24"/>
        </w:rPr>
        <w:t xml:space="preserve">  Çakmak, Z. (2023). Adapting to Environmental Change: The Importance of Organizational Agility in the Business Landscape. </w:t>
      </w:r>
      <w:proofErr w:type="spellStart"/>
      <w:r w:rsidRPr="00134CCF">
        <w:rPr>
          <w:i/>
          <w:iCs/>
          <w:color w:val="auto"/>
          <w:sz w:val="24"/>
          <w:szCs w:val="24"/>
        </w:rPr>
        <w:t>Florya</w:t>
      </w:r>
      <w:proofErr w:type="spellEnd"/>
      <w:r w:rsidRPr="00134CCF">
        <w:rPr>
          <w:i/>
          <w:iCs/>
          <w:color w:val="auto"/>
          <w:sz w:val="24"/>
          <w:szCs w:val="24"/>
        </w:rPr>
        <w:t xml:space="preserve"> Chronicles of Political Economy</w:t>
      </w:r>
      <w:r w:rsidRPr="00134CCF">
        <w:rPr>
          <w:color w:val="auto"/>
          <w:sz w:val="24"/>
          <w:szCs w:val="24"/>
        </w:rPr>
        <w:t xml:space="preserve">, </w:t>
      </w:r>
      <w:r w:rsidRPr="00134CCF">
        <w:rPr>
          <w:i/>
          <w:iCs/>
          <w:color w:val="auto"/>
          <w:sz w:val="24"/>
          <w:szCs w:val="24"/>
        </w:rPr>
        <w:t>9</w:t>
      </w:r>
      <w:r w:rsidRPr="00134CCF">
        <w:rPr>
          <w:color w:val="auto"/>
          <w:sz w:val="24"/>
          <w:szCs w:val="24"/>
        </w:rPr>
        <w:t xml:space="preserve">(1), 67. https://doi.org/10.17932/iau.fcpe.2015.010/fcpe_v09i1004 </w:t>
      </w:r>
      <w:bookmarkEnd w:id="14"/>
    </w:p>
    <w:p w14:paraId="4B939F06" w14:textId="77777777" w:rsidR="00BE59FD" w:rsidRPr="00134CCF" w:rsidRDefault="001172F8" w:rsidP="00590EB6">
      <w:pPr>
        <w:pStyle w:val="JenniRefBody"/>
        <w:ind w:left="720" w:hanging="720"/>
        <w:jc w:val="both"/>
        <w:rPr>
          <w:color w:val="auto"/>
          <w:sz w:val="24"/>
          <w:szCs w:val="24"/>
        </w:rPr>
      </w:pPr>
      <w:bookmarkStart w:id="15" w:name="34812abc98cd05ad9940b850039ec419"/>
      <w:r w:rsidRPr="00134CCF">
        <w:rPr>
          <w:color w:val="auto"/>
          <w:sz w:val="24"/>
          <w:szCs w:val="24"/>
        </w:rPr>
        <w:t xml:space="preserve">  Chiarelli, A. (2021). The impact of dynamic capabilities and market orientation on firm performance: a case study of higher education consulting firms. </w:t>
      </w:r>
      <w:r w:rsidRPr="00134CCF">
        <w:rPr>
          <w:i/>
          <w:iCs/>
          <w:color w:val="auto"/>
          <w:sz w:val="24"/>
          <w:szCs w:val="24"/>
        </w:rPr>
        <w:t>Small Business International Review</w:t>
      </w:r>
      <w:r w:rsidRPr="00134CCF">
        <w:rPr>
          <w:color w:val="auto"/>
          <w:sz w:val="24"/>
          <w:szCs w:val="24"/>
        </w:rPr>
        <w:t xml:space="preserve">, </w:t>
      </w:r>
      <w:r w:rsidRPr="00134CCF">
        <w:rPr>
          <w:i/>
          <w:iCs/>
          <w:color w:val="auto"/>
          <w:sz w:val="24"/>
          <w:szCs w:val="24"/>
        </w:rPr>
        <w:t>5</w:t>
      </w:r>
      <w:r w:rsidRPr="00134CCF">
        <w:rPr>
          <w:color w:val="auto"/>
          <w:sz w:val="24"/>
          <w:szCs w:val="24"/>
        </w:rPr>
        <w:t xml:space="preserve">(1). https://doi.org/10.26784/sbir.v5i1.312 </w:t>
      </w:r>
      <w:bookmarkEnd w:id="15"/>
    </w:p>
    <w:p w14:paraId="79488EEE" w14:textId="77777777" w:rsidR="00BE59FD" w:rsidRPr="00134CCF" w:rsidRDefault="001172F8" w:rsidP="00590EB6">
      <w:pPr>
        <w:pStyle w:val="JenniRefBody"/>
        <w:ind w:left="720" w:hanging="720"/>
        <w:jc w:val="both"/>
        <w:rPr>
          <w:color w:val="auto"/>
          <w:sz w:val="24"/>
          <w:szCs w:val="24"/>
        </w:rPr>
      </w:pPr>
      <w:bookmarkStart w:id="16" w:name="1596e2e307e742ae4bf994c9ee58b4cc"/>
      <w:r w:rsidRPr="00134CCF">
        <w:rPr>
          <w:color w:val="auto"/>
          <w:sz w:val="24"/>
          <w:szCs w:val="24"/>
        </w:rPr>
        <w:t xml:space="preserve">  </w:t>
      </w:r>
      <w:proofErr w:type="spellStart"/>
      <w:r w:rsidRPr="00134CCF">
        <w:rPr>
          <w:color w:val="auto"/>
          <w:sz w:val="24"/>
          <w:szCs w:val="24"/>
        </w:rPr>
        <w:t>Chigori</w:t>
      </w:r>
      <w:proofErr w:type="spellEnd"/>
      <w:r w:rsidRPr="00134CCF">
        <w:rPr>
          <w:color w:val="auto"/>
          <w:sz w:val="24"/>
          <w:szCs w:val="24"/>
        </w:rPr>
        <w:t xml:space="preserve">, D. T., </w:t>
      </w:r>
      <w:proofErr w:type="spellStart"/>
      <w:r w:rsidRPr="00134CCF">
        <w:rPr>
          <w:color w:val="auto"/>
          <w:sz w:val="24"/>
          <w:szCs w:val="24"/>
        </w:rPr>
        <w:t>Chinyamurindi</w:t>
      </w:r>
      <w:proofErr w:type="spellEnd"/>
      <w:r w:rsidRPr="00134CCF">
        <w:rPr>
          <w:color w:val="auto"/>
          <w:sz w:val="24"/>
          <w:szCs w:val="24"/>
        </w:rPr>
        <w:t xml:space="preserve">, W., &amp; </w:t>
      </w:r>
      <w:proofErr w:type="spellStart"/>
      <w:r w:rsidRPr="00134CCF">
        <w:rPr>
          <w:color w:val="auto"/>
          <w:sz w:val="24"/>
          <w:szCs w:val="24"/>
        </w:rPr>
        <w:t>Rungani</w:t>
      </w:r>
      <w:proofErr w:type="spellEnd"/>
      <w:r w:rsidRPr="00134CCF">
        <w:rPr>
          <w:color w:val="auto"/>
          <w:sz w:val="24"/>
          <w:szCs w:val="24"/>
        </w:rPr>
        <w:t xml:space="preserve">, E. C. (2024). Dynamic innovation model for ambidextrous SMEs: Insights from a bibliometrics analysis. </w:t>
      </w:r>
      <w:r w:rsidRPr="00134CCF">
        <w:rPr>
          <w:i/>
          <w:iCs/>
          <w:color w:val="auto"/>
          <w:sz w:val="24"/>
          <w:szCs w:val="24"/>
        </w:rPr>
        <w:t>South African Journal of Business Management</w:t>
      </w:r>
      <w:r w:rsidRPr="00134CCF">
        <w:rPr>
          <w:color w:val="auto"/>
          <w:sz w:val="24"/>
          <w:szCs w:val="24"/>
        </w:rPr>
        <w:t xml:space="preserve">, </w:t>
      </w:r>
      <w:r w:rsidRPr="00134CCF">
        <w:rPr>
          <w:i/>
          <w:iCs/>
          <w:color w:val="auto"/>
          <w:sz w:val="24"/>
          <w:szCs w:val="24"/>
        </w:rPr>
        <w:t>55</w:t>
      </w:r>
      <w:r w:rsidRPr="00134CCF">
        <w:rPr>
          <w:color w:val="auto"/>
          <w:sz w:val="24"/>
          <w:szCs w:val="24"/>
        </w:rPr>
        <w:t xml:space="preserve">(1). https://doi.org/10.4102/sajbm.v55i1.4282 </w:t>
      </w:r>
      <w:bookmarkEnd w:id="16"/>
    </w:p>
    <w:p w14:paraId="6FA033EC" w14:textId="77777777" w:rsidR="00BE59FD" w:rsidRPr="00134CCF" w:rsidRDefault="001172F8" w:rsidP="00590EB6">
      <w:pPr>
        <w:pStyle w:val="JenniRefBody"/>
        <w:ind w:left="720" w:hanging="720"/>
        <w:jc w:val="both"/>
        <w:rPr>
          <w:color w:val="auto"/>
          <w:sz w:val="24"/>
          <w:szCs w:val="24"/>
        </w:rPr>
      </w:pPr>
      <w:bookmarkStart w:id="17" w:name="b47ab1620b7b595b40beccadaaa5e129"/>
      <w:r w:rsidRPr="00134CCF">
        <w:rPr>
          <w:color w:val="auto"/>
          <w:sz w:val="24"/>
          <w:szCs w:val="24"/>
        </w:rPr>
        <w:t xml:space="preserve">  Correia, R. J., Dias, J. G., &amp; Teixeira, M. S. (2020). Dynamic capabilities and competitive advantages as mediator variables between market orientation and business performance. </w:t>
      </w:r>
      <w:r w:rsidRPr="00134CCF">
        <w:rPr>
          <w:i/>
          <w:iCs/>
          <w:color w:val="auto"/>
          <w:sz w:val="24"/>
          <w:szCs w:val="24"/>
        </w:rPr>
        <w:t>Journal of Strategy and Management</w:t>
      </w:r>
      <w:r w:rsidRPr="00134CCF">
        <w:rPr>
          <w:color w:val="auto"/>
          <w:sz w:val="24"/>
          <w:szCs w:val="24"/>
        </w:rPr>
        <w:t xml:space="preserve">, </w:t>
      </w:r>
      <w:r w:rsidRPr="00134CCF">
        <w:rPr>
          <w:i/>
          <w:iCs/>
          <w:color w:val="auto"/>
          <w:sz w:val="24"/>
          <w:szCs w:val="24"/>
        </w:rPr>
        <w:t>14</w:t>
      </w:r>
      <w:r w:rsidRPr="00134CCF">
        <w:rPr>
          <w:color w:val="auto"/>
          <w:sz w:val="24"/>
          <w:szCs w:val="24"/>
        </w:rPr>
        <w:t xml:space="preserve">(2), 187. https://doi.org/10.1108/jsma-12-2019-0223 </w:t>
      </w:r>
      <w:bookmarkEnd w:id="17"/>
    </w:p>
    <w:p w14:paraId="6FF4E17D" w14:textId="77777777" w:rsidR="00BE59FD" w:rsidRPr="00134CCF" w:rsidRDefault="001172F8" w:rsidP="00590EB6">
      <w:pPr>
        <w:pStyle w:val="JenniRefBody"/>
        <w:ind w:left="720" w:hanging="720"/>
        <w:jc w:val="both"/>
        <w:rPr>
          <w:color w:val="auto"/>
          <w:sz w:val="24"/>
          <w:szCs w:val="24"/>
        </w:rPr>
      </w:pPr>
      <w:bookmarkStart w:id="18" w:name="bbb55f661cea8da1932379a8d6b7f83b"/>
      <w:r w:rsidRPr="00134CCF">
        <w:rPr>
          <w:color w:val="auto"/>
          <w:sz w:val="24"/>
          <w:szCs w:val="24"/>
        </w:rPr>
        <w:t xml:space="preserve">  Daou, A., Joseph, J., Yousif, D. S., Fathallah, R., &amp; Reyes, G. (2019). Intellectual capital and resilience in torn societies. </w:t>
      </w:r>
      <w:r w:rsidRPr="00134CCF">
        <w:rPr>
          <w:i/>
          <w:iCs/>
          <w:color w:val="auto"/>
          <w:sz w:val="24"/>
          <w:szCs w:val="24"/>
        </w:rPr>
        <w:t>Journal of Intellectual Capital</w:t>
      </w:r>
      <w:r w:rsidRPr="00134CCF">
        <w:rPr>
          <w:color w:val="auto"/>
          <w:sz w:val="24"/>
          <w:szCs w:val="24"/>
        </w:rPr>
        <w:t xml:space="preserve">, </w:t>
      </w:r>
      <w:r w:rsidRPr="00134CCF">
        <w:rPr>
          <w:i/>
          <w:iCs/>
          <w:color w:val="auto"/>
          <w:sz w:val="24"/>
          <w:szCs w:val="24"/>
        </w:rPr>
        <w:t>20</w:t>
      </w:r>
      <w:r w:rsidRPr="00134CCF">
        <w:rPr>
          <w:color w:val="auto"/>
          <w:sz w:val="24"/>
          <w:szCs w:val="24"/>
        </w:rPr>
        <w:t xml:space="preserve">(4), 598. https://doi.org/10.1108/jic-01-2019-0008 </w:t>
      </w:r>
      <w:bookmarkEnd w:id="18"/>
    </w:p>
    <w:p w14:paraId="207B62E3" w14:textId="77777777" w:rsidR="00BE59FD" w:rsidRPr="00134CCF" w:rsidRDefault="001172F8" w:rsidP="00590EB6">
      <w:pPr>
        <w:pStyle w:val="JenniRefBody"/>
        <w:ind w:left="720" w:hanging="720"/>
        <w:jc w:val="both"/>
        <w:rPr>
          <w:color w:val="auto"/>
          <w:sz w:val="24"/>
          <w:szCs w:val="24"/>
        </w:rPr>
      </w:pPr>
      <w:bookmarkStart w:id="19" w:name="b9dfdf7452e30b57a2b85e3f1fca6421"/>
      <w:r w:rsidRPr="00134CCF">
        <w:rPr>
          <w:color w:val="auto"/>
          <w:sz w:val="24"/>
          <w:szCs w:val="24"/>
        </w:rPr>
        <w:t xml:space="preserve">  Day, G. S. (1994). The Capabilities of Market-Driven Organizations. </w:t>
      </w:r>
      <w:r w:rsidRPr="00134CCF">
        <w:rPr>
          <w:i/>
          <w:iCs/>
          <w:color w:val="auto"/>
          <w:sz w:val="24"/>
          <w:szCs w:val="24"/>
        </w:rPr>
        <w:t>Journal of Marketing</w:t>
      </w:r>
      <w:r w:rsidRPr="00134CCF">
        <w:rPr>
          <w:color w:val="auto"/>
          <w:sz w:val="24"/>
          <w:szCs w:val="24"/>
        </w:rPr>
        <w:t xml:space="preserve">, </w:t>
      </w:r>
      <w:r w:rsidRPr="00134CCF">
        <w:rPr>
          <w:i/>
          <w:iCs/>
          <w:color w:val="auto"/>
          <w:sz w:val="24"/>
          <w:szCs w:val="24"/>
        </w:rPr>
        <w:t>58</w:t>
      </w:r>
      <w:r w:rsidRPr="00134CCF">
        <w:rPr>
          <w:color w:val="auto"/>
          <w:sz w:val="24"/>
          <w:szCs w:val="24"/>
        </w:rPr>
        <w:t xml:space="preserve">(4), 37. https://doi.org/10.1177/002224299405800404 </w:t>
      </w:r>
      <w:bookmarkEnd w:id="19"/>
    </w:p>
    <w:p w14:paraId="388D564A" w14:textId="77777777" w:rsidR="00BE59FD" w:rsidRPr="00134CCF" w:rsidRDefault="001172F8" w:rsidP="00590EB6">
      <w:pPr>
        <w:pStyle w:val="JenniRefBody"/>
        <w:ind w:left="720" w:hanging="720"/>
        <w:jc w:val="both"/>
        <w:rPr>
          <w:color w:val="auto"/>
          <w:sz w:val="24"/>
          <w:szCs w:val="24"/>
        </w:rPr>
      </w:pPr>
      <w:bookmarkStart w:id="20" w:name="c306d32f3a92854e68cf1702d61c6b90"/>
      <w:r w:rsidRPr="00134CCF">
        <w:rPr>
          <w:color w:val="auto"/>
          <w:sz w:val="24"/>
          <w:szCs w:val="24"/>
        </w:rPr>
        <w:t xml:space="preserve">  Do, H., Nguyen, B., &amp; Dao, M. (2025). Social capital and SME innovations: the importance of knowledge combination and customer demands. </w:t>
      </w:r>
      <w:r w:rsidRPr="00134CCF">
        <w:rPr>
          <w:i/>
          <w:iCs/>
          <w:color w:val="auto"/>
          <w:sz w:val="24"/>
          <w:szCs w:val="24"/>
        </w:rPr>
        <w:t>Small Business Economics</w:t>
      </w:r>
      <w:r w:rsidRPr="00134CCF">
        <w:rPr>
          <w:color w:val="auto"/>
          <w:sz w:val="24"/>
          <w:szCs w:val="24"/>
        </w:rPr>
        <w:t xml:space="preserve">. https://doi.org/10.1007/s11187-025-01105-3 </w:t>
      </w:r>
      <w:bookmarkEnd w:id="20"/>
    </w:p>
    <w:p w14:paraId="213414B9" w14:textId="77777777" w:rsidR="00BE59FD" w:rsidRPr="00134CCF" w:rsidRDefault="001172F8" w:rsidP="00590EB6">
      <w:pPr>
        <w:pStyle w:val="JenniRefBody"/>
        <w:ind w:left="720" w:hanging="720"/>
        <w:jc w:val="both"/>
        <w:rPr>
          <w:color w:val="auto"/>
          <w:sz w:val="24"/>
          <w:szCs w:val="24"/>
        </w:rPr>
      </w:pPr>
      <w:bookmarkStart w:id="21" w:name="283da6e01f71ecc06462fbcabceda881"/>
      <w:r w:rsidRPr="00134CCF">
        <w:rPr>
          <w:color w:val="auto"/>
          <w:sz w:val="24"/>
          <w:szCs w:val="24"/>
        </w:rPr>
        <w:t xml:space="preserve">  </w:t>
      </w:r>
      <w:proofErr w:type="spellStart"/>
      <w:r w:rsidRPr="00134CCF">
        <w:rPr>
          <w:color w:val="auto"/>
          <w:sz w:val="24"/>
          <w:szCs w:val="24"/>
        </w:rPr>
        <w:t>Fatoki</w:t>
      </w:r>
      <w:proofErr w:type="spellEnd"/>
      <w:r w:rsidRPr="00134CCF">
        <w:rPr>
          <w:color w:val="auto"/>
          <w:sz w:val="24"/>
          <w:szCs w:val="24"/>
        </w:rPr>
        <w:t xml:space="preserve">, O. (2021). DYNAMIC CAPABILITIES AND PERFORMANCE OF HOSPITALITY FIRMS IN SOUTH AFRICA: THE MEDIATING EFFECT OF INNOVATION. </w:t>
      </w:r>
      <w:proofErr w:type="spellStart"/>
      <w:r w:rsidRPr="00134CCF">
        <w:rPr>
          <w:i/>
          <w:iCs/>
          <w:color w:val="auto"/>
          <w:sz w:val="24"/>
          <w:szCs w:val="24"/>
        </w:rPr>
        <w:t>GeoJournal</w:t>
      </w:r>
      <w:proofErr w:type="spellEnd"/>
      <w:r w:rsidRPr="00134CCF">
        <w:rPr>
          <w:i/>
          <w:iCs/>
          <w:color w:val="auto"/>
          <w:sz w:val="24"/>
          <w:szCs w:val="24"/>
        </w:rPr>
        <w:t xml:space="preserve"> of Tourism and </w:t>
      </w:r>
      <w:proofErr w:type="spellStart"/>
      <w:r w:rsidRPr="00134CCF">
        <w:rPr>
          <w:i/>
          <w:iCs/>
          <w:color w:val="auto"/>
          <w:sz w:val="24"/>
          <w:szCs w:val="24"/>
        </w:rPr>
        <w:t>Geosites</w:t>
      </w:r>
      <w:proofErr w:type="spellEnd"/>
      <w:r w:rsidRPr="00134CCF">
        <w:rPr>
          <w:color w:val="auto"/>
          <w:sz w:val="24"/>
          <w:szCs w:val="24"/>
        </w:rPr>
        <w:t xml:space="preserve">, </w:t>
      </w:r>
      <w:r w:rsidRPr="00134CCF">
        <w:rPr>
          <w:i/>
          <w:iCs/>
          <w:color w:val="auto"/>
          <w:sz w:val="24"/>
          <w:szCs w:val="24"/>
        </w:rPr>
        <w:t>36</w:t>
      </w:r>
      <w:r w:rsidRPr="00134CCF">
        <w:rPr>
          <w:color w:val="auto"/>
          <w:sz w:val="24"/>
          <w:szCs w:val="24"/>
        </w:rPr>
        <w:t xml:space="preserve">, 616. https://doi.org/10.30892/gtg.362spl08-690 </w:t>
      </w:r>
      <w:bookmarkEnd w:id="21"/>
    </w:p>
    <w:p w14:paraId="20B59E43" w14:textId="48A7382C" w:rsidR="00017368" w:rsidRPr="00134CCF" w:rsidRDefault="00017368" w:rsidP="00017368">
      <w:pPr>
        <w:pStyle w:val="JenniRefBody"/>
        <w:ind w:left="720" w:hanging="720"/>
        <w:jc w:val="both"/>
        <w:rPr>
          <w:color w:val="auto"/>
          <w:sz w:val="24"/>
          <w:szCs w:val="24"/>
        </w:rPr>
      </w:pPr>
      <w:bookmarkStart w:id="22" w:name="2406f18023f3bf16eb73e00ad5c47606"/>
      <w:proofErr w:type="spellStart"/>
      <w:r w:rsidRPr="00134CCF">
        <w:rPr>
          <w:color w:val="auto"/>
          <w:sz w:val="24"/>
          <w:szCs w:val="24"/>
        </w:rPr>
        <w:t>Harash</w:t>
      </w:r>
      <w:proofErr w:type="spellEnd"/>
      <w:r w:rsidRPr="00134CCF">
        <w:rPr>
          <w:color w:val="auto"/>
          <w:sz w:val="24"/>
          <w:szCs w:val="24"/>
        </w:rPr>
        <w:t>, E., Al-Tamimi, K., &amp; Al-</w:t>
      </w:r>
      <w:proofErr w:type="spellStart"/>
      <w:r w:rsidRPr="00134CCF">
        <w:rPr>
          <w:color w:val="auto"/>
          <w:sz w:val="24"/>
          <w:szCs w:val="24"/>
        </w:rPr>
        <w:t>Timimi</w:t>
      </w:r>
      <w:proofErr w:type="spellEnd"/>
      <w:r w:rsidRPr="00134CCF">
        <w:rPr>
          <w:color w:val="auto"/>
          <w:sz w:val="24"/>
          <w:szCs w:val="24"/>
        </w:rPr>
        <w:t>, S. (2014). The relationship between government policy and financial performance: A study on the SMEs in Iraq. </w:t>
      </w:r>
      <w:r w:rsidRPr="00134CCF">
        <w:rPr>
          <w:i/>
          <w:iCs/>
          <w:color w:val="auto"/>
          <w:sz w:val="24"/>
          <w:szCs w:val="24"/>
        </w:rPr>
        <w:t>China-USA Business Review</w:t>
      </w:r>
      <w:r w:rsidRPr="00134CCF">
        <w:rPr>
          <w:color w:val="auto"/>
          <w:sz w:val="24"/>
          <w:szCs w:val="24"/>
        </w:rPr>
        <w:t>, </w:t>
      </w:r>
      <w:r w:rsidRPr="00134CCF">
        <w:rPr>
          <w:i/>
          <w:iCs/>
          <w:color w:val="auto"/>
          <w:sz w:val="24"/>
          <w:szCs w:val="24"/>
        </w:rPr>
        <w:t>13</w:t>
      </w:r>
      <w:r w:rsidRPr="00134CCF">
        <w:rPr>
          <w:color w:val="auto"/>
          <w:sz w:val="24"/>
          <w:szCs w:val="24"/>
        </w:rPr>
        <w:t xml:space="preserve">(4). </w:t>
      </w:r>
    </w:p>
    <w:p w14:paraId="660BCDC1" w14:textId="37E32956" w:rsidR="00BE59FD" w:rsidRPr="00134CCF" w:rsidRDefault="001172F8" w:rsidP="00590EB6">
      <w:pPr>
        <w:pStyle w:val="JenniRefBody"/>
        <w:ind w:left="720" w:hanging="720"/>
        <w:jc w:val="both"/>
        <w:rPr>
          <w:color w:val="auto"/>
          <w:sz w:val="24"/>
          <w:szCs w:val="24"/>
        </w:rPr>
      </w:pPr>
      <w:r w:rsidRPr="00134CCF">
        <w:rPr>
          <w:color w:val="auto"/>
          <w:sz w:val="24"/>
          <w:szCs w:val="24"/>
        </w:rPr>
        <w:t xml:space="preserve"> Han, X., Yue, B., &amp; He, Z. (2023). Thriving in uncertainty: examining the relationship between perceived environmental uncertainty and corporate eco-innovation through the lens of dynamic capabilities. </w:t>
      </w:r>
      <w:r w:rsidRPr="00134CCF">
        <w:rPr>
          <w:i/>
          <w:iCs/>
          <w:color w:val="auto"/>
          <w:sz w:val="24"/>
          <w:szCs w:val="24"/>
        </w:rPr>
        <w:t>Frontiers in Environmental Science</w:t>
      </w:r>
      <w:r w:rsidRPr="00134CCF">
        <w:rPr>
          <w:color w:val="auto"/>
          <w:sz w:val="24"/>
          <w:szCs w:val="24"/>
        </w:rPr>
        <w:t xml:space="preserve">, </w:t>
      </w:r>
      <w:r w:rsidRPr="00134CCF">
        <w:rPr>
          <w:i/>
          <w:iCs/>
          <w:color w:val="auto"/>
          <w:sz w:val="24"/>
          <w:szCs w:val="24"/>
        </w:rPr>
        <w:t>11</w:t>
      </w:r>
      <w:r w:rsidRPr="00134CCF">
        <w:rPr>
          <w:color w:val="auto"/>
          <w:sz w:val="24"/>
          <w:szCs w:val="24"/>
        </w:rPr>
        <w:t xml:space="preserve">. https://doi.org/10.3389/fenvs.2023.1196997 </w:t>
      </w:r>
      <w:bookmarkEnd w:id="22"/>
    </w:p>
    <w:p w14:paraId="6DE14911" w14:textId="77777777" w:rsidR="00BE59FD" w:rsidRPr="00134CCF" w:rsidRDefault="001172F8" w:rsidP="00590EB6">
      <w:pPr>
        <w:pStyle w:val="JenniRefBody"/>
        <w:ind w:left="720" w:hanging="720"/>
        <w:jc w:val="both"/>
        <w:rPr>
          <w:color w:val="auto"/>
          <w:sz w:val="24"/>
          <w:szCs w:val="24"/>
        </w:rPr>
      </w:pPr>
      <w:bookmarkStart w:id="23" w:name="86048f48d9b2781a3dc75fae3eae4c1d"/>
      <w:r w:rsidRPr="00134CCF">
        <w:rPr>
          <w:color w:val="auto"/>
          <w:sz w:val="24"/>
          <w:szCs w:val="24"/>
        </w:rPr>
        <w:t xml:space="preserve">  Hasan, H. H. (2025). The Digital Transformation Impact on Business Models in SMEs in Iraq. </w:t>
      </w:r>
      <w:r w:rsidRPr="00134CCF">
        <w:rPr>
          <w:i/>
          <w:iCs/>
          <w:color w:val="auto"/>
          <w:sz w:val="24"/>
          <w:szCs w:val="24"/>
        </w:rPr>
        <w:t>American Journal of Economics and Business Innovation</w:t>
      </w:r>
      <w:r w:rsidRPr="00134CCF">
        <w:rPr>
          <w:color w:val="auto"/>
          <w:sz w:val="24"/>
          <w:szCs w:val="24"/>
        </w:rPr>
        <w:t xml:space="preserve">, </w:t>
      </w:r>
      <w:r w:rsidRPr="00134CCF">
        <w:rPr>
          <w:i/>
          <w:iCs/>
          <w:color w:val="auto"/>
          <w:sz w:val="24"/>
          <w:szCs w:val="24"/>
        </w:rPr>
        <w:t>4</w:t>
      </w:r>
      <w:r w:rsidRPr="00134CCF">
        <w:rPr>
          <w:color w:val="auto"/>
          <w:sz w:val="24"/>
          <w:szCs w:val="24"/>
        </w:rPr>
        <w:t xml:space="preserve">(2), 70. https://doi.org/10.54536/ajebi.v4i2.4610 </w:t>
      </w:r>
      <w:bookmarkEnd w:id="23"/>
    </w:p>
    <w:p w14:paraId="76BCF6DA" w14:textId="77777777" w:rsidR="00BE59FD" w:rsidRPr="00134CCF" w:rsidRDefault="001172F8" w:rsidP="00590EB6">
      <w:pPr>
        <w:pStyle w:val="JenniRefBody"/>
        <w:ind w:left="720" w:hanging="720"/>
        <w:jc w:val="both"/>
        <w:rPr>
          <w:color w:val="auto"/>
          <w:sz w:val="24"/>
          <w:szCs w:val="24"/>
        </w:rPr>
      </w:pPr>
      <w:bookmarkStart w:id="24" w:name="035c28d4e59d0991355ad1bfba022a28"/>
      <w:r w:rsidRPr="00134CCF">
        <w:rPr>
          <w:color w:val="auto"/>
          <w:sz w:val="24"/>
          <w:szCs w:val="24"/>
        </w:rPr>
        <w:lastRenderedPageBreak/>
        <w:t xml:space="preserve">  Hernández‐Linares, R., Fernández, M. C. L., García‐Piqueres, G., Cunha, M. P. e, &amp; Rego, A. (2023). How knowledge-based dynamic capabilities relate to firm performance: the mediating role of entrepreneurial orientation. </w:t>
      </w:r>
      <w:r w:rsidRPr="00134CCF">
        <w:rPr>
          <w:i/>
          <w:iCs/>
          <w:color w:val="auto"/>
          <w:sz w:val="24"/>
          <w:szCs w:val="24"/>
        </w:rPr>
        <w:t>Review of Managerial Science</w:t>
      </w:r>
      <w:r w:rsidRPr="00134CCF">
        <w:rPr>
          <w:color w:val="auto"/>
          <w:sz w:val="24"/>
          <w:szCs w:val="24"/>
        </w:rPr>
        <w:t xml:space="preserve">, </w:t>
      </w:r>
      <w:r w:rsidRPr="00134CCF">
        <w:rPr>
          <w:i/>
          <w:iCs/>
          <w:color w:val="auto"/>
          <w:sz w:val="24"/>
          <w:szCs w:val="24"/>
        </w:rPr>
        <w:t>18</w:t>
      </w:r>
      <w:r w:rsidRPr="00134CCF">
        <w:rPr>
          <w:color w:val="auto"/>
          <w:sz w:val="24"/>
          <w:szCs w:val="24"/>
        </w:rPr>
        <w:t xml:space="preserve">(10), 2781. https://doi.org/10.1007/s11846-023-00691-4 </w:t>
      </w:r>
      <w:bookmarkEnd w:id="24"/>
    </w:p>
    <w:p w14:paraId="4A56F5C4" w14:textId="77777777" w:rsidR="00BE59FD" w:rsidRPr="00134CCF" w:rsidRDefault="001172F8" w:rsidP="00590EB6">
      <w:pPr>
        <w:pStyle w:val="JenniRefBody"/>
        <w:ind w:left="720" w:hanging="720"/>
        <w:jc w:val="both"/>
        <w:rPr>
          <w:color w:val="auto"/>
          <w:sz w:val="24"/>
          <w:szCs w:val="24"/>
        </w:rPr>
      </w:pPr>
      <w:bookmarkStart w:id="25" w:name="893fa9442d2507157a6cc0486dce6a3a"/>
      <w:r w:rsidRPr="00134CCF">
        <w:rPr>
          <w:color w:val="auto"/>
          <w:sz w:val="24"/>
          <w:szCs w:val="24"/>
        </w:rPr>
        <w:t xml:space="preserve">  Hernández‐Linares, R., </w:t>
      </w:r>
      <w:proofErr w:type="spellStart"/>
      <w:r w:rsidRPr="00134CCF">
        <w:rPr>
          <w:color w:val="auto"/>
          <w:sz w:val="24"/>
          <w:szCs w:val="24"/>
        </w:rPr>
        <w:t>Kellermanns</w:t>
      </w:r>
      <w:proofErr w:type="spellEnd"/>
      <w:r w:rsidRPr="00134CCF">
        <w:rPr>
          <w:color w:val="auto"/>
          <w:sz w:val="24"/>
          <w:szCs w:val="24"/>
        </w:rPr>
        <w:t xml:space="preserve">, F. W., &amp; Fernández, M. C. L. (2018). Dynamic capabilities and SME performance: The moderating effect of market orientation. </w:t>
      </w:r>
      <w:r w:rsidRPr="00134CCF">
        <w:rPr>
          <w:i/>
          <w:iCs/>
          <w:color w:val="auto"/>
          <w:sz w:val="24"/>
          <w:szCs w:val="24"/>
        </w:rPr>
        <w:t>Journal of Small Business Management</w:t>
      </w:r>
      <w:r w:rsidRPr="00134CCF">
        <w:rPr>
          <w:color w:val="auto"/>
          <w:sz w:val="24"/>
          <w:szCs w:val="24"/>
        </w:rPr>
        <w:t xml:space="preserve">, </w:t>
      </w:r>
      <w:r w:rsidRPr="00134CCF">
        <w:rPr>
          <w:i/>
          <w:iCs/>
          <w:color w:val="auto"/>
          <w:sz w:val="24"/>
          <w:szCs w:val="24"/>
        </w:rPr>
        <w:t>59</w:t>
      </w:r>
      <w:r w:rsidRPr="00134CCF">
        <w:rPr>
          <w:color w:val="auto"/>
          <w:sz w:val="24"/>
          <w:szCs w:val="24"/>
        </w:rPr>
        <w:t xml:space="preserve">(1), 162. https://doi.org/10.1111/jsbm.12474 </w:t>
      </w:r>
      <w:bookmarkEnd w:id="25"/>
    </w:p>
    <w:p w14:paraId="051F41B0" w14:textId="77777777" w:rsidR="00BE59FD" w:rsidRPr="00134CCF" w:rsidRDefault="001172F8" w:rsidP="00590EB6">
      <w:pPr>
        <w:pStyle w:val="JenniRefBody"/>
        <w:ind w:left="720" w:hanging="720"/>
        <w:jc w:val="both"/>
        <w:rPr>
          <w:color w:val="auto"/>
          <w:sz w:val="24"/>
          <w:szCs w:val="24"/>
        </w:rPr>
      </w:pPr>
      <w:bookmarkStart w:id="26" w:name="5fe7be36a70d1aa18252dfc970a441e4"/>
      <w:r w:rsidRPr="00134CCF">
        <w:rPr>
          <w:color w:val="auto"/>
          <w:sz w:val="24"/>
          <w:szCs w:val="24"/>
        </w:rPr>
        <w:t xml:space="preserve">  Hilmi, M. (2021). Entrepreneurship in Farming: Small-Scale Farming and Agricultural Mechanization Hire Service Enterprises in Iraq. </w:t>
      </w:r>
      <w:r w:rsidRPr="00134CCF">
        <w:rPr>
          <w:i/>
          <w:iCs/>
          <w:color w:val="auto"/>
          <w:sz w:val="24"/>
          <w:szCs w:val="24"/>
        </w:rPr>
        <w:t>Middle East Journal of Agriculture Research</w:t>
      </w:r>
      <w:r w:rsidRPr="00134CCF">
        <w:rPr>
          <w:color w:val="auto"/>
          <w:sz w:val="24"/>
          <w:szCs w:val="24"/>
        </w:rPr>
        <w:t xml:space="preserve">. https://doi.org/10.36632/mejar/2021.10.1.2 </w:t>
      </w:r>
      <w:bookmarkEnd w:id="26"/>
    </w:p>
    <w:p w14:paraId="1B27BC7B" w14:textId="77777777" w:rsidR="00BE59FD" w:rsidRPr="00134CCF" w:rsidRDefault="001172F8" w:rsidP="00590EB6">
      <w:pPr>
        <w:pStyle w:val="JenniRefBody"/>
        <w:ind w:left="720" w:hanging="720"/>
        <w:jc w:val="both"/>
        <w:rPr>
          <w:color w:val="auto"/>
          <w:sz w:val="24"/>
          <w:szCs w:val="24"/>
        </w:rPr>
      </w:pPr>
      <w:bookmarkStart w:id="27" w:name="8f07cc1bec6bc3d0137e6f36b3c4a3c0"/>
      <w:r w:rsidRPr="00134CCF">
        <w:rPr>
          <w:color w:val="auto"/>
          <w:sz w:val="24"/>
          <w:szCs w:val="24"/>
        </w:rPr>
        <w:t xml:space="preserve">  Huang, W., &amp; </w:t>
      </w:r>
      <w:proofErr w:type="spellStart"/>
      <w:r w:rsidRPr="00134CCF">
        <w:rPr>
          <w:color w:val="auto"/>
          <w:sz w:val="24"/>
          <w:szCs w:val="24"/>
        </w:rPr>
        <w:t>Ichikohji</w:t>
      </w:r>
      <w:proofErr w:type="spellEnd"/>
      <w:r w:rsidRPr="00134CCF">
        <w:rPr>
          <w:color w:val="auto"/>
          <w:sz w:val="24"/>
          <w:szCs w:val="24"/>
        </w:rPr>
        <w:t xml:space="preserve">, T. (2024). How dynamic capabilities enable Chinese SMEs to survive and thrive during COVID-19: Exploring the mediating role of business model innovation. </w:t>
      </w:r>
      <w:proofErr w:type="spellStart"/>
      <w:r w:rsidRPr="00134CCF">
        <w:rPr>
          <w:i/>
          <w:iCs/>
          <w:color w:val="auto"/>
          <w:sz w:val="24"/>
          <w:szCs w:val="24"/>
        </w:rPr>
        <w:t>PLoS</w:t>
      </w:r>
      <w:proofErr w:type="spellEnd"/>
      <w:r w:rsidRPr="00134CCF">
        <w:rPr>
          <w:i/>
          <w:iCs/>
          <w:color w:val="auto"/>
          <w:sz w:val="24"/>
          <w:szCs w:val="24"/>
        </w:rPr>
        <w:t xml:space="preserve"> ONE</w:t>
      </w:r>
      <w:r w:rsidRPr="00134CCF">
        <w:rPr>
          <w:color w:val="auto"/>
          <w:sz w:val="24"/>
          <w:szCs w:val="24"/>
        </w:rPr>
        <w:t xml:space="preserve">, </w:t>
      </w:r>
      <w:r w:rsidRPr="00134CCF">
        <w:rPr>
          <w:i/>
          <w:iCs/>
          <w:color w:val="auto"/>
          <w:sz w:val="24"/>
          <w:szCs w:val="24"/>
        </w:rPr>
        <w:t>19</w:t>
      </w:r>
      <w:r w:rsidRPr="00134CCF">
        <w:rPr>
          <w:color w:val="auto"/>
          <w:sz w:val="24"/>
          <w:szCs w:val="24"/>
        </w:rPr>
        <w:t xml:space="preserve">(5). https://doi.org/10.1371/journal.pone.0304471 </w:t>
      </w:r>
      <w:bookmarkEnd w:id="27"/>
    </w:p>
    <w:p w14:paraId="5E766F5B" w14:textId="77777777" w:rsidR="00BE59FD" w:rsidRPr="00134CCF" w:rsidRDefault="001172F8" w:rsidP="00590EB6">
      <w:pPr>
        <w:pStyle w:val="JenniRefBody"/>
        <w:ind w:left="720" w:hanging="720"/>
        <w:jc w:val="both"/>
        <w:rPr>
          <w:color w:val="auto"/>
          <w:sz w:val="24"/>
          <w:szCs w:val="24"/>
        </w:rPr>
      </w:pPr>
      <w:bookmarkStart w:id="28" w:name="4605960dcb2e7f962c96f48f0f595f8d"/>
      <w:r w:rsidRPr="00134CCF">
        <w:rPr>
          <w:color w:val="auto"/>
          <w:sz w:val="24"/>
          <w:szCs w:val="24"/>
        </w:rPr>
        <w:t xml:space="preserve">  Iacobucci, D., Schneider, M. J., Popovich, D., &amp; </w:t>
      </w:r>
      <w:proofErr w:type="spellStart"/>
      <w:r w:rsidRPr="00134CCF">
        <w:rPr>
          <w:color w:val="auto"/>
          <w:sz w:val="24"/>
          <w:szCs w:val="24"/>
        </w:rPr>
        <w:t>Bakamitsos</w:t>
      </w:r>
      <w:proofErr w:type="spellEnd"/>
      <w:r w:rsidRPr="00134CCF">
        <w:rPr>
          <w:color w:val="auto"/>
          <w:sz w:val="24"/>
          <w:szCs w:val="24"/>
        </w:rPr>
        <w:t xml:space="preserve">, G. A. (2015). Mean </w:t>
      </w:r>
      <w:proofErr w:type="spellStart"/>
      <w:r w:rsidRPr="00134CCF">
        <w:rPr>
          <w:color w:val="auto"/>
          <w:sz w:val="24"/>
          <w:szCs w:val="24"/>
        </w:rPr>
        <w:t>centering</w:t>
      </w:r>
      <w:proofErr w:type="spellEnd"/>
      <w:r w:rsidRPr="00134CCF">
        <w:rPr>
          <w:color w:val="auto"/>
          <w:sz w:val="24"/>
          <w:szCs w:val="24"/>
        </w:rPr>
        <w:t xml:space="preserve"> helps alleviate “micro” but not “macro” multicollinearity. </w:t>
      </w:r>
      <w:proofErr w:type="spellStart"/>
      <w:r w:rsidRPr="00134CCF">
        <w:rPr>
          <w:i/>
          <w:iCs/>
          <w:color w:val="auto"/>
          <w:sz w:val="24"/>
          <w:szCs w:val="24"/>
        </w:rPr>
        <w:t>Behavior</w:t>
      </w:r>
      <w:proofErr w:type="spellEnd"/>
      <w:r w:rsidRPr="00134CCF">
        <w:rPr>
          <w:i/>
          <w:iCs/>
          <w:color w:val="auto"/>
          <w:sz w:val="24"/>
          <w:szCs w:val="24"/>
        </w:rPr>
        <w:t xml:space="preserve"> Research Methods</w:t>
      </w:r>
      <w:r w:rsidRPr="00134CCF">
        <w:rPr>
          <w:color w:val="auto"/>
          <w:sz w:val="24"/>
          <w:szCs w:val="24"/>
        </w:rPr>
        <w:t xml:space="preserve">, </w:t>
      </w:r>
      <w:r w:rsidRPr="00134CCF">
        <w:rPr>
          <w:i/>
          <w:iCs/>
          <w:color w:val="auto"/>
          <w:sz w:val="24"/>
          <w:szCs w:val="24"/>
        </w:rPr>
        <w:t>48</w:t>
      </w:r>
      <w:r w:rsidRPr="00134CCF">
        <w:rPr>
          <w:color w:val="auto"/>
          <w:sz w:val="24"/>
          <w:szCs w:val="24"/>
        </w:rPr>
        <w:t xml:space="preserve">(4), 1308. https://doi.org/10.3758/s13428-015-0624-x </w:t>
      </w:r>
      <w:bookmarkEnd w:id="28"/>
    </w:p>
    <w:p w14:paraId="009AEA80" w14:textId="77777777" w:rsidR="00BE59FD" w:rsidRPr="00134CCF" w:rsidRDefault="001172F8" w:rsidP="00590EB6">
      <w:pPr>
        <w:pStyle w:val="JenniRefBody"/>
        <w:ind w:left="720" w:hanging="720"/>
        <w:jc w:val="both"/>
        <w:rPr>
          <w:color w:val="auto"/>
          <w:sz w:val="24"/>
          <w:szCs w:val="24"/>
        </w:rPr>
      </w:pPr>
      <w:bookmarkStart w:id="29" w:name="826dac728e14cc62ecd3e8e8d94948fb"/>
      <w:r w:rsidRPr="00134CCF">
        <w:rPr>
          <w:color w:val="auto"/>
          <w:sz w:val="24"/>
          <w:szCs w:val="24"/>
        </w:rPr>
        <w:t xml:space="preserve">  </w:t>
      </w:r>
      <w:proofErr w:type="spellStart"/>
      <w:r w:rsidRPr="00134CCF">
        <w:rPr>
          <w:color w:val="auto"/>
          <w:sz w:val="24"/>
          <w:szCs w:val="24"/>
        </w:rPr>
        <w:t>Indriastuti</w:t>
      </w:r>
      <w:proofErr w:type="spellEnd"/>
      <w:r w:rsidRPr="00134CCF">
        <w:rPr>
          <w:color w:val="auto"/>
          <w:sz w:val="24"/>
          <w:szCs w:val="24"/>
        </w:rPr>
        <w:t xml:space="preserve">, M., &amp; Kartika, I. (2022). The Impact of Digitalization on MSMEs’ Financial Performance: The Mediating Role of Dynamic Capability. </w:t>
      </w:r>
      <w:proofErr w:type="spellStart"/>
      <w:r w:rsidRPr="00134CCF">
        <w:rPr>
          <w:i/>
          <w:iCs/>
          <w:color w:val="auto"/>
          <w:sz w:val="24"/>
          <w:szCs w:val="24"/>
        </w:rPr>
        <w:t>Jurnal</w:t>
      </w:r>
      <w:proofErr w:type="spellEnd"/>
      <w:r w:rsidRPr="00134CCF">
        <w:rPr>
          <w:i/>
          <w:iCs/>
          <w:color w:val="auto"/>
          <w:sz w:val="24"/>
          <w:szCs w:val="24"/>
        </w:rPr>
        <w:t xml:space="preserve"> Economia</w:t>
      </w:r>
      <w:r w:rsidRPr="00134CCF">
        <w:rPr>
          <w:color w:val="auto"/>
          <w:sz w:val="24"/>
          <w:szCs w:val="24"/>
        </w:rPr>
        <w:t xml:space="preserve">, </w:t>
      </w:r>
      <w:r w:rsidRPr="00134CCF">
        <w:rPr>
          <w:i/>
          <w:iCs/>
          <w:color w:val="auto"/>
          <w:sz w:val="24"/>
          <w:szCs w:val="24"/>
        </w:rPr>
        <w:t>18</w:t>
      </w:r>
      <w:r w:rsidRPr="00134CCF">
        <w:rPr>
          <w:color w:val="auto"/>
          <w:sz w:val="24"/>
          <w:szCs w:val="24"/>
        </w:rPr>
        <w:t xml:space="preserve">(2), 240. https://doi.org/10.21831/economia.v18i2.42790 </w:t>
      </w:r>
      <w:bookmarkEnd w:id="29"/>
    </w:p>
    <w:p w14:paraId="5222EE51" w14:textId="77777777" w:rsidR="00BE59FD" w:rsidRPr="00134CCF" w:rsidRDefault="001172F8" w:rsidP="00590EB6">
      <w:pPr>
        <w:pStyle w:val="JenniRefBody"/>
        <w:ind w:left="720" w:hanging="720"/>
        <w:jc w:val="both"/>
        <w:rPr>
          <w:color w:val="auto"/>
          <w:sz w:val="24"/>
          <w:szCs w:val="24"/>
        </w:rPr>
      </w:pPr>
      <w:bookmarkStart w:id="30" w:name="48ab49c4c20445c42a3f89d177b32b6a"/>
      <w:r w:rsidRPr="00134CCF">
        <w:rPr>
          <w:color w:val="auto"/>
          <w:sz w:val="24"/>
          <w:szCs w:val="24"/>
        </w:rPr>
        <w:t xml:space="preserve">  Ismael, Z. N. (2022). Strategic Marketing: The Importance of Competitive Intelligence in the Decision-Making Process for Strategic Marketing. </w:t>
      </w:r>
      <w:r w:rsidRPr="00134CCF">
        <w:rPr>
          <w:i/>
          <w:iCs/>
          <w:color w:val="auto"/>
          <w:sz w:val="24"/>
          <w:szCs w:val="24"/>
        </w:rPr>
        <w:t>International Journal of Teaching Learning and Education</w:t>
      </w:r>
      <w:r w:rsidRPr="00134CCF">
        <w:rPr>
          <w:color w:val="auto"/>
          <w:sz w:val="24"/>
          <w:szCs w:val="24"/>
        </w:rPr>
        <w:t xml:space="preserve">, </w:t>
      </w:r>
      <w:r w:rsidRPr="00134CCF">
        <w:rPr>
          <w:i/>
          <w:iCs/>
          <w:color w:val="auto"/>
          <w:sz w:val="24"/>
          <w:szCs w:val="24"/>
        </w:rPr>
        <w:t>1</w:t>
      </w:r>
      <w:r w:rsidRPr="00134CCF">
        <w:rPr>
          <w:color w:val="auto"/>
          <w:sz w:val="24"/>
          <w:szCs w:val="24"/>
        </w:rPr>
        <w:t xml:space="preserve">(4), 6. https://doi.org/10.22161/ijtle.1.4.2 </w:t>
      </w:r>
      <w:bookmarkEnd w:id="30"/>
    </w:p>
    <w:p w14:paraId="211D6DA6" w14:textId="77777777" w:rsidR="00BE59FD" w:rsidRPr="00134CCF" w:rsidRDefault="001172F8" w:rsidP="00590EB6">
      <w:pPr>
        <w:pStyle w:val="JenniRefBody"/>
        <w:ind w:left="720" w:hanging="720"/>
        <w:jc w:val="both"/>
        <w:rPr>
          <w:color w:val="auto"/>
          <w:sz w:val="24"/>
          <w:szCs w:val="24"/>
        </w:rPr>
      </w:pPr>
      <w:bookmarkStart w:id="31" w:name="091a501fa19c6fa8f16527d53ff65596"/>
      <w:r w:rsidRPr="00134CCF">
        <w:rPr>
          <w:color w:val="auto"/>
          <w:sz w:val="24"/>
          <w:szCs w:val="24"/>
        </w:rPr>
        <w:t xml:space="preserve">  </w:t>
      </w:r>
      <w:proofErr w:type="spellStart"/>
      <w:r w:rsidRPr="00134CCF">
        <w:rPr>
          <w:color w:val="auto"/>
          <w:sz w:val="24"/>
          <w:szCs w:val="24"/>
        </w:rPr>
        <w:t>Istighfaroh</w:t>
      </w:r>
      <w:proofErr w:type="spellEnd"/>
      <w:r w:rsidRPr="00134CCF">
        <w:rPr>
          <w:color w:val="auto"/>
          <w:sz w:val="24"/>
          <w:szCs w:val="24"/>
        </w:rPr>
        <w:t xml:space="preserve">, R. D., &amp; </w:t>
      </w:r>
      <w:proofErr w:type="spellStart"/>
      <w:r w:rsidRPr="00134CCF">
        <w:rPr>
          <w:color w:val="auto"/>
          <w:sz w:val="24"/>
          <w:szCs w:val="24"/>
        </w:rPr>
        <w:t>Nuraeni</w:t>
      </w:r>
      <w:proofErr w:type="spellEnd"/>
      <w:r w:rsidRPr="00134CCF">
        <w:rPr>
          <w:color w:val="auto"/>
          <w:sz w:val="24"/>
          <w:szCs w:val="24"/>
        </w:rPr>
        <w:t xml:space="preserve">, S. (2020). The 21ST Century Capabilities for Improving SME Performance. </w:t>
      </w:r>
      <w:r w:rsidRPr="00134CCF">
        <w:rPr>
          <w:i/>
          <w:iCs/>
          <w:color w:val="auto"/>
          <w:sz w:val="24"/>
          <w:szCs w:val="24"/>
        </w:rPr>
        <w:t>KnE Social Sciences</w:t>
      </w:r>
      <w:r w:rsidRPr="00134CCF">
        <w:rPr>
          <w:color w:val="auto"/>
          <w:sz w:val="24"/>
          <w:szCs w:val="24"/>
        </w:rPr>
        <w:t xml:space="preserve">. https://doi.org/10.18502/kss.v4i6.6591 </w:t>
      </w:r>
      <w:bookmarkEnd w:id="31"/>
    </w:p>
    <w:p w14:paraId="01043E8B" w14:textId="77777777" w:rsidR="00BE59FD" w:rsidRPr="00134CCF" w:rsidRDefault="001172F8" w:rsidP="00590EB6">
      <w:pPr>
        <w:pStyle w:val="JenniRefBody"/>
        <w:ind w:left="720" w:hanging="720"/>
        <w:jc w:val="both"/>
        <w:rPr>
          <w:color w:val="auto"/>
          <w:sz w:val="24"/>
          <w:szCs w:val="24"/>
        </w:rPr>
      </w:pPr>
      <w:bookmarkStart w:id="32" w:name="1fa8762eff54271def89ad0ee5c6a5b1"/>
      <w:r w:rsidRPr="00134CCF">
        <w:rPr>
          <w:color w:val="auto"/>
          <w:sz w:val="24"/>
          <w:szCs w:val="24"/>
        </w:rPr>
        <w:t xml:space="preserve">  Jasim, T. A. (2026). The role of fiscal policy in Iraq after 2003 in diversifying sources of income: an analytical study. </w:t>
      </w:r>
      <w:r w:rsidRPr="00134CCF">
        <w:rPr>
          <w:i/>
          <w:iCs/>
          <w:color w:val="auto"/>
          <w:sz w:val="24"/>
          <w:szCs w:val="24"/>
        </w:rPr>
        <w:t>Academia Open</w:t>
      </w:r>
      <w:r w:rsidRPr="00134CCF">
        <w:rPr>
          <w:color w:val="auto"/>
          <w:sz w:val="24"/>
          <w:szCs w:val="24"/>
        </w:rPr>
        <w:t xml:space="preserve">, </w:t>
      </w:r>
      <w:r w:rsidRPr="00134CCF">
        <w:rPr>
          <w:i/>
          <w:iCs/>
          <w:color w:val="auto"/>
          <w:sz w:val="24"/>
          <w:szCs w:val="24"/>
        </w:rPr>
        <w:t>11</w:t>
      </w:r>
      <w:r w:rsidRPr="00134CCF">
        <w:rPr>
          <w:color w:val="auto"/>
          <w:sz w:val="24"/>
          <w:szCs w:val="24"/>
        </w:rPr>
        <w:t xml:space="preserve">(1). https://doi.org/10.21070/acopen.11.2026.13539 </w:t>
      </w:r>
      <w:bookmarkEnd w:id="32"/>
    </w:p>
    <w:p w14:paraId="1AE007AE" w14:textId="77777777" w:rsidR="00BE59FD" w:rsidRPr="00134CCF" w:rsidRDefault="001172F8" w:rsidP="00590EB6">
      <w:pPr>
        <w:pStyle w:val="JenniRefBody"/>
        <w:ind w:left="720" w:hanging="720"/>
        <w:jc w:val="both"/>
        <w:rPr>
          <w:color w:val="auto"/>
          <w:sz w:val="24"/>
          <w:szCs w:val="24"/>
        </w:rPr>
      </w:pPr>
      <w:bookmarkStart w:id="33" w:name="7edd75fd1934923d9b76c3c40531b75e"/>
      <w:r w:rsidRPr="00134CCF">
        <w:rPr>
          <w:color w:val="auto"/>
          <w:sz w:val="24"/>
          <w:szCs w:val="24"/>
        </w:rPr>
        <w:t xml:space="preserve">  Kareem, H. M., Alsheikh, A. H., Alsheikh, W. H., </w:t>
      </w:r>
      <w:proofErr w:type="spellStart"/>
      <w:r w:rsidRPr="00134CCF">
        <w:rPr>
          <w:color w:val="auto"/>
          <w:sz w:val="24"/>
          <w:szCs w:val="24"/>
        </w:rPr>
        <w:t>Dauwed</w:t>
      </w:r>
      <w:proofErr w:type="spellEnd"/>
      <w:r w:rsidRPr="00134CCF">
        <w:rPr>
          <w:color w:val="auto"/>
          <w:sz w:val="24"/>
          <w:szCs w:val="24"/>
        </w:rPr>
        <w:t xml:space="preserve">, M., &amp; Meri, A. (2024). The mediating role of accounting information systems in small and medium enterprise strategies and organizational performance in Iraq. </w:t>
      </w:r>
      <w:r w:rsidRPr="00134CCF">
        <w:rPr>
          <w:i/>
          <w:iCs/>
          <w:color w:val="auto"/>
          <w:sz w:val="24"/>
          <w:szCs w:val="24"/>
        </w:rPr>
        <w:t>Humanities and Social Sciences Communications</w:t>
      </w:r>
      <w:r w:rsidRPr="00134CCF">
        <w:rPr>
          <w:color w:val="auto"/>
          <w:sz w:val="24"/>
          <w:szCs w:val="24"/>
        </w:rPr>
        <w:t xml:space="preserve">, </w:t>
      </w:r>
      <w:r w:rsidRPr="00134CCF">
        <w:rPr>
          <w:i/>
          <w:iCs/>
          <w:color w:val="auto"/>
          <w:sz w:val="24"/>
          <w:szCs w:val="24"/>
        </w:rPr>
        <w:t>11</w:t>
      </w:r>
      <w:r w:rsidRPr="00134CCF">
        <w:rPr>
          <w:color w:val="auto"/>
          <w:sz w:val="24"/>
          <w:szCs w:val="24"/>
        </w:rPr>
        <w:t xml:space="preserve">(1). https://doi.org/10.1057/s41599-024-03273-1 </w:t>
      </w:r>
      <w:bookmarkEnd w:id="33"/>
    </w:p>
    <w:p w14:paraId="1F9365FF" w14:textId="77777777" w:rsidR="00BE59FD" w:rsidRPr="00134CCF" w:rsidRDefault="001172F8" w:rsidP="00590EB6">
      <w:pPr>
        <w:pStyle w:val="JenniRefBody"/>
        <w:ind w:left="720" w:hanging="720"/>
        <w:jc w:val="both"/>
        <w:rPr>
          <w:color w:val="auto"/>
          <w:sz w:val="24"/>
          <w:szCs w:val="24"/>
        </w:rPr>
      </w:pPr>
      <w:bookmarkStart w:id="34" w:name="45e6179485387303c2a756459dfb89f4"/>
      <w:r w:rsidRPr="00134CCF">
        <w:rPr>
          <w:color w:val="auto"/>
          <w:sz w:val="24"/>
          <w:szCs w:val="24"/>
        </w:rPr>
        <w:t xml:space="preserve">  </w:t>
      </w:r>
      <w:proofErr w:type="spellStart"/>
      <w:r w:rsidRPr="00134CCF">
        <w:rPr>
          <w:color w:val="auto"/>
          <w:sz w:val="24"/>
          <w:szCs w:val="24"/>
        </w:rPr>
        <w:t>Khouroh</w:t>
      </w:r>
      <w:proofErr w:type="spellEnd"/>
      <w:r w:rsidRPr="00134CCF">
        <w:rPr>
          <w:color w:val="auto"/>
          <w:sz w:val="24"/>
          <w:szCs w:val="24"/>
        </w:rPr>
        <w:t xml:space="preserve">, U., </w:t>
      </w:r>
      <w:proofErr w:type="spellStart"/>
      <w:r w:rsidRPr="00134CCF">
        <w:rPr>
          <w:color w:val="auto"/>
          <w:sz w:val="24"/>
          <w:szCs w:val="24"/>
        </w:rPr>
        <w:t>Sudiro</w:t>
      </w:r>
      <w:proofErr w:type="spellEnd"/>
      <w:r w:rsidRPr="00134CCF">
        <w:rPr>
          <w:color w:val="auto"/>
          <w:sz w:val="24"/>
          <w:szCs w:val="24"/>
        </w:rPr>
        <w:t xml:space="preserve">, A., Rahayu, M., &amp; </w:t>
      </w:r>
      <w:proofErr w:type="spellStart"/>
      <w:r w:rsidRPr="00134CCF">
        <w:rPr>
          <w:color w:val="auto"/>
          <w:sz w:val="24"/>
          <w:szCs w:val="24"/>
        </w:rPr>
        <w:t>Indrawati</w:t>
      </w:r>
      <w:proofErr w:type="spellEnd"/>
      <w:r w:rsidRPr="00134CCF">
        <w:rPr>
          <w:color w:val="auto"/>
          <w:sz w:val="24"/>
          <w:szCs w:val="24"/>
        </w:rPr>
        <w:t xml:space="preserve">, N. K. (2019). The mediating effect of entrepreneurial marketing in the relationship between environmental turbulence and dynamic capability with sustainable competitive advantage: An empirical study in Indonesian MSMEs. </w:t>
      </w:r>
      <w:r w:rsidRPr="00134CCF">
        <w:rPr>
          <w:i/>
          <w:iCs/>
          <w:color w:val="auto"/>
          <w:sz w:val="24"/>
          <w:szCs w:val="24"/>
        </w:rPr>
        <w:t>Management Science Letters</w:t>
      </w:r>
      <w:r w:rsidRPr="00134CCF">
        <w:rPr>
          <w:color w:val="auto"/>
          <w:sz w:val="24"/>
          <w:szCs w:val="24"/>
        </w:rPr>
        <w:t xml:space="preserve">, 709. https://doi.org/10.5267/j.msl.2019.9.007 </w:t>
      </w:r>
      <w:bookmarkEnd w:id="34"/>
    </w:p>
    <w:p w14:paraId="74BCA710" w14:textId="77777777" w:rsidR="00BE59FD" w:rsidRPr="00134CCF" w:rsidRDefault="001172F8" w:rsidP="00590EB6">
      <w:pPr>
        <w:pStyle w:val="JenniRefBody"/>
        <w:ind w:left="720" w:hanging="720"/>
        <w:jc w:val="both"/>
        <w:rPr>
          <w:color w:val="auto"/>
          <w:sz w:val="24"/>
          <w:szCs w:val="24"/>
        </w:rPr>
      </w:pPr>
      <w:bookmarkStart w:id="35" w:name="ab0f0105a2fc9bcfc8261a7d9247e2fb"/>
      <w:r w:rsidRPr="00134CCF">
        <w:rPr>
          <w:color w:val="auto"/>
          <w:sz w:val="24"/>
          <w:szCs w:val="24"/>
        </w:rPr>
        <w:t xml:space="preserve">  Kump, B., &amp; Schweiger, C. (2022). Mere adaptability or dynamic capabilities A qualitative multi-case study on how SMEs renew their resource bases. </w:t>
      </w:r>
      <w:r w:rsidRPr="00134CCF">
        <w:rPr>
          <w:i/>
          <w:iCs/>
          <w:color w:val="auto"/>
          <w:sz w:val="24"/>
          <w:szCs w:val="24"/>
        </w:rPr>
        <w:t>International Journal of Entrepreneurial Venturing</w:t>
      </w:r>
      <w:r w:rsidRPr="00134CCF">
        <w:rPr>
          <w:color w:val="auto"/>
          <w:sz w:val="24"/>
          <w:szCs w:val="24"/>
        </w:rPr>
        <w:t xml:space="preserve">, </w:t>
      </w:r>
      <w:r w:rsidRPr="00134CCF">
        <w:rPr>
          <w:i/>
          <w:iCs/>
          <w:color w:val="auto"/>
          <w:sz w:val="24"/>
          <w:szCs w:val="24"/>
        </w:rPr>
        <w:t>14</w:t>
      </w:r>
      <w:r w:rsidRPr="00134CCF">
        <w:rPr>
          <w:color w:val="auto"/>
          <w:sz w:val="24"/>
          <w:szCs w:val="24"/>
        </w:rPr>
        <w:t xml:space="preserve">(3), 351. https://doi.org/10.1504/ijev.2022.124967 </w:t>
      </w:r>
      <w:bookmarkEnd w:id="35"/>
    </w:p>
    <w:p w14:paraId="0461F495" w14:textId="77777777" w:rsidR="00BE59FD" w:rsidRPr="00134CCF" w:rsidRDefault="001172F8" w:rsidP="00590EB6">
      <w:pPr>
        <w:pStyle w:val="JenniRefBody"/>
        <w:ind w:left="720" w:hanging="720"/>
        <w:jc w:val="both"/>
        <w:rPr>
          <w:color w:val="auto"/>
          <w:sz w:val="24"/>
          <w:szCs w:val="24"/>
        </w:rPr>
      </w:pPr>
      <w:bookmarkStart w:id="36" w:name="e564e29cf362f804d3eec7c07494193b"/>
      <w:r w:rsidRPr="00134CCF">
        <w:rPr>
          <w:color w:val="auto"/>
          <w:sz w:val="24"/>
          <w:szCs w:val="24"/>
        </w:rPr>
        <w:t xml:space="preserve">  Liu, Z., </w:t>
      </w:r>
      <w:proofErr w:type="spellStart"/>
      <w:r w:rsidRPr="00134CCF">
        <w:rPr>
          <w:color w:val="auto"/>
          <w:sz w:val="24"/>
          <w:szCs w:val="24"/>
        </w:rPr>
        <w:t>Phawitpiriyakliti</w:t>
      </w:r>
      <w:proofErr w:type="spellEnd"/>
      <w:r w:rsidRPr="00134CCF">
        <w:rPr>
          <w:color w:val="auto"/>
          <w:sz w:val="24"/>
          <w:szCs w:val="24"/>
        </w:rPr>
        <w:t xml:space="preserve">, C., </w:t>
      </w:r>
      <w:proofErr w:type="spellStart"/>
      <w:r w:rsidRPr="00134CCF">
        <w:rPr>
          <w:color w:val="auto"/>
          <w:sz w:val="24"/>
          <w:szCs w:val="24"/>
        </w:rPr>
        <w:t>Pattanayanon</w:t>
      </w:r>
      <w:proofErr w:type="spellEnd"/>
      <w:r w:rsidRPr="00134CCF">
        <w:rPr>
          <w:color w:val="auto"/>
          <w:sz w:val="24"/>
          <w:szCs w:val="24"/>
        </w:rPr>
        <w:t xml:space="preserve">, P., &amp; </w:t>
      </w:r>
      <w:proofErr w:type="spellStart"/>
      <w:r w:rsidRPr="00134CCF">
        <w:rPr>
          <w:color w:val="auto"/>
          <w:sz w:val="24"/>
          <w:szCs w:val="24"/>
        </w:rPr>
        <w:t>Terason</w:t>
      </w:r>
      <w:proofErr w:type="spellEnd"/>
      <w:r w:rsidRPr="00134CCF">
        <w:rPr>
          <w:color w:val="auto"/>
          <w:sz w:val="24"/>
          <w:szCs w:val="24"/>
        </w:rPr>
        <w:t xml:space="preserve">, S. (2025). Digital Transformation and Market Orientation: Mediating Roles of Organizational Learning and Agility in Organizational Performance. </w:t>
      </w:r>
      <w:r w:rsidRPr="00134CCF">
        <w:rPr>
          <w:i/>
          <w:iCs/>
          <w:color w:val="auto"/>
          <w:sz w:val="24"/>
          <w:szCs w:val="24"/>
        </w:rPr>
        <w:t>Journal of Management World</w:t>
      </w:r>
      <w:r w:rsidRPr="00134CCF">
        <w:rPr>
          <w:color w:val="auto"/>
          <w:sz w:val="24"/>
          <w:szCs w:val="24"/>
        </w:rPr>
        <w:t xml:space="preserve">, </w:t>
      </w:r>
      <w:r w:rsidRPr="00134CCF">
        <w:rPr>
          <w:i/>
          <w:iCs/>
          <w:color w:val="auto"/>
          <w:sz w:val="24"/>
          <w:szCs w:val="24"/>
        </w:rPr>
        <w:t>2025</w:t>
      </w:r>
      <w:r w:rsidRPr="00134CCF">
        <w:rPr>
          <w:color w:val="auto"/>
          <w:sz w:val="24"/>
          <w:szCs w:val="24"/>
        </w:rPr>
        <w:t xml:space="preserve">(1), 91. https://doi.org/10.53935/jomw.v2024i4.616 </w:t>
      </w:r>
      <w:bookmarkEnd w:id="36"/>
    </w:p>
    <w:p w14:paraId="3CF0B93E" w14:textId="77777777" w:rsidR="00BE59FD" w:rsidRPr="00134CCF" w:rsidRDefault="001172F8" w:rsidP="00590EB6">
      <w:pPr>
        <w:pStyle w:val="JenniRefBody"/>
        <w:ind w:left="720" w:hanging="720"/>
        <w:jc w:val="both"/>
        <w:rPr>
          <w:color w:val="auto"/>
          <w:sz w:val="24"/>
          <w:szCs w:val="24"/>
        </w:rPr>
      </w:pPr>
      <w:bookmarkStart w:id="37" w:name="ac7cd734c7f2d7b330efd9efd22dacae"/>
      <w:r w:rsidRPr="00134CCF">
        <w:rPr>
          <w:color w:val="auto"/>
          <w:sz w:val="24"/>
          <w:szCs w:val="24"/>
        </w:rPr>
        <w:lastRenderedPageBreak/>
        <w:t xml:space="preserve">  Malik, F. S., &amp; </w:t>
      </w:r>
      <w:proofErr w:type="spellStart"/>
      <w:r w:rsidRPr="00134CCF">
        <w:rPr>
          <w:color w:val="auto"/>
          <w:sz w:val="24"/>
          <w:szCs w:val="24"/>
        </w:rPr>
        <w:t>Terzidis</w:t>
      </w:r>
      <w:proofErr w:type="spellEnd"/>
      <w:r w:rsidRPr="00134CCF">
        <w:rPr>
          <w:color w:val="auto"/>
          <w:sz w:val="24"/>
          <w:szCs w:val="24"/>
        </w:rPr>
        <w:t xml:space="preserve">, O. (2025). Thriving in turbulence: resilience and strategic adaptation in global business. </w:t>
      </w:r>
      <w:r w:rsidRPr="00134CCF">
        <w:rPr>
          <w:i/>
          <w:iCs/>
          <w:color w:val="auto"/>
          <w:sz w:val="24"/>
          <w:szCs w:val="24"/>
        </w:rPr>
        <w:t>Review of Managerial Science</w:t>
      </w:r>
      <w:r w:rsidRPr="00134CCF">
        <w:rPr>
          <w:color w:val="auto"/>
          <w:sz w:val="24"/>
          <w:szCs w:val="24"/>
        </w:rPr>
        <w:t xml:space="preserve">. https://doi.org/10.1007/s11846-025-00940-8 </w:t>
      </w:r>
      <w:bookmarkEnd w:id="37"/>
    </w:p>
    <w:p w14:paraId="79FF5371" w14:textId="77777777" w:rsidR="00BE59FD" w:rsidRPr="00134CCF" w:rsidRDefault="001172F8" w:rsidP="00590EB6">
      <w:pPr>
        <w:pStyle w:val="JenniRefBody"/>
        <w:ind w:left="720" w:hanging="720"/>
        <w:jc w:val="both"/>
        <w:rPr>
          <w:color w:val="auto"/>
          <w:sz w:val="24"/>
          <w:szCs w:val="24"/>
        </w:rPr>
      </w:pPr>
      <w:bookmarkStart w:id="38" w:name="4ce92c939570154287bb954f884d6026"/>
      <w:r w:rsidRPr="00134CCF">
        <w:rPr>
          <w:color w:val="auto"/>
          <w:sz w:val="24"/>
          <w:szCs w:val="24"/>
        </w:rPr>
        <w:t xml:space="preserve">  Mansour, H. E. L., Holmes, K., Butler, B., &amp; </w:t>
      </w:r>
      <w:proofErr w:type="spellStart"/>
      <w:r w:rsidRPr="00134CCF">
        <w:rPr>
          <w:color w:val="auto"/>
          <w:sz w:val="24"/>
          <w:szCs w:val="24"/>
        </w:rPr>
        <w:t>Ananthram</w:t>
      </w:r>
      <w:proofErr w:type="spellEnd"/>
      <w:r w:rsidRPr="00134CCF">
        <w:rPr>
          <w:color w:val="auto"/>
          <w:sz w:val="24"/>
          <w:szCs w:val="24"/>
        </w:rPr>
        <w:t xml:space="preserve">, S. (2019). Developing dynamic capabilities to survive a crisis: Tourism organizations’ responses to continued turbulence in Libya. </w:t>
      </w:r>
      <w:r w:rsidRPr="00134CCF">
        <w:rPr>
          <w:i/>
          <w:iCs/>
          <w:color w:val="auto"/>
          <w:sz w:val="24"/>
          <w:szCs w:val="24"/>
        </w:rPr>
        <w:t>International Journal of Tourism Research</w:t>
      </w:r>
      <w:r w:rsidRPr="00134CCF">
        <w:rPr>
          <w:color w:val="auto"/>
          <w:sz w:val="24"/>
          <w:szCs w:val="24"/>
        </w:rPr>
        <w:t xml:space="preserve">, </w:t>
      </w:r>
      <w:r w:rsidRPr="00134CCF">
        <w:rPr>
          <w:i/>
          <w:iCs/>
          <w:color w:val="auto"/>
          <w:sz w:val="24"/>
          <w:szCs w:val="24"/>
        </w:rPr>
        <w:t>21</w:t>
      </w:r>
      <w:r w:rsidRPr="00134CCF">
        <w:rPr>
          <w:color w:val="auto"/>
          <w:sz w:val="24"/>
          <w:szCs w:val="24"/>
        </w:rPr>
        <w:t xml:space="preserve">(4), 493. https://doi.org/10.1002/jtr.2277 </w:t>
      </w:r>
      <w:bookmarkEnd w:id="38"/>
    </w:p>
    <w:p w14:paraId="533100AC" w14:textId="77777777" w:rsidR="00BE59FD" w:rsidRPr="00134CCF" w:rsidRDefault="001172F8" w:rsidP="00590EB6">
      <w:pPr>
        <w:pStyle w:val="JenniRefBody"/>
        <w:ind w:left="720" w:hanging="720"/>
        <w:jc w:val="both"/>
        <w:rPr>
          <w:color w:val="auto"/>
          <w:sz w:val="24"/>
          <w:szCs w:val="24"/>
        </w:rPr>
      </w:pPr>
      <w:bookmarkStart w:id="39" w:name="2291efd9e4bf30567125fa9d7391b61d"/>
      <w:r w:rsidRPr="00134CCF">
        <w:rPr>
          <w:color w:val="auto"/>
          <w:sz w:val="24"/>
          <w:szCs w:val="24"/>
        </w:rPr>
        <w:t xml:space="preserve">  Marca, N. J. F., &amp; Zhao, Y. (2019). Customizing the Knowledge Flow Across a Firm’s Internal Value Chain. </w:t>
      </w:r>
      <w:r w:rsidRPr="00134CCF">
        <w:rPr>
          <w:i/>
          <w:iCs/>
          <w:color w:val="auto"/>
          <w:sz w:val="24"/>
          <w:szCs w:val="24"/>
        </w:rPr>
        <w:t>Journal of Marketing Development and Competitiveness</w:t>
      </w:r>
      <w:r w:rsidRPr="00134CCF">
        <w:rPr>
          <w:color w:val="auto"/>
          <w:sz w:val="24"/>
          <w:szCs w:val="24"/>
        </w:rPr>
        <w:t xml:space="preserve">, </w:t>
      </w:r>
      <w:r w:rsidRPr="00134CCF">
        <w:rPr>
          <w:i/>
          <w:iCs/>
          <w:color w:val="auto"/>
          <w:sz w:val="24"/>
          <w:szCs w:val="24"/>
        </w:rPr>
        <w:t>13</w:t>
      </w:r>
      <w:r w:rsidRPr="00134CCF">
        <w:rPr>
          <w:color w:val="auto"/>
          <w:sz w:val="24"/>
          <w:szCs w:val="24"/>
        </w:rPr>
        <w:t xml:space="preserve">(1). https://doi.org/10.33423/jmdc.v13i1.686 </w:t>
      </w:r>
      <w:bookmarkEnd w:id="39"/>
    </w:p>
    <w:p w14:paraId="19F3B29C" w14:textId="77777777" w:rsidR="00BE59FD" w:rsidRPr="00134CCF" w:rsidRDefault="001172F8" w:rsidP="00590EB6">
      <w:pPr>
        <w:pStyle w:val="JenniRefBody"/>
        <w:ind w:left="720" w:hanging="720"/>
        <w:jc w:val="both"/>
        <w:rPr>
          <w:color w:val="auto"/>
          <w:sz w:val="24"/>
          <w:szCs w:val="24"/>
        </w:rPr>
      </w:pPr>
      <w:bookmarkStart w:id="40" w:name="ea2735b905be0fde2de436052ffce744"/>
      <w:r w:rsidRPr="00134CCF">
        <w:rPr>
          <w:color w:val="auto"/>
          <w:sz w:val="24"/>
          <w:szCs w:val="24"/>
        </w:rPr>
        <w:t xml:space="preserve">  Mohammadali, Z. M., &amp; Abdulkhaliq, S. S. (2019). PROSPECTS AND CHALLENGES OF ENTREPRENEURSHIP DEVELOPMENT IN THE KURDISTAN REGION OF IRAQ: AN OVERVIEW. </w:t>
      </w:r>
      <w:r w:rsidRPr="00134CCF">
        <w:rPr>
          <w:i/>
          <w:iCs/>
          <w:color w:val="auto"/>
          <w:sz w:val="24"/>
          <w:szCs w:val="24"/>
        </w:rPr>
        <w:t>International Journal of Entrepreneurial Knowledge</w:t>
      </w:r>
      <w:r w:rsidRPr="00134CCF">
        <w:rPr>
          <w:color w:val="auto"/>
          <w:sz w:val="24"/>
          <w:szCs w:val="24"/>
        </w:rPr>
        <w:t xml:space="preserve">, </w:t>
      </w:r>
      <w:r w:rsidRPr="00134CCF">
        <w:rPr>
          <w:i/>
          <w:iCs/>
          <w:color w:val="auto"/>
          <w:sz w:val="24"/>
          <w:szCs w:val="24"/>
        </w:rPr>
        <w:t>7</w:t>
      </w:r>
      <w:r w:rsidRPr="00134CCF">
        <w:rPr>
          <w:color w:val="auto"/>
          <w:sz w:val="24"/>
          <w:szCs w:val="24"/>
        </w:rPr>
        <w:t xml:space="preserve">(2). https://doi.org/10.37335/ijek.v7i2.89 </w:t>
      </w:r>
      <w:bookmarkEnd w:id="40"/>
    </w:p>
    <w:p w14:paraId="3517C245" w14:textId="77777777" w:rsidR="00BE59FD" w:rsidRPr="00134CCF" w:rsidRDefault="001172F8" w:rsidP="00590EB6">
      <w:pPr>
        <w:pStyle w:val="JenniRefBody"/>
        <w:ind w:left="720" w:hanging="720"/>
        <w:jc w:val="both"/>
        <w:rPr>
          <w:color w:val="auto"/>
          <w:sz w:val="24"/>
          <w:szCs w:val="24"/>
        </w:rPr>
      </w:pPr>
      <w:bookmarkStart w:id="41" w:name="c0ca0ef5f6ea18c2aa2818f0e03f39da"/>
      <w:r w:rsidRPr="00134CCF">
        <w:rPr>
          <w:color w:val="auto"/>
          <w:sz w:val="24"/>
          <w:szCs w:val="24"/>
        </w:rPr>
        <w:t xml:space="preserve">  </w:t>
      </w:r>
      <w:proofErr w:type="spellStart"/>
      <w:r w:rsidRPr="00134CCF">
        <w:rPr>
          <w:color w:val="auto"/>
          <w:sz w:val="24"/>
          <w:szCs w:val="24"/>
        </w:rPr>
        <w:t>Nurcholis</w:t>
      </w:r>
      <w:proofErr w:type="spellEnd"/>
      <w:r w:rsidRPr="00134CCF">
        <w:rPr>
          <w:color w:val="auto"/>
          <w:sz w:val="24"/>
          <w:szCs w:val="24"/>
        </w:rPr>
        <w:t xml:space="preserve">, L. (2020). The mediating effect of agility at relationship between market orientation and marketing performance. </w:t>
      </w:r>
      <w:proofErr w:type="spellStart"/>
      <w:r w:rsidRPr="00134CCF">
        <w:rPr>
          <w:i/>
          <w:iCs/>
          <w:color w:val="auto"/>
          <w:sz w:val="24"/>
          <w:szCs w:val="24"/>
        </w:rPr>
        <w:t>Jurnal</w:t>
      </w:r>
      <w:proofErr w:type="spellEnd"/>
      <w:r w:rsidRPr="00134CCF">
        <w:rPr>
          <w:i/>
          <w:iCs/>
          <w:color w:val="auto"/>
          <w:sz w:val="24"/>
          <w:szCs w:val="24"/>
        </w:rPr>
        <w:t xml:space="preserve"> </w:t>
      </w:r>
      <w:proofErr w:type="spellStart"/>
      <w:r w:rsidRPr="00134CCF">
        <w:rPr>
          <w:i/>
          <w:iCs/>
          <w:color w:val="auto"/>
          <w:sz w:val="24"/>
          <w:szCs w:val="24"/>
        </w:rPr>
        <w:t>Manajemen</w:t>
      </w:r>
      <w:proofErr w:type="spellEnd"/>
      <w:r w:rsidRPr="00134CCF">
        <w:rPr>
          <w:i/>
          <w:iCs/>
          <w:color w:val="auto"/>
          <w:sz w:val="24"/>
          <w:szCs w:val="24"/>
        </w:rPr>
        <w:t xml:space="preserve"> Dan </w:t>
      </w:r>
      <w:proofErr w:type="spellStart"/>
      <w:r w:rsidRPr="00134CCF">
        <w:rPr>
          <w:i/>
          <w:iCs/>
          <w:color w:val="auto"/>
          <w:sz w:val="24"/>
          <w:szCs w:val="24"/>
        </w:rPr>
        <w:t>Pemasaran</w:t>
      </w:r>
      <w:proofErr w:type="spellEnd"/>
      <w:r w:rsidRPr="00134CCF">
        <w:rPr>
          <w:i/>
          <w:iCs/>
          <w:color w:val="auto"/>
          <w:sz w:val="24"/>
          <w:szCs w:val="24"/>
        </w:rPr>
        <w:t xml:space="preserve"> Jasa</w:t>
      </w:r>
      <w:r w:rsidRPr="00134CCF">
        <w:rPr>
          <w:color w:val="auto"/>
          <w:sz w:val="24"/>
          <w:szCs w:val="24"/>
        </w:rPr>
        <w:t xml:space="preserve">, </w:t>
      </w:r>
      <w:r w:rsidRPr="00134CCF">
        <w:rPr>
          <w:i/>
          <w:iCs/>
          <w:color w:val="auto"/>
          <w:sz w:val="24"/>
          <w:szCs w:val="24"/>
        </w:rPr>
        <w:t>13</w:t>
      </w:r>
      <w:r w:rsidRPr="00134CCF">
        <w:rPr>
          <w:color w:val="auto"/>
          <w:sz w:val="24"/>
          <w:szCs w:val="24"/>
        </w:rPr>
        <w:t xml:space="preserve">(1), 65. https://doi.org/10.25105/jmpj.v13i1.5835 </w:t>
      </w:r>
      <w:bookmarkEnd w:id="41"/>
    </w:p>
    <w:p w14:paraId="6B84A25C" w14:textId="77777777" w:rsidR="00BE59FD" w:rsidRPr="00134CCF" w:rsidRDefault="001172F8" w:rsidP="00590EB6">
      <w:pPr>
        <w:pStyle w:val="JenniRefBody"/>
        <w:ind w:left="720" w:hanging="720"/>
        <w:jc w:val="both"/>
        <w:rPr>
          <w:color w:val="auto"/>
          <w:sz w:val="24"/>
          <w:szCs w:val="24"/>
        </w:rPr>
      </w:pPr>
      <w:bookmarkStart w:id="42" w:name="fd875c7c6ae330ad08b99dfadcc510c1"/>
      <w:r w:rsidRPr="00134CCF">
        <w:rPr>
          <w:color w:val="auto"/>
          <w:sz w:val="24"/>
          <w:szCs w:val="24"/>
        </w:rPr>
        <w:t xml:space="preserve">  Phạm, L., &amp; Hoang, H. V. (2019). The relationship between organizational learning capability and business performance. </w:t>
      </w:r>
      <w:r w:rsidRPr="00134CCF">
        <w:rPr>
          <w:i/>
          <w:iCs/>
          <w:color w:val="auto"/>
          <w:sz w:val="24"/>
          <w:szCs w:val="24"/>
        </w:rPr>
        <w:t>Journal of Economics and Development</w:t>
      </w:r>
      <w:r w:rsidRPr="00134CCF">
        <w:rPr>
          <w:color w:val="auto"/>
          <w:sz w:val="24"/>
          <w:szCs w:val="24"/>
        </w:rPr>
        <w:t xml:space="preserve">, </w:t>
      </w:r>
      <w:r w:rsidRPr="00134CCF">
        <w:rPr>
          <w:i/>
          <w:iCs/>
          <w:color w:val="auto"/>
          <w:sz w:val="24"/>
          <w:szCs w:val="24"/>
        </w:rPr>
        <w:t>21</w:t>
      </w:r>
      <w:r w:rsidRPr="00134CCF">
        <w:rPr>
          <w:color w:val="auto"/>
          <w:sz w:val="24"/>
          <w:szCs w:val="24"/>
        </w:rPr>
        <w:t xml:space="preserve">(2), 259. https://doi.org/10.1108/jed-10-2019-0041 </w:t>
      </w:r>
      <w:bookmarkEnd w:id="42"/>
    </w:p>
    <w:p w14:paraId="5A55A6B2" w14:textId="77777777" w:rsidR="00BE59FD" w:rsidRPr="00134CCF" w:rsidRDefault="001172F8" w:rsidP="00590EB6">
      <w:pPr>
        <w:pStyle w:val="JenniRefBody"/>
        <w:ind w:left="720" w:hanging="720"/>
        <w:jc w:val="both"/>
        <w:rPr>
          <w:color w:val="auto"/>
          <w:sz w:val="24"/>
          <w:szCs w:val="24"/>
        </w:rPr>
      </w:pPr>
      <w:bookmarkStart w:id="43" w:name="7c2a1fc7c907286226ed99f6ce677c16"/>
      <w:r w:rsidRPr="00134CCF">
        <w:rPr>
          <w:color w:val="auto"/>
          <w:sz w:val="24"/>
          <w:szCs w:val="24"/>
        </w:rPr>
        <w:t xml:space="preserve">  </w:t>
      </w:r>
      <w:proofErr w:type="spellStart"/>
      <w:r w:rsidRPr="00134CCF">
        <w:rPr>
          <w:color w:val="auto"/>
          <w:sz w:val="24"/>
          <w:szCs w:val="24"/>
        </w:rPr>
        <w:t>Prasetyo</w:t>
      </w:r>
      <w:proofErr w:type="spellEnd"/>
      <w:r w:rsidRPr="00134CCF">
        <w:rPr>
          <w:color w:val="auto"/>
          <w:sz w:val="24"/>
          <w:szCs w:val="24"/>
        </w:rPr>
        <w:t xml:space="preserve">, J. H., Winarti, Ch. E., </w:t>
      </w:r>
      <w:proofErr w:type="spellStart"/>
      <w:r w:rsidRPr="00134CCF">
        <w:rPr>
          <w:color w:val="auto"/>
          <w:sz w:val="24"/>
          <w:szCs w:val="24"/>
        </w:rPr>
        <w:t>Erasashanti</w:t>
      </w:r>
      <w:proofErr w:type="spellEnd"/>
      <w:r w:rsidRPr="00134CCF">
        <w:rPr>
          <w:color w:val="auto"/>
          <w:sz w:val="24"/>
          <w:szCs w:val="24"/>
        </w:rPr>
        <w:t xml:space="preserve">, A. P., </w:t>
      </w:r>
      <w:proofErr w:type="spellStart"/>
      <w:r w:rsidRPr="00134CCF">
        <w:rPr>
          <w:color w:val="auto"/>
          <w:sz w:val="24"/>
          <w:szCs w:val="24"/>
        </w:rPr>
        <w:t>Karunia</w:t>
      </w:r>
      <w:proofErr w:type="spellEnd"/>
      <w:r w:rsidRPr="00134CCF">
        <w:rPr>
          <w:color w:val="auto"/>
          <w:sz w:val="24"/>
          <w:szCs w:val="24"/>
        </w:rPr>
        <w:t xml:space="preserve">, R. L., &amp; Rachman, H. A. (2024). SMEs Performance: Market Orientation, Entrepreneurship, and Dynamic Capabilities in Indonesia. </w:t>
      </w:r>
      <w:proofErr w:type="spellStart"/>
      <w:r w:rsidRPr="00134CCF">
        <w:rPr>
          <w:i/>
          <w:iCs/>
          <w:color w:val="auto"/>
          <w:sz w:val="24"/>
          <w:szCs w:val="24"/>
        </w:rPr>
        <w:t>Jurnal</w:t>
      </w:r>
      <w:proofErr w:type="spellEnd"/>
      <w:r w:rsidRPr="00134CCF">
        <w:rPr>
          <w:i/>
          <w:iCs/>
          <w:color w:val="auto"/>
          <w:sz w:val="24"/>
          <w:szCs w:val="24"/>
        </w:rPr>
        <w:t xml:space="preserve"> </w:t>
      </w:r>
      <w:proofErr w:type="spellStart"/>
      <w:r w:rsidRPr="00134CCF">
        <w:rPr>
          <w:i/>
          <w:iCs/>
          <w:color w:val="auto"/>
          <w:sz w:val="24"/>
          <w:szCs w:val="24"/>
        </w:rPr>
        <w:t>Doktor</w:t>
      </w:r>
      <w:proofErr w:type="spellEnd"/>
      <w:r w:rsidRPr="00134CCF">
        <w:rPr>
          <w:i/>
          <w:iCs/>
          <w:color w:val="auto"/>
          <w:sz w:val="24"/>
          <w:szCs w:val="24"/>
        </w:rPr>
        <w:t xml:space="preserve"> </w:t>
      </w:r>
      <w:proofErr w:type="spellStart"/>
      <w:r w:rsidRPr="00134CCF">
        <w:rPr>
          <w:i/>
          <w:iCs/>
          <w:color w:val="auto"/>
          <w:sz w:val="24"/>
          <w:szCs w:val="24"/>
        </w:rPr>
        <w:t>Manajemen</w:t>
      </w:r>
      <w:proofErr w:type="spellEnd"/>
      <w:r w:rsidRPr="00134CCF">
        <w:rPr>
          <w:i/>
          <w:iCs/>
          <w:color w:val="auto"/>
          <w:sz w:val="24"/>
          <w:szCs w:val="24"/>
        </w:rPr>
        <w:t xml:space="preserve"> (JDM)</w:t>
      </w:r>
      <w:r w:rsidRPr="00134CCF">
        <w:rPr>
          <w:color w:val="auto"/>
          <w:sz w:val="24"/>
          <w:szCs w:val="24"/>
        </w:rPr>
        <w:t xml:space="preserve">, </w:t>
      </w:r>
      <w:r w:rsidRPr="00134CCF">
        <w:rPr>
          <w:i/>
          <w:iCs/>
          <w:color w:val="auto"/>
          <w:sz w:val="24"/>
          <w:szCs w:val="24"/>
        </w:rPr>
        <w:t>7</w:t>
      </w:r>
      <w:r w:rsidRPr="00134CCF">
        <w:rPr>
          <w:color w:val="auto"/>
          <w:sz w:val="24"/>
          <w:szCs w:val="24"/>
        </w:rPr>
        <w:t xml:space="preserve">(2), 114. https://doi.org/10.22441/jdm.v7i2.28179 </w:t>
      </w:r>
      <w:bookmarkEnd w:id="43"/>
    </w:p>
    <w:p w14:paraId="22E8DD7F" w14:textId="77777777" w:rsidR="00BE59FD" w:rsidRPr="00134CCF" w:rsidRDefault="001172F8" w:rsidP="00590EB6">
      <w:pPr>
        <w:pStyle w:val="JenniRefBody"/>
        <w:ind w:left="720" w:hanging="720"/>
        <w:jc w:val="both"/>
        <w:rPr>
          <w:color w:val="auto"/>
          <w:sz w:val="24"/>
          <w:szCs w:val="24"/>
        </w:rPr>
      </w:pPr>
      <w:bookmarkStart w:id="44" w:name="0591bd63160f6718f406dd07508f411e"/>
      <w:r w:rsidRPr="00134CCF">
        <w:rPr>
          <w:color w:val="auto"/>
          <w:sz w:val="24"/>
          <w:szCs w:val="24"/>
        </w:rPr>
        <w:t xml:space="preserve">  Randhawa, K., Wilden, R., &amp; </w:t>
      </w:r>
      <w:proofErr w:type="spellStart"/>
      <w:r w:rsidRPr="00134CCF">
        <w:rPr>
          <w:color w:val="auto"/>
          <w:sz w:val="24"/>
          <w:szCs w:val="24"/>
        </w:rPr>
        <w:t>Gudergan</w:t>
      </w:r>
      <w:proofErr w:type="spellEnd"/>
      <w:r w:rsidRPr="00134CCF">
        <w:rPr>
          <w:color w:val="auto"/>
          <w:sz w:val="24"/>
          <w:szCs w:val="24"/>
        </w:rPr>
        <w:t xml:space="preserve">, S. P. (2020). How to innovate toward an ambidextrous business model? The role of dynamic capabilities and market orientation. </w:t>
      </w:r>
      <w:r w:rsidRPr="00134CCF">
        <w:rPr>
          <w:i/>
          <w:iCs/>
          <w:color w:val="auto"/>
          <w:sz w:val="24"/>
          <w:szCs w:val="24"/>
        </w:rPr>
        <w:t>Journal of Business Research</w:t>
      </w:r>
      <w:r w:rsidRPr="00134CCF">
        <w:rPr>
          <w:color w:val="auto"/>
          <w:sz w:val="24"/>
          <w:szCs w:val="24"/>
        </w:rPr>
        <w:t xml:space="preserve">, </w:t>
      </w:r>
      <w:r w:rsidRPr="00134CCF">
        <w:rPr>
          <w:i/>
          <w:iCs/>
          <w:color w:val="auto"/>
          <w:sz w:val="24"/>
          <w:szCs w:val="24"/>
        </w:rPr>
        <w:t>130</w:t>
      </w:r>
      <w:r w:rsidRPr="00134CCF">
        <w:rPr>
          <w:color w:val="auto"/>
          <w:sz w:val="24"/>
          <w:szCs w:val="24"/>
        </w:rPr>
        <w:t xml:space="preserve">, 618. https://doi.org/10.1016/j.jbusres.2020.05.046 </w:t>
      </w:r>
      <w:bookmarkEnd w:id="44"/>
    </w:p>
    <w:p w14:paraId="5A861B04" w14:textId="77777777" w:rsidR="00BE59FD" w:rsidRPr="00134CCF" w:rsidRDefault="001172F8" w:rsidP="00590EB6">
      <w:pPr>
        <w:pStyle w:val="JenniRefBody"/>
        <w:ind w:left="720" w:hanging="720"/>
        <w:jc w:val="both"/>
        <w:rPr>
          <w:color w:val="auto"/>
          <w:sz w:val="24"/>
          <w:szCs w:val="24"/>
        </w:rPr>
      </w:pPr>
      <w:bookmarkStart w:id="45" w:name="d66ddcfe53c0da2b1e30c0f568ecb9d4"/>
      <w:r w:rsidRPr="00134CCF">
        <w:rPr>
          <w:color w:val="auto"/>
          <w:sz w:val="24"/>
          <w:szCs w:val="24"/>
        </w:rPr>
        <w:t xml:space="preserve">  Rezazadeh, B., Karami, H., &amp; Karami, A. (2016). </w:t>
      </w:r>
      <w:r w:rsidRPr="00134CCF">
        <w:rPr>
          <w:i/>
          <w:iCs/>
          <w:color w:val="auto"/>
          <w:sz w:val="24"/>
          <w:szCs w:val="24"/>
        </w:rPr>
        <w:t>Technology Orientation, Dynamic Capabilities and SMEs Performance</w:t>
      </w:r>
      <w:r w:rsidRPr="00134CCF">
        <w:rPr>
          <w:color w:val="auto"/>
          <w:sz w:val="24"/>
          <w:szCs w:val="24"/>
        </w:rPr>
        <w:t xml:space="preserve">. https://doi.org/10.15640/smq.v4n1a3 </w:t>
      </w:r>
      <w:bookmarkEnd w:id="45"/>
    </w:p>
    <w:p w14:paraId="65C74609" w14:textId="77777777" w:rsidR="00BE59FD" w:rsidRPr="00134CCF" w:rsidRDefault="001172F8" w:rsidP="00590EB6">
      <w:pPr>
        <w:pStyle w:val="JenniRefBody"/>
        <w:ind w:left="720" w:hanging="720"/>
        <w:jc w:val="both"/>
        <w:rPr>
          <w:color w:val="auto"/>
          <w:sz w:val="24"/>
          <w:szCs w:val="24"/>
        </w:rPr>
      </w:pPr>
      <w:bookmarkStart w:id="46" w:name="f0b29c088ff0e2f0676efe7fde2c7ea2"/>
      <w:r w:rsidRPr="00134CCF">
        <w:rPr>
          <w:color w:val="auto"/>
          <w:sz w:val="24"/>
          <w:szCs w:val="24"/>
        </w:rPr>
        <w:t xml:space="preserve">  Ribeiro, A. M. S., Lacerda, R. T. de O., &amp; Becker, M. (2023). Operationalizing Dynamic Capabilities and Market Orientation: Empirical Insights for Startups in Dynamic Environments. </w:t>
      </w:r>
      <w:r w:rsidRPr="00134CCF">
        <w:rPr>
          <w:i/>
          <w:iCs/>
          <w:color w:val="auto"/>
          <w:sz w:val="24"/>
          <w:szCs w:val="24"/>
        </w:rPr>
        <w:t>International Journal of Business and Management</w:t>
      </w:r>
      <w:r w:rsidRPr="00134CCF">
        <w:rPr>
          <w:color w:val="auto"/>
          <w:sz w:val="24"/>
          <w:szCs w:val="24"/>
        </w:rPr>
        <w:t xml:space="preserve">, </w:t>
      </w:r>
      <w:r w:rsidRPr="00134CCF">
        <w:rPr>
          <w:i/>
          <w:iCs/>
          <w:color w:val="auto"/>
          <w:sz w:val="24"/>
          <w:szCs w:val="24"/>
        </w:rPr>
        <w:t>19</w:t>
      </w:r>
      <w:r w:rsidRPr="00134CCF">
        <w:rPr>
          <w:color w:val="auto"/>
          <w:sz w:val="24"/>
          <w:szCs w:val="24"/>
        </w:rPr>
        <w:t xml:space="preserve">(1), 75. https://doi.org/10.5539/ijbm.v19n1p75 </w:t>
      </w:r>
      <w:bookmarkEnd w:id="46"/>
    </w:p>
    <w:p w14:paraId="28D6C274" w14:textId="77777777" w:rsidR="00BE59FD" w:rsidRPr="00134CCF" w:rsidRDefault="001172F8" w:rsidP="00590EB6">
      <w:pPr>
        <w:pStyle w:val="JenniRefBody"/>
        <w:ind w:left="720" w:hanging="720"/>
        <w:jc w:val="both"/>
        <w:rPr>
          <w:color w:val="auto"/>
          <w:sz w:val="24"/>
          <w:szCs w:val="24"/>
        </w:rPr>
      </w:pPr>
      <w:bookmarkStart w:id="47" w:name="e4e063348041b9cd1836a4a77c38680f"/>
      <w:r w:rsidRPr="00134CCF">
        <w:rPr>
          <w:color w:val="auto"/>
          <w:sz w:val="24"/>
          <w:szCs w:val="24"/>
        </w:rPr>
        <w:t xml:space="preserve">  Rose, A., Stoner, R. D., &amp; Arriaga, J. I. P. (2016). Integrating market and bilateral power trading in the South African Power Pool. In </w:t>
      </w:r>
      <w:r w:rsidRPr="00134CCF">
        <w:rPr>
          <w:i/>
          <w:iCs/>
          <w:color w:val="auto"/>
          <w:sz w:val="24"/>
          <w:szCs w:val="24"/>
        </w:rPr>
        <w:t>Working Paper Series</w:t>
      </w:r>
      <w:r w:rsidRPr="00134CCF">
        <w:rPr>
          <w:color w:val="auto"/>
          <w:sz w:val="24"/>
          <w:szCs w:val="24"/>
        </w:rPr>
        <w:t xml:space="preserve">. https://doi.org/10.35188/unu-wider/2016/176-5 </w:t>
      </w:r>
      <w:bookmarkEnd w:id="47"/>
    </w:p>
    <w:p w14:paraId="51EEA74B" w14:textId="77777777" w:rsidR="00BE59FD" w:rsidRPr="00134CCF" w:rsidRDefault="001172F8" w:rsidP="00590EB6">
      <w:pPr>
        <w:pStyle w:val="JenniRefBody"/>
        <w:ind w:left="720" w:hanging="720"/>
        <w:jc w:val="both"/>
        <w:rPr>
          <w:color w:val="auto"/>
          <w:sz w:val="24"/>
          <w:szCs w:val="24"/>
        </w:rPr>
      </w:pPr>
      <w:bookmarkStart w:id="48" w:name="d3b3daa87200fb15a4012c03ddef8d59"/>
      <w:r w:rsidRPr="00134CCF">
        <w:rPr>
          <w:color w:val="auto"/>
          <w:sz w:val="24"/>
          <w:szCs w:val="24"/>
        </w:rPr>
        <w:t xml:space="preserve">  Sari, D. N., Susilowati, C., &amp; </w:t>
      </w:r>
      <w:proofErr w:type="spellStart"/>
      <w:r w:rsidRPr="00134CCF">
        <w:rPr>
          <w:color w:val="auto"/>
          <w:sz w:val="24"/>
          <w:szCs w:val="24"/>
        </w:rPr>
        <w:t>Moko</w:t>
      </w:r>
      <w:proofErr w:type="spellEnd"/>
      <w:r w:rsidRPr="00134CCF">
        <w:rPr>
          <w:color w:val="auto"/>
          <w:sz w:val="24"/>
          <w:szCs w:val="24"/>
        </w:rPr>
        <w:t xml:space="preserve">, W. (2024). Leveraging dynamic capabilities to drive innovation and enhance business performance. </w:t>
      </w:r>
      <w:r w:rsidRPr="00134CCF">
        <w:rPr>
          <w:i/>
          <w:iCs/>
          <w:color w:val="auto"/>
          <w:sz w:val="24"/>
          <w:szCs w:val="24"/>
        </w:rPr>
        <w:t>International Journal of Research in Business and Social Science (2147-4478)</w:t>
      </w:r>
      <w:r w:rsidRPr="00134CCF">
        <w:rPr>
          <w:color w:val="auto"/>
          <w:sz w:val="24"/>
          <w:szCs w:val="24"/>
        </w:rPr>
        <w:t xml:space="preserve">, </w:t>
      </w:r>
      <w:r w:rsidRPr="00134CCF">
        <w:rPr>
          <w:i/>
          <w:iCs/>
          <w:color w:val="auto"/>
          <w:sz w:val="24"/>
          <w:szCs w:val="24"/>
        </w:rPr>
        <w:t>13</w:t>
      </w:r>
      <w:r w:rsidRPr="00134CCF">
        <w:rPr>
          <w:color w:val="auto"/>
          <w:sz w:val="24"/>
          <w:szCs w:val="24"/>
        </w:rPr>
        <w:t xml:space="preserve">(5), 85. https://doi.org/10.20525/ijrbs.v13i5.3584 </w:t>
      </w:r>
      <w:bookmarkEnd w:id="48"/>
    </w:p>
    <w:p w14:paraId="4B94C934" w14:textId="77777777" w:rsidR="00BE59FD" w:rsidRPr="00134CCF" w:rsidRDefault="001172F8" w:rsidP="00590EB6">
      <w:pPr>
        <w:pStyle w:val="JenniRefBody"/>
        <w:ind w:left="720" w:hanging="720"/>
        <w:jc w:val="both"/>
        <w:rPr>
          <w:color w:val="auto"/>
          <w:sz w:val="24"/>
          <w:szCs w:val="24"/>
        </w:rPr>
      </w:pPr>
      <w:bookmarkStart w:id="49" w:name="ac16d9107c5fa1df70a77de275f53599"/>
      <w:r w:rsidRPr="00134CCF">
        <w:rPr>
          <w:color w:val="auto"/>
          <w:sz w:val="24"/>
          <w:szCs w:val="24"/>
        </w:rPr>
        <w:t xml:space="preserve">  Sari, P. A., &amp; Pratama, D. A. (2023). Which Is More Crucial in Post-Covid-19 Business: Entrepreneurial Competence or Resilience? </w:t>
      </w:r>
      <w:r w:rsidRPr="00134CCF">
        <w:rPr>
          <w:i/>
          <w:iCs/>
          <w:color w:val="auto"/>
          <w:sz w:val="24"/>
          <w:szCs w:val="24"/>
        </w:rPr>
        <w:t>Economic Insights – Trends and Challenges</w:t>
      </w:r>
      <w:r w:rsidRPr="00134CCF">
        <w:rPr>
          <w:color w:val="auto"/>
          <w:sz w:val="24"/>
          <w:szCs w:val="24"/>
        </w:rPr>
        <w:t xml:space="preserve">, </w:t>
      </w:r>
      <w:r w:rsidRPr="00134CCF">
        <w:rPr>
          <w:i/>
          <w:iCs/>
          <w:color w:val="auto"/>
          <w:sz w:val="24"/>
          <w:szCs w:val="24"/>
        </w:rPr>
        <w:t>2023</w:t>
      </w:r>
      <w:r w:rsidRPr="00134CCF">
        <w:rPr>
          <w:color w:val="auto"/>
          <w:sz w:val="24"/>
          <w:szCs w:val="24"/>
        </w:rPr>
        <w:t xml:space="preserve">(3), 59. https://doi.org/10.51865/eitc.2023.03.05 </w:t>
      </w:r>
      <w:bookmarkEnd w:id="49"/>
    </w:p>
    <w:p w14:paraId="25F7AB61" w14:textId="77777777" w:rsidR="00BE59FD" w:rsidRPr="00134CCF" w:rsidRDefault="001172F8" w:rsidP="00590EB6">
      <w:pPr>
        <w:pStyle w:val="JenniRefBody"/>
        <w:ind w:left="720" w:hanging="720"/>
        <w:jc w:val="both"/>
        <w:rPr>
          <w:color w:val="auto"/>
          <w:sz w:val="24"/>
          <w:szCs w:val="24"/>
        </w:rPr>
      </w:pPr>
      <w:bookmarkStart w:id="50" w:name="c6113524ad50c7356e8fe3f5f2c0098c"/>
      <w:r w:rsidRPr="00134CCF">
        <w:rPr>
          <w:color w:val="auto"/>
          <w:sz w:val="24"/>
          <w:szCs w:val="24"/>
        </w:rPr>
        <w:lastRenderedPageBreak/>
        <w:t xml:space="preserve">  Shekar, M., Hasan, M., &amp; Mubarak, M. A. (2021). Revisiting the Challenges Affecting SMEs Through </w:t>
      </w:r>
      <w:proofErr w:type="spellStart"/>
      <w:r w:rsidRPr="00134CCF">
        <w:rPr>
          <w:color w:val="auto"/>
          <w:sz w:val="24"/>
          <w:szCs w:val="24"/>
        </w:rPr>
        <w:t>Behavioral</w:t>
      </w:r>
      <w:proofErr w:type="spellEnd"/>
      <w:r w:rsidRPr="00134CCF">
        <w:rPr>
          <w:color w:val="auto"/>
          <w:sz w:val="24"/>
          <w:szCs w:val="24"/>
        </w:rPr>
        <w:t xml:space="preserve"> Approach. </w:t>
      </w:r>
      <w:r w:rsidRPr="00134CCF">
        <w:rPr>
          <w:i/>
          <w:iCs/>
          <w:color w:val="auto"/>
          <w:sz w:val="24"/>
          <w:szCs w:val="24"/>
        </w:rPr>
        <w:t>International Journal of Academic Research in Business and Social Sciences</w:t>
      </w:r>
      <w:r w:rsidRPr="00134CCF">
        <w:rPr>
          <w:color w:val="auto"/>
          <w:sz w:val="24"/>
          <w:szCs w:val="24"/>
        </w:rPr>
        <w:t xml:space="preserve">, </w:t>
      </w:r>
      <w:r w:rsidRPr="00134CCF">
        <w:rPr>
          <w:i/>
          <w:iCs/>
          <w:color w:val="auto"/>
          <w:sz w:val="24"/>
          <w:szCs w:val="24"/>
        </w:rPr>
        <w:t>11</w:t>
      </w:r>
      <w:r w:rsidRPr="00134CCF">
        <w:rPr>
          <w:color w:val="auto"/>
          <w:sz w:val="24"/>
          <w:szCs w:val="24"/>
        </w:rPr>
        <w:t xml:space="preserve">(9). https://doi.org/10.6007/ijarbss/v11-i9/10753 </w:t>
      </w:r>
      <w:bookmarkEnd w:id="50"/>
    </w:p>
    <w:p w14:paraId="297679C3" w14:textId="77777777" w:rsidR="00BE59FD" w:rsidRPr="00134CCF" w:rsidRDefault="001172F8" w:rsidP="00590EB6">
      <w:pPr>
        <w:pStyle w:val="JenniRefBody"/>
        <w:ind w:left="720" w:hanging="720"/>
        <w:jc w:val="both"/>
        <w:rPr>
          <w:color w:val="auto"/>
          <w:sz w:val="24"/>
          <w:szCs w:val="24"/>
        </w:rPr>
      </w:pPr>
      <w:bookmarkStart w:id="51" w:name="746859311448a467b41fee32705d25c2"/>
      <w:r w:rsidRPr="00134CCF">
        <w:rPr>
          <w:color w:val="auto"/>
          <w:sz w:val="24"/>
          <w:szCs w:val="24"/>
        </w:rPr>
        <w:t xml:space="preserve">  Sinaga, G. J. M. (2025). Social Media and Market Orientation in SMEs Performance: Competitive Advantage as Mediating Factor. </w:t>
      </w:r>
      <w:r w:rsidRPr="00134CCF">
        <w:rPr>
          <w:i/>
          <w:iCs/>
          <w:color w:val="auto"/>
          <w:sz w:val="24"/>
          <w:szCs w:val="24"/>
        </w:rPr>
        <w:t>KINERJA</w:t>
      </w:r>
      <w:r w:rsidRPr="00134CCF">
        <w:rPr>
          <w:color w:val="auto"/>
          <w:sz w:val="24"/>
          <w:szCs w:val="24"/>
        </w:rPr>
        <w:t xml:space="preserve">, </w:t>
      </w:r>
      <w:r w:rsidRPr="00134CCF">
        <w:rPr>
          <w:i/>
          <w:iCs/>
          <w:color w:val="auto"/>
          <w:sz w:val="24"/>
          <w:szCs w:val="24"/>
        </w:rPr>
        <w:t>29</w:t>
      </w:r>
      <w:r w:rsidRPr="00134CCF">
        <w:rPr>
          <w:color w:val="auto"/>
          <w:sz w:val="24"/>
          <w:szCs w:val="24"/>
        </w:rPr>
        <w:t xml:space="preserve">(1), 91. https://doi.org/10.24002/kinerja.v29i1.9519 </w:t>
      </w:r>
      <w:bookmarkEnd w:id="51"/>
    </w:p>
    <w:p w14:paraId="4129F94B" w14:textId="77777777" w:rsidR="00BE59FD" w:rsidRPr="00134CCF" w:rsidRDefault="001172F8" w:rsidP="00590EB6">
      <w:pPr>
        <w:pStyle w:val="JenniRefBody"/>
        <w:ind w:left="720" w:hanging="720"/>
        <w:jc w:val="both"/>
        <w:rPr>
          <w:color w:val="auto"/>
          <w:sz w:val="24"/>
          <w:szCs w:val="24"/>
        </w:rPr>
      </w:pPr>
      <w:bookmarkStart w:id="52" w:name="8631aa5b65d4f9b5453d4d482d0708a8"/>
      <w:r w:rsidRPr="00134CCF">
        <w:rPr>
          <w:color w:val="auto"/>
          <w:sz w:val="24"/>
          <w:szCs w:val="24"/>
        </w:rPr>
        <w:t xml:space="preserve">  Slater, S. F., &amp; </w:t>
      </w:r>
      <w:proofErr w:type="spellStart"/>
      <w:r w:rsidRPr="00134CCF">
        <w:rPr>
          <w:color w:val="auto"/>
          <w:sz w:val="24"/>
          <w:szCs w:val="24"/>
        </w:rPr>
        <w:t>Narver</w:t>
      </w:r>
      <w:proofErr w:type="spellEnd"/>
      <w:r w:rsidRPr="00134CCF">
        <w:rPr>
          <w:color w:val="auto"/>
          <w:sz w:val="24"/>
          <w:szCs w:val="24"/>
        </w:rPr>
        <w:t xml:space="preserve">, J. C. (1995). Market Orientation and the Learning Organization. </w:t>
      </w:r>
      <w:r w:rsidRPr="00134CCF">
        <w:rPr>
          <w:i/>
          <w:iCs/>
          <w:color w:val="auto"/>
          <w:sz w:val="24"/>
          <w:szCs w:val="24"/>
        </w:rPr>
        <w:t>Journal of Marketing</w:t>
      </w:r>
      <w:r w:rsidRPr="00134CCF">
        <w:rPr>
          <w:color w:val="auto"/>
          <w:sz w:val="24"/>
          <w:szCs w:val="24"/>
        </w:rPr>
        <w:t xml:space="preserve">, </w:t>
      </w:r>
      <w:r w:rsidRPr="00134CCF">
        <w:rPr>
          <w:i/>
          <w:iCs/>
          <w:color w:val="auto"/>
          <w:sz w:val="24"/>
          <w:szCs w:val="24"/>
        </w:rPr>
        <w:t>59</w:t>
      </w:r>
      <w:r w:rsidRPr="00134CCF">
        <w:rPr>
          <w:color w:val="auto"/>
          <w:sz w:val="24"/>
          <w:szCs w:val="24"/>
        </w:rPr>
        <w:t xml:space="preserve">(3), 63. https://doi.org/10.1177/002224299505900306 </w:t>
      </w:r>
      <w:bookmarkEnd w:id="52"/>
    </w:p>
    <w:p w14:paraId="024D88B8" w14:textId="77777777" w:rsidR="00BE59FD" w:rsidRPr="00134CCF" w:rsidRDefault="001172F8" w:rsidP="00590EB6">
      <w:pPr>
        <w:pStyle w:val="JenniRefBody"/>
        <w:ind w:left="720" w:hanging="720"/>
        <w:jc w:val="both"/>
        <w:rPr>
          <w:color w:val="auto"/>
          <w:sz w:val="24"/>
          <w:szCs w:val="24"/>
        </w:rPr>
      </w:pPr>
      <w:bookmarkStart w:id="53" w:name="50ede4d3c31f2557563bbb58abea9752"/>
      <w:r w:rsidRPr="00134CCF">
        <w:rPr>
          <w:color w:val="auto"/>
          <w:sz w:val="24"/>
          <w:szCs w:val="24"/>
        </w:rPr>
        <w:t xml:space="preserve">  Son, B., Roscoe, S., &amp; Sodhi, M. S. (2024). Dynamic capabilities of global and local humanitarian organizations with emergency response and long-term development missions. </w:t>
      </w:r>
      <w:r w:rsidRPr="00134CCF">
        <w:rPr>
          <w:i/>
          <w:iCs/>
          <w:color w:val="auto"/>
          <w:sz w:val="24"/>
          <w:szCs w:val="24"/>
        </w:rPr>
        <w:t>International Journal of Operations &amp; Production Management</w:t>
      </w:r>
      <w:r w:rsidRPr="00134CCF">
        <w:rPr>
          <w:color w:val="auto"/>
          <w:sz w:val="24"/>
          <w:szCs w:val="24"/>
        </w:rPr>
        <w:t xml:space="preserve">. https://doi.org/10.1108/ijopm-12-2022-0778 </w:t>
      </w:r>
      <w:bookmarkEnd w:id="53"/>
    </w:p>
    <w:p w14:paraId="73829F7B" w14:textId="77777777" w:rsidR="00BE59FD" w:rsidRPr="00134CCF" w:rsidRDefault="001172F8" w:rsidP="00590EB6">
      <w:pPr>
        <w:pStyle w:val="JenniRefBody"/>
        <w:ind w:left="720" w:hanging="720"/>
        <w:jc w:val="both"/>
        <w:rPr>
          <w:color w:val="auto"/>
          <w:sz w:val="24"/>
          <w:szCs w:val="24"/>
        </w:rPr>
      </w:pPr>
      <w:bookmarkStart w:id="54" w:name="07f161eeb3952b2cfa748490dc8fe276"/>
      <w:r w:rsidRPr="00134CCF">
        <w:rPr>
          <w:color w:val="auto"/>
          <w:sz w:val="24"/>
          <w:szCs w:val="24"/>
        </w:rPr>
        <w:t xml:space="preserve">  Song, J., Xia, S., </w:t>
      </w:r>
      <w:proofErr w:type="spellStart"/>
      <w:r w:rsidRPr="00134CCF">
        <w:rPr>
          <w:color w:val="auto"/>
          <w:sz w:val="24"/>
          <w:szCs w:val="24"/>
        </w:rPr>
        <w:t>Vrontis</w:t>
      </w:r>
      <w:proofErr w:type="spellEnd"/>
      <w:r w:rsidRPr="00134CCF">
        <w:rPr>
          <w:color w:val="auto"/>
          <w:sz w:val="24"/>
          <w:szCs w:val="24"/>
        </w:rPr>
        <w:t xml:space="preserve">, D., Sukumar, A., Liao, B., Li, Q., Tian, K., &amp; Yao, N. (2022). The Source of SMEs’ Competitive Performance in COVID-19: Matching Big Data Analytics Capability to Business Models. </w:t>
      </w:r>
      <w:r w:rsidRPr="00134CCF">
        <w:rPr>
          <w:i/>
          <w:iCs/>
          <w:color w:val="auto"/>
          <w:sz w:val="24"/>
          <w:szCs w:val="24"/>
        </w:rPr>
        <w:t>Information Systems Frontiers</w:t>
      </w:r>
      <w:r w:rsidRPr="00134CCF">
        <w:rPr>
          <w:color w:val="auto"/>
          <w:sz w:val="24"/>
          <w:szCs w:val="24"/>
        </w:rPr>
        <w:t xml:space="preserve">, </w:t>
      </w:r>
      <w:r w:rsidRPr="00134CCF">
        <w:rPr>
          <w:i/>
          <w:iCs/>
          <w:color w:val="auto"/>
          <w:sz w:val="24"/>
          <w:szCs w:val="24"/>
        </w:rPr>
        <w:t>24</w:t>
      </w:r>
      <w:r w:rsidRPr="00134CCF">
        <w:rPr>
          <w:color w:val="auto"/>
          <w:sz w:val="24"/>
          <w:szCs w:val="24"/>
        </w:rPr>
        <w:t xml:space="preserve">(4), 1167. https://doi.org/10.1007/s10796-022-10287-0 </w:t>
      </w:r>
      <w:bookmarkEnd w:id="54"/>
    </w:p>
    <w:p w14:paraId="752D2B11" w14:textId="77777777" w:rsidR="00BE59FD" w:rsidRPr="00134CCF" w:rsidRDefault="001172F8" w:rsidP="00590EB6">
      <w:pPr>
        <w:pStyle w:val="JenniRefBody"/>
        <w:ind w:left="720" w:hanging="720"/>
        <w:jc w:val="both"/>
        <w:rPr>
          <w:color w:val="auto"/>
          <w:sz w:val="24"/>
          <w:szCs w:val="24"/>
        </w:rPr>
      </w:pPr>
      <w:bookmarkStart w:id="55" w:name="70d3d379d7b5ed9433c0b7d4cacab2da"/>
      <w:r w:rsidRPr="00134CCF">
        <w:rPr>
          <w:color w:val="auto"/>
          <w:sz w:val="24"/>
          <w:szCs w:val="24"/>
        </w:rPr>
        <w:t xml:space="preserve">  </w:t>
      </w:r>
      <w:proofErr w:type="spellStart"/>
      <w:r w:rsidRPr="00134CCF">
        <w:rPr>
          <w:color w:val="auto"/>
          <w:sz w:val="24"/>
          <w:szCs w:val="24"/>
        </w:rPr>
        <w:t>Srisusilawati</w:t>
      </w:r>
      <w:proofErr w:type="spellEnd"/>
      <w:r w:rsidRPr="00134CCF">
        <w:rPr>
          <w:color w:val="auto"/>
          <w:sz w:val="24"/>
          <w:szCs w:val="24"/>
        </w:rPr>
        <w:t xml:space="preserve">, P., </w:t>
      </w:r>
      <w:proofErr w:type="spellStart"/>
      <w:r w:rsidRPr="00134CCF">
        <w:rPr>
          <w:color w:val="auto"/>
          <w:sz w:val="24"/>
          <w:szCs w:val="24"/>
        </w:rPr>
        <w:t>Fasa</w:t>
      </w:r>
      <w:proofErr w:type="spellEnd"/>
      <w:r w:rsidRPr="00134CCF">
        <w:rPr>
          <w:color w:val="auto"/>
          <w:sz w:val="24"/>
          <w:szCs w:val="24"/>
        </w:rPr>
        <w:t xml:space="preserve">, M. I., Nurhayat, S., </w:t>
      </w:r>
      <w:proofErr w:type="spellStart"/>
      <w:r w:rsidRPr="00134CCF">
        <w:rPr>
          <w:color w:val="auto"/>
          <w:sz w:val="24"/>
          <w:szCs w:val="24"/>
        </w:rPr>
        <w:t>Anugrahwanto</w:t>
      </w:r>
      <w:proofErr w:type="spellEnd"/>
      <w:r w:rsidRPr="00134CCF">
        <w:rPr>
          <w:color w:val="auto"/>
          <w:sz w:val="24"/>
          <w:szCs w:val="24"/>
        </w:rPr>
        <w:t xml:space="preserve">, R. B., Hidayat, A. W., </w:t>
      </w:r>
      <w:proofErr w:type="spellStart"/>
      <w:r w:rsidRPr="00134CCF">
        <w:rPr>
          <w:color w:val="auto"/>
          <w:sz w:val="24"/>
          <w:szCs w:val="24"/>
        </w:rPr>
        <w:t>Sulaimawan</w:t>
      </w:r>
      <w:proofErr w:type="spellEnd"/>
      <w:r w:rsidRPr="00134CCF">
        <w:rPr>
          <w:color w:val="auto"/>
          <w:sz w:val="24"/>
          <w:szCs w:val="24"/>
        </w:rPr>
        <w:t xml:space="preserve">, D., Fitri, A., Rahmayuni, S., &amp; Zahra, D. N. (2021). The Nexus Between Dynamic Capability and Islamic Financial Literacy Towards Innovation of Small Medium Enterprises (SMEs) in Indonesia. </w:t>
      </w:r>
      <w:r w:rsidRPr="00134CCF">
        <w:rPr>
          <w:i/>
          <w:iCs/>
          <w:color w:val="auto"/>
          <w:sz w:val="24"/>
          <w:szCs w:val="24"/>
        </w:rPr>
        <w:t>Advances in Social Science, Education and Humanities Research/Advances in Social Science, Education and Humanities Research</w:t>
      </w:r>
      <w:r w:rsidRPr="00134CCF">
        <w:rPr>
          <w:color w:val="auto"/>
          <w:sz w:val="24"/>
          <w:szCs w:val="24"/>
        </w:rPr>
        <w:t xml:space="preserve">. https://doi.org/10.2991/assehr.k.210304.008 </w:t>
      </w:r>
      <w:bookmarkEnd w:id="55"/>
    </w:p>
    <w:p w14:paraId="60DA25FB" w14:textId="77777777" w:rsidR="00BE59FD" w:rsidRPr="00134CCF" w:rsidRDefault="001172F8" w:rsidP="00590EB6">
      <w:pPr>
        <w:pStyle w:val="JenniRefBody"/>
        <w:ind w:left="720" w:hanging="720"/>
        <w:jc w:val="both"/>
        <w:rPr>
          <w:color w:val="auto"/>
          <w:sz w:val="24"/>
          <w:szCs w:val="24"/>
        </w:rPr>
      </w:pPr>
      <w:bookmarkStart w:id="56" w:name="912d8689fb125d6804254265258836b1"/>
      <w:r w:rsidRPr="00134CCF">
        <w:rPr>
          <w:color w:val="auto"/>
          <w:sz w:val="24"/>
          <w:szCs w:val="24"/>
        </w:rPr>
        <w:t xml:space="preserve">  Suganda, U. K., </w:t>
      </w:r>
      <w:proofErr w:type="spellStart"/>
      <w:r w:rsidRPr="00134CCF">
        <w:rPr>
          <w:color w:val="auto"/>
          <w:sz w:val="24"/>
          <w:szCs w:val="24"/>
        </w:rPr>
        <w:t>Asmala</w:t>
      </w:r>
      <w:proofErr w:type="spellEnd"/>
      <w:r w:rsidRPr="00134CCF">
        <w:rPr>
          <w:color w:val="auto"/>
          <w:sz w:val="24"/>
          <w:szCs w:val="24"/>
        </w:rPr>
        <w:t xml:space="preserve">, T., &amp; </w:t>
      </w:r>
      <w:proofErr w:type="spellStart"/>
      <w:r w:rsidRPr="00134CCF">
        <w:rPr>
          <w:color w:val="auto"/>
          <w:sz w:val="24"/>
          <w:szCs w:val="24"/>
        </w:rPr>
        <w:t>Prihadi</w:t>
      </w:r>
      <w:proofErr w:type="spellEnd"/>
      <w:r w:rsidRPr="00134CCF">
        <w:rPr>
          <w:color w:val="auto"/>
          <w:sz w:val="24"/>
          <w:szCs w:val="24"/>
        </w:rPr>
        <w:t xml:space="preserve">, M. D. (2022). The Role of Social Media Adoption and Dynamic Capabilities to Boost SMEs Performance: A Moderated Analysis. </w:t>
      </w:r>
      <w:proofErr w:type="spellStart"/>
      <w:r w:rsidRPr="00134CCF">
        <w:rPr>
          <w:i/>
          <w:iCs/>
          <w:color w:val="auto"/>
          <w:sz w:val="24"/>
          <w:szCs w:val="24"/>
        </w:rPr>
        <w:t>Wiga</w:t>
      </w:r>
      <w:proofErr w:type="spellEnd"/>
      <w:r w:rsidRPr="00134CCF">
        <w:rPr>
          <w:i/>
          <w:iCs/>
          <w:color w:val="auto"/>
          <w:sz w:val="24"/>
          <w:szCs w:val="24"/>
        </w:rPr>
        <w:t xml:space="preserve"> </w:t>
      </w:r>
      <w:proofErr w:type="spellStart"/>
      <w:r w:rsidRPr="00134CCF">
        <w:rPr>
          <w:i/>
          <w:iCs/>
          <w:color w:val="auto"/>
          <w:sz w:val="24"/>
          <w:szCs w:val="24"/>
        </w:rPr>
        <w:t>Jurnal</w:t>
      </w:r>
      <w:proofErr w:type="spellEnd"/>
      <w:r w:rsidRPr="00134CCF">
        <w:rPr>
          <w:i/>
          <w:iCs/>
          <w:color w:val="auto"/>
          <w:sz w:val="24"/>
          <w:szCs w:val="24"/>
        </w:rPr>
        <w:t xml:space="preserve"> </w:t>
      </w:r>
      <w:proofErr w:type="spellStart"/>
      <w:r w:rsidRPr="00134CCF">
        <w:rPr>
          <w:i/>
          <w:iCs/>
          <w:color w:val="auto"/>
          <w:sz w:val="24"/>
          <w:szCs w:val="24"/>
        </w:rPr>
        <w:t>Penelitian</w:t>
      </w:r>
      <w:proofErr w:type="spellEnd"/>
      <w:r w:rsidRPr="00134CCF">
        <w:rPr>
          <w:i/>
          <w:iCs/>
          <w:color w:val="auto"/>
          <w:sz w:val="24"/>
          <w:szCs w:val="24"/>
        </w:rPr>
        <w:t xml:space="preserve"> </w:t>
      </w:r>
      <w:proofErr w:type="spellStart"/>
      <w:r w:rsidRPr="00134CCF">
        <w:rPr>
          <w:i/>
          <w:iCs/>
          <w:color w:val="auto"/>
          <w:sz w:val="24"/>
          <w:szCs w:val="24"/>
        </w:rPr>
        <w:t>Ilmu</w:t>
      </w:r>
      <w:proofErr w:type="spellEnd"/>
      <w:r w:rsidRPr="00134CCF">
        <w:rPr>
          <w:i/>
          <w:iCs/>
          <w:color w:val="auto"/>
          <w:sz w:val="24"/>
          <w:szCs w:val="24"/>
        </w:rPr>
        <w:t xml:space="preserve"> </w:t>
      </w:r>
      <w:proofErr w:type="spellStart"/>
      <w:r w:rsidRPr="00134CCF">
        <w:rPr>
          <w:i/>
          <w:iCs/>
          <w:color w:val="auto"/>
          <w:sz w:val="24"/>
          <w:szCs w:val="24"/>
        </w:rPr>
        <w:t>Ekonomi</w:t>
      </w:r>
      <w:proofErr w:type="spellEnd"/>
      <w:r w:rsidRPr="00134CCF">
        <w:rPr>
          <w:color w:val="auto"/>
          <w:sz w:val="24"/>
          <w:szCs w:val="24"/>
        </w:rPr>
        <w:t xml:space="preserve">, </w:t>
      </w:r>
      <w:r w:rsidRPr="00134CCF">
        <w:rPr>
          <w:i/>
          <w:iCs/>
          <w:color w:val="auto"/>
          <w:sz w:val="24"/>
          <w:szCs w:val="24"/>
        </w:rPr>
        <w:t>12</w:t>
      </w:r>
      <w:r w:rsidRPr="00134CCF">
        <w:rPr>
          <w:color w:val="auto"/>
          <w:sz w:val="24"/>
          <w:szCs w:val="24"/>
        </w:rPr>
        <w:t xml:space="preserve">(3), 177. https://doi.org/10.30741/wiga.v12i3.863 </w:t>
      </w:r>
      <w:bookmarkEnd w:id="56"/>
    </w:p>
    <w:p w14:paraId="2BF0034C" w14:textId="77777777" w:rsidR="00BE59FD" w:rsidRPr="00134CCF" w:rsidRDefault="001172F8" w:rsidP="00590EB6">
      <w:pPr>
        <w:pStyle w:val="JenniRefBody"/>
        <w:ind w:left="720" w:hanging="720"/>
        <w:jc w:val="both"/>
        <w:rPr>
          <w:color w:val="auto"/>
          <w:sz w:val="24"/>
          <w:szCs w:val="24"/>
        </w:rPr>
      </w:pPr>
      <w:bookmarkStart w:id="57" w:name="42cf49a9b41a5bbeef18fb17fe88628d"/>
      <w:r w:rsidRPr="00134CCF">
        <w:rPr>
          <w:color w:val="auto"/>
          <w:sz w:val="24"/>
          <w:szCs w:val="24"/>
        </w:rPr>
        <w:t xml:space="preserve">  Sun, Q., Song, L., &amp; Wu, J. (2025). The impact of start-up’s market orientation and dynamic capabilities on their performance. </w:t>
      </w:r>
      <w:r w:rsidRPr="00134CCF">
        <w:rPr>
          <w:i/>
          <w:iCs/>
          <w:color w:val="auto"/>
          <w:sz w:val="24"/>
          <w:szCs w:val="24"/>
        </w:rPr>
        <w:t>Finance Research Letters</w:t>
      </w:r>
      <w:r w:rsidRPr="00134CCF">
        <w:rPr>
          <w:color w:val="auto"/>
          <w:sz w:val="24"/>
          <w:szCs w:val="24"/>
        </w:rPr>
        <w:t xml:space="preserve">, </w:t>
      </w:r>
      <w:r w:rsidRPr="00134CCF">
        <w:rPr>
          <w:i/>
          <w:iCs/>
          <w:color w:val="auto"/>
          <w:sz w:val="24"/>
          <w:szCs w:val="24"/>
        </w:rPr>
        <w:t>76</w:t>
      </w:r>
      <w:r w:rsidRPr="00134CCF">
        <w:rPr>
          <w:color w:val="auto"/>
          <w:sz w:val="24"/>
          <w:szCs w:val="24"/>
        </w:rPr>
        <w:t xml:space="preserve">, 106975. https://doi.org/10.1016/j.frl.2025.106975 </w:t>
      </w:r>
      <w:bookmarkEnd w:id="57"/>
    </w:p>
    <w:p w14:paraId="31BB50C7" w14:textId="77777777" w:rsidR="00BE59FD" w:rsidRPr="00134CCF" w:rsidRDefault="001172F8" w:rsidP="00590EB6">
      <w:pPr>
        <w:pStyle w:val="JenniRefBody"/>
        <w:ind w:left="720" w:hanging="720"/>
        <w:jc w:val="both"/>
        <w:rPr>
          <w:color w:val="auto"/>
          <w:sz w:val="24"/>
          <w:szCs w:val="24"/>
        </w:rPr>
      </w:pPr>
      <w:bookmarkStart w:id="58" w:name="ef2b3b83ff166d318c8c7800b05063ad"/>
      <w:r w:rsidRPr="00134CCF">
        <w:rPr>
          <w:color w:val="auto"/>
          <w:sz w:val="24"/>
          <w:szCs w:val="24"/>
        </w:rPr>
        <w:t xml:space="preserve">  </w:t>
      </w:r>
      <w:proofErr w:type="spellStart"/>
      <w:r w:rsidRPr="00134CCF">
        <w:rPr>
          <w:color w:val="auto"/>
          <w:sz w:val="24"/>
          <w:szCs w:val="24"/>
        </w:rPr>
        <w:t>Syhachack</w:t>
      </w:r>
      <w:proofErr w:type="spellEnd"/>
      <w:r w:rsidRPr="00134CCF">
        <w:rPr>
          <w:color w:val="auto"/>
          <w:sz w:val="24"/>
          <w:szCs w:val="24"/>
        </w:rPr>
        <w:t xml:space="preserve">, M., </w:t>
      </w:r>
      <w:proofErr w:type="spellStart"/>
      <w:r w:rsidRPr="00134CCF">
        <w:rPr>
          <w:color w:val="auto"/>
          <w:sz w:val="24"/>
          <w:szCs w:val="24"/>
        </w:rPr>
        <w:t>Siriyota</w:t>
      </w:r>
      <w:proofErr w:type="spellEnd"/>
      <w:r w:rsidRPr="00134CCF">
        <w:rPr>
          <w:color w:val="auto"/>
          <w:sz w:val="24"/>
          <w:szCs w:val="24"/>
        </w:rPr>
        <w:t xml:space="preserve">, K., &amp; </w:t>
      </w:r>
      <w:proofErr w:type="spellStart"/>
      <w:r w:rsidRPr="00134CCF">
        <w:rPr>
          <w:color w:val="auto"/>
          <w:sz w:val="24"/>
          <w:szCs w:val="24"/>
        </w:rPr>
        <w:t>Thangchan</w:t>
      </w:r>
      <w:proofErr w:type="spellEnd"/>
      <w:r w:rsidRPr="00134CCF">
        <w:rPr>
          <w:color w:val="auto"/>
          <w:sz w:val="24"/>
          <w:szCs w:val="24"/>
        </w:rPr>
        <w:t xml:space="preserve">, W. (2024). The Power of Dynamic Marketing Capability in Lao SMES: The Roles of Innovation and Entrepreneurial Capability. </w:t>
      </w:r>
      <w:proofErr w:type="spellStart"/>
      <w:r w:rsidRPr="00134CCF">
        <w:rPr>
          <w:i/>
          <w:iCs/>
          <w:color w:val="auto"/>
          <w:sz w:val="24"/>
          <w:szCs w:val="24"/>
        </w:rPr>
        <w:t>Revista</w:t>
      </w:r>
      <w:proofErr w:type="spellEnd"/>
      <w:r w:rsidRPr="00134CCF">
        <w:rPr>
          <w:i/>
          <w:iCs/>
          <w:color w:val="auto"/>
          <w:sz w:val="24"/>
          <w:szCs w:val="24"/>
        </w:rPr>
        <w:t xml:space="preserve"> de </w:t>
      </w:r>
      <w:proofErr w:type="spellStart"/>
      <w:r w:rsidRPr="00134CCF">
        <w:rPr>
          <w:i/>
          <w:iCs/>
          <w:color w:val="auto"/>
          <w:sz w:val="24"/>
          <w:szCs w:val="24"/>
        </w:rPr>
        <w:t>Gestão</w:t>
      </w:r>
      <w:proofErr w:type="spellEnd"/>
      <w:r w:rsidRPr="00134CCF">
        <w:rPr>
          <w:i/>
          <w:iCs/>
          <w:color w:val="auto"/>
          <w:sz w:val="24"/>
          <w:szCs w:val="24"/>
        </w:rPr>
        <w:t xml:space="preserve"> Social e Ambiental</w:t>
      </w:r>
      <w:r w:rsidRPr="00134CCF">
        <w:rPr>
          <w:color w:val="auto"/>
          <w:sz w:val="24"/>
          <w:szCs w:val="24"/>
        </w:rPr>
        <w:t xml:space="preserve">, </w:t>
      </w:r>
      <w:r w:rsidRPr="00134CCF">
        <w:rPr>
          <w:i/>
          <w:iCs/>
          <w:color w:val="auto"/>
          <w:sz w:val="24"/>
          <w:szCs w:val="24"/>
        </w:rPr>
        <w:t>18</w:t>
      </w:r>
      <w:r w:rsidRPr="00134CCF">
        <w:rPr>
          <w:color w:val="auto"/>
          <w:sz w:val="24"/>
          <w:szCs w:val="24"/>
        </w:rPr>
        <w:t xml:space="preserve">(9). https://doi.org/10.24857/rgsa.v18n9-066 </w:t>
      </w:r>
      <w:bookmarkEnd w:id="58"/>
    </w:p>
    <w:p w14:paraId="7A16B7C8" w14:textId="77777777" w:rsidR="00BE59FD" w:rsidRPr="00134CCF" w:rsidRDefault="001172F8" w:rsidP="00590EB6">
      <w:pPr>
        <w:pStyle w:val="JenniRefBody"/>
        <w:ind w:left="720" w:hanging="720"/>
        <w:jc w:val="both"/>
        <w:rPr>
          <w:color w:val="auto"/>
          <w:sz w:val="24"/>
          <w:szCs w:val="24"/>
        </w:rPr>
      </w:pPr>
      <w:bookmarkStart w:id="59" w:name="0b311aa518577b2d538fcb3726d9a2f5"/>
      <w:r w:rsidRPr="00134CCF">
        <w:rPr>
          <w:color w:val="auto"/>
          <w:sz w:val="24"/>
          <w:szCs w:val="24"/>
        </w:rPr>
        <w:t xml:space="preserve">  Takahashi, A. R. W., &amp; Sander, J. A. (2017). Combining institutional theory with resource based theory to understand processes of organizational knowing and dynamic capabilities. </w:t>
      </w:r>
      <w:r w:rsidRPr="00134CCF">
        <w:rPr>
          <w:i/>
          <w:iCs/>
          <w:color w:val="auto"/>
          <w:sz w:val="24"/>
          <w:szCs w:val="24"/>
        </w:rPr>
        <w:t>European Journal of Management Issues</w:t>
      </w:r>
      <w:r w:rsidRPr="00134CCF">
        <w:rPr>
          <w:color w:val="auto"/>
          <w:sz w:val="24"/>
          <w:szCs w:val="24"/>
        </w:rPr>
        <w:t xml:space="preserve">, </w:t>
      </w:r>
      <w:r w:rsidRPr="00134CCF">
        <w:rPr>
          <w:i/>
          <w:iCs/>
          <w:color w:val="auto"/>
          <w:sz w:val="24"/>
          <w:szCs w:val="24"/>
        </w:rPr>
        <w:t>25</w:t>
      </w:r>
      <w:r w:rsidRPr="00134CCF">
        <w:rPr>
          <w:color w:val="auto"/>
          <w:sz w:val="24"/>
          <w:szCs w:val="24"/>
        </w:rPr>
        <w:t xml:space="preserve">(1), 43. https://doi.org/10.15421/191707 </w:t>
      </w:r>
      <w:bookmarkEnd w:id="59"/>
    </w:p>
    <w:p w14:paraId="54957D86" w14:textId="77777777" w:rsidR="00BE59FD" w:rsidRPr="00134CCF" w:rsidRDefault="001172F8" w:rsidP="00590EB6">
      <w:pPr>
        <w:pStyle w:val="JenniRefBody"/>
        <w:ind w:left="720" w:hanging="720"/>
        <w:jc w:val="both"/>
        <w:rPr>
          <w:color w:val="auto"/>
          <w:sz w:val="24"/>
          <w:szCs w:val="24"/>
        </w:rPr>
      </w:pPr>
      <w:bookmarkStart w:id="60" w:name="6110d4df43d001d7c1548f0584b6e46d"/>
      <w:r w:rsidRPr="00134CCF">
        <w:rPr>
          <w:color w:val="auto"/>
          <w:sz w:val="24"/>
          <w:szCs w:val="24"/>
        </w:rPr>
        <w:t xml:space="preserve">  </w:t>
      </w:r>
      <w:proofErr w:type="spellStart"/>
      <w:r w:rsidRPr="00134CCF">
        <w:rPr>
          <w:color w:val="auto"/>
          <w:sz w:val="24"/>
          <w:szCs w:val="24"/>
        </w:rPr>
        <w:t>Tehseen</w:t>
      </w:r>
      <w:proofErr w:type="spellEnd"/>
      <w:r w:rsidRPr="00134CCF">
        <w:rPr>
          <w:color w:val="auto"/>
          <w:sz w:val="24"/>
          <w:szCs w:val="24"/>
        </w:rPr>
        <w:t xml:space="preserve">, S., Johara, F., </w:t>
      </w:r>
      <w:proofErr w:type="spellStart"/>
      <w:r w:rsidRPr="00134CCF">
        <w:rPr>
          <w:color w:val="auto"/>
          <w:sz w:val="24"/>
          <w:szCs w:val="24"/>
        </w:rPr>
        <w:t>Halbusi</w:t>
      </w:r>
      <w:proofErr w:type="spellEnd"/>
      <w:r w:rsidRPr="00134CCF">
        <w:rPr>
          <w:color w:val="auto"/>
          <w:sz w:val="24"/>
          <w:szCs w:val="24"/>
        </w:rPr>
        <w:t xml:space="preserve">, H. A., Islam, M. A., &amp; Fattah, F. A. M. A. (2021). Measuring dimensions of perceived business success among Malaysian and Bangladeshi SME owners. </w:t>
      </w:r>
      <w:proofErr w:type="spellStart"/>
      <w:r w:rsidRPr="00134CCF">
        <w:rPr>
          <w:i/>
          <w:iCs/>
          <w:color w:val="auto"/>
          <w:sz w:val="24"/>
          <w:szCs w:val="24"/>
        </w:rPr>
        <w:t>Rajagiri</w:t>
      </w:r>
      <w:proofErr w:type="spellEnd"/>
      <w:r w:rsidRPr="00134CCF">
        <w:rPr>
          <w:i/>
          <w:iCs/>
          <w:color w:val="auto"/>
          <w:sz w:val="24"/>
          <w:szCs w:val="24"/>
        </w:rPr>
        <w:t xml:space="preserve"> Management Journal</w:t>
      </w:r>
      <w:r w:rsidRPr="00134CCF">
        <w:rPr>
          <w:color w:val="auto"/>
          <w:sz w:val="24"/>
          <w:szCs w:val="24"/>
        </w:rPr>
        <w:t xml:space="preserve">, </w:t>
      </w:r>
      <w:r w:rsidRPr="00134CCF">
        <w:rPr>
          <w:i/>
          <w:iCs/>
          <w:color w:val="auto"/>
          <w:sz w:val="24"/>
          <w:szCs w:val="24"/>
        </w:rPr>
        <w:t>17</w:t>
      </w:r>
      <w:r w:rsidRPr="00134CCF">
        <w:rPr>
          <w:color w:val="auto"/>
          <w:sz w:val="24"/>
          <w:szCs w:val="24"/>
        </w:rPr>
        <w:t xml:space="preserve">(2), 102. https://doi.org/10.1108/ramj-05-2021-0045 </w:t>
      </w:r>
      <w:bookmarkEnd w:id="60"/>
    </w:p>
    <w:p w14:paraId="05FD5FEA" w14:textId="77777777" w:rsidR="00BE59FD" w:rsidRPr="00134CCF" w:rsidRDefault="001172F8" w:rsidP="00590EB6">
      <w:pPr>
        <w:pStyle w:val="JenniRefBody"/>
        <w:ind w:left="720" w:hanging="720"/>
        <w:jc w:val="both"/>
        <w:rPr>
          <w:color w:val="auto"/>
          <w:sz w:val="24"/>
          <w:szCs w:val="24"/>
        </w:rPr>
      </w:pPr>
      <w:bookmarkStart w:id="61" w:name="e84e4031b3ec78b1172500d105b1dc96"/>
      <w:r w:rsidRPr="00134CCF">
        <w:rPr>
          <w:color w:val="auto"/>
          <w:sz w:val="24"/>
          <w:szCs w:val="24"/>
        </w:rPr>
        <w:t xml:space="preserve">  The Relationship Between Government Policy and Financial Performance: A Study on the SMEs in Iraq. (2014). </w:t>
      </w:r>
      <w:r w:rsidRPr="00134CCF">
        <w:rPr>
          <w:i/>
          <w:iCs/>
          <w:color w:val="auto"/>
          <w:sz w:val="24"/>
          <w:szCs w:val="24"/>
        </w:rPr>
        <w:t>China-USA Business Review</w:t>
      </w:r>
      <w:r w:rsidRPr="00134CCF">
        <w:rPr>
          <w:color w:val="auto"/>
          <w:sz w:val="24"/>
          <w:szCs w:val="24"/>
        </w:rPr>
        <w:t xml:space="preserve">, </w:t>
      </w:r>
      <w:r w:rsidRPr="00134CCF">
        <w:rPr>
          <w:i/>
          <w:iCs/>
          <w:color w:val="auto"/>
          <w:sz w:val="24"/>
          <w:szCs w:val="24"/>
        </w:rPr>
        <w:t>13</w:t>
      </w:r>
      <w:r w:rsidRPr="00134CCF">
        <w:rPr>
          <w:color w:val="auto"/>
          <w:sz w:val="24"/>
          <w:szCs w:val="24"/>
        </w:rPr>
        <w:t xml:space="preserve">(4). https://doi.org/10.17265/1537-1514/2014.04.005 </w:t>
      </w:r>
      <w:bookmarkEnd w:id="61"/>
    </w:p>
    <w:p w14:paraId="64554C80" w14:textId="77777777" w:rsidR="00BE59FD" w:rsidRPr="00134CCF" w:rsidRDefault="001172F8" w:rsidP="00590EB6">
      <w:pPr>
        <w:pStyle w:val="JenniRefBody"/>
        <w:ind w:left="720" w:hanging="720"/>
        <w:jc w:val="both"/>
        <w:rPr>
          <w:color w:val="auto"/>
          <w:sz w:val="24"/>
          <w:szCs w:val="24"/>
        </w:rPr>
      </w:pPr>
      <w:bookmarkStart w:id="62" w:name="8ec0cdf6bb31cabf97f676eddf1ba867"/>
      <w:r w:rsidRPr="00134CCF">
        <w:rPr>
          <w:color w:val="auto"/>
          <w:sz w:val="24"/>
          <w:szCs w:val="24"/>
        </w:rPr>
        <w:lastRenderedPageBreak/>
        <w:t xml:space="preserve">  </w:t>
      </w:r>
      <w:proofErr w:type="spellStart"/>
      <w:r w:rsidRPr="00134CCF">
        <w:rPr>
          <w:color w:val="auto"/>
          <w:sz w:val="24"/>
          <w:szCs w:val="24"/>
        </w:rPr>
        <w:t>Tokhtiyeva</w:t>
      </w:r>
      <w:proofErr w:type="spellEnd"/>
      <w:r w:rsidRPr="00134CCF">
        <w:rPr>
          <w:color w:val="auto"/>
          <w:sz w:val="24"/>
          <w:szCs w:val="24"/>
        </w:rPr>
        <w:t xml:space="preserve">, Z., &amp; </w:t>
      </w:r>
      <w:proofErr w:type="spellStart"/>
      <w:r w:rsidRPr="00134CCF">
        <w:rPr>
          <w:color w:val="auto"/>
          <w:sz w:val="24"/>
          <w:szCs w:val="24"/>
        </w:rPr>
        <w:t>Esenye</w:t>
      </w:r>
      <w:proofErr w:type="spellEnd"/>
      <w:r w:rsidRPr="00134CCF">
        <w:rPr>
          <w:color w:val="auto"/>
          <w:sz w:val="24"/>
          <w:szCs w:val="24"/>
        </w:rPr>
        <w:t xml:space="preserve">, I. (2025). </w:t>
      </w:r>
      <w:r w:rsidRPr="00134CCF">
        <w:rPr>
          <w:i/>
          <w:iCs/>
          <w:color w:val="auto"/>
          <w:sz w:val="24"/>
          <w:szCs w:val="24"/>
        </w:rPr>
        <w:t>Digital Marketing Strategies for Enhancing Customer Engagement: Unpacking the Mediating Effect of Service Quality</w:t>
      </w:r>
      <w:r w:rsidRPr="00134CCF">
        <w:rPr>
          <w:color w:val="auto"/>
          <w:sz w:val="24"/>
          <w:szCs w:val="24"/>
        </w:rPr>
        <w:t xml:space="preserve">. https://doi.org/10.33168/JSMS.2025.0302 </w:t>
      </w:r>
      <w:bookmarkEnd w:id="62"/>
    </w:p>
    <w:p w14:paraId="3764C90E" w14:textId="77777777" w:rsidR="00BE59FD" w:rsidRPr="00134CCF" w:rsidRDefault="001172F8" w:rsidP="00590EB6">
      <w:pPr>
        <w:pStyle w:val="JenniRefBody"/>
        <w:ind w:left="720" w:hanging="720"/>
        <w:jc w:val="both"/>
        <w:rPr>
          <w:color w:val="auto"/>
          <w:sz w:val="24"/>
          <w:szCs w:val="24"/>
        </w:rPr>
      </w:pPr>
      <w:bookmarkStart w:id="63" w:name="d54e2ef3bca325a12f93cfb846b01e72"/>
      <w:r w:rsidRPr="00134CCF">
        <w:rPr>
          <w:color w:val="auto"/>
          <w:sz w:val="24"/>
          <w:szCs w:val="24"/>
        </w:rPr>
        <w:t xml:space="preserve">  </w:t>
      </w:r>
      <w:proofErr w:type="spellStart"/>
      <w:r w:rsidRPr="00134CCF">
        <w:rPr>
          <w:color w:val="auto"/>
          <w:sz w:val="24"/>
          <w:szCs w:val="24"/>
        </w:rPr>
        <w:t>Uctu</w:t>
      </w:r>
      <w:proofErr w:type="spellEnd"/>
      <w:r w:rsidRPr="00134CCF">
        <w:rPr>
          <w:color w:val="auto"/>
          <w:sz w:val="24"/>
          <w:szCs w:val="24"/>
        </w:rPr>
        <w:t>, R., &amp; Al-</w:t>
      </w:r>
      <w:proofErr w:type="spellStart"/>
      <w:r w:rsidRPr="00134CCF">
        <w:rPr>
          <w:color w:val="auto"/>
          <w:sz w:val="24"/>
          <w:szCs w:val="24"/>
        </w:rPr>
        <w:t>Silefanee</w:t>
      </w:r>
      <w:proofErr w:type="spellEnd"/>
      <w:r w:rsidRPr="00134CCF">
        <w:rPr>
          <w:color w:val="auto"/>
          <w:sz w:val="24"/>
          <w:szCs w:val="24"/>
        </w:rPr>
        <w:t xml:space="preserve">, R. (2024). UNDERSTANDING ENTREPRENEURIAL ECOSYSTEM IN THE MIDDLE EAST: INSIGHTS FROM ISENBERG’S MODEL. </w:t>
      </w:r>
      <w:r w:rsidRPr="00134CCF">
        <w:rPr>
          <w:i/>
          <w:iCs/>
          <w:color w:val="auto"/>
          <w:sz w:val="24"/>
          <w:szCs w:val="24"/>
        </w:rPr>
        <w:t>International Journal of Entrepreneurial Knowledge</w:t>
      </w:r>
      <w:r w:rsidRPr="00134CCF">
        <w:rPr>
          <w:color w:val="auto"/>
          <w:sz w:val="24"/>
          <w:szCs w:val="24"/>
        </w:rPr>
        <w:t xml:space="preserve">, </w:t>
      </w:r>
      <w:r w:rsidRPr="00134CCF">
        <w:rPr>
          <w:i/>
          <w:iCs/>
          <w:color w:val="auto"/>
          <w:sz w:val="24"/>
          <w:szCs w:val="24"/>
        </w:rPr>
        <w:t>12</w:t>
      </w:r>
      <w:r w:rsidRPr="00134CCF">
        <w:rPr>
          <w:color w:val="auto"/>
          <w:sz w:val="24"/>
          <w:szCs w:val="24"/>
        </w:rPr>
        <w:t xml:space="preserve">(1), 86. https://doi.org/10.37335/ijek.v12i1.211 </w:t>
      </w:r>
      <w:bookmarkEnd w:id="63"/>
    </w:p>
    <w:p w14:paraId="3081EFE9" w14:textId="77777777" w:rsidR="00BE59FD" w:rsidRPr="00134CCF" w:rsidRDefault="001172F8" w:rsidP="00590EB6">
      <w:pPr>
        <w:pStyle w:val="JenniRefBody"/>
        <w:ind w:left="720" w:hanging="720"/>
        <w:jc w:val="both"/>
        <w:rPr>
          <w:color w:val="auto"/>
          <w:sz w:val="24"/>
          <w:szCs w:val="24"/>
        </w:rPr>
      </w:pPr>
      <w:bookmarkStart w:id="64" w:name="f194e0d1e6cb45b33c57eb32620a5d3b"/>
      <w:r w:rsidRPr="00134CCF">
        <w:rPr>
          <w:color w:val="auto"/>
          <w:sz w:val="24"/>
          <w:szCs w:val="24"/>
        </w:rPr>
        <w:t xml:space="preserve">  Ullah, I., Mirza, B., Kashif, A. R., Abbas, F., &amp; ||. (2019). Examination of knowledge management and market orientation, innovation and organizational performance: Insights from telecom sector of Pakistan. </w:t>
      </w:r>
      <w:r w:rsidRPr="00134CCF">
        <w:rPr>
          <w:i/>
          <w:iCs/>
          <w:color w:val="auto"/>
          <w:sz w:val="24"/>
          <w:szCs w:val="24"/>
        </w:rPr>
        <w:t>Knowledge Management &amp; E-Learning An International Journal</w:t>
      </w:r>
      <w:r w:rsidRPr="00134CCF">
        <w:rPr>
          <w:color w:val="auto"/>
          <w:sz w:val="24"/>
          <w:szCs w:val="24"/>
        </w:rPr>
        <w:t xml:space="preserve">, 522. https://doi.org/10.34105/j.kmel.2019.11.027 </w:t>
      </w:r>
      <w:bookmarkEnd w:id="64"/>
    </w:p>
    <w:p w14:paraId="03DD7E9D" w14:textId="77777777" w:rsidR="00BE59FD" w:rsidRPr="00134CCF" w:rsidRDefault="001172F8" w:rsidP="00590EB6">
      <w:pPr>
        <w:pStyle w:val="JenniRefBody"/>
        <w:ind w:left="720" w:hanging="720"/>
        <w:jc w:val="both"/>
        <w:rPr>
          <w:color w:val="auto"/>
          <w:sz w:val="24"/>
          <w:szCs w:val="24"/>
        </w:rPr>
      </w:pPr>
      <w:bookmarkStart w:id="65" w:name="bab4cd32bf413ad0f08023ce016beb18"/>
      <w:r w:rsidRPr="00134CCF">
        <w:rPr>
          <w:color w:val="auto"/>
          <w:sz w:val="24"/>
          <w:szCs w:val="24"/>
        </w:rPr>
        <w:t xml:space="preserve">  </w:t>
      </w:r>
      <w:proofErr w:type="spellStart"/>
      <w:r w:rsidRPr="00134CCF">
        <w:rPr>
          <w:color w:val="auto"/>
          <w:sz w:val="24"/>
          <w:szCs w:val="24"/>
        </w:rPr>
        <w:t>Ulum</w:t>
      </w:r>
      <w:proofErr w:type="spellEnd"/>
      <w:r w:rsidRPr="00134CCF">
        <w:rPr>
          <w:color w:val="auto"/>
          <w:sz w:val="24"/>
          <w:szCs w:val="24"/>
        </w:rPr>
        <w:t xml:space="preserve">, M. L. C., Ferdinand, A. T., Gunaldi, F. W., &amp; Arifah, N. (2023). From Market Insight to Business Triumph: </w:t>
      </w:r>
      <w:proofErr w:type="spellStart"/>
      <w:r w:rsidRPr="00134CCF">
        <w:rPr>
          <w:color w:val="auto"/>
          <w:sz w:val="24"/>
          <w:szCs w:val="24"/>
        </w:rPr>
        <w:t>Unraveling</w:t>
      </w:r>
      <w:proofErr w:type="spellEnd"/>
      <w:r w:rsidRPr="00134CCF">
        <w:rPr>
          <w:color w:val="auto"/>
          <w:sz w:val="24"/>
          <w:szCs w:val="24"/>
        </w:rPr>
        <w:t xml:space="preserve"> the Role of Market Orientation in Enhancing MSMEs Performance. </w:t>
      </w:r>
      <w:r w:rsidRPr="00134CCF">
        <w:rPr>
          <w:i/>
          <w:iCs/>
          <w:color w:val="auto"/>
          <w:sz w:val="24"/>
          <w:szCs w:val="24"/>
        </w:rPr>
        <w:t>Khazanah Sosial</w:t>
      </w:r>
      <w:r w:rsidRPr="00134CCF">
        <w:rPr>
          <w:color w:val="auto"/>
          <w:sz w:val="24"/>
          <w:szCs w:val="24"/>
        </w:rPr>
        <w:t xml:space="preserve">, </w:t>
      </w:r>
      <w:r w:rsidRPr="00134CCF">
        <w:rPr>
          <w:i/>
          <w:iCs/>
          <w:color w:val="auto"/>
          <w:sz w:val="24"/>
          <w:szCs w:val="24"/>
        </w:rPr>
        <w:t>5</w:t>
      </w:r>
      <w:r w:rsidRPr="00134CCF">
        <w:rPr>
          <w:color w:val="auto"/>
          <w:sz w:val="24"/>
          <w:szCs w:val="24"/>
        </w:rPr>
        <w:t xml:space="preserve">(2), 345. https://doi.org/10.15575/ks.v5i2.27165 </w:t>
      </w:r>
      <w:bookmarkEnd w:id="65"/>
    </w:p>
    <w:p w14:paraId="634EECA7" w14:textId="77777777" w:rsidR="00BE59FD" w:rsidRPr="00134CCF" w:rsidRDefault="001172F8" w:rsidP="00590EB6">
      <w:pPr>
        <w:pStyle w:val="JenniRefBody"/>
        <w:ind w:left="720" w:hanging="720"/>
        <w:jc w:val="both"/>
        <w:rPr>
          <w:color w:val="auto"/>
          <w:sz w:val="24"/>
          <w:szCs w:val="24"/>
        </w:rPr>
      </w:pPr>
      <w:bookmarkStart w:id="66" w:name="eab8977f1dae63b7e26b4c294328153c"/>
      <w:r w:rsidRPr="00134CCF">
        <w:rPr>
          <w:color w:val="auto"/>
          <w:sz w:val="24"/>
          <w:szCs w:val="24"/>
        </w:rPr>
        <w:t xml:space="preserve">  Wang, S. (2023). Unveiling the Nexus between Market Orientation Strategies and Firm Capabilities: A Conceptual Framework for Organizational Advancement. </w:t>
      </w:r>
      <w:r w:rsidRPr="00134CCF">
        <w:rPr>
          <w:i/>
          <w:iCs/>
          <w:color w:val="auto"/>
          <w:sz w:val="24"/>
          <w:szCs w:val="24"/>
        </w:rPr>
        <w:t xml:space="preserve">Journal of </w:t>
      </w:r>
      <w:proofErr w:type="spellStart"/>
      <w:r w:rsidRPr="00134CCF">
        <w:rPr>
          <w:i/>
          <w:iCs/>
          <w:color w:val="auto"/>
          <w:sz w:val="24"/>
          <w:szCs w:val="24"/>
        </w:rPr>
        <w:t>Digitainability</w:t>
      </w:r>
      <w:proofErr w:type="spellEnd"/>
      <w:r w:rsidRPr="00134CCF">
        <w:rPr>
          <w:i/>
          <w:iCs/>
          <w:color w:val="auto"/>
          <w:sz w:val="24"/>
          <w:szCs w:val="24"/>
        </w:rPr>
        <w:t xml:space="preserve"> Realism &amp; Mastery (DREAM)</w:t>
      </w:r>
      <w:r w:rsidRPr="00134CCF">
        <w:rPr>
          <w:color w:val="auto"/>
          <w:sz w:val="24"/>
          <w:szCs w:val="24"/>
        </w:rPr>
        <w:t xml:space="preserve">, </w:t>
      </w:r>
      <w:r w:rsidRPr="00134CCF">
        <w:rPr>
          <w:i/>
          <w:iCs/>
          <w:color w:val="auto"/>
          <w:sz w:val="24"/>
          <w:szCs w:val="24"/>
        </w:rPr>
        <w:t>2</w:t>
      </w:r>
      <w:r w:rsidRPr="00134CCF">
        <w:rPr>
          <w:color w:val="auto"/>
          <w:sz w:val="24"/>
          <w:szCs w:val="24"/>
        </w:rPr>
        <w:t xml:space="preserve">(5), 27. https://doi.org/10.56982/dream.v2i05.109 </w:t>
      </w:r>
      <w:bookmarkEnd w:id="66"/>
    </w:p>
    <w:p w14:paraId="65D9B588" w14:textId="77777777" w:rsidR="00BE59FD" w:rsidRPr="00134CCF" w:rsidRDefault="001172F8" w:rsidP="00590EB6">
      <w:pPr>
        <w:pStyle w:val="JenniRefBody"/>
        <w:ind w:left="720" w:hanging="720"/>
        <w:jc w:val="both"/>
        <w:rPr>
          <w:color w:val="auto"/>
          <w:sz w:val="24"/>
          <w:szCs w:val="24"/>
        </w:rPr>
      </w:pPr>
      <w:bookmarkStart w:id="67" w:name="1ffd83b6b5b39cae9845cc8fec6334d6"/>
      <w:r w:rsidRPr="00134CCF">
        <w:rPr>
          <w:color w:val="auto"/>
          <w:sz w:val="24"/>
          <w:szCs w:val="24"/>
        </w:rPr>
        <w:t xml:space="preserve">  </w:t>
      </w:r>
      <w:proofErr w:type="spellStart"/>
      <w:r w:rsidRPr="00134CCF">
        <w:rPr>
          <w:color w:val="auto"/>
          <w:sz w:val="24"/>
          <w:szCs w:val="24"/>
        </w:rPr>
        <w:t>Wójcik-Karpacz</w:t>
      </w:r>
      <w:proofErr w:type="spellEnd"/>
      <w:r w:rsidRPr="00134CCF">
        <w:rPr>
          <w:color w:val="auto"/>
          <w:sz w:val="24"/>
          <w:szCs w:val="24"/>
        </w:rPr>
        <w:t xml:space="preserve">, A., </w:t>
      </w:r>
      <w:proofErr w:type="spellStart"/>
      <w:r w:rsidRPr="00134CCF">
        <w:rPr>
          <w:color w:val="auto"/>
          <w:sz w:val="24"/>
          <w:szCs w:val="24"/>
        </w:rPr>
        <w:t>Karpacz</w:t>
      </w:r>
      <w:proofErr w:type="spellEnd"/>
      <w:r w:rsidRPr="00134CCF">
        <w:rPr>
          <w:color w:val="auto"/>
          <w:sz w:val="24"/>
          <w:szCs w:val="24"/>
        </w:rPr>
        <w:t xml:space="preserve">, J., &amp; </w:t>
      </w:r>
      <w:proofErr w:type="spellStart"/>
      <w:r w:rsidRPr="00134CCF">
        <w:rPr>
          <w:color w:val="auto"/>
          <w:sz w:val="24"/>
          <w:szCs w:val="24"/>
        </w:rPr>
        <w:t>Rudawska</w:t>
      </w:r>
      <w:proofErr w:type="spellEnd"/>
      <w:r w:rsidRPr="00134CCF">
        <w:rPr>
          <w:color w:val="auto"/>
          <w:sz w:val="24"/>
          <w:szCs w:val="24"/>
        </w:rPr>
        <w:t xml:space="preserve">, J. (2021). The impact of market orientation on the performance of MSMEs operating in technology parks: The role of market dynamism. </w:t>
      </w:r>
      <w:r w:rsidRPr="00134CCF">
        <w:rPr>
          <w:i/>
          <w:iCs/>
          <w:color w:val="auto"/>
          <w:sz w:val="24"/>
          <w:szCs w:val="24"/>
        </w:rPr>
        <w:t>Journal of Entrepreneurship Management and Innovation</w:t>
      </w:r>
      <w:r w:rsidRPr="00134CCF">
        <w:rPr>
          <w:color w:val="auto"/>
          <w:sz w:val="24"/>
          <w:szCs w:val="24"/>
        </w:rPr>
        <w:t xml:space="preserve">, </w:t>
      </w:r>
      <w:r w:rsidRPr="00134CCF">
        <w:rPr>
          <w:i/>
          <w:iCs/>
          <w:color w:val="auto"/>
          <w:sz w:val="24"/>
          <w:szCs w:val="24"/>
        </w:rPr>
        <w:t>17</w:t>
      </w:r>
      <w:r w:rsidRPr="00134CCF">
        <w:rPr>
          <w:color w:val="auto"/>
          <w:sz w:val="24"/>
          <w:szCs w:val="24"/>
        </w:rPr>
        <w:t xml:space="preserve">(2), 29. https://doi.org/10.7341/20211722 </w:t>
      </w:r>
      <w:bookmarkEnd w:id="67"/>
    </w:p>
    <w:p w14:paraId="6C160DB4" w14:textId="77777777" w:rsidR="00BE59FD" w:rsidRPr="00134CCF" w:rsidRDefault="001172F8" w:rsidP="00590EB6">
      <w:pPr>
        <w:pStyle w:val="JenniRefBody"/>
        <w:ind w:left="720" w:hanging="720"/>
        <w:jc w:val="both"/>
        <w:rPr>
          <w:color w:val="auto"/>
          <w:sz w:val="24"/>
          <w:szCs w:val="24"/>
        </w:rPr>
      </w:pPr>
      <w:bookmarkStart w:id="68" w:name="f129dd2ad23d90cd11e0a7ec0c8999fe"/>
      <w:r w:rsidRPr="00134CCF">
        <w:rPr>
          <w:color w:val="auto"/>
          <w:sz w:val="24"/>
          <w:szCs w:val="24"/>
        </w:rPr>
        <w:t xml:space="preserve">  Wollersheim, J., &amp; </w:t>
      </w:r>
      <w:proofErr w:type="spellStart"/>
      <w:r w:rsidRPr="00134CCF">
        <w:rPr>
          <w:color w:val="auto"/>
          <w:sz w:val="24"/>
          <w:szCs w:val="24"/>
        </w:rPr>
        <w:t>Heimeriks</w:t>
      </w:r>
      <w:proofErr w:type="spellEnd"/>
      <w:r w:rsidRPr="00134CCF">
        <w:rPr>
          <w:color w:val="auto"/>
          <w:sz w:val="24"/>
          <w:szCs w:val="24"/>
        </w:rPr>
        <w:t xml:space="preserve">, K. H. (2016). Dynamic Capabilities and Their Characteristic Qualities: Insights from a Lab Experiment. </w:t>
      </w:r>
      <w:r w:rsidRPr="00134CCF">
        <w:rPr>
          <w:i/>
          <w:iCs/>
          <w:color w:val="auto"/>
          <w:sz w:val="24"/>
          <w:szCs w:val="24"/>
        </w:rPr>
        <w:t>Organization Science</w:t>
      </w:r>
      <w:r w:rsidRPr="00134CCF">
        <w:rPr>
          <w:color w:val="auto"/>
          <w:sz w:val="24"/>
          <w:szCs w:val="24"/>
        </w:rPr>
        <w:t xml:space="preserve">, </w:t>
      </w:r>
      <w:r w:rsidRPr="00134CCF">
        <w:rPr>
          <w:i/>
          <w:iCs/>
          <w:color w:val="auto"/>
          <w:sz w:val="24"/>
          <w:szCs w:val="24"/>
        </w:rPr>
        <w:t>27</w:t>
      </w:r>
      <w:r w:rsidRPr="00134CCF">
        <w:rPr>
          <w:color w:val="auto"/>
          <w:sz w:val="24"/>
          <w:szCs w:val="24"/>
        </w:rPr>
        <w:t xml:space="preserve">(2), 233. https://doi.org/10.1287/orsc.2016.1053 </w:t>
      </w:r>
      <w:bookmarkEnd w:id="68"/>
    </w:p>
    <w:p w14:paraId="2518906D" w14:textId="77777777" w:rsidR="00BE59FD" w:rsidRPr="00134CCF" w:rsidRDefault="001172F8" w:rsidP="00590EB6">
      <w:pPr>
        <w:pStyle w:val="JenniRefBody"/>
        <w:ind w:left="720" w:hanging="720"/>
        <w:jc w:val="both"/>
        <w:rPr>
          <w:color w:val="auto"/>
          <w:sz w:val="24"/>
          <w:szCs w:val="24"/>
        </w:rPr>
      </w:pPr>
      <w:bookmarkStart w:id="69" w:name="9476ebf42f71178d4b14535273c71014"/>
      <w:r w:rsidRPr="00134CCF">
        <w:rPr>
          <w:color w:val="auto"/>
          <w:sz w:val="24"/>
          <w:szCs w:val="24"/>
        </w:rPr>
        <w:t xml:space="preserve">  Yi, H., Oh, D.-H., &amp; </w:t>
      </w:r>
      <w:proofErr w:type="spellStart"/>
      <w:r w:rsidRPr="00134CCF">
        <w:rPr>
          <w:color w:val="auto"/>
          <w:sz w:val="24"/>
          <w:szCs w:val="24"/>
        </w:rPr>
        <w:t>Amenuvor</w:t>
      </w:r>
      <w:proofErr w:type="spellEnd"/>
      <w:r w:rsidRPr="00134CCF">
        <w:rPr>
          <w:color w:val="auto"/>
          <w:sz w:val="24"/>
          <w:szCs w:val="24"/>
        </w:rPr>
        <w:t xml:space="preserve">, F. E. (2023). The effect of SMEs’ dynamic capability on operational capabilities and organisational agility. </w:t>
      </w:r>
      <w:r w:rsidRPr="00134CCF">
        <w:rPr>
          <w:i/>
          <w:iCs/>
          <w:color w:val="auto"/>
          <w:sz w:val="24"/>
          <w:szCs w:val="24"/>
        </w:rPr>
        <w:t>South African Journal of Business Management</w:t>
      </w:r>
      <w:r w:rsidRPr="00134CCF">
        <w:rPr>
          <w:color w:val="auto"/>
          <w:sz w:val="24"/>
          <w:szCs w:val="24"/>
        </w:rPr>
        <w:t xml:space="preserve">, </w:t>
      </w:r>
      <w:r w:rsidRPr="00134CCF">
        <w:rPr>
          <w:i/>
          <w:iCs/>
          <w:color w:val="auto"/>
          <w:sz w:val="24"/>
          <w:szCs w:val="24"/>
        </w:rPr>
        <w:t>54</w:t>
      </w:r>
      <w:r w:rsidRPr="00134CCF">
        <w:rPr>
          <w:color w:val="auto"/>
          <w:sz w:val="24"/>
          <w:szCs w:val="24"/>
        </w:rPr>
        <w:t xml:space="preserve">(1). https://doi.org/10.4102/sajbm.v54i1.3696 </w:t>
      </w:r>
      <w:bookmarkEnd w:id="69"/>
    </w:p>
    <w:p w14:paraId="3A697DF0" w14:textId="77777777" w:rsidR="00BE59FD" w:rsidRPr="00134CCF" w:rsidRDefault="001172F8" w:rsidP="00590EB6">
      <w:pPr>
        <w:pStyle w:val="JenniRefBody"/>
        <w:ind w:left="720" w:hanging="720"/>
        <w:jc w:val="both"/>
        <w:rPr>
          <w:color w:val="auto"/>
          <w:sz w:val="24"/>
          <w:szCs w:val="24"/>
        </w:rPr>
      </w:pPr>
      <w:bookmarkStart w:id="70" w:name="d48248cdaec278564f0cbea64dd233ed"/>
      <w:r w:rsidRPr="00134CCF">
        <w:rPr>
          <w:color w:val="auto"/>
          <w:sz w:val="24"/>
          <w:szCs w:val="24"/>
        </w:rPr>
        <w:t xml:space="preserve">  Zaidan, M. N., &amp; Massoudi, A. H. (2025). The impact of technological and economic factors on cybersecurity management and MSME performance. </w:t>
      </w:r>
      <w:proofErr w:type="spellStart"/>
      <w:r w:rsidRPr="00134CCF">
        <w:rPr>
          <w:i/>
          <w:iCs/>
          <w:color w:val="auto"/>
          <w:sz w:val="24"/>
          <w:szCs w:val="24"/>
        </w:rPr>
        <w:t>Internext</w:t>
      </w:r>
      <w:proofErr w:type="spellEnd"/>
      <w:r w:rsidRPr="00134CCF">
        <w:rPr>
          <w:color w:val="auto"/>
          <w:sz w:val="24"/>
          <w:szCs w:val="24"/>
        </w:rPr>
        <w:t xml:space="preserve">, </w:t>
      </w:r>
      <w:r w:rsidRPr="00134CCF">
        <w:rPr>
          <w:i/>
          <w:iCs/>
          <w:color w:val="auto"/>
          <w:sz w:val="24"/>
          <w:szCs w:val="24"/>
        </w:rPr>
        <w:t>20</w:t>
      </w:r>
      <w:r w:rsidRPr="00134CCF">
        <w:rPr>
          <w:color w:val="auto"/>
          <w:sz w:val="24"/>
          <w:szCs w:val="24"/>
        </w:rPr>
        <w:t xml:space="preserve">(3). https://doi.org/10.18568/internext.v20i03.847 </w:t>
      </w:r>
      <w:bookmarkEnd w:id="70"/>
    </w:p>
    <w:p w14:paraId="7C113FF1" w14:textId="77777777" w:rsidR="00BE59FD" w:rsidRPr="00134CCF" w:rsidRDefault="001172F8" w:rsidP="00590EB6">
      <w:pPr>
        <w:pStyle w:val="JenniRefBody"/>
        <w:ind w:left="720" w:hanging="720"/>
        <w:jc w:val="both"/>
        <w:rPr>
          <w:color w:val="auto"/>
          <w:sz w:val="24"/>
          <w:szCs w:val="24"/>
        </w:rPr>
      </w:pPr>
      <w:bookmarkStart w:id="71" w:name="ef1127494d02f3fb3c47a67595768142"/>
      <w:r w:rsidRPr="00134CCF">
        <w:rPr>
          <w:color w:val="auto"/>
          <w:sz w:val="24"/>
          <w:szCs w:val="24"/>
        </w:rPr>
        <w:t xml:space="preserve">  (2024). </w:t>
      </w:r>
      <w:r w:rsidRPr="00134CCF">
        <w:rPr>
          <w:i/>
          <w:iCs/>
          <w:color w:val="auto"/>
          <w:sz w:val="24"/>
          <w:szCs w:val="24"/>
        </w:rPr>
        <w:t>Journal of Entrepreneurship Management and Innovation</w:t>
      </w:r>
      <w:r w:rsidRPr="00134CCF">
        <w:rPr>
          <w:color w:val="auto"/>
          <w:sz w:val="24"/>
          <w:szCs w:val="24"/>
        </w:rPr>
        <w:t xml:space="preserve">, </w:t>
      </w:r>
      <w:r w:rsidRPr="00134CCF">
        <w:rPr>
          <w:i/>
          <w:iCs/>
          <w:color w:val="auto"/>
          <w:sz w:val="24"/>
          <w:szCs w:val="24"/>
        </w:rPr>
        <w:t>20</w:t>
      </w:r>
      <w:r w:rsidRPr="00134CCF">
        <w:rPr>
          <w:color w:val="auto"/>
          <w:sz w:val="24"/>
          <w:szCs w:val="24"/>
        </w:rPr>
        <w:t xml:space="preserve">(2). https://doi.org/10.7341/2024202 </w:t>
      </w:r>
      <w:bookmarkEnd w:id="71"/>
    </w:p>
    <w:sectPr w:rsidR="00BE59FD" w:rsidRPr="00134CC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37856" w14:textId="77777777" w:rsidR="00C83043" w:rsidRDefault="00C83043" w:rsidP="00590EB6">
      <w:pPr>
        <w:spacing w:before="0" w:after="0"/>
      </w:pPr>
      <w:r>
        <w:separator/>
      </w:r>
    </w:p>
  </w:endnote>
  <w:endnote w:type="continuationSeparator" w:id="0">
    <w:p w14:paraId="258FE7D2" w14:textId="77777777" w:rsidR="00C83043" w:rsidRDefault="00C83043" w:rsidP="00590EB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IDFont+F2">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12940" w14:textId="77777777" w:rsidR="00074DB3" w:rsidRDefault="00074D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1801832"/>
      <w:docPartObj>
        <w:docPartGallery w:val="Page Numbers (Bottom of Page)"/>
        <w:docPartUnique/>
      </w:docPartObj>
    </w:sdtPr>
    <w:sdtEndPr>
      <w:rPr>
        <w:color w:val="7F7F7F" w:themeColor="background1" w:themeShade="7F"/>
        <w:spacing w:val="60"/>
      </w:rPr>
    </w:sdtEndPr>
    <w:sdtContent>
      <w:p w14:paraId="34F4B0A9" w14:textId="09B892A7" w:rsidR="001172F8" w:rsidRDefault="001172F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95745" w:rsidRPr="00095745">
          <w:rPr>
            <w:b/>
            <w:bCs/>
            <w:noProof/>
          </w:rPr>
          <w:t>11</w:t>
        </w:r>
        <w:r>
          <w:rPr>
            <w:b/>
            <w:bCs/>
            <w:noProof/>
          </w:rPr>
          <w:fldChar w:fldCharType="end"/>
        </w:r>
        <w:r>
          <w:rPr>
            <w:b/>
            <w:bCs/>
          </w:rPr>
          <w:t xml:space="preserve"> | </w:t>
        </w:r>
        <w:r>
          <w:rPr>
            <w:color w:val="7F7F7F" w:themeColor="background1" w:themeShade="7F"/>
            <w:spacing w:val="60"/>
          </w:rPr>
          <w:t>Page</w:t>
        </w:r>
      </w:p>
    </w:sdtContent>
  </w:sdt>
  <w:p w14:paraId="00209D91" w14:textId="77777777" w:rsidR="001172F8" w:rsidRDefault="001172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0EA33" w14:textId="77777777" w:rsidR="00074DB3" w:rsidRDefault="00074D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9E98C" w14:textId="77777777" w:rsidR="00C83043" w:rsidRDefault="00C83043" w:rsidP="00590EB6">
      <w:pPr>
        <w:spacing w:before="0" w:after="0"/>
      </w:pPr>
      <w:r>
        <w:separator/>
      </w:r>
    </w:p>
  </w:footnote>
  <w:footnote w:type="continuationSeparator" w:id="0">
    <w:p w14:paraId="67F669F0" w14:textId="77777777" w:rsidR="00C83043" w:rsidRDefault="00C83043" w:rsidP="00590EB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4DF73" w14:textId="1E54D6C8" w:rsidR="00074DB3" w:rsidRDefault="00300463">
    <w:pPr>
      <w:pStyle w:val="Header"/>
    </w:pPr>
    <w:r>
      <w:rPr>
        <w:noProof/>
      </w:rPr>
      <w:pict w14:anchorId="39737B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9021110"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E4E00" w14:textId="6D42619E" w:rsidR="00074DB3" w:rsidRDefault="00300463">
    <w:pPr>
      <w:pStyle w:val="Header"/>
    </w:pPr>
    <w:r>
      <w:rPr>
        <w:noProof/>
      </w:rPr>
      <w:pict w14:anchorId="181B60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9021111"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85149" w14:textId="0ED4B026" w:rsidR="00074DB3" w:rsidRDefault="00300463">
    <w:pPr>
      <w:pStyle w:val="Header"/>
    </w:pPr>
    <w:r>
      <w:rPr>
        <w:noProof/>
      </w:rPr>
      <w:pict w14:anchorId="2EC320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9021109"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B7BAE"/>
    <w:multiLevelType w:val="multilevel"/>
    <w:tmpl w:val="399809E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040589"/>
    <w:multiLevelType w:val="hybridMultilevel"/>
    <w:tmpl w:val="F74001D8"/>
    <w:lvl w:ilvl="0" w:tplc="B986CDC2">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422B08"/>
    <w:multiLevelType w:val="hybridMultilevel"/>
    <w:tmpl w:val="85D0F402"/>
    <w:lvl w:ilvl="0" w:tplc="9E6AB424">
      <w:start w:val="1"/>
      <w:numFmt w:val="bullet"/>
      <w:lvlText w:val="●"/>
      <w:lvlJc w:val="left"/>
      <w:pPr>
        <w:ind w:left="720" w:hanging="360"/>
      </w:pPr>
    </w:lvl>
    <w:lvl w:ilvl="1" w:tplc="5D12D686">
      <w:start w:val="1"/>
      <w:numFmt w:val="bullet"/>
      <w:lvlText w:val="○"/>
      <w:lvlJc w:val="left"/>
      <w:pPr>
        <w:ind w:left="1440" w:hanging="360"/>
      </w:pPr>
    </w:lvl>
    <w:lvl w:ilvl="2" w:tplc="4D8C6E64">
      <w:start w:val="1"/>
      <w:numFmt w:val="bullet"/>
      <w:lvlText w:val="■"/>
      <w:lvlJc w:val="left"/>
      <w:pPr>
        <w:ind w:left="2160" w:hanging="360"/>
      </w:pPr>
    </w:lvl>
    <w:lvl w:ilvl="3" w:tplc="610473E2">
      <w:start w:val="1"/>
      <w:numFmt w:val="bullet"/>
      <w:lvlText w:val="●"/>
      <w:lvlJc w:val="left"/>
      <w:pPr>
        <w:ind w:left="2880" w:hanging="360"/>
      </w:pPr>
    </w:lvl>
    <w:lvl w:ilvl="4" w:tplc="03D09A0C">
      <w:start w:val="1"/>
      <w:numFmt w:val="bullet"/>
      <w:lvlText w:val="○"/>
      <w:lvlJc w:val="left"/>
      <w:pPr>
        <w:ind w:left="3600" w:hanging="360"/>
      </w:pPr>
    </w:lvl>
    <w:lvl w:ilvl="5" w:tplc="688A11C6">
      <w:start w:val="1"/>
      <w:numFmt w:val="bullet"/>
      <w:lvlText w:val="■"/>
      <w:lvlJc w:val="left"/>
      <w:pPr>
        <w:ind w:left="4320" w:hanging="360"/>
      </w:pPr>
    </w:lvl>
    <w:lvl w:ilvl="6" w:tplc="452039D6">
      <w:start w:val="1"/>
      <w:numFmt w:val="bullet"/>
      <w:lvlText w:val="●"/>
      <w:lvlJc w:val="left"/>
      <w:pPr>
        <w:ind w:left="5040" w:hanging="360"/>
      </w:pPr>
    </w:lvl>
    <w:lvl w:ilvl="7" w:tplc="45120F28">
      <w:start w:val="1"/>
      <w:numFmt w:val="bullet"/>
      <w:lvlText w:val="●"/>
      <w:lvlJc w:val="left"/>
      <w:pPr>
        <w:ind w:left="5760" w:hanging="360"/>
      </w:pPr>
    </w:lvl>
    <w:lvl w:ilvl="8" w:tplc="F856B9FC">
      <w:start w:val="1"/>
      <w:numFmt w:val="bullet"/>
      <w:lvlText w:val="●"/>
      <w:lvlJc w:val="left"/>
      <w:pPr>
        <w:ind w:left="6480" w:hanging="360"/>
      </w:pPr>
    </w:lvl>
  </w:abstractNum>
  <w:abstractNum w:abstractNumId="3" w15:restartNumberingAfterBreak="0">
    <w:nsid w:val="417D13B0"/>
    <w:multiLevelType w:val="hybridMultilevel"/>
    <w:tmpl w:val="0BFC3E32"/>
    <w:lvl w:ilvl="0" w:tplc="8AC659AE">
      <w:start w:val="1"/>
      <w:numFmt w:val="decimalEnclosedFullstop"/>
      <w:lvlText w:val="%1"/>
      <w:lvlJc w:val="left"/>
      <w:pPr>
        <w:ind w:left="720" w:hanging="360"/>
      </w:pPr>
    </w:lvl>
    <w:lvl w:ilvl="1" w:tplc="C8D65EAA">
      <w:start w:val="1"/>
      <w:numFmt w:val="decimalEnclosedFullstop"/>
      <w:lvlText w:val="%2"/>
      <w:lvlJc w:val="left"/>
      <w:pPr>
        <w:ind w:left="1440" w:hanging="360"/>
      </w:pPr>
    </w:lvl>
    <w:lvl w:ilvl="2" w:tplc="FE50CC56">
      <w:start w:val="1"/>
      <w:numFmt w:val="decimalEnclosedFullstop"/>
      <w:lvlText w:val="%3"/>
      <w:lvlJc w:val="left"/>
      <w:pPr>
        <w:ind w:left="2160" w:hanging="360"/>
      </w:pPr>
    </w:lvl>
    <w:lvl w:ilvl="3" w:tplc="9828AB72">
      <w:start w:val="1"/>
      <w:numFmt w:val="decimalEnclosedFullstop"/>
      <w:lvlText w:val="%4"/>
      <w:lvlJc w:val="left"/>
      <w:pPr>
        <w:ind w:left="2880" w:hanging="360"/>
      </w:pPr>
    </w:lvl>
    <w:lvl w:ilvl="4" w:tplc="CF16261A">
      <w:start w:val="1"/>
      <w:numFmt w:val="decimalEnclosedFullstop"/>
      <w:lvlText w:val="%5"/>
      <w:lvlJc w:val="left"/>
      <w:pPr>
        <w:ind w:left="3600" w:hanging="360"/>
      </w:pPr>
    </w:lvl>
    <w:lvl w:ilvl="5" w:tplc="1644AE6A">
      <w:start w:val="1"/>
      <w:numFmt w:val="decimalEnclosedFullstop"/>
      <w:lvlText w:val="%6"/>
      <w:lvlJc w:val="left"/>
      <w:pPr>
        <w:ind w:left="4320" w:hanging="360"/>
      </w:pPr>
    </w:lvl>
    <w:lvl w:ilvl="6" w:tplc="B6EADD0E">
      <w:start w:val="1"/>
      <w:numFmt w:val="decimalEnclosedFullstop"/>
      <w:lvlText w:val="%7"/>
      <w:lvlJc w:val="left"/>
      <w:pPr>
        <w:ind w:left="5040" w:hanging="360"/>
      </w:pPr>
    </w:lvl>
    <w:lvl w:ilvl="7" w:tplc="DD50DA44">
      <w:start w:val="1"/>
      <w:numFmt w:val="decimalEnclosedFullstop"/>
      <w:lvlText w:val="%8"/>
      <w:lvlJc w:val="left"/>
      <w:pPr>
        <w:ind w:left="5760" w:hanging="360"/>
      </w:pPr>
    </w:lvl>
    <w:lvl w:ilvl="8" w:tplc="036A5DBC">
      <w:start w:val="1"/>
      <w:numFmt w:val="decimalEnclosedFullstop"/>
      <w:lvlText w:val="%9"/>
      <w:lvlJc w:val="left"/>
      <w:pPr>
        <w:ind w:left="6480" w:hanging="360"/>
      </w:pPr>
    </w:lvl>
  </w:abstractNum>
  <w:abstractNum w:abstractNumId="4" w15:restartNumberingAfterBreak="0">
    <w:nsid w:val="5B1F7722"/>
    <w:multiLevelType w:val="multilevel"/>
    <w:tmpl w:val="35A2F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B855DB6"/>
    <w:multiLevelType w:val="hybridMultilevel"/>
    <w:tmpl w:val="921818CC"/>
    <w:lvl w:ilvl="0" w:tplc="8E12B834">
      <w:start w:val="1"/>
      <w:numFmt w:val="bullet"/>
      <w:lvlText w:val=""/>
      <w:lvlJc w:val="left"/>
      <w:pPr>
        <w:ind w:left="720" w:hanging="360"/>
      </w:pPr>
    </w:lvl>
    <w:lvl w:ilvl="1" w:tplc="3162F520">
      <w:start w:val="1"/>
      <w:numFmt w:val="bullet"/>
      <w:lvlText w:val=""/>
      <w:lvlJc w:val="left"/>
      <w:pPr>
        <w:ind w:left="1440" w:hanging="360"/>
      </w:pPr>
    </w:lvl>
    <w:lvl w:ilvl="2" w:tplc="85B883BA">
      <w:start w:val="1"/>
      <w:numFmt w:val="bullet"/>
      <w:lvlText w:val=""/>
      <w:lvlJc w:val="left"/>
      <w:pPr>
        <w:ind w:left="2160" w:hanging="360"/>
      </w:pPr>
    </w:lvl>
    <w:lvl w:ilvl="3" w:tplc="E3E8C91E">
      <w:start w:val="1"/>
      <w:numFmt w:val="bullet"/>
      <w:lvlText w:val=""/>
      <w:lvlJc w:val="left"/>
      <w:pPr>
        <w:ind w:left="2880" w:hanging="360"/>
      </w:pPr>
    </w:lvl>
    <w:lvl w:ilvl="4" w:tplc="1826F1D0">
      <w:start w:val="1"/>
      <w:numFmt w:val="bullet"/>
      <w:lvlText w:val=""/>
      <w:lvlJc w:val="left"/>
      <w:pPr>
        <w:ind w:left="3600" w:hanging="360"/>
      </w:pPr>
    </w:lvl>
    <w:lvl w:ilvl="5" w:tplc="78CEE9F4">
      <w:start w:val="1"/>
      <w:numFmt w:val="bullet"/>
      <w:lvlText w:val=""/>
      <w:lvlJc w:val="left"/>
      <w:pPr>
        <w:ind w:left="4320" w:hanging="360"/>
      </w:pPr>
    </w:lvl>
    <w:lvl w:ilvl="6" w:tplc="B3F42AF2">
      <w:start w:val="1"/>
      <w:numFmt w:val="bullet"/>
      <w:lvlText w:val=""/>
      <w:lvlJc w:val="left"/>
      <w:pPr>
        <w:ind w:left="5040" w:hanging="360"/>
      </w:pPr>
    </w:lvl>
    <w:lvl w:ilvl="7" w:tplc="09FEC3BA">
      <w:start w:val="1"/>
      <w:numFmt w:val="bullet"/>
      <w:lvlText w:val=""/>
      <w:lvlJc w:val="left"/>
      <w:pPr>
        <w:ind w:left="5760" w:hanging="360"/>
      </w:pPr>
    </w:lvl>
    <w:lvl w:ilvl="8" w:tplc="2AE271C0">
      <w:start w:val="1"/>
      <w:numFmt w:val="bullet"/>
      <w:lvlText w:val=""/>
      <w:lvlJc w:val="left"/>
      <w:pPr>
        <w:ind w:left="6480" w:hanging="360"/>
      </w:pPr>
    </w:lvl>
  </w:abstractNum>
  <w:num w:numId="1">
    <w:abstractNumId w:val="2"/>
    <w:lvlOverride w:ilvl="0">
      <w:startOverride w:val="1"/>
    </w:lvlOverride>
  </w:num>
  <w:num w:numId="2">
    <w:abstractNumId w:val="0"/>
  </w:num>
  <w:num w:numId="3">
    <w:abstractNumId w:val="1"/>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hideSpellingErrors/>
  <w:hideGrammaticalErrors/>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Y0sjA0NrYwNTI3NjFX0lEKTi0uzszPAykwrAUAb6i+NSwAAAA="/>
  </w:docVars>
  <w:rsids>
    <w:rsidRoot w:val="00BE59FD"/>
    <w:rsid w:val="00017368"/>
    <w:rsid w:val="00074DB3"/>
    <w:rsid w:val="00095745"/>
    <w:rsid w:val="000C605E"/>
    <w:rsid w:val="000D0827"/>
    <w:rsid w:val="001172F8"/>
    <w:rsid w:val="00134CCF"/>
    <w:rsid w:val="001E261C"/>
    <w:rsid w:val="001E2D5B"/>
    <w:rsid w:val="00247ADA"/>
    <w:rsid w:val="00254024"/>
    <w:rsid w:val="0029722F"/>
    <w:rsid w:val="002C3C97"/>
    <w:rsid w:val="002C403B"/>
    <w:rsid w:val="002E3A10"/>
    <w:rsid w:val="00300463"/>
    <w:rsid w:val="003259E1"/>
    <w:rsid w:val="003B09C8"/>
    <w:rsid w:val="00455B8B"/>
    <w:rsid w:val="0051390E"/>
    <w:rsid w:val="00546447"/>
    <w:rsid w:val="00590EB6"/>
    <w:rsid w:val="0063365E"/>
    <w:rsid w:val="00672D16"/>
    <w:rsid w:val="00676E61"/>
    <w:rsid w:val="006A326E"/>
    <w:rsid w:val="006C158E"/>
    <w:rsid w:val="00717D45"/>
    <w:rsid w:val="00763D2B"/>
    <w:rsid w:val="007D0E73"/>
    <w:rsid w:val="0081381C"/>
    <w:rsid w:val="0084577B"/>
    <w:rsid w:val="00853951"/>
    <w:rsid w:val="0086314A"/>
    <w:rsid w:val="008B7361"/>
    <w:rsid w:val="00972700"/>
    <w:rsid w:val="009E3DBD"/>
    <w:rsid w:val="00A8115A"/>
    <w:rsid w:val="00B338CA"/>
    <w:rsid w:val="00B43F73"/>
    <w:rsid w:val="00BE59FD"/>
    <w:rsid w:val="00C31305"/>
    <w:rsid w:val="00C738F4"/>
    <w:rsid w:val="00C83043"/>
    <w:rsid w:val="00CD0101"/>
    <w:rsid w:val="00CE0CC9"/>
    <w:rsid w:val="00CF15B4"/>
    <w:rsid w:val="00D564A4"/>
    <w:rsid w:val="00D91B41"/>
    <w:rsid w:val="00E337DD"/>
    <w:rsid w:val="00EA22C7"/>
    <w:rsid w:val="00F97DF5"/>
    <w:rsid w:val="00FF21E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65F74"/>
  <w15:docId w15:val="{297E442F-3A2B-4846-A02E-854A5290D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spacing w:before="144" w:after="72"/>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link w:val="Heading3Char"/>
    <w:uiPriority w:val="9"/>
    <w:unhideWhenUsed/>
    <w:qFormat/>
    <w:pPr>
      <w:outlineLvl w:val="2"/>
    </w:pPr>
    <w:rPr>
      <w:color w:val="1F4D78"/>
      <w:sz w:val="24"/>
      <w:szCs w:val="24"/>
    </w:rPr>
  </w:style>
  <w:style w:type="paragraph" w:styleId="Heading4">
    <w:name w:val="heading 4"/>
    <w:uiPriority w:val="9"/>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p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pPr>
      <w:spacing w:after="0"/>
    </w:pPr>
  </w:style>
  <w:style w:type="character" w:customStyle="1" w:styleId="EndnoteTextChar">
    <w:name w:val="Endnote Text Char"/>
    <w:link w:val="EndnoteText"/>
    <w:uiPriority w:val="99"/>
    <w:semiHidden/>
    <w:unhideWhenUsed/>
    <w:rPr>
      <w:sz w:val="20"/>
      <w:szCs w:val="20"/>
    </w:rPr>
  </w:style>
  <w:style w:type="paragraph" w:customStyle="1" w:styleId="JenniRefHeader">
    <w:name w:val="JenniRefHeader"/>
    <w:basedOn w:val="Heading2"/>
    <w:qFormat/>
    <w:rPr>
      <w:color w:val="000000"/>
    </w:rPr>
  </w:style>
  <w:style w:type="paragraph" w:customStyle="1" w:styleId="JenniRefBody">
    <w:name w:val="JenniRefBody"/>
    <w:qFormat/>
    <w:rPr>
      <w:color w:val="000000"/>
    </w:rPr>
  </w:style>
  <w:style w:type="paragraph" w:styleId="Header">
    <w:name w:val="header"/>
    <w:basedOn w:val="Normal"/>
    <w:link w:val="HeaderChar"/>
    <w:uiPriority w:val="99"/>
    <w:unhideWhenUsed/>
    <w:rsid w:val="00590EB6"/>
    <w:pPr>
      <w:tabs>
        <w:tab w:val="center" w:pos="4153"/>
        <w:tab w:val="right" w:pos="8306"/>
      </w:tabs>
      <w:spacing w:before="0" w:after="0"/>
    </w:pPr>
  </w:style>
  <w:style w:type="character" w:customStyle="1" w:styleId="HeaderChar">
    <w:name w:val="Header Char"/>
    <w:basedOn w:val="DefaultParagraphFont"/>
    <w:link w:val="Header"/>
    <w:uiPriority w:val="99"/>
    <w:rsid w:val="00590EB6"/>
  </w:style>
  <w:style w:type="paragraph" w:styleId="Footer">
    <w:name w:val="footer"/>
    <w:basedOn w:val="Normal"/>
    <w:link w:val="FooterChar"/>
    <w:uiPriority w:val="99"/>
    <w:unhideWhenUsed/>
    <w:rsid w:val="00590EB6"/>
    <w:pPr>
      <w:tabs>
        <w:tab w:val="center" w:pos="4153"/>
        <w:tab w:val="right" w:pos="8306"/>
      </w:tabs>
      <w:spacing w:before="0" w:after="0"/>
    </w:pPr>
  </w:style>
  <w:style w:type="character" w:customStyle="1" w:styleId="FooterChar">
    <w:name w:val="Footer Char"/>
    <w:basedOn w:val="DefaultParagraphFont"/>
    <w:link w:val="Footer"/>
    <w:uiPriority w:val="99"/>
    <w:rsid w:val="00590EB6"/>
  </w:style>
  <w:style w:type="character" w:customStyle="1" w:styleId="Heading3Char">
    <w:name w:val="Heading 3 Char"/>
    <w:basedOn w:val="DefaultParagraphFont"/>
    <w:link w:val="Heading3"/>
    <w:uiPriority w:val="9"/>
    <w:rsid w:val="008B7361"/>
    <w:rPr>
      <w:color w:val="1F4D78"/>
      <w:sz w:val="24"/>
      <w:szCs w:val="24"/>
    </w:rPr>
  </w:style>
  <w:style w:type="paragraph" w:styleId="BalloonText">
    <w:name w:val="Balloon Text"/>
    <w:basedOn w:val="Normal"/>
    <w:link w:val="BalloonTextChar"/>
    <w:uiPriority w:val="99"/>
    <w:semiHidden/>
    <w:unhideWhenUsed/>
    <w:rsid w:val="001172F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2F8"/>
    <w:rPr>
      <w:rFonts w:ascii="Tahoma" w:hAnsi="Tahoma" w:cs="Tahoma"/>
      <w:sz w:val="16"/>
      <w:szCs w:val="16"/>
    </w:rPr>
  </w:style>
  <w:style w:type="character" w:customStyle="1" w:styleId="cursor-pointer">
    <w:name w:val="cursor-pointer"/>
    <w:basedOn w:val="DefaultParagraphFont"/>
    <w:rsid w:val="001172F8"/>
  </w:style>
  <w:style w:type="character" w:customStyle="1" w:styleId="fontstyle01">
    <w:name w:val="fontstyle01"/>
    <w:basedOn w:val="DefaultParagraphFont"/>
    <w:rsid w:val="00134CCF"/>
    <w:rPr>
      <w:rFonts w:ascii="CIDFont+F2" w:hAnsi="CIDFont+F2" w:hint="default"/>
      <w:b w:val="0"/>
      <w:bCs w:val="0"/>
      <w:i w:val="0"/>
      <w:iCs w:val="0"/>
      <w:color w:val="000000"/>
      <w:sz w:val="24"/>
      <w:szCs w:val="24"/>
    </w:rPr>
  </w:style>
  <w:style w:type="character" w:customStyle="1" w:styleId="TitleChar">
    <w:name w:val="Title Char"/>
    <w:basedOn w:val="DefaultParagraphFont"/>
    <w:link w:val="Title"/>
    <w:uiPriority w:val="10"/>
    <w:rsid w:val="00C31305"/>
    <w:rPr>
      <w:sz w:val="56"/>
      <w:szCs w:val="56"/>
    </w:rPr>
  </w:style>
  <w:style w:type="character" w:customStyle="1" w:styleId="UnresolvedMention1">
    <w:name w:val="Unresolved Mention1"/>
    <w:basedOn w:val="DefaultParagraphFont"/>
    <w:uiPriority w:val="99"/>
    <w:semiHidden/>
    <w:unhideWhenUsed/>
    <w:rsid w:val="0063365E"/>
    <w:rPr>
      <w:color w:val="605E5C"/>
      <w:shd w:val="clear" w:color="auto" w:fill="E1DFDD"/>
    </w:rPr>
  </w:style>
  <w:style w:type="character" w:customStyle="1" w:styleId="go">
    <w:name w:val="go"/>
    <w:basedOn w:val="DefaultParagraphFont"/>
    <w:rsid w:val="00095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2235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b:Source>
    <b:Tag>Unknown14</b:Tag>
    <b:SourceType>JournalArticle</b:SourceType>
    <b:Guid>{6d9818d7-13a2-4970-8bae-316a8f336756}</b:Guid>
    <b:Title>The Relationship Between Government Policy and Financial Performance: A Study on the SMEs in Iraq</b:Title>
    <b:Year>2014</b:Year>
    <b:JournalName>China-USA Business Review</b:JournalName>
    <b:BookTitle>China-USA Business Review</b:BookTitle>
    <b:Volume>13</b:Volume>
    <b:Issue>4</b:Issue>
    <b:URL>https://doi.org/10.17265/1537-1514/2014.04.005</b:URL>
    <b:DOI>10.17265/1537-1514/2014.04.005</b:DOI>
    <b:JenniData>z: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</b:JenniData>
  </b:Source>
  <b:Source>
    <b:Tag>ZaidanM25</b:Tag>
    <b:SourceType>JournalArticle</b:SourceType>
    <b:Guid>{ae2da14e-fee6-4050-8b63-cf74ccde61ab}</b:Guid>
    <b:Title>The impact of technological and economic factors on cybersecurity management and MSME performance</b:Title>
    <b:Year>2025</b:Year>
    <b:JournalName>Internext</b:JournalName>
    <b:BookTitle>Internext</b:BookTitle>
    <b:Volume>20</b:Volume>
    <b:Issue>3</b:Issue>
    <b:Publisher>Escola Superior de Propaganda e Marketing</b:Publisher>
    <b:URL>https://doi.org/10.18568/internext.v20i03.847</b:URL>
    <b:DOI>10.18568/internext.v20i03.847</b:DOI>
    <b:Author>
      <b:Author>
        <b:NameList>
          <b:Person>
            <b:Last>Zaidan</b:Last>
            <b:First>Muslim Najeeb</b:First>
          </b:Person>
          <b:Person>
            <b:Last>Massoudi</b:Last>
            <b:First>Aram H.</b:First>
          </b:Person>
        </b:NameList>
      </b:Author>
    </b:Author>
    <b:JenniData>z: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</b:JenniData>
  </b:Source>
  <b:Source>
    <b:Tag>JasimT26</b:Tag>
    <b:SourceType>JournalArticle</b:SourceType>
    <b:Guid>{331104cd-8097-4627-a8d8-3f5571c88548}</b:Guid>
    <b:Title>The role of fiscal policy in Iraq after 2003 in diversifying sources of income: an analytical study</b:Title>
    <b:Year>2026</b:Year>
    <b:JournalName>Academia Open</b:JournalName>
    <b:BookTitle>Academia Open</b:BookTitle>
    <b:Volume>11</b:Volume>
    <b:Issue>1</b:Issue>
    <b:Publisher>Universitas Muhammadiyah Sidoarjo</b:Publisher>
    <b:URL>https://doi.org/10.21070/acopen.11.2026.13539</b:URL>
    <b:DOI>10.21070/acopen.11.2026.13539</b:DOI>
    <b:Author>
      <b:Author>
        <b:NameList>
          <b:Person>
            <b:Last>Jasim</b:Last>
            <b:First>Tareq Abbas</b:First>
          </b:Person>
        </b:NameList>
      </b:Author>
    </b:Author>
    <b:JenniData>z: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</b:JenniData>
  </b:Source>
  <b:Source>
    <b:Tag>MohammadaliZ19</b:Tag>
    <b:SourceType>JournalArticle</b:SourceType>
    <b:Guid>{3bf20a7e-9db1-4db7-93e2-2e4770085180}</b:Guid>
    <b:Title>PROSPECTS AND CHALLENGES OF ENTREPRENEURSHIP DEVELOPMENT IN THE KURDISTAN REGION OF IRAQ: AN OVERVIEW</b:Title>
    <b:Year>2019</b:Year>
    <b:JournalName>International Journal of Entrepreneurial Knowledge</b:JournalName>
    <b:BookTitle>International Journal of Entrepreneurial Knowledge</b:BookTitle>
    <b:Volume>7</b:Volume>
    <b:Issue>2</b:Issue>
    <b:Publisher>De Gruyter Open</b:Publisher>
    <b:URL>https://doi.org/10.37335/ijek.v7i2.89</b:URL>
    <b:DOI>10.37335/ijek.v7i2.89</b:DOI>
    <b:Author>
      <b:Author>
        <b:NameList>
          <b:Person>
            <b:Last>Mohammadali</b:Last>
            <b:First>Zrar Mohsin</b:First>
          </b:Person>
          <b:Person>
            <b:Last>Abdulkhaliq</b:Last>
            <b:First>Sabir Sadiq</b:First>
          </b:Person>
        </b:NameList>
      </b:Author>
    </b:Author>
    <b:JenniData>z: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</b:JenniData>
  </b:Source>
  <b:Source>
    <b:Tag>AlHashimyH23</b:Tag>
    <b:SourceType>JournalArticle</b:SourceType>
    <b:Guid>{5437657f-696f-4933-854a-6ceb3231b631}</b:Guid>
    <b:Title>Resilience and Reconstruction: Unraveling the Economic Trajectory of Iraq Post-2003</b:Title>
    <b:Year>2023</b:Year>
    <b:JournalName>International Journal of Multidisciplinary Research and Growth Evaluation</b:JournalName>
    <b:BookTitle>International Journal of Multidisciplinary Research and Growth Evaluation</b:BookTitle>
    <b:Volume>4</b:Volume>
    <b:Issue>6</b:Issue>
    <b:Pages>325-332</b:Pages>
    <b:URL>http://dx.doi.org/10.54660/.ijmrge.2023.4.6.325-332</b:URL>
    <b:DOI>10.54660/.ijmrge.2023.4.6.325-332</b:DOI>
    <b:Author>
      <b:Author>
        <b:NameList>
          <b:Person>
            <b:Last>Al-Hashimy</b:Last>
            <b:First>Hisham Noori Hussain</b:First>
          </b:Person>
          <b:Person>
            <b:Last>Jinfang</b:Last>
            <b:First>Yao</b:First>
          </b:Person>
          <b:Person>
            <b:Last>Hussein</b:Last>
            <b:First>Waleed Noori</b:First>
          </b:Person>
          <b:Person>
            <b:Last>Hussain</b:Last>
            <b:First>Haider Noori</b:First>
          </b:Person>
        </b:NameList>
      </b:Author>
    </b:Author>
    <b:JenniData>z: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</b:JenniData>
  </b:Source>
  <b:Source>
    <b:Tag>HernndezLinaresR18</b:Tag>
    <b:SourceType>JournalArticle</b:SourceType>
    <b:Guid>{33c5d73d-5ed9-4f50-8692-d280cef562c8}</b:Guid>
    <b:Title>Dynamic capabilities and SME performance: The moderating effect of market orientation</b:Title>
    <b:Year>2018</b:Year>
    <b:JournalName>Journal of Small Business Management</b:JournalName>
    <b:BookTitle>Journal of Small Business Management</b:BookTitle>
    <b:Volume>59</b:Volume>
    <b:Issue>1</b:Issue>
    <b:Pages>162-195</b:Pages>
    <b:Publisher>Wiley</b:Publisher>
    <b:URL>https://doi.org/10.1111/jsbm.12474</b:URL>
    <b:DOI>10.1111/jsbm.12474</b:DOI>
    <b:Author>
      <b:Author>
        <b:NameList>
          <b:Person>
            <b:Last>Hernández‐Linares</b:Last>
            <b:First>Remedios</b:First>
          </b:Person>
          <b:Person>
            <b:Last>Kellermanns</b:Last>
            <b:First>Franz W.</b:First>
          </b:Person>
          <b:Person>
            <b:Last>Fernández</b:Last>
            <b:First>María Concepción López</b:First>
          </b:Person>
        </b:NameList>
      </b:Author>
    </b:Author>
    <b:JenniData>z: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</b:JenniData>
  </b:Source>
  <b:Source>
    <b:Tag>SariP23</b:Tag>
    <b:SourceType>JournalArticle</b:SourceType>
    <b:Guid>{87f2fa41-3e9a-40c7-81cd-9ccc36f932db}</b:Guid>
    <b:Title>Which Is More Crucial in Post-Covid-19 Business: Entrepreneurial Competence or Resilience?</b:Title>
    <b:Year>2023</b:Year>
    <b:JournalName>Economic Insights – Trends and Challenges</b:JournalName>
    <b:BookTitle>Economic Insights – Trends and Challenges</b:BookTitle>
    <b:Volume>2023</b:Volume>
    <b:Issue>3</b:Issue>
    <b:Pages>59-73</b:Pages>
    <b:Publisher>Oil &amp; Gas University of Ploiești</b:Publisher>
    <b:URL>https://doi.org/10.51865/eitc.2023.03.05</b:URL>
    <b:DOI>10.51865/eitc.2023.03.05</b:DOI>
    <b:Author>
      <b:Author>
        <b:NameList>
          <b:Person>
            <b:Last>Sari</b:Last>
            <b:First>Puteri Andika</b:First>
          </b:Person>
          <b:Person>
            <b:Last>Pratama</b:Last>
            <b:First>Dananta Adri</b:First>
          </b:Person>
        </b:NameList>
      </b:Author>
    </b:Author>
    <b:JenniData>z: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</b:JenniData>
  </b:Source>
  <b:Source>
    <b:Tag>SunQ25</b:Tag>
    <b:SourceType>JournalArticle</b:SourceType>
    <b:Guid>{543348c5-dd10-4b31-a6b4-7c0ab9858d6e}</b:Guid>
    <b:Title>The impact of start-up's market orientation and dynamic capabilities on their performance</b:Title>
    <b:Year>2025</b:Year>
    <b:JournalName>Finance research letters</b:JournalName>
    <b:BookTitle>Finance research letters</b:BookTitle>
    <b:Volume>76</b:Volume>
    <b:Pages>106975-106975</b:Pages>
    <b:Publisher>Elsevier BV</b:Publisher>
    <b:URL>https://doi.org/10.1016/j.frl.2025.106975</b:URL>
    <b:DOI>10.1016/j.frl.2025.106975</b:DOI>
    <b:Author>
      <b:Author>
        <b:NameList>
          <b:Person>
            <b:Last>Sun</b:Last>
            <b:First>Qing</b:First>
          </b:Person>
          <b:Person>
            <b:Last>Song</b:Last>
            <b:First>Lina</b:First>
          </b:Person>
          <b:Person>
            <b:Last>Wu</b:Last>
            <b:First>Juan</b:First>
          </b:Person>
        </b:NameList>
      </b:Author>
    </b:Author>
    <b:JenniData>z: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</b:JenniData>
  </b:Source>
  <b:Source>
    <b:Tag>YiH23</b:Tag>
    <b:SourceType>JournalArticle</b:SourceType>
    <b:Guid>{93f67672-8a6f-4aac-a0be-f9b00d347aad}</b:Guid>
    <b:Title>The effect of SMEs’ dynamic capability on operational capabilities and organisational agility</b:Title>
    <b:Year>2023</b:Year>
    <b:JournalName>South African Journal of Business Management</b:JournalName>
    <b:BookTitle>South African Journal of Business Management</b:BookTitle>
    <b:Volume>54</b:Volume>
    <b:Issue>1</b:Issue>
    <b:Publisher>AOSIS</b:Publisher>
    <b:URL>https://doi.org/10.4102/sajbm.v54i1.3696</b:URL>
    <b:DOI>10.4102/sajbm.v54i1.3696</b:DOI>
    <b:Author>
      <b:Author>
        <b:NameList>
          <b:Person>
            <b:Last>Yi</b:Last>
            <b:First>Ho‐Taek</b:First>
          </b:Person>
          <b:Person>
            <b:Last>Oh</b:Last>
            <b:First>Dong-Hun</b:First>
          </b:Person>
          <b:Person>
            <b:Last>Amenuvor</b:Last>
            <b:First>Fortune Edem</b:First>
          </b:Person>
        </b:NameList>
      </b:Author>
    </b:Author>
    <b:JenniData>z: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</b:JenniData>
  </b:Source>
  <b:Source>
    <b:Tag>SariD24</b:Tag>
    <b:SourceType>JournalArticle</b:SourceType>
    <b:Guid>{e2ce5884-1003-4daf-9272-6b7ab0666e65}</b:Guid>
    <b:Title>Leveraging dynamic capabilities to drive innovation and enhance business performance</b:Title>
    <b:Year>2024</b:Year>
    <b:JournalName>International Journal of Research in Business and Social Science (2147-4478)</b:JournalName>
    <b:BookTitle>International Journal of Research in Business and Social Science (2147-4478)</b:BookTitle>
    <b:Volume>13</b:Volume>
    <b:Issue>5</b:Issue>
    <b:Pages>85-95</b:Pages>
    <b:Publisher>Ümit Hacıoğlu</b:Publisher>
    <b:URL>https://doi.org/10.20525/ijrbs.v13i5.3584</b:URL>
    <b:DOI>10.20525/ijrbs.v13i5.3584</b:DOI>
    <b:Author>
      <b:Author>
        <b:NameList>
          <b:Person>
            <b:Last>Sari</b:Last>
            <b:First>Devi Novita</b:First>
          </b:Person>
          <b:Person>
            <b:Last>Susilowati</b:Last>
            <b:First>Christin</b:First>
          </b:Person>
          <b:Person>
            <b:Last>Moko</b:Last>
            <b:First>Wahdiyat</b:First>
          </b:Person>
        </b:NameList>
      </b:Author>
    </b:Author>
    <b:JenniData>z: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</b:JenniData>
  </b:Source>
  <b:Source>
    <b:Tag>BiiJ18</b:Tag>
    <b:SourceType>JournalArticle</b:SourceType>
    <b:Guid>{316f0561-69ec-4ba6-ae85-02b75f21869c}</b:Guid>
    <b:Title>Moderating Effect of Dynamic Capabilities on the Relationship between Entrepreneurial Orientation and Business Performance of Small and Medium Enterprises.</b:Title>
    <b:Year>2018</b:Year>
    <b:JournalName>International Journal of Multidisciplinary and Current Research</b:JournalName>
    <b:BookTitle>International Journal of Multidisciplinary and Current Research</b:BookTitle>
    <b:Volume>6</b:Volume>
    <b:Issue>5</b:Issue>
    <b:URL>https://doi.org/10.14741/ijmcr/v.6.5.18</b:URL>
    <b:DOI>10.14741/ijmcr/v.6.5.18</b:DOI>
    <b:Author>
      <b:Author>
        <b:NameList>
          <b:Person>
            <b:Last>Bii</b:Last>
            <b:First>Joan</b:First>
          </b:Person>
          <b:Person>
            <b:Last>Onyango</b:Last>
            <b:First>Robert</b:First>
          </b:Person>
        </b:NameList>
      </b:Author>
    </b:Author>
    <b:JenniData>z: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</b:JenniData>
  </b:Source>
  <b:Source>
    <b:Tag>UlumM23</b:Tag>
    <b:SourceType>JournalArticle</b:SourceType>
    <b:Guid>{efed8bde-3cc6-44bb-af94-510876e1dbeb}</b:Guid>
    <b:Title>From Market Insight to Business Triumph: Unraveling the Role of Market Orientation in Enhancing MSMEs Performance</b:Title>
    <b:Year>2023</b:Year>
    <b:JournalName>Khazanah Sosial</b:JournalName>
    <b:BookTitle>Khazanah Sosial</b:BookTitle>
    <b:Volume>5</b:Volume>
    <b:Issue>2</b:Issue>
    <b:Pages>345-358</b:Pages>
    <b:Publisher>Sunan Gunung Djati State Islamic University Bandung</b:Publisher>
    <b:URL>https://doi.org/10.15575/ks.v5i2.27165</b:URL>
    <b:DOI>10.15575/ks.v5i2.27165</b:DOI>
    <b:Author>
      <b:Author>
        <b:NameList>
          <b:Person>
            <b:Last>Ulum</b:Last>
            <b:First>M. Lail Cahya</b:First>
          </b:Person>
          <b:Person>
            <b:Last>Ferdinand</b:Last>
            <b:First>Agusty Tae</b:First>
          </b:Person>
          <b:Person>
            <b:Last>Gunaldi</b:Last>
            <b:First>Fadel Wirawan</b:First>
          </b:Person>
          <b:Person>
            <b:Last>Arifah</b:Last>
            <b:First>Nur</b:First>
          </b:Person>
        </b:NameList>
      </b:Author>
    </b:Author>
    <b:JenniData>z: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</b:JenniData>
  </b:Source>
  <b:Source>
    <b:Tag>RandhawaK20</b:Tag>
    <b:SourceType>JournalArticle</b:SourceType>
    <b:Guid>{1dc94ad8-8be1-49e0-a3ec-7f3b94974ff3}</b:Guid>
    <b:Title>How to innovate toward an ambidextrous business model? The role of dynamic capabilities and market orientation</b:Title>
    <b:Year>2020</b:Year>
    <b:JournalName>Journal of Business Research</b:JournalName>
    <b:BookTitle>Journal of Business Research</b:BookTitle>
    <b:Volume>130</b:Volume>
    <b:Pages>618-634</b:Pages>
    <b:Publisher>Elsevier BV</b:Publisher>
    <b:URL>https://doi.org/10.1016/j.jbusres.2020.05.046</b:URL>
    <b:DOI>10.1016/j.jbusres.2020.05.046</b:DOI>
    <b:Author>
      <b:Author>
        <b:NameList>
          <b:Person>
            <b:Last>Randhawa</b:Last>
            <b:First>Krithika</b:First>
          </b:Person>
          <b:Person>
            <b:Last>Wilden</b:Last>
            <b:First>Ralf</b:First>
          </b:Person>
          <b:Person>
            <b:Last>Gudergan</b:Last>
            <b:First>Siegfried P.</b:First>
          </b:Person>
        </b:NameList>
      </b:Author>
    </b:Author>
    <b:JenniData>z: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</b:JenniData>
  </b:Source>
  <b:Source>
    <b:Tag>AbdullahY21</b:Tag>
    <b:SourceType>JournalArticle</b:SourceType>
    <b:Guid>{6bb1a18b-bc9d-4761-b6de-dc6a2b59812d}</b:Guid>
    <b:Title>Prospects and Challenges for Iraqi SMES Sector Post-Isis</b:Title>
    <b:Year>2021</b:Year>
    <b:JournalName>Academy of strategic management journal/Academy of Strategic Management journal</b:JournalName>
    <b:BookTitle>Academy of strategic management journal/Academy of Strategic Management journal</b:BookTitle>
    <b:Volume>20</b:Volume>
    <b:Publisher>Allied Academies</b:Publisher>
    <b:URL>https://www.abacademies.org/articles/prospects-and-challenges-for-iraqi-smes-sector-postisis.pdf</b:URL>
    <b:Author>
      <b:Author>
        <b:NameList>
          <b:Person>
            <b:Last>Abdullah</b:Last>
            <b:First>Yousif Aftan</b:First>
          </b:Person>
        </b:NameList>
      </b:Author>
    </b:Author>
    <b:JenniData>z: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</b:JenniData>
  </b:Source>
  <b:Source>
    <b:Tag>ChiarelliA21</b:Tag>
    <b:SourceType>JournalArticle</b:SourceType>
    <b:Guid>{4c9e9ef3-ed70-4df0-8134-9edebf325d5e}</b:Guid>
    <b:Title>The impact of dynamic capabilities and market orientation on firm performance: a case study of higher education consulting firms</b:Title>
    <b:Year>2021</b:Year>
    <b:JournalName>Small Business International Review</b:JournalName>
    <b:BookTitle>Small Business International Review</b:BookTitle>
    <b:Volume>5</b:Volume>
    <b:Issue>1</b:Issue>
    <b:URL>https://doi.org/10.26784/sbir.v5i1.312</b:URL>
    <b:DOI>10.26784/sbir.v5i1.312</b:DOI>
    <b:Author>
      <b:Author>
        <b:NameList>
          <b:Person>
            <b:Last>Chiarelli</b:Last>
            <b:First>Andrea</b:First>
          </b:Person>
        </b:NameList>
      </b:Author>
    </b:Author>
    <b:JenniData>z: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</b:JenniData>
  </b:Source>
  <b:Source>
    <b:Tag>AlZubaidiR25</b:Tag>
    <b:SourceType>BookSection</b:SourceType>
    <b:Guid>{a747404c-d6ef-46b4-a128-ec2b59d8e973}</b:Guid>
    <b:Title>Market Orientation and SMEs Performance: Unraveling the Mediating Effects of Innovation Capability Amidst Environmental Uncertainty</b:Title>
    <b:Year>2025</b:Year>
    <b:JournalName>Studies in systems, decision and control</b:JournalName>
    <b:BookTitle>Studies in systems, decision and control</b:BookTitle>
    <b:Pages>859-872</b:Pages>
    <b:Publisher>Springer International Publishing</b:Publisher>
    <b:URL>https://doi.org/10.1007/978-3-031-84636-6_77</b:URL>
    <b:DOI>10.1007/978-3-031-84636-6_77</b:DOI>
    <b:Author>
      <b:Author>
        <b:NameList>
          <b:Person>
            <b:Last>Al-Zubaidi</b:Last>
            <b:First>Razi</b:First>
          </b:Person>
          <b:Person>
            <b:Last>Ateeq</b:Last>
            <b:First>Ali</b:First>
          </b:Person>
          <b:Person>
            <b:Last>Abdulsamad</b:Last>
            <b:First>Akram</b:First>
          </b:Person>
          <b:Person>
            <b:Last>Ibrahim</b:Last>
            <b:First>Siddig Balal</b:First>
          </b:Person>
          <b:Person>
            <b:Last>Ahmed</b:Last>
            <b:First>Haytham M. A.</b:First>
          </b:Person>
          <b:Person>
            <b:Last>Milhem</b:Last>
            <b:First>Marwan</b:First>
          </b:Person>
        </b:NameList>
      </b:Author>
    </b:Author>
    <b:JenniData>z: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</b:JenniData>
  </b:Source>
  <b:Source>
    <b:Tag>RibeiroA23</b:Tag>
    <b:SourceType>JournalArticle</b:SourceType>
    <b:Guid>{2f87b40c-aaf6-4543-824d-0d7adf04a1e2}</b:Guid>
    <b:Title>Operationalizing Dynamic Capabilities and Market Orientation: Empirical Insights for Startups in Dynamic Environments</b:Title>
    <b:Year>2023</b:Year>
    <b:JournalName>International Journal of Business and Management</b:JournalName>
    <b:BookTitle>International Journal of Business and Management</b:BookTitle>
    <b:Volume>19</b:Volume>
    <b:Issue>1</b:Issue>
    <b:Pages>75-75</b:Pages>
    <b:Publisher>Canadian Center of Science and Education</b:Publisher>
    <b:URL>https://doi.org/10.5539/ijbm.v19n1p75</b:URL>
    <b:DOI>10.5539/ijbm.v19n1p75</b:DOI>
    <b:Author>
      <b:Author>
        <b:NameList>
          <b:Person>
            <b:Last>Ribeiro</b:Last>
            <b:First>Ana Maria Simões</b:First>
          </b:Person>
          <b:Person>
            <b:Last>Lacerda</b:Last>
            <b:First>Rogério Tadeu de Oliveira</b:First>
          </b:Person>
          <b:Person>
            <b:Last>Becker</b:Last>
            <b:First>Michel</b:First>
          </b:Person>
        </b:NameList>
      </b:Author>
    </b:Author>
    <b:JenniData>z: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</b:JenniData>
  </b:Source>
  <b:Source>
    <b:Tag>WjcikKarpaczA21</b:Tag>
    <b:SourceType>JournalArticle</b:SourceType>
    <b:Guid>{a6a818ab-4a0b-4d16-8cf1-3d24e60cf1c8}</b:Guid>
    <b:Title>The impact of market orientation on the performance of MSMEs operating in technology parks: The role of market dynamism</b:Title>
    <b:Year>2021</b:Year>
    <b:JournalName>Journal of Entrepreneurship Management and Innovation</b:JournalName>
    <b:BookTitle>Journal of Entrepreneurship Management and Innovation</b:BookTitle>
    <b:Volume>17</b:Volume>
    <b:Issue>2</b:Issue>
    <b:Pages>29-52</b:Pages>
    <b:Publisher>Wyższa Szkoła Biznesu – National-Louis University</b:Publisher>
    <b:URL>https://doi.org/10.7341/20211722</b:URL>
    <b:DOI>10.7341/20211722</b:DOI>
    <b:Author>
      <b:Author>
        <b:NameList>
          <b:Person>
            <b:Last>Wójcik-Karpacz</b:Last>
            <b:First>Anna</b:First>
          </b:Person>
          <b:Person>
            <b:Last>Karpacz</b:Last>
            <b:First>Jarosław</b:First>
          </b:Person>
          <b:Person>
            <b:Last>Rudawska</b:Last>
            <b:First>Joanna</b:First>
          </b:Person>
        </b:NameList>
      </b:Author>
    </b:Author>
    <b:JenniData>z: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</b:JenniData>
  </b:Source>
  <b:Source>
    <b:Tag>TakahashiA17</b:Tag>
    <b:SourceType>JournalArticle</b:SourceType>
    <b:Guid>{b8a76c2a-fd47-485e-954a-163fb28ae008}</b:Guid>
    <b:Title>Combining institutional theory with resource based theory to understand processes of organizational knowing and dynamic capabilities</b:Title>
    <b:Year>2017</b:Year>
    <b:JournalName>European Journal of Management Issues</b:JournalName>
    <b:BookTitle>European Journal of Management Issues</b:BookTitle>
    <b:Volume>25</b:Volume>
    <b:Issue>1</b:Issue>
    <b:Pages>43-48</b:Pages>
    <b:Publisher>Oles Honchar Dnipro National University</b:Publisher>
    <b:URL>https://doi.org/10.15421/191707</b:URL>
    <b:DOI>10.15421/191707</b:DOI>
    <b:Author>
      <b:Author>
        <b:NameList>
          <b:Person>
            <b:Last>Takahashi</b:Last>
            <b:First>Adriana Roseli Wünsch</b:First>
          </b:Person>
          <b:Person>
            <b:Last>Sander</b:Last>
            <b:First>Josué Alexandre</b:First>
          </b:Person>
        </b:NameList>
      </b:Author>
    </b:Author>
    <b:JenniData>z: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</b:JenniData>
  </b:Source>
  <b:Source>
    <b:Tag>SonB24</b:Tag>
    <b:SourceType>JournalArticle</b:SourceType>
    <b:Guid>{3b28b0c6-3a2a-40f6-8c50-1a6e34d04723}</b:Guid>
    <b:Title>Dynamic capabilities of global and local humanitarian organizations with emergency response and long-term development missions</b:Title>
    <b:Year>2024</b:Year>
    <b:JournalName>International Journal of Operations &amp; Production Management</b:JournalName>
    <b:BookTitle>International Journal of Operations &amp; Production Management</b:BookTitle>
    <b:Publisher>Emerald Publishing Limited</b:Publisher>
    <b:URL>https://doi.org/10.1108/ijopm-12-2022-0778</b:URL>
    <b:DOI>10.1108/ijopm-12-2022-0778</b:DOI>
    <b:Author>
      <b:Author>
        <b:NameList>
          <b:Person>
            <b:Last>Son</b:Last>
            <b:First>Byung‐Gak</b:First>
          </b:Person>
          <b:Person>
            <b:Last>Roscoe</b:Last>
            <b:First>Samuel</b:First>
          </b:Person>
          <b:Person>
            <b:Last>Sodhi</b:Last>
            <b:First>ManMohan S.</b:First>
          </b:Person>
        </b:NameList>
      </b:Author>
    </b:Author>
    <b:JenniData>z: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</b:JenniData>
  </b:Source>
  <b:Source>
    <b:Tag>ALObaidiA21</b:Tag>
    <b:SourceType>JournalArticle</b:SourceType>
    <b:Guid>{ed39a284-c441-4aa0-8a30-8bf181b31e7b}</b:Guid>
    <b:Title>The impact of wise capital on the balanced performance of small enterprises in Iraq</b:Title>
    <b:Year>2021</b:Year>
    <b:JournalName>Problems and Perspectives in Management</b:JournalName>
    <b:BookTitle>Problems and Perspectives in Management</b:BookTitle>
    <b:Volume>19</b:Volume>
    <b:Issue>1</b:Issue>
    <b:Pages>257-271</b:Pages>
    <b:Publisher>Business Perspectives</b:Publisher>
    <b:URL>https://doi.org/10.21511/ppm.19(1).2021.22</b:URL>
    <b:DOI>10.21511/ppm.19(1).2021.22</b:DOI>
    <b:Author>
      <b:Author>
        <b:NameList>
          <b:Person>
            <b:Last>AL-Obaidi</b:Last>
            <b:First>Amel Mahmood Ali</b:First>
          </b:Person>
        </b:NameList>
      </b:Author>
    </b:Author>
    <b:JenniData>z: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</b:JenniData>
  </b:Source>
  <b:Source>
    <b:Tag>ShekarM21</b:Tag>
    <b:SourceType>JournalArticle</b:SourceType>
    <b:Guid>{4c93ebbe-908d-4383-84d9-d38caa2a656c}</b:Guid>
    <b:Title>Revisiting the Challenges Affecting SMEs Through Behavioral Approach</b:Title>
    <b:Year>2021</b:Year>
    <b:JournalName>International Journal of Academic Research in Business and Social Sciences</b:JournalName>
    <b:BookTitle>International Journal of Academic Research in Business and Social Sciences</b:BookTitle>
    <b:Volume>11</b:Volume>
    <b:Issue>9</b:Issue>
    <b:URL>https://doi.org/10.6007/ijarbss/v11-i9/10753</b:URL>
    <b:DOI>10.6007/ijarbss/v11-i9/10753</b:DOI>
    <b:Author>
      <b:Author>
        <b:NameList>
          <b:Person>
            <b:Last>Shekar</b:Last>
            <b:First>Mohamed</b:First>
          </b:Person>
          <b:Person>
            <b:Last>Hasan</b:Last>
            <b:First>Mazlan</b:First>
          </b:Person>
          <b:Person>
            <b:Last>Mubarak</b:Last>
            <b:First>Muneer Al</b:First>
          </b:Person>
        </b:NameList>
      </b:Author>
    </b:Author>
    <b:JenniData>z: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</b:JenniData>
  </b:Source>
  <b:Source>
    <b:Tag>KareemH24</b:Tag>
    <b:SourceType>JournalArticle</b:SourceType>
    <b:Guid>{6364aa64-9c06-42e0-b72c-80e0a8a8601a}</b:Guid>
    <b:Title>The mediating role of accounting information systems in small and medium enterprise strategies and organizational performance in Iraq</b:Title>
    <b:Year>2024</b:Year>
    <b:JournalName>Humanities and Social Sciences Communications</b:JournalName>
    <b:BookTitle>Humanities and Social Sciences Communications</b:BookTitle>
    <b:Volume>11</b:Volume>
    <b:Issue>1</b:Issue>
    <b:Publisher>Palgrave Macmillan</b:Publisher>
    <b:URL>https://doi.org/10.1057/s41599-024-03273-1</b:URL>
    <b:DOI>10.1057/s41599-024-03273-1</b:DOI>
    <b:Author>
      <b:Author>
        <b:NameList>
          <b:Person>
            <b:Last>Kareem</b:Last>
            <b:First>Haitham Mohsin</b:First>
          </b:Person>
          <b:Person>
            <b:Last>Alsheikh</b:Last>
            <b:First>Awatif Hodaed</b:First>
          </b:Person>
          <b:Person>
            <b:Last>Alsheikh</b:Last>
            <b:First>Warda Hodaed</b:First>
          </b:Person>
          <b:Person>
            <b:Last>Dauwed</b:Last>
            <b:First>Mohammed</b:First>
          </b:Person>
          <b:Person>
            <b:Last>Meri</b:Last>
            <b:First>Ahmed</b:First>
          </b:Person>
        </b:NameList>
      </b:Author>
    </b:Author>
    <b:JenniData>z: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</b:JenniData>
  </b:Source>
  <b:Source>
    <b:Tag>Unknown24</b:Tag>
    <b:SourceType>JournalArticle</b:SourceType>
    <b:Guid>{ba794b7a-3a49-4570-9348-8150b7af3b08}</b:Guid>
    <b:Year>2024</b:Year>
    <b:JournalName>Journal of Entrepreneurship Management and Innovation</b:JournalName>
    <b:BookTitle>Journal of Entrepreneurship Management and Innovation</b:BookTitle>
    <b:Volume>20</b:Volume>
    <b:Issue>2</b:Issue>
    <b:Publisher>Wyższa Szkoła Biznesu – National-Louis University</b:Publisher>
    <b:URL>https://doi.org/10.7341/2024202</b:URL>
    <b:DOI>10.7341/2024202</b:DOI>
    <b:JenniData>z: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</b:JenniData>
  </b:Source>
  <b:Source>
    <b:Tag>HanX23</b:Tag>
    <b:SourceType>JournalArticle</b:SourceType>
    <b:Guid>{6953204d-2d14-4e50-bc43-6d9c9256e644}</b:Guid>
    <b:Title>Thriving in uncertainty: examining the relationship between perceived environmental uncertainty and corporate eco-innovation through the lens of dynamic capabilities</b:Title>
    <b:Year>2023</b:Year>
    <b:JournalName>Frontiers in Environmental Science</b:JournalName>
    <b:BookTitle>Frontiers in Environmental Science</b:BookTitle>
    <b:Volume>11</b:Volume>
    <b:Publisher>Frontiers Media</b:Publisher>
    <b:URL>https://doi.org/10.3389/fenvs.2023.1196997</b:URL>
    <b:DOI>10.3389/fenvs.2023.1196997</b:DOI>
    <b:Author>
      <b:Author>
        <b:NameList>
          <b:Person>
            <b:Last>Han</b:Last>
            <b:First>Xiang</b:First>
          </b:Person>
          <b:Person>
            <b:Last>Yue</b:Last>
            <b:First>Beibei</b:First>
          </b:Person>
          <b:Person>
            <b:Last>He</b:Last>
            <b:First>Zhiwei</b:First>
          </b:Person>
        </b:NameList>
      </b:Author>
    </b:Author>
    <b:JenniData>z: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</b:JenniData>
  </b:Source>
  <b:Source>
    <b:Tag>HilmiM21</b:Tag>
    <b:SourceType>JournalArticle</b:SourceType>
    <b:Guid>{52678bab-50c1-435d-914d-2f96efe2ab04}</b:Guid>
    <b:Title>Entrepreneurship in Farming: Small-Scale Farming and Agricultural Mechanization Hire Service Enterprises in Iraq</b:Title>
    <b:Year>2021</b:Year>
    <b:JournalName>Middle East Journal of Agriculture Research</b:JournalName>
    <b:BookTitle>Middle East Journal of Agriculture Research</b:BookTitle>
    <b:URL>https://doi.org/10.36632/mejar/2021.10.1.2</b:URL>
    <b:DOI>10.36632/mejar/2021.10.1.2</b:DOI>
    <b:Author>
      <b:Author>
        <b:NameList>
          <b:Person>
            <b:Last>Hilmi</b:Last>
            <b:First>Martin</b:First>
          </b:Person>
        </b:NameList>
      </b:Author>
    </b:Author>
    <b:JenniData>z: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</b:JenniData>
  </b:Source>
  <b:Source>
    <b:Tag>UctuR24</b:Tag>
    <b:SourceType>JournalArticle</b:SourceType>
    <b:Guid>{14cbecaa-a9fb-4e01-929d-c20168d31508}</b:Guid>
    <b:Title>UNDERSTANDING ENTREPRENEURIAL ECOSYSTEM IN THE MIDDLE EAST: INSIGHTS FROM ISENBERG'S MODEL</b:Title>
    <b:Year>2024</b:Year>
    <b:JournalName>International Journal of Entrepreneurial Knowledge</b:JournalName>
    <b:BookTitle>International Journal of Entrepreneurial Knowledge</b:BookTitle>
    <b:Volume>12</b:Volume>
    <b:Issue>1</b:Issue>
    <b:Pages>86-109</b:Pages>
    <b:Publisher>De Gruyter Open</b:Publisher>
    <b:URL>https://doi.org/10.37335/ijek.v12i1.211</b:URL>
    <b:DOI>10.37335/ijek.v12i1.211</b:DOI>
    <b:Author>
      <b:Author>
        <b:NameList>
          <b:Person>
            <b:Last>Uctu</b:Last>
            <b:First>Ramazan</b:First>
          </b:Person>
          <b:Person>
            <b:Last>Al-Silefanee</b:Last>
            <b:First>Rebean</b:First>
          </b:Person>
        </b:NameList>
      </b:Author>
    </b:Author>
    <b:JenniData>z: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</b:JenniData>
  </b:Source>
  <b:Source>
    <b:Tag>KhourohU19</b:Tag>
    <b:SourceType>JournalArticle</b:SourceType>
    <b:Guid>{9dd397c9-d352-45d6-9e74-8ededc6096df}</b:Guid>
    <b:Title>The mediating effect of entrepreneurial marketing in the relationship between environmental turbulence and dynamic capability with sustainable competitive advantage: An empirical study in Indonesian MSMEs</b:Title>
    <b:Year>2019</b:Year>
    <b:JournalName>Management Science Letters</b:JournalName>
    <b:BookTitle>Management Science Letters</b:BookTitle>
    <b:Pages>709-720</b:Pages>
    <b:Publisher>Growing Science</b:Publisher>
    <b:URL>https://doi.org/10.5267/j.msl.2019.9.007</b:URL>
    <b:DOI>10.5267/j.msl.2019.9.007</b:DOI>
    <b:Author>
      <b:Author>
        <b:NameList>
          <b:Person>
            <b:Last>Khouroh</b:Last>
            <b:First>Umu</b:First>
          </b:Person>
          <b:Person>
            <b:Last>Sudiro</b:Last>
            <b:First>Achmad</b:First>
          </b:Person>
          <b:Person>
            <b:Last>Rahayu</b:Last>
            <b:First>Mintarti</b:First>
          </b:Person>
          <b:Person>
            <b:Last>Indrawati</b:Last>
            <b:First>Nur Khusniyah</b:First>
          </b:Person>
        </b:NameList>
      </b:Author>
    </b:Author>
    <b:JenniData>z: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</b:JenniData>
  </b:Source>
  <b:Source>
    <b:Tag>TehseenS21</b:Tag>
    <b:SourceType>JournalArticle</b:SourceType>
    <b:Guid>{77dba63a-423b-448e-975d-44e0748c3afe}</b:Guid>
    <b:Title>Measuring dimensions of perceived business success among Malaysian and Bangladeshi SME owners</b:Title>
    <b:Year>2021</b:Year>
    <b:JournalName>Rajagiri Management Journal</b:JournalName>
    <b:BookTitle>Rajagiri Management Journal</b:BookTitle>
    <b:Volume>17</b:Volume>
    <b:Issue>2</b:Issue>
    <b:Pages>102-124</b:Pages>
    <b:Publisher>Emerald Publishing Limited</b:Publisher>
    <b:URL>https://doi.org/10.1108/ramj-05-2021-0045</b:URL>
    <b:DOI>10.1108/ramj-05-2021-0045</b:DOI>
    <b:Author>
      <b:Author>
        <b:NameList>
          <b:Person>
            <b:Last>Tehseen</b:Last>
            <b:First>Shehnaz</b:First>
          </b:Person>
          <b:Person>
            <b:Last>Johara</b:Last>
            <b:First>Fatema</b:First>
          </b:Person>
          <b:Person>
            <b:Last>Halbusi</b:Last>
            <b:First>Hussam Al</b:First>
          </b:Person>
          <b:Person>
            <b:Last>Islam</b:Last>
            <b:First>Md Asadul</b:First>
          </b:Person>
          <b:Person>
            <b:Last>Fattah</b:Last>
            <b:First>Fadi Abdel Muniem Abdel</b:First>
          </b:Person>
        </b:NameList>
      </b:Author>
    </b:Author>
    <b:JenniData>z: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</b:JenniData>
  </b:Source>
  <b:Source>
    <b:Tag>SinagaG25</b:Tag>
    <b:SourceType>JournalArticle</b:SourceType>
    <b:Guid>{e1cd97b7-578c-45f1-bd88-3b9ea5873128}</b:Guid>
    <b:Title>Social Media and Market Orientation in SMEs Performance: Competitive Advantage as Mediating Factor</b:Title>
    <b:Year>2025</b:Year>
    <b:JournalName>KINERJA</b:JournalName>
    <b:BookTitle>KINERJA</b:BookTitle>
    <b:Volume>29</b:Volume>
    <b:Issue>1</b:Issue>
    <b:Pages>91-113</b:Pages>
    <b:Publisher>Atma Jaya University, Yogyakarta</b:Publisher>
    <b:URL>https://doi.org/10.24002/kinerja.v29i1.9519</b:URL>
    <b:DOI>10.24002/kinerja.v29i1.9519</b:DOI>
    <b:Author>
      <b:Author>
        <b:NameList>
          <b:Person>
            <b:Last>Sinaga</b:Last>
            <b:First>Gilbert Johan Martin</b:First>
          </b:Person>
        </b:NameList>
      </b:Author>
    </b:Author>
    <b:JenniData>z: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</b:JenniData>
  </b:Source>
  <b:Source>
    <b:Tag>CorreiaR20</b:Tag>
    <b:SourceType>JournalArticle</b:SourceType>
    <b:Guid>{1cc50d59-3495-417b-a01a-2039598c3623}</b:Guid>
    <b:Title>Dynamic capabilities and competitive advantages as mediator variables between market orientation and business performance</b:Title>
    <b:Year>2020</b:Year>
    <b:JournalName>Journal of strategy and management</b:JournalName>
    <b:BookTitle>Journal of strategy and management</b:BookTitle>
    <b:Volume>14</b:Volume>
    <b:Issue>2</b:Issue>
    <b:Pages>187-206</b:Pages>
    <b:Publisher>Emerald Publishing Limited</b:Publisher>
    <b:URL>https://doi.org/10.1108/jsma-12-2019-0223</b:URL>
    <b:DOI>10.1108/jsma-12-2019-0223</b:DOI>
    <b:Author>
      <b:Author>
        <b:NameList>
          <b:Person>
            <b:Last>Correia</b:Last>
            <b:First>Ricardo Jorge</b:First>
          </b:Person>
          <b:Person>
            <b:Last>Dias</b:Last>
            <b:First>José G.</b:First>
          </b:Person>
          <b:Person>
            <b:Last>Teixeira</b:Last>
            <b:First>Mário Sérgio</b:First>
          </b:Person>
        </b:NameList>
      </b:Author>
    </b:Author>
    <b:JenniData>z: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</b:JenniData>
  </b:Source>
  <b:Source>
    <b:Tag>RezazadehB16</b:Tag>
    <b:SourceType>Misc</b:SourceType>
    <b:Guid>{9d149dbf-a4a4-417e-be5d-504d42b04527}</b:Guid>
    <b:Title>Technology Orientation, Dynamic Capabilities and SMEs Performance</b:Title>
    <b:Year>2016</b:Year>
    <b:DOI>10.15640/smq.v4n1a3</b:DOI>
    <b:Author>
      <b:Author>
        <b:NameList>
          <b:Person>
            <b:Last>Rezazadeh</b:Last>
            <b:First>Bahram</b:First>
          </b:Person>
          <b:Person>
            <b:Last>Karami</b:Last>
            <b:First>Hadi</b:First>
          </b:Person>
          <b:Person>
            <b:Last>Karami</b:Last>
            <b:First>Azhdar</b:First>
          </b:Person>
        </b:NameList>
      </b:Author>
    </b:Author>
    <b:JenniData>z: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</b:JenniData>
  </b:Source>
  <b:Source>
    <b:Tag>WollersheimJ16</b:Tag>
    <b:SourceType>JournalArticle</b:SourceType>
    <b:Guid>{6097d8bb-a2ee-45f2-8f35-f2139dac927b}</b:Guid>
    <b:Title>Dynamic Capabilities and Their Characteristic Qualities: Insights from a Lab Experiment</b:Title>
    <b:Year>2016</b:Year>
    <b:JournalName>Organization Science</b:JournalName>
    <b:BookTitle>Organization Science</b:BookTitle>
    <b:Volume>27</b:Volume>
    <b:Issue>2</b:Issue>
    <b:Pages>233-248</b:Pages>
    <b:Publisher>Institute for Operations Research and the Management Sciences</b:Publisher>
    <b:URL>https://doi.org/10.1287/orsc.2016.1053</b:URL>
    <b:DOI>10.1287/orsc.2016.1053</b:DOI>
    <b:Author>
      <b:Author>
        <b:NameList>
          <b:Person>
            <b:Last>Wollersheim</b:Last>
            <b:First>Jutta</b:First>
          </b:Person>
          <b:Person>
            <b:Last>Heimeriks</b:Last>
            <b:First>Koen H.</b:First>
          </b:Person>
        </b:NameList>
      </b:Author>
    </b:Author>
    <b:JenniData>z: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</b:JenniData>
  </b:Source>
  <b:Source>
    <b:Tag>BreznikL19</b:Tag>
    <b:SourceType>JournalArticle</b:SourceType>
    <b:Guid>{d7d8f2ac-9c75-4d75-8129-09209e10838d}</b:Guid>
    <b:Title>Exploiting Firm Capabilities by Sensing, Seizing and Reconfiguring Capabilities: An Empirical Investigation</b:Title>
    <b:Year>2019</b:Year>
    <b:JournalName>Economic and business review</b:JournalName>
    <b:BookTitle>Economic and business review</b:BookTitle>
    <b:Volume>21</b:Volume>
    <b:Issue>1</b:Issue>
    <b:Publisher>University of Ljubljana</b:Publisher>
    <b:URL>https://doi.org/10.15458/85451.72</b:URL>
    <b:DOI>10.15458/85451.72</b:DOI>
    <b:Author>
      <b:Author>
        <b:NameList>
          <b:Person>
            <b:Last>Breznik</b:Last>
            <b:First>Lidija</b:First>
          </b:Person>
          <b:Person>
            <b:Last>Lahovnik</b:Last>
            <b:First>Matej</b:First>
          </b:Person>
          <b:Person>
            <b:Last>Dimovski</b:Last>
            <b:First>Vlado</b:First>
          </b:Person>
        </b:NameList>
      </b:Author>
    </b:Author>
    <b:JenniData>z: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</b:JenniData>
  </b:Source>
  <b:Source>
    <b:Tag>FatokiO21</b:Tag>
    <b:SourceType>JournalArticle</b:SourceType>
    <b:Guid>{99966567-6853-4013-96bc-beb3157e8441}</b:Guid>
    <b:Title>DYNAMIC CAPABILITIES AND PERFORMANCE OF HOSPITALITY FIRMS IN SOUTH AFRICA: THE MEDIATING EFFECT OF INNOVATION</b:Title>
    <b:Year>2021</b:Year>
    <b:JournalName>GeoJournal of Tourism and Geosites</b:JournalName>
    <b:BookTitle>GeoJournal of Tourism and Geosites</b:BookTitle>
    <b:Volume>36</b:Volume>
    <b:Pages>616-623</b:Pages>
    <b:Publisher>Editura Universitatii din Oradea</b:Publisher>
    <b:URL>https://doi.org/10.30892/gtg.362spl08-690</b:URL>
    <b:DOI>10.30892/gtg.362spl08-690</b:DOI>
    <b:Author>
      <b:Author>
        <b:NameList>
          <b:Person>
            <b:Last>Fatoki</b:Last>
            <b:First>Olawale</b:First>
          </b:Person>
        </b:NameList>
      </b:Author>
    </b:Author>
    <b:JenniData>z: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</b:JenniData>
  </b:Source>
  <b:Source>
    <b:Tag>AsgaryA20</b:Tag>
    <b:SourceType>JournalArticle</b:SourceType>
    <b:Guid>{abfb8332-cfd9-42d0-8b00-608a89071a11}</b:Guid>
    <b:Title>Small and Medium Enterprises and Global Risks: Evidence from Manufacturing SMEs in Turkey</b:Title>
    <b:Year>2020</b:Year>
    <b:JournalName>International Journal of Disaster Risk Science</b:JournalName>
    <b:BookTitle>International Journal of Disaster Risk Science</b:BookTitle>
    <b:Volume>11</b:Volume>
    <b:Issue>1</b:Issue>
    <b:Pages>59-73</b:Pages>
    <b:Publisher>Springer Science+Business Media</b:Publisher>
    <b:URL>https://doi.org/10.1007/s13753-020-00247-0</b:URL>
    <b:DOI>10.1007/s13753-020-00247-0</b:DOI>
    <b:Author>
      <b:Author>
        <b:NameList>
          <b:Person>
            <b:Last>Asgary</b:Last>
            <b:First>Ali</b:First>
          </b:Person>
          <b:Person>
            <b:Last>Özdemir</b:Last>
            <b:First>Ali İhsan</b:First>
          </b:Person>
          <b:Person>
            <b:Last>Özyürek</b:Last>
            <b:First>Hale</b:First>
          </b:Person>
        </b:NameList>
      </b:Author>
    </b:Author>
    <b:JenniData>z: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</b:JenniData>
  </b:Source>
  <b:Source>
    <b:Tag>KumpB22</b:Tag>
    <b:SourceType>JournalArticle</b:SourceType>
    <b:Guid>{0f803b77-6392-4b06-87e4-a05088becdb6}</b:Guid>
    <b:Title>Mere adaptability or dynamic capabilities A qualitative multi-case study on how SMEs renew their resource bases</b:Title>
    <b:Year>2022</b:Year>
    <b:JournalName>International Journal of Entrepreneurial Venturing</b:JournalName>
    <b:BookTitle>International Journal of Entrepreneurial Venturing</b:BookTitle>
    <b:Volume>14</b:Volume>
    <b:Issue>3</b:Issue>
    <b:Pages>351-351</b:Pages>
    <b:Publisher>Inderscience Publishers</b:Publisher>
    <b:URL>https://doi.org/10.1504/ijev.2022.124967</b:URL>
    <b:DOI>10.1504/ijev.2022.124967</b:DOI>
    <b:Author>
      <b:Author>
        <b:NameList>
          <b:Person>
            <b:Last>Kump</b:Last>
            <b:First>Barbara</b:First>
          </b:Person>
          <b:Person>
            <b:Last>Schweiger</b:Last>
            <b:First>Christina</b:First>
          </b:Person>
        </b:NameList>
      </b:Author>
    </b:Author>
    <b:JenniData>z: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</b:JenniData>
  </b:Source>
  <b:Source>
    <b:Tag>AlzoubiH24</b:Tag>
    <b:SourceType>JournalArticle</b:SourceType>
    <b:Guid>{f9f15785-29fb-4b01-bc5b-f4e50a6e1c81}</b:Guid>
    <b:Title>Navigating the interplay between innovation orientation, dynamic capabilities, and digital supply chain optimization: empirical insights from SMEs</b:Title>
    <b:Year>2024</b:Year>
    <b:JournalName>Uncertain Supply Chain Management</b:JournalName>
    <b:BookTitle>Uncertain Supply Chain Management</b:BookTitle>
    <b:Volume>12</b:Volume>
    <b:Issue>2</b:Issue>
    <b:Pages>649-658</b:Pages>
    <b:Publisher>Growing Science</b:Publisher>
    <b:URL>https://doi.org/10.5267/j.uscm.2024.1.019</b:URL>
    <b:DOI>10.5267/j.uscm.2024.1.019</b:DOI>
    <b:Author>
      <b:Author>
        <b:NameList>
          <b:Person>
            <b:Last>Alzoubi</b:Last>
            <b:First>Haitham M.</b:First>
          </b:Person>
          <b:Person>
            <b:Last>Alshurideh</b:Last>
            <b:First>Muhammad Turki</b:First>
          </b:Person>
          <b:Person>
            <b:Last>Khatib</b:Last>
            <b:First>Mounir El</b:First>
          </b:Person>
          <b:Person>
            <b:Last>Shamout</b:Last>
            <b:First>Mohamed Dawood</b:First>
          </b:Person>
          <b:Person>
            <b:Last>Ramakrishna</b:Last>
            <b:First>Y.</b:First>
          </b:Person>
          <b:Person>
            <b:Last>Nair</b:Last>
            <b:First>Kiran</b:First>
          </b:Person>
          <b:Person>
            <b:Last>Al-Gharaibeh</b:Last>
            <b:First>Shehadeh Mofleh</b:First>
          </b:Person>
        </b:NameList>
      </b:Author>
    </b:Author>
    <b:JenniData>z: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</b:JenniData>
  </b:Source>
  <b:Source>
    <b:Tag>IndriastutiM22</b:Tag>
    <b:SourceType>JournalArticle</b:SourceType>
    <b:Guid>{884f2fcd-3857-45e3-be04-ffbda0a0a587}</b:Guid>
    <b:Title>The Impact of Digitalization on MSMEs’ Financial Performance: The Mediating Role of Dynamic Capability</b:Title>
    <b:Year>2022</b:Year>
    <b:JournalName>Jurnal Economia</b:JournalName>
    <b:BookTitle>Jurnal Economia</b:BookTitle>
    <b:Volume>18</b:Volume>
    <b:Issue>2</b:Issue>
    <b:Pages>240-255</b:Pages>
    <b:Publisher>State University of Yogyakarta</b:Publisher>
    <b:URL>https://doi.org/10.21831/economia.v18i2.42790</b:URL>
    <b:DOI>10.21831/economia.v18i2.42790</b:DOI>
    <b:Author>
      <b:Author>
        <b:NameList>
          <b:Person>
            <b:Last>Indriastuti</b:Last>
            <b:First>Maya</b:First>
          </b:Person>
          <b:Person>
            <b:Last>Kartika</b:Last>
            <b:First>Indri</b:First>
          </b:Person>
        </b:NameList>
      </b:Author>
    </b:Author>
    <b:JenniData>z: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</b:JenniData>
  </b:Source>
  <b:Source>
    <b:Tag>SrisusilawatiP21</b:Tag>
    <b:SourceType>JournalArticle</b:SourceType>
    <b:Guid>{10119bcd-fc5f-4bd4-9a68-1d4cfd6ed727}</b:Guid>
    <b:Title>The Nexus Between Dynamic Capability and Islamic Financial Literacy Towards Innovation of Small Medium Enterprises (SMEs) in Indonesia</b:Title>
    <b:Year>2021</b:Year>
    <b:JournalName>Advances in Social Science, Education and Humanities Research/Advances in social science, education and humanities research</b:JournalName>
    <b:BookTitle>Advances in Social Science, Education and Humanities Research/Advances in social science, education and humanities research</b:BookTitle>
    <b:URL>https://doi.org/10.2991/assehr.k.210304.008</b:URL>
    <b:DOI>10.2991/assehr.k.210304.008</b:DOI>
    <b:Author>
      <b:Author>
        <b:NameList>
          <b:Person>
            <b:Last>Srisusilawati</b:Last>
            <b:First>Popon</b:First>
          </b:Person>
          <b:Person>
            <b:Last>Fasa</b:Last>
            <b:First>Muhammad Iqbal</b:First>
          </b:Person>
          <b:Person>
            <b:Last>Nurhayat</b:Last>
            <b:First>Sri</b:First>
          </b:Person>
          <b:Person>
            <b:Last>Anugrahwanto</b:Last>
            <b:First>R. Berkah</b:First>
          </b:Person>
          <b:Person>
            <b:Last>Hidayat</b:Last>
            <b:First>Ahmad Wahyu</b:First>
          </b:Person>
          <b:Person>
            <b:Last>Sulaimawan</b:Last>
            <b:First>Deddy</b:First>
          </b:Person>
          <b:Person>
            <b:Last>Fitri</b:Last>
            <b:First>Anggi</b:First>
          </b:Person>
          <b:Person>
            <b:Last>Rahmayuni</b:Last>
            <b:First>Siti</b:First>
          </b:Person>
          <b:Person>
            <b:Last>Zahra</b:Last>
            <b:First>Dwi Noviatul</b:First>
          </b:Person>
        </b:NameList>
      </b:Author>
    </b:Author>
    <b:JenniData>z: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</b:JenniData>
  </b:Source>
  <b:Source>
    <b:Tag>MansourH19</b:Tag>
    <b:SourceType>JournalArticle</b:SourceType>
    <b:Guid>{42ac2975-0bb5-4e51-9cac-42ccdb3b1a76}</b:Guid>
    <b:Title>Developing dynamic capabilities to survive a crisis: Tourism organizations' responses to continued turbulence in Libya</b:Title>
    <b:Year>2019</b:Year>
    <b:JournalName>International Journal of Tourism Research</b:JournalName>
    <b:BookTitle>International Journal of Tourism Research</b:BookTitle>
    <b:Volume>21</b:Volume>
    <b:Issue>4</b:Issue>
    <b:Pages>493-503</b:Pages>
    <b:Publisher>Wiley</b:Publisher>
    <b:URL>https://doi.org/10.1002/jtr.2277</b:URL>
    <b:DOI>10.1002/jtr.2277</b:DOI>
    <b:Author>
      <b:Author>
        <b:NameList>
          <b:Person>
            <b:Last>Mansour</b:Last>
            <b:First>Hafez E.L.</b:First>
          </b:Person>
          <b:Person>
            <b:Last>Holmes</b:Last>
            <b:First>Kirsten</b:First>
          </b:Person>
          <b:Person>
            <b:Last>Butler</b:Last>
            <b:First>Bella</b:First>
          </b:Person>
          <b:Person>
            <b:Last>Ananthram</b:Last>
            <b:First>Subramaniam</b:First>
          </b:Person>
        </b:NameList>
      </b:Author>
    </b:Author>
    <b:JenniData>z: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</b:JenniData>
  </b:Source>
  <b:Source>
    <b:Tag>AlmahameedM26</b:Tag>
    <b:SourceType>JournalArticle</b:SourceType>
    <b:Guid>{6be6bca5-e1c5-4a5a-96be-dcd8e24b4905}</b:Guid>
    <b:Title>Dynamic capabilities, digital readiness, and SME performance: Insights for project and operations management in emerging markets</b:Title>
    <b:Year>2026</b:Year>
    <b:JournalName>Journal of Project Management</b:JournalName>
    <b:BookTitle>Journal of Project Management</b:BookTitle>
    <b:Volume>11</b:Volume>
    <b:Issue>2</b:Issue>
    <b:Pages>561-576</b:Pages>
    <b:Publisher>Growing Science</b:Publisher>
    <b:URL>https://doi.org/10.5267/j.jpm.2025.12.005</b:URL>
    <b:DOI>10.5267/j.jpm.2025.12.005</b:DOI>
    <b:Author>
      <b:Author>
        <b:NameList>
          <b:Person>
            <b:Last>Almahameed</b:Last>
            <b:First>Mohammad</b:First>
          </b:Person>
          <b:Person>
            <b:Last>Almohtaseb</b:Last>
            <b:First>Ahmad Ali</b:First>
          </b:Person>
          <b:Person>
            <b:Last>Shakkour</b:Last>
            <b:First>Amer Saadi Kallel</b:First>
          </b:Person>
        </b:NameList>
      </b:Author>
    </b:Author>
    <b:JenniData>z: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</b:JenniData>
  </b:Source>
  <b:Source>
    <b:Tag>PhmL19</b:Tag>
    <b:SourceType>JournalArticle</b:SourceType>
    <b:Guid>{dd4bd0a0-406b-4303-a490-e02bb6e574e0}</b:Guid>
    <b:Title>The relationship between organizational learning capability and business performance</b:Title>
    <b:Year>2019</b:Year>
    <b:JournalName>Journal of Economics and Development</b:JournalName>
    <b:BookTitle>Journal of Economics and Development</b:BookTitle>
    <b:Volume>21</b:Volume>
    <b:Issue>2</b:Issue>
    <b:Pages>259-269</b:Pages>
    <b:Publisher>Emerald Publishing Limited</b:Publisher>
    <b:URL>https://doi.org/10.1108/jed-10-2019-0041</b:URL>
    <b:DOI>10.1108/jed-10-2019-0041</b:DOI>
    <b:Author>
      <b:Author>
        <b:NameList>
          <b:Person>
            <b:Last>Phạm</b:Last>
            <b:First>Liên</b:First>
          </b:Person>
          <b:Person>
            <b:Last>Hoang</b:Last>
            <b:First>Ha Viet</b:First>
          </b:Person>
        </b:NameList>
      </b:Author>
    </b:Author>
    <b:JenniData>z: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</b:JenniData>
  </b:Source>
  <b:Source>
    <b:Tag>HasanH25</b:Tag>
    <b:SourceType>JournalArticle</b:SourceType>
    <b:Guid>{99559b74-b591-4d41-ae16-cc88edc3c4c4}</b:Guid>
    <b:Title>The Digital Transformation Impact on Business Models in SMEs in Iraq</b:Title>
    <b:Year>2025</b:Year>
    <b:JournalName>American Journal of Economics and Business Innovation</b:JournalName>
    <b:BookTitle>American Journal of Economics and Business Innovation</b:BookTitle>
    <b:Volume>4</b:Volume>
    <b:Issue>2</b:Issue>
    <b:Pages>70-73</b:Pages>
    <b:URL>https://doi.org/10.54536/ajebi.v4i2.4610</b:URL>
    <b:DOI>10.54536/ajebi.v4i2.4610</b:DOI>
    <b:Author>
      <b:Author>
        <b:NameList>
          <b:Person>
            <b:Last>Hasan</b:Last>
            <b:First>Huda Hadi</b:First>
          </b:Person>
        </b:NameList>
      </b:Author>
    </b:Author>
    <b:JenniData>z: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</b:JenniData>
  </b:Source>
  <b:Source>
    <b:Tag>IstighfarohR20</b:Tag>
    <b:SourceType>JournalArticle</b:SourceType>
    <b:Guid>{c2447c4e-a2e9-46cf-9e1d-88c62838c3bf}</b:Guid>
    <b:Title>The 21ST Century Capabilities for Improving SME Performance</b:Title>
    <b:Year>2020</b:Year>
    <b:JournalName>KnE Social Sciences</b:JournalName>
    <b:BookTitle>KnE Social Sciences</b:BookTitle>
    <b:Publisher>Knowledge E</b:Publisher>
    <b:URL>https://doi.org/10.18502/kss.v4i6.6591</b:URL>
    <b:DOI>10.18502/kss.v4i6.6591</b:DOI>
    <b:Author>
      <b:Author>
        <b:NameList>
          <b:Person>
            <b:Last>Istighfaroh</b:Last>
            <b:First>Rara Dzikrina</b:First>
          </b:Person>
          <b:Person>
            <b:Last>Nuraeni</b:Last>
            <b:First>Shimaditya</b:First>
          </b:Person>
        </b:NameList>
      </b:Author>
    </b:Author>
    <b:JenniData>z: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</b:JenniData>
  </b:Source>
  <b:Source>
    <b:Tag>akmakZ23</b:Tag>
    <b:SourceType>JournalArticle</b:SourceType>
    <b:Guid>{cdd330ce-e6b5-4320-9fdf-60db6ec3bc2c}</b:Guid>
    <b:Title>Adapting to Environmental Change: The Importance of Organizational Agility in the Business Landscape</b:Title>
    <b:Year>2023</b:Year>
    <b:JournalName>Florya Chronicles of Political Economy</b:JournalName>
    <b:BookTitle>Florya Chronicles of Political Economy</b:BookTitle>
    <b:Volume>9</b:Volume>
    <b:Issue>1</b:Issue>
    <b:Pages>67-87</b:Pages>
    <b:Publisher>Istanbul Aydın University</b:Publisher>
    <b:URL>https://doi.org/10.17932/iau.fcpe.2015.010/fcpe_v09i1004</b:URL>
    <b:DOI>10.17932/iau.fcpe.2015.010/fcpe_v09i1004</b:DOI>
    <b:Author>
      <b:Author>
        <b:NameList>
          <b:Person>
            <b:Last>Çakmak</b:Last>
            <b:First>Zafer</b:First>
          </b:Person>
        </b:NameList>
      </b:Author>
    </b:Author>
    <b:JenniData>z: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</b:JenniData>
  </b:Source>
  <b:Source>
    <b:Tag>DaouA19</b:Tag>
    <b:SourceType>JournalArticle</b:SourceType>
    <b:Guid>{5a0a050f-47e1-4c7a-aba8-0a884b28fa50}</b:Guid>
    <b:Title>Intellectual capital and resilience in torn societies</b:Title>
    <b:Year>2019</b:Year>
    <b:JournalName>Journal of Intellectual Capital</b:JournalName>
    <b:BookTitle>Journal of Intellectual Capital</b:BookTitle>
    <b:Volume>20</b:Volume>
    <b:Issue>4</b:Issue>
    <b:Pages>598-618</b:Pages>
    <b:Publisher>Emerald Publishing Limited</b:Publisher>
    <b:URL>https://doi.org/10.1108/jic-01-2019-0008</b:URL>
    <b:DOI>10.1108/jic-01-2019-0008</b:DOI>
    <b:Author>
      <b:Author>
        <b:NameList>
          <b:Person>
            <b:Last>Daou</b:Last>
            <b:First>Alain</b:First>
          </b:Person>
          <b:Person>
            <b:Last>Joseph</b:Last>
            <b:First>Jay</b:First>
          </b:Person>
          <b:Person>
            <b:Last>Yousif</b:Last>
            <b:First>Dalia Sabah</b:First>
          </b:Person>
          <b:Person>
            <b:Last>Fathallah</b:Last>
            <b:First>Ramzi</b:First>
          </b:Person>
          <b:Person>
            <b:Last>Reyes</b:Last>
            <b:First>Gerald</b:First>
          </b:Person>
        </b:NameList>
      </b:Author>
    </b:Author>
    <b:JenniData>z: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</b:JenniData>
  </b:Source>
  <b:Source>
    <b:Tag>MarcaN19</b:Tag>
    <b:SourceType>JournalArticle</b:SourceType>
    <b:Guid>{f6277f46-6bac-4561-a49f-1801e392b5b1}</b:Guid>
    <b:Title>Customizing the Knowledge Flow Across a Firm’s Internal Value Chain</b:Title>
    <b:Year>2019</b:Year>
    <b:JournalName>Journal of Marketing Development and Competitiveness</b:JournalName>
    <b:BookTitle>Journal of Marketing Development and Competitiveness</b:BookTitle>
    <b:Volume>13</b:Volume>
    <b:Issue>1</b:Issue>
    <b:Publisher>North American Business Press</b:Publisher>
    <b:URL>https://doi.org/10.33423/jmdc.v13i1.686</b:URL>
    <b:DOI>10.33423/jmdc.v13i1.686</b:DOI>
    <b:Author>
      <b:Author>
        <b:NameList>
          <b:Person>
            <b:Last>Marca</b:Last>
            <b:First>Nataly Jhannett Flores</b:First>
          </b:Person>
          <b:Person>
            <b:Last>Zhao</b:Last>
            <b:First>Yang</b:First>
          </b:Person>
        </b:NameList>
      </b:Author>
    </b:Author>
    <b:JenniData>z: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</b:JenniData>
  </b:Source>
  <b:Source>
    <b:Tag>AhmedF18</b:Tag>
    <b:SourceType>JournalArticle</b:SourceType>
    <b:Guid>{bba72a7d-4159-4f9a-aa2c-0d21e09525fe}</b:Guid>
    <b:Title>Congruence of Market Orientation and Organizational Learning: Performance Perspective</b:Title>
    <b:Year>2018</b:Year>
    <b:JournalName>DOAJ (DOAJ: Directory of Open Access Journals)</b:JournalName>
    <b:BookTitle>DOAJ (DOAJ: Directory of Open Access Journals)</b:BookTitle>
    <b:URL>https://doaj.org/article/a342cec9cfed41d1915b49927f662720</b:URL>
    <b:Author>
      <b:Author>
        <b:NameList>
          <b:Person>
            <b:Last>Ahmed</b:Last>
            <b:First>Farhan</b:First>
          </b:Person>
          <b:Person>
            <b:Last>Kitchlew</b:Last>
            <b:First>Naveda</b:First>
          </b:Person>
          <b:Person>
            <b:Last>Bajwa</b:Last>
            <b:First>Sami Ullah</b:First>
          </b:Person>
          <b:Person>
            <b:Last>Shahzad</b:Last>
            <b:First>Khuram</b:First>
          </b:Person>
        </b:NameList>
      </b:Author>
    </b:Author>
    <b:JenniData>z: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</b:JenniData>
  </b:Source>
  <b:Source>
    <b:Tag>LiuZ25</b:Tag>
    <b:SourceType>JournalArticle</b:SourceType>
    <b:Guid>{5dc3bf7f-825d-4d8d-bdaa-d06e6fbbc880}</b:Guid>
    <b:Title>Digital Transformation and Market Orientation: Mediating Roles of Organizational Learning and Agility in Organizational Performance</b:Title>
    <b:Year>2025</b:Year>
    <b:JournalName>Journal of Management World</b:JournalName>
    <b:BookTitle>Journal of Management World</b:BookTitle>
    <b:Volume>2025</b:Volume>
    <b:Issue>1</b:Issue>
    <b:Pages>91-103</b:Pages>
    <b:URL>https://doi.org/10.53935/jomw.v2024i4.616</b:URL>
    <b:DOI>10.53935/jomw.v2024i4.616</b:DOI>
    <b:Author>
      <b:Author>
        <b:NameList>
          <b:Person>
            <b:Last>Liu</b:Last>
            <b:First>Zhaohui</b:First>
          </b:Person>
          <b:Person>
            <b:Last>Phawitpiriyakliti</b:Last>
            <b:First>Chaithanaskorn</b:First>
          </b:Person>
          <b:Person>
            <b:Last>Pattanayanon</b:Last>
            <b:First>Pirayut</b:First>
          </b:Person>
          <b:Person>
            <b:Last>Terason</b:Last>
            <b:First>Sid</b:First>
          </b:Person>
        </b:NameList>
      </b:Author>
    </b:Author>
    <b:JenniData>z: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</b:JenniData>
  </b:Source>
  <b:Source>
    <b:Tag>HuangW24</b:Tag>
    <b:SourceType>JournalArticle</b:SourceType>
    <b:Guid>{0f1a546d-e16e-4414-8b9f-69eca729e518}</b:Guid>
    <b:Title>How dynamic capabilities enable Chinese SMEs to survive and thrive during COVID-19: Exploring the mediating role of business model innovation</b:Title>
    <b:Year>2024</b:Year>
    <b:JournalName>PLoS ONE</b:JournalName>
    <b:BookTitle>PLoS ONE</b:BookTitle>
    <b:Volume>19</b:Volume>
    <b:Issue>5</b:Issue>
    <b:Publisher>Public Library of Science</b:Publisher>
    <b:URL>https://doi.org/10.1371/journal.pone.0304471</b:URL>
    <b:DOI>10.1371/journal.pone.0304471</b:DOI>
    <b:Author>
      <b:Author>
        <b:NameList>
          <b:Person>
            <b:Last>Huang</b:Last>
            <b:First>Wenjun</b:First>
          </b:Person>
          <b:Person>
            <b:Last>Ichikohji</b:Last>
            <b:First>Takeyasu</b:First>
          </b:Person>
        </b:NameList>
      </b:Author>
    </b:Author>
    <b:JenniData>z: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</b:JenniData>
  </b:Source>
  <b:Source>
    <b:Tag>DoH25</b:Tag>
    <b:SourceType>JournalArticle</b:SourceType>
    <b:Guid>{1634ea1c-e04b-47a0-8fea-465d6ccf6a29}</b:Guid>
    <b:Title>Social capital and SME innovations: the importance of knowledge combination and customer demands</b:Title>
    <b:Year>2025</b:Year>
    <b:JournalName>Small Business Economics</b:JournalName>
    <b:BookTitle>Small Business Economics</b:BookTitle>
    <b:Publisher>Springer Science+Business Media</b:Publisher>
    <b:URL>https://doi.org/10.1007/s11187-025-01105-3</b:URL>
    <b:DOI>10.1007/s11187-025-01105-3</b:DOI>
    <b:Author>
      <b:Author>
        <b:NameList>
          <b:Person>
            <b:Last>Do</b:Last>
            <b:First>Hoa</b:First>
          </b:Person>
          <b:Person>
            <b:Last>Nguyen</b:Last>
            <b:First>Bach</b:First>
          </b:Person>
          <b:Person>
            <b:Last>Dao</b:Last>
            <b:First>Manh</b:First>
          </b:Person>
        </b:NameList>
      </b:Author>
    </b:Author>
    <b:JenniData>z: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</b:JenniData>
  </b:Source>
  <b:Source>
    <b:Tag>ChigoriD24</b:Tag>
    <b:SourceType>JournalArticle</b:SourceType>
    <b:Guid>{cd7e8e1b-6769-46cd-98bc-636ff8c0f028}</b:Guid>
    <b:Title>Dynamic innovation model for ambidextrous SMEs: Insights from a bibliometrics analysis</b:Title>
    <b:Year>2024</b:Year>
    <b:JournalName>South African Journal of Business Management</b:JournalName>
    <b:BookTitle>South African Journal of Business Management</b:BookTitle>
    <b:Volume>55</b:Volume>
    <b:Issue>1</b:Issue>
    <b:Publisher>AOSIS</b:Publisher>
    <b:URL>https://doi.org/10.4102/sajbm.v55i1.4282</b:URL>
    <b:DOI>10.4102/sajbm.v55i1.4282</b:DOI>
    <b:Author>
      <b:Author>
        <b:NameList>
          <b:Person>
            <b:Last>Chigori</b:Last>
            <b:First>Darlington T.</b:First>
          </b:Person>
          <b:Person>
            <b:Last>Chinyamurindi</b:Last>
            <b:First>Willie</b:First>
          </b:Person>
          <b:Person>
            <b:Last>Rungani</b:Last>
            <b:First>Ellen C.</b:First>
          </b:Person>
        </b:NameList>
      </b:Author>
    </b:Author>
    <b:JenniData>z: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</b:JenniData>
  </b:Source>
  <b:Source>
    <b:Tag>IsmaelZ22</b:Tag>
    <b:SourceType>JournalArticle</b:SourceType>
    <b:Guid>{c47a766d-2594-48a7-adcb-7f781740a656}</b:Guid>
    <b:Title>Strategic Marketing: The Importance of Competitive Intelligence in the Decision-Making Process for Strategic Marketing</b:Title>
    <b:Year>2022</b:Year>
    <b:JournalName>International Journal of Teaching Learning and Education</b:JournalName>
    <b:BookTitle>International Journal of Teaching Learning and Education</b:BookTitle>
    <b:Volume>1</b:Volume>
    <b:Issue>4</b:Issue>
    <b:Pages>6-23</b:Pages>
    <b:Publisher>AI Publications</b:Publisher>
    <b:URL>https://doi.org/10.22161/ijtle.1.4.2</b:URL>
    <b:DOI>10.22161/ijtle.1.4.2</b:DOI>
    <b:Author>
      <b:Author>
        <b:NameList>
          <b:Person>
            <b:Last>Ismael</b:Last>
            <b:First>Zain Noori</b:First>
          </b:Person>
        </b:NameList>
      </b:Author>
    </b:Author>
    <b:JenniData>z: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</b:JenniData>
  </b:Source>
  <b:Source>
    <b:Tag>BasgioT18</b:Tag>
    <b:SourceType>JournalArticle</b:SourceType>
    <b:Guid>{946b6b6a-14c7-4d11-a250-f05a6e465d10}</b:Guid>
    <b:Title>Allocating structured tasks in heterogeneous agent teams</b:Title>
    <b:Year>2018</b:Year>
    <b:JournalName>Computational Intelligence</b:JournalName>
    <b:BookTitle>Computational Intelligence</b:BookTitle>
    <b:Volume>35</b:Volume>
    <b:Issue>1</b:Issue>
    <b:Pages>124-155</b:Pages>
    <b:Publisher>Wiley</b:Publisher>
    <b:URL>https://doi.org/10.1111/coin.12194</b:URL>
    <b:DOI>10.1111/coin.12194</b:DOI>
    <b:Author>
      <b:Author>
        <b:NameList>
          <b:Person>
            <b:Last>Baségio</b:Last>
            <b:First>Túlio Lima</b:First>
          </b:Person>
          <b:Person>
            <b:Last>Bordini</b:Last>
            <b:First>Rafael H.</b:First>
          </b:Person>
        </b:NameList>
      </b:Author>
    </b:Author>
    <b:JenniData>z: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</b:JenniData>
  </b:Source>
  <b:Source>
    <b:Tag>WangS23</b:Tag>
    <b:SourceType>JournalArticle</b:SourceType>
    <b:Guid>{cc0e23bc-9cf8-4f70-88af-00edea36ff21}</b:Guid>
    <b:Title>Unveiling the Nexus between Market Orientation Strategies and Firm Capabilities: A Conceptual Framework for Organizational Advancement</b:Title>
    <b:Year>2023</b:Year>
    <b:JournalName>Journal of Digitainability Realism &amp; Mastery (DREAM)</b:JournalName>
    <b:BookTitle>Journal of Digitainability Realism &amp; Mastery (DREAM)</b:BookTitle>
    <b:Volume>2</b:Volume>
    <b:Issue>5</b:Issue>
    <b:Pages>27-32</b:Pages>
    <b:URL>https://doi.org/10.56982/dream.v2i05.109</b:URL>
    <b:DOI>10.56982/dream.v2i05.109</b:DOI>
    <b:Author>
      <b:Author>
        <b:NameList>
          <b:Person>
            <b:Last>Wang</b:Last>
            <b:First>Shuxi</b:First>
          </b:Person>
        </b:NameList>
      </b:Author>
    </b:Author>
    <b:JenniData>z: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</b:JenniData>
  </b:Source>
  <b:Source>
    <b:Tag>MalikF25</b:Tag>
    <b:SourceType>JournalArticle</b:SourceType>
    <b:Guid>{d98e46e1-5573-4b25-85f5-1cf6c2b8cdf1}</b:Guid>
    <b:Title>Thriving in turbulence: resilience and strategic adaptation in global business</b:Title>
    <b:Year>2025</b:Year>
    <b:JournalName>Review of Managerial Science</b:JournalName>
    <b:BookTitle>Review of Managerial Science</b:BookTitle>
    <b:Publisher>Springer Science+Business Media</b:Publisher>
    <b:URL>https://doi.org/10.1007/s11846-025-00940-8</b:URL>
    <b:DOI>10.1007/s11846-025-00940-8</b:DOI>
    <b:Author>
      <b:Author>
        <b:NameList>
          <b:Person>
            <b:Last>Malik</b:Last>
            <b:First>Faisal Saeed</b:First>
          </b:Person>
          <b:Person>
            <b:Last>Terzidis</b:Last>
            <b:First>Orestis</b:First>
          </b:Person>
        </b:NameList>
      </b:Author>
    </b:Author>
    <b:JenniData>z: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</b:JenniData>
  </b:Source>
  <b:Source>
    <b:Tag>SugandaU22</b:Tag>
    <b:SourceType>JournalArticle</b:SourceType>
    <b:Guid>{d894414c-1166-4c2d-b8cc-8365e5d1c4ee}</b:Guid>
    <b:Title>The Role of Social Media Adoption and Dynamic Capabilities to Boost SMEs Performance: A Moderated Analysis</b:Title>
    <b:Year>2022</b:Year>
    <b:JournalName>Wiga Jurnal Penelitian Ilmu Ekonomi</b:JournalName>
    <b:BookTitle>Wiga Jurnal Penelitian Ilmu Ekonomi</b:BookTitle>
    <b:Volume>12</b:Volume>
    <b:Issue>3</b:Issue>
    <b:Pages>177-188</b:Pages>
    <b:URL>https://doi.org/10.30741/wiga.v12i3.863</b:URL>
    <b:DOI>10.30741/wiga.v12i3.863</b:DOI>
    <b:Author>
      <b:Author>
        <b:NameList>
          <b:Person>
            <b:Last>Suganda</b:Last>
            <b:First>Uce Karna</b:First>
          </b:Person>
          <b:Person>
            <b:Last>Asmala</b:Last>
            <b:First>Tuti</b:First>
          </b:Person>
          <b:Person>
            <b:Last>Prihadi</b:Last>
            <b:First>M Dana</b:First>
          </b:Person>
        </b:NameList>
      </b:Author>
    </b:Author>
    <b:JenniData>z: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</b:JenniData>
  </b:Source>
  <b:Source>
    <b:Tag>PrasetyoJ24</b:Tag>
    <b:SourceType>JournalArticle</b:SourceType>
    <b:Guid>{adad5130-c186-48de-a96b-7e21a199a40f}</b:Guid>
    <b:Title>SMEs Performance: Market Orientation, Entrepreneurship, and Dynamic Capabilities in Indonesia</b:Title>
    <b:Year>2024</b:Year>
    <b:JournalName>Jurnal Doktor Manajemen (JDM)</b:JournalName>
    <b:BookTitle>Jurnal Doktor Manajemen (JDM)</b:BookTitle>
    <b:Volume>7</b:Volume>
    <b:Issue>2</b:Issue>
    <b:Pages>114-114</b:Pages>
    <b:URL>https://doi.org/10.22441/jdm.v7i2.28179</b:URL>
    <b:DOI>10.22441/jdm.v7i2.28179</b:DOI>
    <b:Author>
      <b:Author>
        <b:NameList>
          <b:Person>
            <b:Last>Prasetyo</b:Last>
            <b:First>Johan Hendri</b:First>
          </b:Person>
          <b:Person>
            <b:Last>Winarti</b:Last>
            <b:First>Ch. Endah</b:First>
          </b:Person>
          <b:Person>
            <b:Last>Erasashanti</b:Last>
            <b:First>Annathasia Puji</b:First>
          </b:Person>
          <b:Person>
            <b:Last>Karunia</b:Last>
            <b:First>R. Luki</b:First>
          </b:Person>
          <b:Person>
            <b:Last>Rachman</b:Last>
            <b:First>Hikmah Abdul</b:First>
          </b:Person>
        </b:NameList>
      </b:Author>
    </b:Author>
    <b:JenniData>z: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</b:JenniData>
  </b:Source>
  <b:Source>
    <b:Tag>SlaterS95</b:Tag>
    <b:SourceType>JournalArticle</b:SourceType>
    <b:Guid>{72a33513-7687-4aad-bcb8-1dae7f6f7bde}</b:Guid>
    <b:Title>Market Orientation and the Learning Organization</b:Title>
    <b:Year>1995</b:Year>
    <b:JournalName>Journal of Marketing</b:JournalName>
    <b:BookTitle>Journal of Marketing</b:BookTitle>
    <b:Volume>59</b:Volume>
    <b:Issue>3</b:Issue>
    <b:Pages>63-74</b:Pages>
    <b:Publisher>SAGE Publishing</b:Publisher>
    <b:URL>https://doi.org/10.1177/002224299505900306</b:URL>
    <b:DOI>10.1177/002224299505900306</b:DOI>
    <b:Author>
      <b:Author>
        <b:NameList>
          <b:Person>
            <b:Last>Slater</b:Last>
            <b:First>Stanley F.</b:First>
          </b:Person>
          <b:Person>
            <b:Last>Narver</b:Last>
            <b:First>John C.</b:First>
          </b:Person>
        </b:NameList>
      </b:Author>
    </b:Author>
    <b:JenniData>z: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</b:JenniData>
  </b:Source>
  <b:Source>
    <b:Tag>DayG94</b:Tag>
    <b:SourceType>JournalArticle</b:SourceType>
    <b:Guid>{a3fbd584-ca6e-4b64-b552-9c57d218535a}</b:Guid>
    <b:Title>The Capabilities of Market-Driven Organizations</b:Title>
    <b:Year>1994</b:Year>
    <b:JournalName>Journal of Marketing</b:JournalName>
    <b:BookTitle>Journal of Marketing</b:BookTitle>
    <b:Volume>58</b:Volume>
    <b:Issue>4</b:Issue>
    <b:Pages>37-52</b:Pages>
    <b:Publisher>SAGE Publishing</b:Publisher>
    <b:URL>https://doi.org/10.1177/002224299405800404</b:URL>
    <b:DOI>10.1177/002224299405800404</b:DOI>
    <b:Author>
      <b:Author>
        <b:NameList>
          <b:Person>
            <b:Last>Day</b:Last>
            <b:First>George S.</b:First>
          </b:Person>
        </b:NameList>
      </b:Author>
    </b:Author>
    <b:JenniData>z: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</b:JenniData>
  </b:Source>
  <b:Source>
    <b:Tag>AlNimerM24</b:Tag>
    <b:SourceType>JournalArticle</b:SourceType>
    <b:Guid>{b3328dda-c26d-4e1f-90a9-989761666468}</b:Guid>
    <b:Title>Unpacking the Complexity of Corporate Sustainability: Green Innovation’s Mediating Role in Risk Management and Performance</b:Title>
    <b:Year>2024</b:Year>
    <b:JournalName>International Journal of Financial Studies</b:JournalName>
    <b:BookTitle>International Journal of Financial Studies</b:BookTitle>
    <b:Volume>12</b:Volume>
    <b:Issue>3</b:Issue>
    <b:Pages>78-78</b:Pages>
    <b:Publisher>Multidisciplinary Digital Publishing Institute</b:Publisher>
    <b:URL>https://doi.org/10.3390/ijfs12030078</b:URL>
    <b:DOI>10.3390/ijfs12030078</b:DOI>
    <b:Author>
      <b:Author>
        <b:NameList>
          <b:Person>
            <b:Last>Al‐Nimer</b:Last>
            <b:First>Munther</b:First>
          </b:Person>
        </b:NameList>
      </b:Author>
    </b:Author>
    <b:JenniData>z: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</b:JenniData>
  </b:Source>
  <b:Source>
    <b:Tag>IacobucciD15</b:Tag>
    <b:SourceType>JournalArticle</b:SourceType>
    <b:Guid>{b0036941-cec3-4cd0-bea8-619b3110760c}</b:Guid>
    <b:Title>Mean centering helps alleviate “micro” but not “macro” multicollinearity</b:Title>
    <b:Year>2015</b:Year>
    <b:JournalName>Behavior Research Methods</b:JournalName>
    <b:BookTitle>Behavior Research Methods</b:BookTitle>
    <b:Volume>48</b:Volume>
    <b:Issue>4</b:Issue>
    <b:Pages>1308-1317</b:Pages>
    <b:Publisher>Springer Science+Business Media</b:Publisher>
    <b:URL>https://doi.org/10.3758/s13428-015-0624-x</b:URL>
    <b:DOI>10.3758/s13428-015-0624-x</b:DOI>
    <b:Author>
      <b:Author>
        <b:NameList>
          <b:Person>
            <b:Last>Iacobucci</b:Last>
            <b:First>Dawn</b:First>
          </b:Person>
          <b:Person>
            <b:Last>Schneider</b:Last>
            <b:First>Matthew J.</b:First>
          </b:Person>
          <b:Person>
            <b:Last>Popovich</b:Last>
            <b:First>Deidre</b:First>
          </b:Person>
          <b:Person>
            <b:Last>Bakamitsos</b:Last>
            <b:First>Georgios A.</b:First>
          </b:Person>
        </b:NameList>
      </b:Author>
    </b:Author>
    <b:JenniData>z: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</b:JenniData>
  </b:Source>
  <b:Source>
    <b:Tag>UllahI19</b:Tag>
    <b:SourceType>JournalArticle</b:SourceType>
    <b:Guid>{5ce9dbb1-452e-4df5-b5cc-3488be925c50}</b:Guid>
    <b:Title>Examination of knowledge management and market orientation, innovation and organizational performance: Insights from telecom sector of Pakistan</b:Title>
    <b:Year>2019</b:Year>
    <b:JournalName>Knowledge Management &amp; E-Learning An International Journal</b:JournalName>
    <b:BookTitle>Knowledge Management &amp; E-Learning An International Journal</b:BookTitle>
    <b:Pages>522-551</b:Pages>
    <b:Publisher>Hong Kong Bao Long Accounting &amp; Secretarial Limited</b:Publisher>
    <b:URL>https://doi.org/10.34105/j.kmel.2019.11.027</b:URL>
    <b:DOI>10.34105/j.kmel.2019.11.027</b:DOI>
    <b:Author>
      <b:Author>
        <b:NameList>
          <b:Person>
            <b:Last>Ullah</b:Last>
            <b:First>Irfan</b:First>
          </b:Person>
          <b:Person>
            <b:Last>Mirza</b:Last>
            <b:First>Bilal</b:First>
          </b:Person>
          <b:Person>
            <b:Last>Kashif</b:Last>
            <b:First>Abdul Rauf</b:First>
          </b:Person>
          <b:Person>
            <b:Last>Abbas</b:Last>
            <b:First>Farrukh</b:First>
          </b:Person>
          <b:Person>
            <b:Last>|</b:Last>
            <b:First>|</b:First>
          </b:Person>
        </b:NameList>
      </b:Author>
    </b:Author>
    <b:JenniData>z: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</b:JenniData>
  </b:Source>
  <b:Source>
    <b:Tag>RoseA16</b:Tag>
    <b:SourceType>Book</b:SourceType>
    <b:Guid>{7231e8c3-ede2-47eb-873a-4e54207e2393}</b:Guid>
    <b:Title>Integrating market and bilateral power trading in the South African Power Pool</b:Title>
    <b:Year>2016</b:Year>
    <b:JournalName>Working Paper Series</b:JournalName>
    <b:BookTitle>Working Paper Series</b:BookTitle>
    <b:URL>https://doi.org/10.35188/unu-wider/2016/176-5</b:URL>
    <b:DOI>10.35188/unu-wider/2016/176-5</b:DOI>
    <b:Author>
      <b:Author>
        <b:NameList>
          <b:Person>
            <b:Last>Rose</b:Last>
            <b:First>Amy</b:First>
          </b:Person>
          <b:Person>
            <b:Last>Stoner</b:Last>
            <b:First>R.D.</b:First>
          </b:Person>
          <b:Person>
            <b:Last>Arriaga</b:Last>
            <b:First>José Ignacio Pérez</b:First>
          </b:Person>
        </b:NameList>
      </b:Author>
    </b:Author>
    <b:JenniData>z: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</b:JenniData>
  </b:Source>
  <b:Source>
    <b:Tag>HernndezLinaresR23</b:Tag>
    <b:SourceType>JournalArticle</b:SourceType>
    <b:Guid>{e9e3acd5-f846-4e4e-98eb-c3011dc0a705}</b:Guid>
    <b:Title>How knowledge-based dynamic capabilities relate to firm performance: the mediating role of entrepreneurial orientation</b:Title>
    <b:Year>2023</b:Year>
    <b:JournalName>Review of Managerial Science</b:JournalName>
    <b:BookTitle>Review of Managerial Science</b:BookTitle>
    <b:Volume>18</b:Volume>
    <b:Issue>10</b:Issue>
    <b:Pages>2781-2813</b:Pages>
    <b:Publisher>Springer Science+Business Media</b:Publisher>
    <b:URL>https://doi.org/10.1007/s11846-023-00691-4</b:URL>
    <b:DOI>10.1007/s11846-023-00691-4</b:DOI>
    <b:Author>
      <b:Author>
        <b:NameList>
          <b:Person>
            <b:Last>Hernández‐Linares</b:Last>
            <b:First>Remedios</b:First>
          </b:Person>
          <b:Person>
            <b:Last>Fernández</b:Last>
            <b:First>María Concepción López</b:First>
          </b:Person>
          <b:Person>
            <b:Last>García‐Piqueres</b:Last>
            <b:First>Gema</b:First>
          </b:Person>
          <b:Person>
            <b:Last>Cunha</b:Last>
            <b:First>Miguel Piña e</b:First>
          </b:Person>
          <b:Person>
            <b:Last>Rego</b:Last>
            <b:First>Arménio</b:First>
          </b:Person>
        </b:NameList>
      </b:Author>
    </b:Author>
    <b:JenniData>z: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</b:JenniData>
  </b:Source>
  <b:Source>
    <b:Tag>SyhachackM24</b:Tag>
    <b:SourceType>JournalArticle</b:SourceType>
    <b:Guid>{ea2cc6f4-9f02-483a-831b-d1780e24e1e3}</b:Guid>
    <b:Title>The Power of Dynamic Marketing Capability in Lao SMES: The Roles of Innovation and Entrepreneurial Capability</b:Title>
    <b:Year>2024</b:Year>
    <b:JournalName>Revista de Gestão Social e Ambiental</b:JournalName>
    <b:BookTitle>Revista de Gestão Social e Ambiental</b:BookTitle>
    <b:Volume>18</b:Volume>
    <b:Issue>9</b:Issue>
    <b:Publisher>Centro Universitario da FEI</b:Publisher>
    <b:URL>https://doi.org/10.24857/rgsa.v18n9-066</b:URL>
    <b:DOI>10.24857/rgsa.v18n9-066</b:DOI>
    <b:Author>
      <b:Author>
        <b:NameList>
          <b:Person>
            <b:Last>Syhachack</b:Last>
            <b:First>Mithsy</b:First>
          </b:Person>
          <b:Person>
            <b:Last>Siriyota</b:Last>
            <b:First>Kampanat</b:First>
          </b:Person>
          <b:Person>
            <b:Last>Thangchan</b:Last>
            <b:First>Wittika</b:First>
          </b:Person>
        </b:NameList>
      </b:Author>
    </b:Author>
    <b:JenniData>z: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</b:JenniData>
  </b:Source>
  <b:Source>
    <b:Tag>TokhtiyevaZ25</b:Tag>
    <b:SourceType>Misc</b:SourceType>
    <b:Guid>{156b6cec-b269-4c3b-bec0-2743a9e0be0a}</b:Guid>
    <b:Title>Digital Marketing Strategies for Enhancing Customer Engagement: Unpacking the Mediating Effect of Service Quality</b:Title>
    <b:Year>2025</b:Year>
    <b:DOI>10.33168/JSMS.2025.0302</b:DOI>
    <b:Author>
      <b:Author>
        <b:NameList>
          <b:Person>
            <b:Last>Tokhtiyeva</b:Last>
            <b:First>Zhokhargul</b:First>
          </b:Person>
          <b:Person>
            <b:Last>Esenye</b:Last>
            <b:First>Ismet</b:First>
          </b:Person>
        </b:NameList>
      </b:Author>
    </b:Author>
    <b:JenniData>z:ZZBNTsMwEIUDQpzDJyihAVRY0h+poCKhgJDYufbEmcYZF3vcNl0VbtXb4dAlm1m8973Rm/k+ZueV82iQzvTW+eaYXVrliD0uIzsffhKgSbbQg5Vs0XarN9fUjB1sJBjcAK0+66RIb6LV3lnI/meqaQDq4MTDPLTAJ1ShDsfsQmmH2+t8UBTXd6Orp3JRDob58HaQF/lQY1jSIc1AhzqurZN6rrme3Y9s8fH84stdO9s/0s1+vEpMBD2RDLqPmxCX3K1TjwwY2cLua5JOZWnFQvomaWREyT7xBiGI9AkxpVqS6o1xDOxa6CUjDbRA/CDeaS1V09tcg1iARvm3ZVpVoFi4SpTgN6hAvEZpkTvdF8h+AQ==</b:JenniData>
  </b:Source>
  <b:Source>
    <b:Tag>alS19</b:Tag>
    <b:SourceType>JournalArticle</b:SourceType>
    <b:Guid>{b7eda815-6ecd-43d1-96a4-3a39da58574a}</b:Guid>
    <b:Title>Investigating the impact of dynamic and relational learning capabilities on green innovation performance of SMEs</b:Title>
    <b:Year>2019</b:Year>
    <b:JournalName>International Journal of ADVANCED AND APPLIED SCIENCES</b:JournalName>
    <b:BookTitle>International Journal of ADVANCED AND APPLIED SCIENCES</b:BookTitle>
    <b:Volume>6</b:Volume>
    <b:Issue>7</b:Issue>
    <b:Pages>10-18</b:Pages>
    <b:Publisher>Institute of Advanced Science Extension (IASE)</b:Publisher>
    <b:URL>https://doi.org/10.21833/ijaas.2019.07.002</b:URL>
    <b:DOI>10.21833/ijaas.2019.07.002</b:DOI>
    <b:Author>
      <b:Author>
        <b:NameList>
          <b:Person>
            <b:Last>al.</b:Last>
            <b:First>Singh et</b:First>
          </b:Person>
        </b:NameList>
      </b:Author>
    </b:Author>
    <b:JenniData>z: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</b:JenniData>
  </b:Source>
  <b:Source>
    <b:Tag>SongJ22</b:Tag>
    <b:SourceType>JournalArticle</b:SourceType>
    <b:Guid>{547d6a94-c435-41fb-8b9f-ad3a8c1053a5}</b:Guid>
    <b:Title>The Source of SMEs’ Competitive Performance in COVID-19: Matching Big Data Analytics Capability to Business Models</b:Title>
    <b:Year>2022</b:Year>
    <b:JournalName>Information Systems Frontiers</b:JournalName>
    <b:BookTitle>Information Systems Frontiers</b:BookTitle>
    <b:Volume>24</b:Volume>
    <b:Issue>4</b:Issue>
    <b:Pages>1167-1187</b:Pages>
    <b:Publisher>Springer Science+Business Media</b:Publisher>
    <b:URL>https://doi.org/10.1007/s10796-022-10287-0</b:URL>
    <b:DOI>10.1007/s10796-022-10287-0</b:DOI>
    <b:Author>
      <b:Author>
        <b:NameList>
          <b:Person>
            <b:Last>Song</b:Last>
            <b:First>Jianmin</b:First>
          </b:Person>
          <b:Person>
            <b:Last>Xia</b:Last>
            <b:First>Senmao</b:First>
          </b:Person>
          <b:Person>
            <b:Last>Vrontis</b:Last>
            <b:First>Demetris</b:First>
          </b:Person>
          <b:Person>
            <b:Last>Sukumar</b:Last>
            <b:First>Arun</b:First>
          </b:Person>
          <b:Person>
            <b:Last>Liao</b:Last>
            <b:First>Bing</b:First>
          </b:Person>
          <b:Person>
            <b:Last>Li</b:Last>
            <b:First>Qi</b:First>
          </b:Person>
          <b:Person>
            <b:Last>Tian</b:Last>
            <b:First>Kun</b:First>
          </b:Person>
          <b:Person>
            <b:Last>Yao</b:Last>
            <b:First>Nengzhi</b:First>
          </b:Person>
        </b:NameList>
      </b:Author>
    </b:Author>
    <b:JenniData>z: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</b:JenniData>
  </b:Source>
  <b:Source>
    <b:Tag>NurcholisL20</b:Tag>
    <b:SourceType>JournalArticle</b:SourceType>
    <b:Guid>{b9c181e2-5c34-44f0-869b-3f7a2861cb74}</b:Guid>
    <b:Title>The mediating effect of agility at relationship between market orientation and marketing performance</b:Title>
    <b:Year>2020</b:Year>
    <b:JournalName>Jurnal Manajemen dan Pemasaran Jasa</b:JournalName>
    <b:BookTitle>Jurnal Manajemen dan Pemasaran Jasa</b:BookTitle>
    <b:Volume>13</b:Volume>
    <b:Issue>1</b:Issue>
    <b:Pages>65-78</b:Pages>
    <b:Publisher>Trisakti University</b:Publisher>
    <b:URL>https://doi.org/10.25105/jmpj.v13i1.5835</b:URL>
    <b:DOI>10.25105/jmpj.v13i1.5835</b:DOI>
    <b:Author>
      <b:Author>
        <b:NameList>
          <b:Person>
            <b:Last>Nurcholis</b:Last>
            <b:First>Lutfi</b:First>
          </b:Person>
        </b:NameList>
      </b:Author>
    </b:Author>
    <b:JenniData>z: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</b:JenniData>
  </b:Source>
</b:Sources>
</file>

<file path=customXml/itemProps1.xml><?xml version="1.0" encoding="utf-8"?>
<ds:datastoreItem xmlns:ds="http://schemas.openxmlformats.org/officeDocument/2006/customXml" ds:itemID="{D2B8BFA3-FA9A-4E6A-BD07-F681B66E0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23</Pages>
  <Words>11397</Words>
  <Characters>64968</Characters>
  <Application>Microsoft Office Word</Application>
  <DocSecurity>0</DocSecurity>
  <Lines>541</Lines>
  <Paragraphs>152</Paragraphs>
  <ScaleCrop>false</ScaleCrop>
  <HeadingPairs>
    <vt:vector size="2" baseType="variant">
      <vt:variant>
        <vt:lpstr>العنوان</vt:lpstr>
      </vt:variant>
      <vt:variant>
        <vt:i4>1</vt:i4>
      </vt:variant>
    </vt:vector>
  </HeadingPairs>
  <TitlesOfParts>
    <vt:vector size="1" baseType="lpstr">
      <vt:lpstr>Driving SME Performance through Dynamic Capabilities: The Role of Market Orientation</vt:lpstr>
    </vt:vector>
  </TitlesOfParts>
  <Company/>
  <LinksUpToDate>false</LinksUpToDate>
  <CharactersWithSpaces>76213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Driving SME Performance through Dynamic Capabilities: The Role of Market Orientation</dc:title>
  <dc:creator>emad</dc:creator>
  <cp:lastModifiedBy>SDI PC New 16</cp:lastModifiedBy>
  <cp:revision>22</cp:revision>
  <dcterms:created xsi:type="dcterms:W3CDTF">2026-04-29T22:01:00Z</dcterms:created>
  <dcterms:modified xsi:type="dcterms:W3CDTF">2026-05-13T06:45:00Z</dcterms:modified>
</cp:coreProperties>
</file>