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AD24" w14:textId="304F280D" w:rsidR="00C75700" w:rsidRPr="00BE315D" w:rsidRDefault="002D24CB" w:rsidP="00BE315D">
      <w:pPr>
        <w:spacing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EFFECT OF HEAT-TREATED AND CONVENTIONAL RETREATMENT FILES ON REMOVAL OF GUTTA PERCHA AND REMAINING DENTIN THICKNESS BY CBCT ANALYSIS: AN INVIVO STUDY</w:t>
      </w:r>
    </w:p>
    <w:p w14:paraId="6A254508" w14:textId="77777777" w:rsidR="00CE3D56" w:rsidRPr="00BE315D" w:rsidRDefault="00CE3D56" w:rsidP="00CE3D56">
      <w:pPr>
        <w:spacing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Abstract</w:t>
      </w:r>
    </w:p>
    <w:p w14:paraId="32D63B58" w14:textId="77777777" w:rsidR="00CE3D56" w:rsidRPr="00B62EE0" w:rsidRDefault="00CE3D56" w:rsidP="005A41E9">
      <w:pPr>
        <w:keepNext/>
        <w:suppressAutoHyphens/>
        <w:spacing w:after="200" w:line="360" w:lineRule="auto"/>
        <w:rPr>
          <w:rFonts w:ascii="Times New Roman" w:hAnsi="Times New Roman" w:cs="Times New Roman"/>
          <w:sz w:val="24"/>
          <w:szCs w:val="24"/>
        </w:rPr>
      </w:pPr>
      <w:r w:rsidRPr="00B62EE0">
        <w:rPr>
          <w:rFonts w:ascii="Times New Roman" w:hAnsi="Times New Roman" w:cs="Times New Roman"/>
          <w:sz w:val="24"/>
          <w:szCs w:val="24"/>
        </w:rPr>
        <w:t>The success of endodontic treatment depends on effective canal shaping, thorough chemo-mechanical debridement, and the achievement of a three-dimensional hermetic seal. Despite a reported success rate of up to 97%, failures may occur, often necessitating endodontic retreatment. Complete removal of gutta-percha while preserving radicular dentin is critical for the long-term prognosis of retreated teeth.</w:t>
      </w:r>
    </w:p>
    <w:p w14:paraId="5FAF66F9" w14:textId="77777777" w:rsidR="00CE3D56" w:rsidRPr="00B62EE0" w:rsidRDefault="00CE3D56" w:rsidP="005A41E9">
      <w:pPr>
        <w:keepNext/>
        <w:suppressAutoHyphens/>
        <w:spacing w:after="200" w:line="360" w:lineRule="auto"/>
        <w:rPr>
          <w:rFonts w:ascii="Times New Roman" w:hAnsi="Times New Roman" w:cs="Times New Roman"/>
          <w:sz w:val="24"/>
          <w:szCs w:val="24"/>
        </w:rPr>
      </w:pPr>
      <w:r w:rsidRPr="00B62EE0">
        <w:rPr>
          <w:rFonts w:ascii="Times New Roman" w:hAnsi="Times New Roman" w:cs="Times New Roman"/>
          <w:b/>
          <w:bCs/>
          <w:sz w:val="24"/>
          <w:szCs w:val="24"/>
        </w:rPr>
        <w:t>Aim:</w:t>
      </w:r>
      <w:r w:rsidRPr="00B62EE0">
        <w:rPr>
          <w:rFonts w:ascii="Times New Roman" w:hAnsi="Times New Roman" w:cs="Times New Roman"/>
          <w:sz w:val="24"/>
          <w:szCs w:val="24"/>
        </w:rPr>
        <w:br/>
        <w:t xml:space="preserve">To evaluate and compare the efficiency of </w:t>
      </w:r>
      <w:proofErr w:type="spellStart"/>
      <w:r w:rsidRPr="00B62EE0">
        <w:rPr>
          <w:rFonts w:ascii="Times New Roman" w:hAnsi="Times New Roman" w:cs="Times New Roman"/>
          <w:sz w:val="24"/>
          <w:szCs w:val="24"/>
        </w:rPr>
        <w:t>ProTaper</w:t>
      </w:r>
      <w:proofErr w:type="spellEnd"/>
      <w:r w:rsidRPr="00B62EE0">
        <w:rPr>
          <w:rFonts w:ascii="Times New Roman" w:hAnsi="Times New Roman" w:cs="Times New Roman"/>
          <w:sz w:val="24"/>
          <w:szCs w:val="24"/>
        </w:rPr>
        <w:t xml:space="preserve"> Universal Retreatment files, Solite RS3 retreatment files, and R-Endo retreatment files in the removal of gutta-percha and their effect on remaining dentin thickness using CBCT analysis.</w:t>
      </w:r>
    </w:p>
    <w:p w14:paraId="670E4DA6" w14:textId="77777777" w:rsidR="00CE3D56" w:rsidRPr="00B62EE0" w:rsidRDefault="00CE3D56" w:rsidP="005A41E9">
      <w:pPr>
        <w:keepNext/>
        <w:suppressAutoHyphens/>
        <w:spacing w:after="200" w:line="360" w:lineRule="auto"/>
        <w:rPr>
          <w:rFonts w:ascii="Times New Roman" w:hAnsi="Times New Roman" w:cs="Times New Roman"/>
          <w:sz w:val="24"/>
          <w:szCs w:val="24"/>
        </w:rPr>
      </w:pPr>
      <w:r w:rsidRPr="00B62EE0">
        <w:rPr>
          <w:rFonts w:ascii="Times New Roman" w:hAnsi="Times New Roman" w:cs="Times New Roman"/>
          <w:b/>
          <w:bCs/>
          <w:sz w:val="24"/>
          <w:szCs w:val="24"/>
        </w:rPr>
        <w:t>Materials and Methods:</w:t>
      </w:r>
      <w:r w:rsidRPr="00B62EE0">
        <w:rPr>
          <w:rFonts w:ascii="Times New Roman" w:hAnsi="Times New Roman" w:cs="Times New Roman"/>
          <w:sz w:val="24"/>
          <w:szCs w:val="24"/>
        </w:rPr>
        <w:br/>
        <w:t>Sixty extracted human single-rooted mandibular premolars diagnosed with post-treatment apical periodontitis were included in this study. Samples were randomly allocated into three groups (n = 20 each) using a sealed envelope technique:</w:t>
      </w:r>
      <w:r w:rsidRPr="00B62EE0">
        <w:rPr>
          <w:rFonts w:ascii="Times New Roman" w:hAnsi="Times New Roman" w:cs="Times New Roman"/>
          <w:sz w:val="24"/>
          <w:szCs w:val="24"/>
        </w:rPr>
        <w:br/>
        <w:t xml:space="preserve">Group 1 – </w:t>
      </w:r>
      <w:proofErr w:type="spellStart"/>
      <w:r w:rsidRPr="00B62EE0">
        <w:rPr>
          <w:rFonts w:ascii="Times New Roman" w:hAnsi="Times New Roman" w:cs="Times New Roman"/>
          <w:sz w:val="24"/>
          <w:szCs w:val="24"/>
        </w:rPr>
        <w:t>ProTaper</w:t>
      </w:r>
      <w:proofErr w:type="spellEnd"/>
      <w:r w:rsidRPr="00B62EE0">
        <w:rPr>
          <w:rFonts w:ascii="Times New Roman" w:hAnsi="Times New Roman" w:cs="Times New Roman"/>
          <w:sz w:val="24"/>
          <w:szCs w:val="24"/>
        </w:rPr>
        <w:t xml:space="preserve"> Universal Retreatment files,</w:t>
      </w:r>
      <w:r w:rsidRPr="00B62EE0">
        <w:rPr>
          <w:rFonts w:ascii="Times New Roman" w:hAnsi="Times New Roman" w:cs="Times New Roman"/>
          <w:sz w:val="24"/>
          <w:szCs w:val="24"/>
        </w:rPr>
        <w:br/>
        <w:t>Group 2 – Solite RS3 Retreatment files,</w:t>
      </w:r>
      <w:r w:rsidRPr="00B62EE0">
        <w:rPr>
          <w:rFonts w:ascii="Times New Roman" w:hAnsi="Times New Roman" w:cs="Times New Roman"/>
          <w:sz w:val="24"/>
          <w:szCs w:val="24"/>
        </w:rPr>
        <w:br/>
        <w:t>Group 3 – R-Endo Retreatment files.</w:t>
      </w:r>
    </w:p>
    <w:p w14:paraId="2AC5C86D" w14:textId="77777777" w:rsidR="00CE3D56" w:rsidRPr="00B62EE0" w:rsidRDefault="00CE3D56" w:rsidP="005A41E9">
      <w:pPr>
        <w:keepNext/>
        <w:suppressAutoHyphens/>
        <w:spacing w:after="200" w:line="360" w:lineRule="auto"/>
        <w:rPr>
          <w:rFonts w:ascii="Times New Roman" w:hAnsi="Times New Roman" w:cs="Times New Roman"/>
          <w:sz w:val="24"/>
          <w:szCs w:val="24"/>
        </w:rPr>
      </w:pPr>
      <w:r w:rsidRPr="00B62EE0">
        <w:rPr>
          <w:rFonts w:ascii="Times New Roman" w:hAnsi="Times New Roman" w:cs="Times New Roman"/>
          <w:sz w:val="24"/>
          <w:szCs w:val="24"/>
        </w:rPr>
        <w:t xml:space="preserve">Preoperative CBCT scans were obtained to assess baseline dentin thickness. Standardized access cavity preparation was performed under rubber dam isolation using a </w:t>
      </w:r>
      <w:proofErr w:type="gramStart"/>
      <w:r w:rsidRPr="00B62EE0">
        <w:rPr>
          <w:rFonts w:ascii="Times New Roman" w:hAnsi="Times New Roman" w:cs="Times New Roman"/>
          <w:sz w:val="24"/>
          <w:szCs w:val="24"/>
        </w:rPr>
        <w:t>sterile high-speed round diamond bur. Retreatment procedures</w:t>
      </w:r>
      <w:proofErr w:type="gramEnd"/>
      <w:r w:rsidRPr="00B62EE0">
        <w:rPr>
          <w:rFonts w:ascii="Times New Roman" w:hAnsi="Times New Roman" w:cs="Times New Roman"/>
          <w:sz w:val="24"/>
          <w:szCs w:val="24"/>
        </w:rPr>
        <w:t xml:space="preserve"> were carried out according to the respective manufacturer’s instructions for each file system. Final irrigation was performed using normal saline. Postoperative CBCT analysis was conducted to evaluate the amount of remaining filling material and changes in dentin thickness.</w:t>
      </w:r>
    </w:p>
    <w:p w14:paraId="00A6BF64" w14:textId="77777777" w:rsidR="00CE3D56" w:rsidRPr="00B62EE0" w:rsidRDefault="00CE3D56" w:rsidP="005A41E9">
      <w:pPr>
        <w:keepNext/>
        <w:suppressAutoHyphens/>
        <w:spacing w:after="200" w:line="360" w:lineRule="auto"/>
        <w:rPr>
          <w:rFonts w:ascii="Times New Roman" w:hAnsi="Times New Roman" w:cs="Times New Roman"/>
          <w:sz w:val="24"/>
          <w:szCs w:val="24"/>
        </w:rPr>
      </w:pPr>
      <w:r w:rsidRPr="00B62EE0">
        <w:rPr>
          <w:rFonts w:ascii="Times New Roman" w:hAnsi="Times New Roman" w:cs="Times New Roman"/>
          <w:b/>
          <w:bCs/>
          <w:sz w:val="24"/>
          <w:szCs w:val="24"/>
        </w:rPr>
        <w:t>Results:</w:t>
      </w:r>
      <w:r w:rsidRPr="00B62EE0">
        <w:rPr>
          <w:rFonts w:ascii="Times New Roman" w:hAnsi="Times New Roman" w:cs="Times New Roman"/>
          <w:sz w:val="24"/>
          <w:szCs w:val="24"/>
        </w:rPr>
        <w:br/>
        <w:t xml:space="preserve">All experimental groups demonstrated residual filling material following retreatment procedures. However, Solite RS3 and R-Endo systems showed significantly greater efficiency in gutta-percha removal compared to the </w:t>
      </w:r>
      <w:proofErr w:type="spellStart"/>
      <w:r w:rsidRPr="00B62EE0">
        <w:rPr>
          <w:rFonts w:ascii="Times New Roman" w:hAnsi="Times New Roman" w:cs="Times New Roman"/>
          <w:sz w:val="24"/>
          <w:szCs w:val="24"/>
        </w:rPr>
        <w:t>ProTaper</w:t>
      </w:r>
      <w:proofErr w:type="spellEnd"/>
      <w:r w:rsidRPr="00B62EE0">
        <w:rPr>
          <w:rFonts w:ascii="Times New Roman" w:hAnsi="Times New Roman" w:cs="Times New Roman"/>
          <w:sz w:val="24"/>
          <w:szCs w:val="24"/>
        </w:rPr>
        <w:t xml:space="preserve"> Universal Retreatment system. </w:t>
      </w:r>
      <w:r w:rsidRPr="00B62EE0">
        <w:rPr>
          <w:rFonts w:ascii="Times New Roman" w:hAnsi="Times New Roman" w:cs="Times New Roman"/>
          <w:sz w:val="24"/>
          <w:szCs w:val="24"/>
        </w:rPr>
        <w:lastRenderedPageBreak/>
        <w:t>Additionally, the R-Endo group exhibited significantly greater preservation of remaining dentin thickness when compared to the Solite RS3 group.</w:t>
      </w:r>
    </w:p>
    <w:p w14:paraId="1808FEE0" w14:textId="77777777" w:rsidR="00CE3D56" w:rsidRPr="00B62EE0" w:rsidRDefault="00CE3D56" w:rsidP="005A41E9">
      <w:pPr>
        <w:keepNext/>
        <w:suppressAutoHyphens/>
        <w:spacing w:after="200" w:line="360" w:lineRule="auto"/>
        <w:rPr>
          <w:rFonts w:ascii="Times New Roman" w:hAnsi="Times New Roman" w:cs="Times New Roman"/>
          <w:sz w:val="24"/>
          <w:szCs w:val="24"/>
        </w:rPr>
      </w:pPr>
      <w:r w:rsidRPr="00B62EE0">
        <w:rPr>
          <w:rFonts w:ascii="Times New Roman" w:hAnsi="Times New Roman" w:cs="Times New Roman"/>
          <w:b/>
          <w:bCs/>
          <w:sz w:val="24"/>
          <w:szCs w:val="24"/>
        </w:rPr>
        <w:t>Conclusion:</w:t>
      </w:r>
      <w:r w:rsidRPr="00B62EE0">
        <w:rPr>
          <w:rFonts w:ascii="Times New Roman" w:hAnsi="Times New Roman" w:cs="Times New Roman"/>
          <w:sz w:val="24"/>
          <w:szCs w:val="24"/>
        </w:rPr>
        <w:br/>
        <w:t xml:space="preserve">Within the limitations of this study, none of the retreatment systems achieved complete removal of gutta-percha. However, R-Endo and Solite RS3 systems were more effective than </w:t>
      </w:r>
      <w:proofErr w:type="spellStart"/>
      <w:r w:rsidRPr="00B62EE0">
        <w:rPr>
          <w:rFonts w:ascii="Times New Roman" w:hAnsi="Times New Roman" w:cs="Times New Roman"/>
          <w:sz w:val="24"/>
          <w:szCs w:val="24"/>
        </w:rPr>
        <w:t>ProTaper</w:t>
      </w:r>
      <w:proofErr w:type="spellEnd"/>
      <w:r w:rsidRPr="00B62EE0">
        <w:rPr>
          <w:rFonts w:ascii="Times New Roman" w:hAnsi="Times New Roman" w:cs="Times New Roman"/>
          <w:sz w:val="24"/>
          <w:szCs w:val="24"/>
        </w:rPr>
        <w:t xml:space="preserve"> Universal Retreatment files. R-Endo demonstrated superior preservation of dentin thickness, suggesting it may be a safer and more conservative option for endodontic retreatment.</w:t>
      </w:r>
    </w:p>
    <w:p w14:paraId="2C269CE9" w14:textId="77777777" w:rsidR="00CE3D56" w:rsidRDefault="00CE3D56"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rPr>
        <w:t xml:space="preserve">Keywords: Endodontic retreatment, Gutta-percha removal, Remaining dentin thickness,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retreatment files, </w:t>
      </w:r>
      <w:proofErr w:type="spellStart"/>
      <w:r w:rsidRPr="00BE315D">
        <w:rPr>
          <w:rFonts w:ascii="Times New Roman" w:hAnsi="Times New Roman" w:cs="Times New Roman"/>
          <w:sz w:val="24"/>
          <w:szCs w:val="24"/>
        </w:rPr>
        <w:t>Solite</w:t>
      </w:r>
      <w:proofErr w:type="spellEnd"/>
      <w:r w:rsidRPr="00BE315D">
        <w:rPr>
          <w:rFonts w:ascii="Times New Roman" w:hAnsi="Times New Roman" w:cs="Times New Roman"/>
          <w:sz w:val="24"/>
          <w:szCs w:val="24"/>
        </w:rPr>
        <w:t xml:space="preserve"> RS3, R-Endo, CBCT analysis, Apical periodontitis</w:t>
      </w:r>
    </w:p>
    <w:p w14:paraId="510F2B4B" w14:textId="77777777" w:rsidR="00B47197" w:rsidRDefault="00B47197" w:rsidP="005A41E9">
      <w:pPr>
        <w:spacing w:line="360" w:lineRule="auto"/>
        <w:rPr>
          <w:rFonts w:ascii="Times New Roman" w:hAnsi="Times New Roman" w:cs="Times New Roman"/>
          <w:sz w:val="24"/>
          <w:szCs w:val="24"/>
        </w:rPr>
      </w:pPr>
    </w:p>
    <w:p w14:paraId="1B36E1EA" w14:textId="77777777" w:rsidR="00CE3D56" w:rsidRPr="00BE315D" w:rsidRDefault="00CE3D56" w:rsidP="005A41E9">
      <w:pPr>
        <w:keepNext/>
        <w:suppressAutoHyphens/>
        <w:spacing w:after="200" w:line="360" w:lineRule="auto"/>
        <w:rPr>
          <w:rFonts w:ascii="Times New Roman" w:hAnsi="Times New Roman" w:cs="Times New Roman"/>
          <w:b/>
          <w:bCs/>
          <w:sz w:val="24"/>
          <w:szCs w:val="24"/>
          <w:u w:val="single"/>
        </w:rPr>
      </w:pPr>
      <w:proofErr w:type="gramStart"/>
      <w:r w:rsidRPr="00BE315D">
        <w:rPr>
          <w:rFonts w:ascii="Times New Roman" w:hAnsi="Times New Roman" w:cs="Times New Roman"/>
          <w:b/>
          <w:bCs/>
          <w:sz w:val="24"/>
          <w:szCs w:val="24"/>
          <w:u w:val="single"/>
        </w:rPr>
        <w:t>INTRODUCTION :</w:t>
      </w:r>
      <w:proofErr w:type="gramEnd"/>
      <w:r w:rsidRPr="00BE315D">
        <w:rPr>
          <w:rFonts w:ascii="Times New Roman" w:hAnsi="Times New Roman" w:cs="Times New Roman"/>
          <w:b/>
          <w:bCs/>
          <w:sz w:val="24"/>
          <w:szCs w:val="24"/>
          <w:u w:val="single"/>
        </w:rPr>
        <w:t xml:space="preserve">- </w:t>
      </w:r>
    </w:p>
    <w:p w14:paraId="53BCB25A" w14:textId="77777777" w:rsidR="005A41E9" w:rsidRPr="005A41E9" w:rsidRDefault="005A41E9" w:rsidP="005A41E9">
      <w:pPr>
        <w:spacing w:line="360" w:lineRule="auto"/>
        <w:rPr>
          <w:rFonts w:ascii="Times New Roman" w:hAnsi="Times New Roman" w:cs="Times New Roman"/>
          <w:sz w:val="24"/>
          <w:szCs w:val="24"/>
        </w:rPr>
      </w:pPr>
      <w:r w:rsidRPr="005A41E9">
        <w:rPr>
          <w:rFonts w:ascii="Times New Roman" w:hAnsi="Times New Roman" w:cs="Times New Roman"/>
          <w:sz w:val="24"/>
          <w:szCs w:val="24"/>
        </w:rPr>
        <w:t>Endodontic treatment has shown a high success rate over the years; however, failures are still encountered in clinical practice despite continuous advancements in techniques, instruments, and materials. The primary cause of endodontic failure is the persistence of microorganisms within the root canal system, often due to inadequate chemo-mechanical debridement. Factors such as missed canals, insufficient cleaning and shaping, improper obturation, and coronal or apical microleakage contribute to the survival of bacteria, leading to persistent periapical pathology. Therefore, non-surgical endodontic retreatment is frequently indicated with the primary aim of re-establishing periapical health by eliminating the source of infection.</w:t>
      </w:r>
    </w:p>
    <w:p w14:paraId="09131837" w14:textId="77777777" w:rsidR="005A41E9" w:rsidRPr="005A41E9" w:rsidRDefault="005A41E9" w:rsidP="005A41E9">
      <w:pPr>
        <w:spacing w:line="360" w:lineRule="auto"/>
        <w:rPr>
          <w:rFonts w:ascii="Times New Roman" w:hAnsi="Times New Roman" w:cs="Times New Roman"/>
          <w:sz w:val="24"/>
          <w:szCs w:val="24"/>
        </w:rPr>
      </w:pPr>
      <w:r w:rsidRPr="005A41E9">
        <w:rPr>
          <w:rFonts w:ascii="Times New Roman" w:hAnsi="Times New Roman" w:cs="Times New Roman"/>
          <w:sz w:val="24"/>
          <w:szCs w:val="24"/>
        </w:rPr>
        <w:t>A critical step in retreatment is the complete removal of previous root canal filling materials, including gutta-percha and sealer, to allow effective disinfection and re-obturation. However, manual removal of gutta-percha can be time-consuming and technically challenging, particularly in cases where the material is densely compacted or when resin-based sealers have been used. The introduction of nickel–titanium (</w:t>
      </w:r>
      <w:proofErr w:type="spellStart"/>
      <w:r w:rsidRPr="005A41E9">
        <w:rPr>
          <w:rFonts w:ascii="Times New Roman" w:hAnsi="Times New Roman" w:cs="Times New Roman"/>
          <w:sz w:val="24"/>
          <w:szCs w:val="24"/>
        </w:rPr>
        <w:t>NiTi</w:t>
      </w:r>
      <w:proofErr w:type="spellEnd"/>
      <w:r w:rsidRPr="005A41E9">
        <w:rPr>
          <w:rFonts w:ascii="Times New Roman" w:hAnsi="Times New Roman" w:cs="Times New Roman"/>
          <w:sz w:val="24"/>
          <w:szCs w:val="24"/>
        </w:rPr>
        <w:t>) rotary instruments has significantly improved the efficiency and predictability of retreatment procedures, especially in curved canals, due to their superior flexibility, cutting efficiency, and ability to maintain original canal anatomy.</w:t>
      </w:r>
    </w:p>
    <w:p w14:paraId="3C94B093" w14:textId="77777777" w:rsidR="005A41E9" w:rsidRPr="005A41E9" w:rsidRDefault="005A41E9" w:rsidP="005A41E9">
      <w:pPr>
        <w:spacing w:line="360" w:lineRule="auto"/>
        <w:rPr>
          <w:rFonts w:ascii="Times New Roman" w:hAnsi="Times New Roman" w:cs="Times New Roman"/>
          <w:sz w:val="24"/>
          <w:szCs w:val="24"/>
        </w:rPr>
      </w:pPr>
      <w:r w:rsidRPr="005A41E9">
        <w:rPr>
          <w:rFonts w:ascii="Times New Roman" w:hAnsi="Times New Roman" w:cs="Times New Roman"/>
          <w:sz w:val="24"/>
          <w:szCs w:val="24"/>
        </w:rPr>
        <w:lastRenderedPageBreak/>
        <w:t xml:space="preserve">Among the available systems, the </w:t>
      </w:r>
      <w:proofErr w:type="spellStart"/>
      <w:r w:rsidRPr="005A41E9">
        <w:rPr>
          <w:rFonts w:ascii="Times New Roman" w:hAnsi="Times New Roman" w:cs="Times New Roman"/>
          <w:sz w:val="24"/>
          <w:szCs w:val="24"/>
        </w:rPr>
        <w:t>ProTaper</w:t>
      </w:r>
      <w:proofErr w:type="spellEnd"/>
      <w:r w:rsidRPr="005A41E9">
        <w:rPr>
          <w:rFonts w:ascii="Times New Roman" w:hAnsi="Times New Roman" w:cs="Times New Roman"/>
          <w:sz w:val="24"/>
          <w:szCs w:val="24"/>
        </w:rPr>
        <w:t xml:space="preserve"> Universal Retreatment system is widely used and consists of three rotary instruments designed for sequential removal of filling material from different thirds of the canal: D1 (30/0.09, 16 mm) for the coronal third, D2 (25/0.08, 18 mm) for the middle third, and D3 (20/0.07, 22 mm) for the apical third. Similarly, the R-Endo system comprises a series of </w:t>
      </w:r>
      <w:proofErr w:type="spellStart"/>
      <w:r w:rsidRPr="005A41E9">
        <w:rPr>
          <w:rFonts w:ascii="Times New Roman" w:hAnsi="Times New Roman" w:cs="Times New Roman"/>
          <w:sz w:val="24"/>
          <w:szCs w:val="24"/>
        </w:rPr>
        <w:t>NiTi</w:t>
      </w:r>
      <w:proofErr w:type="spellEnd"/>
      <w:r w:rsidRPr="005A41E9">
        <w:rPr>
          <w:rFonts w:ascii="Times New Roman" w:hAnsi="Times New Roman" w:cs="Times New Roman"/>
          <w:sz w:val="24"/>
          <w:szCs w:val="24"/>
        </w:rPr>
        <w:t xml:space="preserve"> rotary files specifically designed for retreatment, offering enhanced flexibility and cutting efficiency to facilitate safe removal of obturation materials, particularly in curved canals. More recently, the SOLITE RS3 retreatment system has been introduced, featuring heat-treated </w:t>
      </w:r>
      <w:proofErr w:type="spellStart"/>
      <w:r w:rsidRPr="005A41E9">
        <w:rPr>
          <w:rFonts w:ascii="Times New Roman" w:hAnsi="Times New Roman" w:cs="Times New Roman"/>
          <w:sz w:val="24"/>
          <w:szCs w:val="24"/>
        </w:rPr>
        <w:t>NiTi</w:t>
      </w:r>
      <w:proofErr w:type="spellEnd"/>
      <w:r w:rsidRPr="005A41E9">
        <w:rPr>
          <w:rFonts w:ascii="Times New Roman" w:hAnsi="Times New Roman" w:cs="Times New Roman"/>
          <w:sz w:val="24"/>
          <w:szCs w:val="24"/>
        </w:rPr>
        <w:t xml:space="preserve"> files that provide improved flexibility and resistance to cyclic fatigue, thereby enhancing performance in complex canal anatomies while preserving canal morphology.</w:t>
      </w:r>
    </w:p>
    <w:p w14:paraId="2F46D2E4" w14:textId="77777777" w:rsidR="005A41E9" w:rsidRPr="005A41E9" w:rsidRDefault="005A41E9" w:rsidP="005A41E9">
      <w:pPr>
        <w:spacing w:line="360" w:lineRule="auto"/>
        <w:rPr>
          <w:rFonts w:ascii="Times New Roman" w:hAnsi="Times New Roman" w:cs="Times New Roman"/>
          <w:sz w:val="24"/>
          <w:szCs w:val="24"/>
        </w:rPr>
      </w:pPr>
      <w:r w:rsidRPr="005A41E9">
        <w:rPr>
          <w:rFonts w:ascii="Times New Roman" w:hAnsi="Times New Roman" w:cs="Times New Roman"/>
          <w:sz w:val="24"/>
          <w:szCs w:val="24"/>
        </w:rPr>
        <w:t xml:space="preserve">With advancements in imaging, cone-beam computed tomography (CBCT) has emerged as a reliable, non-invasive tool for three-dimensional assessment in endodontics. It allows accurate volumetric evaluation of remaining obturation material as well as measurement of remaining dentin thickness (RDT), which is critical in maintaining the structural integrity of the tooth during retreatment. Therefore, this study aims to comparatively evaluate the efficacy of </w:t>
      </w:r>
      <w:proofErr w:type="spellStart"/>
      <w:r w:rsidRPr="005A41E9">
        <w:rPr>
          <w:rFonts w:ascii="Times New Roman" w:hAnsi="Times New Roman" w:cs="Times New Roman"/>
          <w:sz w:val="24"/>
          <w:szCs w:val="24"/>
        </w:rPr>
        <w:t>ProTaper</w:t>
      </w:r>
      <w:proofErr w:type="spellEnd"/>
      <w:r w:rsidRPr="005A41E9">
        <w:rPr>
          <w:rFonts w:ascii="Times New Roman" w:hAnsi="Times New Roman" w:cs="Times New Roman"/>
          <w:sz w:val="24"/>
          <w:szCs w:val="24"/>
        </w:rPr>
        <w:t xml:space="preserve"> Universal, R-Endo, and SOLITE RS3 retreatment systems in terms of gutta-percha removal and changes in remaining dentin thickness. The evaluation will be performed at the coronal, middle, and apical thirds of the root using CBCT imaging, with measurements obtained in the axial plane using dedicated software tools.</w:t>
      </w:r>
    </w:p>
    <w:p w14:paraId="78D1A4C0" w14:textId="77777777" w:rsidR="00CE3D56" w:rsidRDefault="00CE3D56" w:rsidP="005A41E9">
      <w:pPr>
        <w:keepNext/>
        <w:suppressAutoHyphens/>
        <w:spacing w:after="200" w:line="360" w:lineRule="auto"/>
        <w:rPr>
          <w:rFonts w:ascii="Times New Roman" w:hAnsi="Times New Roman" w:cs="Times New Roman"/>
          <w:sz w:val="24"/>
          <w:szCs w:val="24"/>
          <w:lang w:val="en-US"/>
        </w:rPr>
      </w:pPr>
    </w:p>
    <w:p w14:paraId="798656B2" w14:textId="033C00A0" w:rsidR="00DD3752" w:rsidRPr="00BE315D" w:rsidRDefault="00DD3752"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b/>
          <w:sz w:val="24"/>
          <w:szCs w:val="24"/>
        </w:rPr>
        <w:t>AIM</w:t>
      </w:r>
      <w:r w:rsidRPr="00BE315D">
        <w:rPr>
          <w:rFonts w:ascii="Times New Roman" w:hAnsi="Times New Roman" w:cs="Times New Roman"/>
          <w:sz w:val="24"/>
          <w:szCs w:val="24"/>
        </w:rPr>
        <w:t xml:space="preserve">:   </w:t>
      </w:r>
    </w:p>
    <w:p w14:paraId="31B8F608"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Evaluation of remaining dentin thickness and removal of </w:t>
      </w:r>
      <w:proofErr w:type="spellStart"/>
      <w:r w:rsidRPr="00BE315D">
        <w:rPr>
          <w:rFonts w:ascii="Times New Roman" w:hAnsi="Times New Roman" w:cs="Times New Roman"/>
          <w:sz w:val="24"/>
          <w:szCs w:val="24"/>
          <w:lang w:val="en-US"/>
        </w:rPr>
        <w:t>Guttapercha</w:t>
      </w:r>
      <w:proofErr w:type="spellEnd"/>
      <w:r w:rsidRPr="00BE315D">
        <w:rPr>
          <w:rFonts w:ascii="Times New Roman" w:hAnsi="Times New Roman" w:cs="Times New Roman"/>
          <w:sz w:val="24"/>
          <w:szCs w:val="24"/>
          <w:lang w:val="en-US"/>
        </w:rPr>
        <w:t xml:space="preserve"> using PROTAPER RETREATMENT FILES, SOLITE RETREATMENT FILES and R ENDO by CBCT analysis.</w:t>
      </w:r>
    </w:p>
    <w:p w14:paraId="1FC3650E"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p>
    <w:p w14:paraId="26087CE4" w14:textId="3AAF9202" w:rsidR="00DD3752" w:rsidRPr="00BE315D" w:rsidRDefault="00DD3752" w:rsidP="005A41E9">
      <w:pPr>
        <w:keepNext/>
        <w:suppressAutoHyphens/>
        <w:spacing w:after="200" w:line="360" w:lineRule="auto"/>
        <w:rPr>
          <w:rFonts w:ascii="Times New Roman" w:hAnsi="Times New Roman" w:cs="Times New Roman"/>
          <w:b/>
          <w:sz w:val="24"/>
          <w:szCs w:val="24"/>
          <w:lang w:val="en-US"/>
        </w:rPr>
      </w:pPr>
      <w:r w:rsidRPr="00BE315D">
        <w:rPr>
          <w:rFonts w:ascii="Times New Roman" w:hAnsi="Times New Roman" w:cs="Times New Roman"/>
          <w:b/>
          <w:sz w:val="24"/>
          <w:szCs w:val="24"/>
          <w:lang w:val="en-US"/>
        </w:rPr>
        <w:t>OBJECTIVES OF THE STUDY</w:t>
      </w:r>
    </w:p>
    <w:p w14:paraId="1528B9EC" w14:textId="48D2F35E" w:rsidR="00DD3752" w:rsidRPr="00BE315D" w:rsidRDefault="00DD3752"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To evaluate the efficacy of </w:t>
      </w: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SOLITE RS3 and R-ENDO retreatment files for removing Gutta </w:t>
      </w:r>
      <w:proofErr w:type="gramStart"/>
      <w:r w:rsidRPr="00BE315D">
        <w:rPr>
          <w:rFonts w:ascii="Times New Roman" w:hAnsi="Times New Roman" w:cs="Times New Roman"/>
          <w:sz w:val="24"/>
          <w:szCs w:val="24"/>
          <w:lang w:val="en-US"/>
        </w:rPr>
        <w:t xml:space="preserve">Percha </w:t>
      </w:r>
      <w:r w:rsidR="00271F91">
        <w:rPr>
          <w:rFonts w:ascii="Times New Roman" w:hAnsi="Times New Roman" w:cs="Times New Roman"/>
          <w:sz w:val="24"/>
          <w:szCs w:val="24"/>
        </w:rPr>
        <w:t>.</w:t>
      </w:r>
      <w:r w:rsidRPr="00BE315D">
        <w:rPr>
          <w:rFonts w:ascii="Times New Roman" w:hAnsi="Times New Roman" w:cs="Times New Roman"/>
          <w:sz w:val="24"/>
          <w:szCs w:val="24"/>
        </w:rPr>
        <w:t>To</w:t>
      </w:r>
      <w:proofErr w:type="gramEnd"/>
      <w:r w:rsidRPr="00BE315D">
        <w:rPr>
          <w:rFonts w:ascii="Times New Roman" w:hAnsi="Times New Roman" w:cs="Times New Roman"/>
          <w:sz w:val="24"/>
          <w:szCs w:val="24"/>
        </w:rPr>
        <w:t xml:space="preserve"> compare the remaining dentin thickness and gutta percha removal after using all three retreatment files by CBCT analysis</w:t>
      </w:r>
    </w:p>
    <w:p w14:paraId="56715D96" w14:textId="77777777" w:rsidR="00DD3752" w:rsidRPr="00BE315D" w:rsidRDefault="00DD3752" w:rsidP="005A41E9">
      <w:pPr>
        <w:keepNext/>
        <w:suppressAutoHyphens/>
        <w:spacing w:after="200" w:line="360" w:lineRule="auto"/>
        <w:rPr>
          <w:rFonts w:ascii="Times New Roman" w:hAnsi="Times New Roman" w:cs="Times New Roman"/>
          <w:b/>
          <w:sz w:val="24"/>
          <w:szCs w:val="24"/>
        </w:rPr>
      </w:pPr>
      <w:r w:rsidRPr="00BE315D">
        <w:rPr>
          <w:rFonts w:ascii="Times New Roman" w:hAnsi="Times New Roman" w:cs="Times New Roman"/>
          <w:b/>
          <w:sz w:val="24"/>
          <w:szCs w:val="24"/>
        </w:rPr>
        <w:t>MATERIALS AND METHODS</w:t>
      </w:r>
    </w:p>
    <w:p w14:paraId="56202EF0" w14:textId="2D49197E" w:rsidR="00DD3752" w:rsidRPr="00BE315D" w:rsidRDefault="00DD3752" w:rsidP="005A41E9">
      <w:pPr>
        <w:keepNext/>
        <w:suppressAutoHyphens/>
        <w:spacing w:after="200" w:line="360" w:lineRule="auto"/>
        <w:rPr>
          <w:rFonts w:ascii="Times New Roman" w:hAnsi="Times New Roman" w:cs="Times New Roman"/>
          <w:b/>
          <w:sz w:val="24"/>
          <w:szCs w:val="24"/>
        </w:rPr>
      </w:pPr>
      <w:r w:rsidRPr="00BE315D">
        <w:rPr>
          <w:rFonts w:ascii="Times New Roman" w:hAnsi="Times New Roman" w:cs="Times New Roman"/>
          <w:b/>
          <w:sz w:val="24"/>
          <w:szCs w:val="24"/>
          <w:lang w:val="en-US"/>
        </w:rPr>
        <w:t>SOURCE OF DATA</w:t>
      </w:r>
    </w:p>
    <w:p w14:paraId="2BB59929" w14:textId="3E8D47CE" w:rsidR="00DD3752" w:rsidRPr="00BE315D" w:rsidRDefault="00DD3752" w:rsidP="005A41E9">
      <w:pPr>
        <w:keepNext/>
        <w:suppressAutoHyphens/>
        <w:spacing w:after="200" w:line="360" w:lineRule="auto"/>
        <w:rPr>
          <w:rFonts w:ascii="Times New Roman" w:hAnsi="Times New Roman" w:cs="Times New Roman"/>
          <w:b/>
          <w:sz w:val="24"/>
          <w:szCs w:val="24"/>
        </w:rPr>
      </w:pPr>
      <w:r w:rsidRPr="00BE315D">
        <w:rPr>
          <w:rFonts w:ascii="Times New Roman" w:hAnsi="Times New Roman" w:cs="Times New Roman"/>
          <w:sz w:val="24"/>
          <w:szCs w:val="24"/>
          <w:lang w:val="en-US"/>
        </w:rPr>
        <w:t xml:space="preserve">Sixty </w:t>
      </w:r>
      <w:proofErr w:type="gramStart"/>
      <w:r w:rsidRPr="00BE315D">
        <w:rPr>
          <w:rFonts w:ascii="Times New Roman" w:hAnsi="Times New Roman" w:cs="Times New Roman"/>
          <w:sz w:val="24"/>
          <w:szCs w:val="24"/>
          <w:lang w:val="en-US"/>
        </w:rPr>
        <w:t>infected ,</w:t>
      </w:r>
      <w:proofErr w:type="gramEnd"/>
      <w:r w:rsidRPr="00BE315D">
        <w:rPr>
          <w:rFonts w:ascii="Times New Roman" w:hAnsi="Times New Roman" w:cs="Times New Roman"/>
          <w:sz w:val="24"/>
          <w:szCs w:val="24"/>
          <w:lang w:val="en-US"/>
        </w:rPr>
        <w:t xml:space="preserve"> single rooted (60 mandibular premolars) teeth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selected which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diagnosed with post treatment apical periodontitis. </w:t>
      </w:r>
    </w:p>
    <w:p w14:paraId="70C189EA" w14:textId="77777777" w:rsidR="00DD3752" w:rsidRPr="00BE315D" w:rsidRDefault="00DD3752" w:rsidP="005A41E9">
      <w:pPr>
        <w:keepNext/>
        <w:suppressAutoHyphens/>
        <w:spacing w:after="200" w:line="360" w:lineRule="auto"/>
        <w:rPr>
          <w:rFonts w:ascii="Times New Roman" w:hAnsi="Times New Roman" w:cs="Times New Roman"/>
          <w:b/>
          <w:sz w:val="24"/>
          <w:szCs w:val="24"/>
          <w:lang w:val="en-US"/>
        </w:rPr>
      </w:pPr>
      <w:r w:rsidRPr="00BE315D">
        <w:rPr>
          <w:rFonts w:ascii="Times New Roman" w:hAnsi="Times New Roman" w:cs="Times New Roman"/>
          <w:b/>
          <w:sz w:val="24"/>
          <w:szCs w:val="24"/>
          <w:lang w:val="en-US"/>
        </w:rPr>
        <w:t>SETTING / VENUE:</w:t>
      </w:r>
    </w:p>
    <w:p w14:paraId="4BD4D5E9" w14:textId="7B5271E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This in-vivo study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conducted in the Department of Conservative Dentistry and Endodontics, S.J.M. Dental College and Hospital, </w:t>
      </w:r>
      <w:proofErr w:type="spellStart"/>
      <w:r w:rsidRPr="00BE315D">
        <w:rPr>
          <w:rFonts w:ascii="Times New Roman" w:hAnsi="Times New Roman" w:cs="Times New Roman"/>
          <w:sz w:val="24"/>
          <w:szCs w:val="24"/>
          <w:lang w:val="en-US"/>
        </w:rPr>
        <w:t>Chitradurga</w:t>
      </w:r>
      <w:proofErr w:type="spellEnd"/>
      <w:r w:rsidRPr="00BE315D">
        <w:rPr>
          <w:rFonts w:ascii="Times New Roman" w:hAnsi="Times New Roman" w:cs="Times New Roman"/>
          <w:sz w:val="24"/>
          <w:szCs w:val="24"/>
          <w:lang w:val="en-US"/>
        </w:rPr>
        <w:t>.</w:t>
      </w:r>
    </w:p>
    <w:p w14:paraId="3F1F27E2" w14:textId="6A2212D4"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Sixty </w:t>
      </w:r>
      <w:proofErr w:type="gramStart"/>
      <w:r w:rsidRPr="00BE315D">
        <w:rPr>
          <w:rFonts w:ascii="Times New Roman" w:hAnsi="Times New Roman" w:cs="Times New Roman"/>
          <w:sz w:val="24"/>
          <w:szCs w:val="24"/>
          <w:lang w:val="en-US"/>
        </w:rPr>
        <w:t>infected ,</w:t>
      </w:r>
      <w:proofErr w:type="gramEnd"/>
      <w:r w:rsidRPr="00BE315D">
        <w:rPr>
          <w:rFonts w:ascii="Times New Roman" w:hAnsi="Times New Roman" w:cs="Times New Roman"/>
          <w:sz w:val="24"/>
          <w:szCs w:val="24"/>
          <w:lang w:val="en-US"/>
        </w:rPr>
        <w:t xml:space="preserve"> single rooted (60 mandibular premolars) cases w</w:t>
      </w:r>
      <w:r w:rsidR="00F104B2" w:rsidRPr="00BE315D">
        <w:rPr>
          <w:rFonts w:ascii="Times New Roman" w:hAnsi="Times New Roman" w:cs="Times New Roman"/>
          <w:sz w:val="24"/>
          <w:szCs w:val="24"/>
          <w:lang w:val="en-US"/>
        </w:rPr>
        <w:t xml:space="preserve">ere </w:t>
      </w:r>
      <w:r w:rsidRPr="00BE315D">
        <w:rPr>
          <w:rFonts w:ascii="Times New Roman" w:hAnsi="Times New Roman" w:cs="Times New Roman"/>
          <w:sz w:val="24"/>
          <w:szCs w:val="24"/>
          <w:lang w:val="en-US"/>
        </w:rPr>
        <w:t xml:space="preserve"> taken from the Department of Conservative Dentistry and Endodontics, S.J.M. Dental College and Hospital, </w:t>
      </w:r>
      <w:proofErr w:type="spellStart"/>
      <w:r w:rsidRPr="00BE315D">
        <w:rPr>
          <w:rFonts w:ascii="Times New Roman" w:hAnsi="Times New Roman" w:cs="Times New Roman"/>
          <w:sz w:val="24"/>
          <w:szCs w:val="24"/>
          <w:lang w:val="en-US"/>
        </w:rPr>
        <w:t>Chitradurga</w:t>
      </w:r>
      <w:proofErr w:type="spellEnd"/>
      <w:r w:rsidRPr="00BE315D">
        <w:rPr>
          <w:rFonts w:ascii="Times New Roman" w:hAnsi="Times New Roman" w:cs="Times New Roman"/>
          <w:sz w:val="24"/>
          <w:szCs w:val="24"/>
          <w:lang w:val="en-US"/>
        </w:rPr>
        <w:t>.</w:t>
      </w:r>
    </w:p>
    <w:p w14:paraId="2949D395" w14:textId="4F39B742" w:rsidR="00CE3D56"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            CBCT analysis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done.</w:t>
      </w:r>
    </w:p>
    <w:p w14:paraId="74384E8B" w14:textId="77777777" w:rsidR="00CE3D56" w:rsidRDefault="00CE3D56" w:rsidP="005A41E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47ECADF"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p>
    <w:p w14:paraId="08A60C7B" w14:textId="77777777" w:rsidR="00CE3D56" w:rsidRPr="00BE315D" w:rsidRDefault="00CE3D56" w:rsidP="005A41E9">
      <w:pPr>
        <w:keepNext/>
        <w:suppressAutoHyphens/>
        <w:spacing w:after="200" w:line="360" w:lineRule="auto"/>
        <w:rPr>
          <w:rFonts w:ascii="Times New Roman" w:hAnsi="Times New Roman" w:cs="Times New Roman"/>
          <w:b/>
          <w:bCs/>
          <w:sz w:val="24"/>
          <w:szCs w:val="24"/>
        </w:rPr>
      </w:pPr>
      <w:r w:rsidRPr="00BE315D">
        <w:rPr>
          <w:rFonts w:ascii="Times New Roman" w:hAnsi="Times New Roman" w:cs="Times New Roman"/>
          <w:b/>
          <w:bCs/>
          <w:sz w:val="24"/>
          <w:szCs w:val="24"/>
        </w:rPr>
        <w:t>METHOD OF DATA COLLECTION (INCLUDING SAMPLING PROCEDURE IF ANY):</w:t>
      </w:r>
    </w:p>
    <w:p w14:paraId="65396F79" w14:textId="77777777" w:rsidR="00CE3D56" w:rsidRPr="00D06899" w:rsidRDefault="00CE3D56" w:rsidP="005A41E9">
      <w:pPr>
        <w:keepNext/>
        <w:suppressAutoHyphens/>
        <w:spacing w:after="200" w:line="360" w:lineRule="auto"/>
        <w:rPr>
          <w:rFonts w:ascii="Times New Roman" w:hAnsi="Times New Roman" w:cs="Times New Roman"/>
          <w:sz w:val="24"/>
          <w:szCs w:val="24"/>
        </w:rPr>
      </w:pPr>
      <w:r w:rsidRPr="00D06899">
        <w:rPr>
          <w:rFonts w:ascii="Times New Roman" w:hAnsi="Times New Roman" w:cs="Times New Roman"/>
          <w:sz w:val="24"/>
          <w:szCs w:val="24"/>
        </w:rPr>
        <w:t>Inclusion</w:t>
      </w:r>
      <w:r>
        <w:rPr>
          <w:rFonts w:ascii="Times New Roman" w:hAnsi="Times New Roman" w:cs="Times New Roman"/>
          <w:sz w:val="24"/>
          <w:szCs w:val="24"/>
        </w:rPr>
        <w:t xml:space="preserve"> </w:t>
      </w:r>
      <w:r w:rsidRPr="00D06899">
        <w:rPr>
          <w:rFonts w:ascii="Times New Roman" w:hAnsi="Times New Roman" w:cs="Times New Roman"/>
          <w:sz w:val="24"/>
          <w:szCs w:val="24"/>
        </w:rPr>
        <w:t>Criteria:</w:t>
      </w:r>
      <w:r w:rsidRPr="00D06899">
        <w:rPr>
          <w:rFonts w:ascii="Times New Roman" w:hAnsi="Times New Roman" w:cs="Times New Roman"/>
          <w:sz w:val="24"/>
          <w:szCs w:val="24"/>
        </w:rPr>
        <w:br/>
        <w:t xml:space="preserve">Medically fit patients without any systemic disease, classified as American Society of </w:t>
      </w:r>
      <w:proofErr w:type="spellStart"/>
      <w:r w:rsidRPr="00D06899">
        <w:rPr>
          <w:rFonts w:ascii="Times New Roman" w:hAnsi="Times New Roman" w:cs="Times New Roman"/>
          <w:sz w:val="24"/>
          <w:szCs w:val="24"/>
        </w:rPr>
        <w:t>Anesthesiologists</w:t>
      </w:r>
      <w:proofErr w:type="spellEnd"/>
      <w:r w:rsidRPr="00D06899">
        <w:rPr>
          <w:rFonts w:ascii="Times New Roman" w:hAnsi="Times New Roman" w:cs="Times New Roman"/>
          <w:sz w:val="24"/>
          <w:szCs w:val="24"/>
        </w:rPr>
        <w:t xml:space="preserve"> (ASA) Class I or II, were included in the study. Patients within the age group of 20 to 50 years, irrespective of sex, were considered. Only those patients who provided informed consent and demonstrated a positive willingness to participate in the study were selected.</w:t>
      </w:r>
    </w:p>
    <w:p w14:paraId="677655EA" w14:textId="77777777" w:rsidR="00CE3D56" w:rsidRPr="00D06899" w:rsidRDefault="00CE3D56" w:rsidP="005A41E9">
      <w:pPr>
        <w:keepNext/>
        <w:suppressAutoHyphens/>
        <w:spacing w:after="200" w:line="360" w:lineRule="auto"/>
        <w:rPr>
          <w:rFonts w:ascii="Times New Roman" w:hAnsi="Times New Roman" w:cs="Times New Roman"/>
          <w:sz w:val="24"/>
          <w:szCs w:val="24"/>
        </w:rPr>
      </w:pPr>
      <w:r w:rsidRPr="00D06899">
        <w:rPr>
          <w:rFonts w:ascii="Times New Roman" w:hAnsi="Times New Roman" w:cs="Times New Roman"/>
          <w:sz w:val="24"/>
          <w:szCs w:val="24"/>
        </w:rPr>
        <w:t>Exclusion</w:t>
      </w:r>
      <w:r>
        <w:rPr>
          <w:rFonts w:ascii="Times New Roman" w:hAnsi="Times New Roman" w:cs="Times New Roman"/>
          <w:sz w:val="24"/>
          <w:szCs w:val="24"/>
        </w:rPr>
        <w:t xml:space="preserve"> </w:t>
      </w:r>
      <w:r w:rsidRPr="00D06899">
        <w:rPr>
          <w:rFonts w:ascii="Times New Roman" w:hAnsi="Times New Roman" w:cs="Times New Roman"/>
          <w:sz w:val="24"/>
          <w:szCs w:val="24"/>
        </w:rPr>
        <w:t>Criteria:</w:t>
      </w:r>
      <w:r w:rsidRPr="00D06899">
        <w:rPr>
          <w:rFonts w:ascii="Times New Roman" w:hAnsi="Times New Roman" w:cs="Times New Roman"/>
          <w:sz w:val="24"/>
          <w:szCs w:val="24"/>
        </w:rPr>
        <w:br/>
        <w:t>Patients with any uncontrolled systemic conditions were excluded from the study. Individuals who had been using medications preoperatively, such as analgesics, non-steroidal anti-inflammatory drugs, or steroidal anti-inflammatory drugs, were not included. Pregnant and lactating women were also excluded. Additionally, patients who declined to participate in the study were not considered.</w:t>
      </w:r>
    </w:p>
    <w:p w14:paraId="1046C3BD" w14:textId="77777777" w:rsidR="00DD3752" w:rsidRPr="00BE315D" w:rsidRDefault="00DD3752" w:rsidP="005A41E9">
      <w:pPr>
        <w:keepNext/>
        <w:suppressAutoHyphens/>
        <w:spacing w:after="200" w:line="360" w:lineRule="auto"/>
        <w:rPr>
          <w:rFonts w:ascii="Times New Roman" w:hAnsi="Times New Roman" w:cs="Times New Roman"/>
          <w:b/>
          <w:bCs/>
          <w:sz w:val="24"/>
          <w:szCs w:val="24"/>
        </w:rPr>
      </w:pPr>
    </w:p>
    <w:p w14:paraId="25AD9A73" w14:textId="0651344B" w:rsidR="00CE3D56" w:rsidRDefault="00CE3D56" w:rsidP="005A41E9">
      <w:pPr>
        <w:keepNext/>
        <w:suppressAutoHyphens/>
        <w:spacing w:after="200" w:line="360" w:lineRule="auto"/>
        <w:rPr>
          <w:rFonts w:ascii="Times New Roman" w:hAnsi="Times New Roman" w:cs="Times New Roman"/>
          <w:sz w:val="24"/>
          <w:szCs w:val="24"/>
        </w:rPr>
      </w:pPr>
    </w:p>
    <w:p w14:paraId="50C1A0AD" w14:textId="5C7CD921" w:rsidR="00CE3D56" w:rsidRPr="00BE315D" w:rsidRDefault="00CE3D56" w:rsidP="005A41E9">
      <w:pPr>
        <w:spacing w:line="360" w:lineRule="auto"/>
        <w:rPr>
          <w:rFonts w:ascii="Times New Roman" w:hAnsi="Times New Roman" w:cs="Times New Roman"/>
          <w:sz w:val="24"/>
          <w:szCs w:val="24"/>
        </w:rPr>
      </w:pPr>
    </w:p>
    <w:p w14:paraId="100B0167" w14:textId="3F3FB395" w:rsidR="00DD3752" w:rsidRPr="00BE315D" w:rsidRDefault="00DD3752" w:rsidP="005A41E9">
      <w:pPr>
        <w:keepNext/>
        <w:suppressAutoHyphens/>
        <w:spacing w:after="200" w:line="360" w:lineRule="auto"/>
        <w:rPr>
          <w:rFonts w:ascii="Times New Roman" w:hAnsi="Times New Roman" w:cs="Times New Roman"/>
          <w:b/>
          <w:sz w:val="24"/>
          <w:szCs w:val="24"/>
          <w:lang w:val="en-US"/>
        </w:rPr>
      </w:pPr>
      <w:r w:rsidRPr="00BE315D">
        <w:rPr>
          <w:rFonts w:ascii="Times New Roman" w:hAnsi="Times New Roman" w:cs="Times New Roman"/>
          <w:b/>
          <w:sz w:val="24"/>
          <w:szCs w:val="24"/>
          <w:lang w:val="en-US"/>
        </w:rPr>
        <w:lastRenderedPageBreak/>
        <w:t>(a) MATERIALS</w:t>
      </w:r>
    </w:p>
    <w:p w14:paraId="19D8BA46"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retreatment files (Dentsply)</w:t>
      </w:r>
    </w:p>
    <w:p w14:paraId="2A6EBC3D"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Solite RS3 retreatment files </w:t>
      </w:r>
      <w:proofErr w:type="gramStart"/>
      <w:r w:rsidRPr="00BE315D">
        <w:rPr>
          <w:rFonts w:ascii="Times New Roman" w:hAnsi="Times New Roman" w:cs="Times New Roman"/>
          <w:sz w:val="24"/>
          <w:szCs w:val="24"/>
          <w:lang w:val="en-US"/>
        </w:rPr>
        <w:t>( Solite</w:t>
      </w:r>
      <w:proofErr w:type="gramEnd"/>
      <w:r w:rsidRPr="00BE315D">
        <w:rPr>
          <w:rFonts w:ascii="Times New Roman" w:hAnsi="Times New Roman" w:cs="Times New Roman"/>
          <w:sz w:val="24"/>
          <w:szCs w:val="24"/>
          <w:lang w:val="en-US"/>
        </w:rPr>
        <w:t xml:space="preserve"> dental )</w:t>
      </w:r>
    </w:p>
    <w:p w14:paraId="75383B76"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R- endo retreatment files </w:t>
      </w:r>
      <w:proofErr w:type="gramStart"/>
      <w:r w:rsidRPr="00BE315D">
        <w:rPr>
          <w:rFonts w:ascii="Times New Roman" w:hAnsi="Times New Roman" w:cs="Times New Roman"/>
          <w:sz w:val="24"/>
          <w:szCs w:val="24"/>
          <w:lang w:val="en-US"/>
        </w:rPr>
        <w:t>( Micro</w:t>
      </w:r>
      <w:proofErr w:type="gramEnd"/>
      <w:r w:rsidRPr="00BE315D">
        <w:rPr>
          <w:rFonts w:ascii="Times New Roman" w:hAnsi="Times New Roman" w:cs="Times New Roman"/>
          <w:sz w:val="24"/>
          <w:szCs w:val="24"/>
          <w:lang w:val="en-US"/>
        </w:rPr>
        <w:t xml:space="preserve"> mega )</w:t>
      </w:r>
    </w:p>
    <w:p w14:paraId="094E0CC4"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Distilled water</w:t>
      </w:r>
    </w:p>
    <w:p w14:paraId="124C6817"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Normal saline</w:t>
      </w:r>
    </w:p>
    <w:p w14:paraId="1841E644"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High-speed motor and handpiece.</w:t>
      </w:r>
    </w:p>
    <w:p w14:paraId="332B831D"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K files (Dentsply)</w:t>
      </w:r>
    </w:p>
    <w:p w14:paraId="2751C328"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X Smart </w:t>
      </w:r>
      <w:proofErr w:type="spellStart"/>
      <w:r w:rsidRPr="00BE315D">
        <w:rPr>
          <w:rFonts w:ascii="Times New Roman" w:hAnsi="Times New Roman" w:cs="Times New Roman"/>
          <w:sz w:val="24"/>
          <w:szCs w:val="24"/>
          <w:lang w:val="en-US"/>
        </w:rPr>
        <w:t>Endomotor</w:t>
      </w:r>
      <w:proofErr w:type="spellEnd"/>
      <w:r w:rsidRPr="00BE315D">
        <w:rPr>
          <w:rFonts w:ascii="Times New Roman" w:hAnsi="Times New Roman" w:cs="Times New Roman"/>
          <w:sz w:val="24"/>
          <w:szCs w:val="24"/>
          <w:lang w:val="en-US"/>
        </w:rPr>
        <w:t xml:space="preserve"> (Dentsply)</w:t>
      </w:r>
    </w:p>
    <w:p w14:paraId="06B8A449" w14:textId="77777777" w:rsidR="00F104B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Ultrasonic Scaler (Woodpecker)</w:t>
      </w:r>
    </w:p>
    <w:p w14:paraId="162FA9DB" w14:textId="01730460" w:rsidR="00DD3752" w:rsidRPr="00BE315D" w:rsidRDefault="00F104B2" w:rsidP="005A41E9">
      <w:pPr>
        <w:keepNext/>
        <w:numPr>
          <w:ilvl w:val="0"/>
          <w:numId w:val="5"/>
        </w:numPr>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CBCT </w:t>
      </w:r>
    </w:p>
    <w:p w14:paraId="3D93FB7E" w14:textId="7C080C97" w:rsidR="00DD3752" w:rsidRPr="00BE315D" w:rsidRDefault="00DD3752" w:rsidP="005A41E9">
      <w:pPr>
        <w:keepNext/>
        <w:suppressAutoHyphens/>
        <w:spacing w:after="200" w:line="360" w:lineRule="auto"/>
        <w:rPr>
          <w:rFonts w:ascii="Times New Roman" w:hAnsi="Times New Roman" w:cs="Times New Roman"/>
          <w:b/>
          <w:sz w:val="24"/>
          <w:szCs w:val="24"/>
          <w:lang w:val="en-US"/>
        </w:rPr>
      </w:pPr>
      <w:r w:rsidRPr="00BE315D">
        <w:rPr>
          <w:rFonts w:ascii="Times New Roman" w:hAnsi="Times New Roman" w:cs="Times New Roman"/>
          <w:b/>
          <w:sz w:val="24"/>
          <w:szCs w:val="24"/>
          <w:lang w:val="en-US"/>
        </w:rPr>
        <w:t>METHODOLOGY</w:t>
      </w:r>
    </w:p>
    <w:p w14:paraId="0A8D5378" w14:textId="347B8748"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SAMPLING:</w:t>
      </w:r>
    </w:p>
    <w:p w14:paraId="6AC7D52B" w14:textId="7F53B4B5"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Sixty </w:t>
      </w:r>
      <w:proofErr w:type="gramStart"/>
      <w:r w:rsidRPr="00BE315D">
        <w:rPr>
          <w:rFonts w:ascii="Times New Roman" w:hAnsi="Times New Roman" w:cs="Times New Roman"/>
          <w:sz w:val="24"/>
          <w:szCs w:val="24"/>
          <w:lang w:val="en-US"/>
        </w:rPr>
        <w:t>infected ,</w:t>
      </w:r>
      <w:proofErr w:type="gramEnd"/>
      <w:r w:rsidRPr="00BE315D">
        <w:rPr>
          <w:rFonts w:ascii="Times New Roman" w:hAnsi="Times New Roman" w:cs="Times New Roman"/>
          <w:sz w:val="24"/>
          <w:szCs w:val="24"/>
          <w:lang w:val="en-US"/>
        </w:rPr>
        <w:t xml:space="preserve"> single rooted (60 mandibular premolars) teeth w</w:t>
      </w:r>
      <w:r w:rsidR="00F104B2" w:rsidRPr="00BE315D">
        <w:rPr>
          <w:rFonts w:ascii="Times New Roman" w:hAnsi="Times New Roman" w:cs="Times New Roman"/>
          <w:sz w:val="24"/>
          <w:szCs w:val="24"/>
          <w:lang w:val="en-US"/>
        </w:rPr>
        <w:t>ere</w:t>
      </w:r>
      <w:r w:rsidRPr="00BE315D">
        <w:rPr>
          <w:rFonts w:ascii="Times New Roman" w:hAnsi="Times New Roman" w:cs="Times New Roman"/>
          <w:sz w:val="24"/>
          <w:szCs w:val="24"/>
          <w:lang w:val="en-US"/>
        </w:rPr>
        <w:t xml:space="preserve"> taken which w</w:t>
      </w:r>
      <w:r w:rsidR="00F104B2" w:rsidRPr="00BE315D">
        <w:rPr>
          <w:rFonts w:ascii="Times New Roman" w:hAnsi="Times New Roman" w:cs="Times New Roman"/>
          <w:sz w:val="24"/>
          <w:szCs w:val="24"/>
          <w:lang w:val="en-US"/>
        </w:rPr>
        <w:t>ere</w:t>
      </w:r>
      <w:r w:rsidRPr="00BE315D">
        <w:rPr>
          <w:rFonts w:ascii="Times New Roman" w:hAnsi="Times New Roman" w:cs="Times New Roman"/>
          <w:sz w:val="24"/>
          <w:szCs w:val="24"/>
          <w:lang w:val="en-US"/>
        </w:rPr>
        <w:t xml:space="preserve"> diagnosed with post treatment apical periodontitis [by G-POWER Software]</w:t>
      </w:r>
    </w:p>
    <w:p w14:paraId="3CDE0CBF" w14:textId="5BD7EF92" w:rsidR="00DD3752" w:rsidRPr="00BE315D" w:rsidRDefault="00DD3752"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Randomization (simple random </w:t>
      </w:r>
      <w:proofErr w:type="gramStart"/>
      <w:r w:rsidRPr="00BE315D">
        <w:rPr>
          <w:rFonts w:ascii="Times New Roman" w:hAnsi="Times New Roman" w:cs="Times New Roman"/>
          <w:sz w:val="24"/>
          <w:szCs w:val="24"/>
          <w:lang w:val="en-US"/>
        </w:rPr>
        <w:t>sampling)was</w:t>
      </w:r>
      <w:proofErr w:type="gramEnd"/>
      <w:r w:rsidRPr="00BE315D">
        <w:rPr>
          <w:rFonts w:ascii="Times New Roman" w:hAnsi="Times New Roman" w:cs="Times New Roman"/>
          <w:sz w:val="24"/>
          <w:szCs w:val="24"/>
          <w:lang w:val="en-US"/>
        </w:rPr>
        <w:t xml:space="preserve"> achieved using sealed envelope into the following groups.</w:t>
      </w:r>
    </w:p>
    <w:p w14:paraId="2D9BD933"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Group </w:t>
      </w:r>
      <w:proofErr w:type="gramStart"/>
      <w:r w:rsidRPr="00BE315D">
        <w:rPr>
          <w:rFonts w:ascii="Times New Roman" w:hAnsi="Times New Roman" w:cs="Times New Roman"/>
          <w:sz w:val="24"/>
          <w:szCs w:val="24"/>
          <w:lang w:val="en-US"/>
        </w:rPr>
        <w:t>1 :</w:t>
      </w:r>
      <w:proofErr w:type="gramEnd"/>
      <w:r w:rsidRPr="00BE315D">
        <w:rPr>
          <w:rFonts w:ascii="Times New Roman" w:hAnsi="Times New Roman" w:cs="Times New Roman"/>
          <w:sz w:val="24"/>
          <w:szCs w:val="24"/>
          <w:lang w:val="en-US"/>
        </w:rPr>
        <w:t xml:space="preserve"> </w:t>
      </w: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retreatment files </w:t>
      </w:r>
    </w:p>
    <w:p w14:paraId="4EE83CE3"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Group </w:t>
      </w:r>
      <w:proofErr w:type="gramStart"/>
      <w:r w:rsidRPr="00BE315D">
        <w:rPr>
          <w:rFonts w:ascii="Times New Roman" w:hAnsi="Times New Roman" w:cs="Times New Roman"/>
          <w:sz w:val="24"/>
          <w:szCs w:val="24"/>
          <w:lang w:val="en-US"/>
        </w:rPr>
        <w:t>2 :</w:t>
      </w:r>
      <w:proofErr w:type="gramEnd"/>
      <w:r w:rsidRPr="00BE315D">
        <w:rPr>
          <w:rFonts w:ascii="Times New Roman" w:hAnsi="Times New Roman" w:cs="Times New Roman"/>
          <w:sz w:val="24"/>
          <w:szCs w:val="24"/>
          <w:lang w:val="en-US"/>
        </w:rPr>
        <w:t xml:space="preserve"> SOLITE RS3 retreatment files </w:t>
      </w:r>
    </w:p>
    <w:p w14:paraId="3E74B59E" w14:textId="77777777" w:rsidR="00DD3752"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Group </w:t>
      </w:r>
      <w:proofErr w:type="gramStart"/>
      <w:r w:rsidRPr="00BE315D">
        <w:rPr>
          <w:rFonts w:ascii="Times New Roman" w:hAnsi="Times New Roman" w:cs="Times New Roman"/>
          <w:sz w:val="24"/>
          <w:szCs w:val="24"/>
          <w:lang w:val="en-US"/>
        </w:rPr>
        <w:t>3 :</w:t>
      </w:r>
      <w:proofErr w:type="gramEnd"/>
      <w:r w:rsidRPr="00BE315D">
        <w:rPr>
          <w:rFonts w:ascii="Times New Roman" w:hAnsi="Times New Roman" w:cs="Times New Roman"/>
          <w:sz w:val="24"/>
          <w:szCs w:val="24"/>
          <w:lang w:val="en-US"/>
        </w:rPr>
        <w:t xml:space="preserve"> R-ENDO retreatment files</w:t>
      </w:r>
    </w:p>
    <w:p w14:paraId="758DEFB7" w14:textId="1DA7AD56" w:rsidR="009C78A2" w:rsidRDefault="009C78A2" w:rsidP="005A41E9">
      <w:pPr>
        <w:keepNext/>
        <w:suppressAutoHyphens/>
        <w:spacing w:after="200" w:line="360" w:lineRule="auto"/>
        <w:rPr>
          <w:rFonts w:ascii="Times New Roman" w:hAnsi="Times New Roman" w:cs="Times New Roman"/>
          <w:sz w:val="24"/>
          <w:szCs w:val="24"/>
          <w:lang w:val="en-US"/>
        </w:rPr>
      </w:pPr>
    </w:p>
    <w:p w14:paraId="44B1714B" w14:textId="77777777" w:rsidR="009C78A2" w:rsidRDefault="009C78A2" w:rsidP="005A41E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6A2FFA0" w14:textId="77777777" w:rsidR="005A41E9" w:rsidRPr="005A41E9" w:rsidRDefault="005A41E9" w:rsidP="005A41E9">
      <w:pPr>
        <w:keepNext/>
        <w:suppressAutoHyphens/>
        <w:spacing w:after="200" w:line="360" w:lineRule="auto"/>
        <w:rPr>
          <w:rFonts w:ascii="Times New Roman" w:hAnsi="Times New Roman" w:cs="Times New Roman"/>
          <w:sz w:val="24"/>
          <w:szCs w:val="24"/>
        </w:rPr>
      </w:pPr>
      <w:r w:rsidRPr="005A41E9">
        <w:rPr>
          <w:rFonts w:ascii="Times New Roman" w:hAnsi="Times New Roman" w:cs="Times New Roman"/>
          <w:b/>
          <w:bCs/>
          <w:sz w:val="24"/>
          <w:szCs w:val="24"/>
        </w:rPr>
        <w:lastRenderedPageBreak/>
        <w:t>C</w:t>
      </w:r>
      <w:r w:rsidRPr="005A41E9">
        <w:rPr>
          <w:rFonts w:ascii="Times New Roman" w:hAnsi="Times New Roman" w:cs="Times New Roman"/>
          <w:sz w:val="24"/>
          <w:szCs w:val="24"/>
        </w:rPr>
        <w:t>linical Procedure and Analysis:</w:t>
      </w:r>
      <w:r w:rsidRPr="005A41E9">
        <w:rPr>
          <w:rFonts w:ascii="Times New Roman" w:hAnsi="Times New Roman" w:cs="Times New Roman"/>
          <w:sz w:val="24"/>
          <w:szCs w:val="24"/>
        </w:rPr>
        <w:br/>
        <w:t>Pre-treatment CBCT imaging was obtained for all patients to evaluate the tooth and surrounding structures. Local anesthesia was administered using 2% lidocaine with 1:100,000 epinephrine to ensure adequate pain control. Rubber dam isolation was then performed to maintain an aseptic field, followed by re-access cavity preparation using a sterile high-speed round diamond bur. The samples were subsequently divided into three groups based on the retreatment system used. In Group 1 (</w:t>
      </w:r>
      <w:proofErr w:type="spellStart"/>
      <w:r w:rsidRPr="005A41E9">
        <w:rPr>
          <w:rFonts w:ascii="Times New Roman" w:hAnsi="Times New Roman" w:cs="Times New Roman"/>
          <w:sz w:val="24"/>
          <w:szCs w:val="24"/>
        </w:rPr>
        <w:t>ProTaper</w:t>
      </w:r>
      <w:proofErr w:type="spellEnd"/>
      <w:r w:rsidRPr="005A41E9">
        <w:rPr>
          <w:rFonts w:ascii="Times New Roman" w:hAnsi="Times New Roman" w:cs="Times New Roman"/>
          <w:sz w:val="24"/>
          <w:szCs w:val="24"/>
        </w:rPr>
        <w:t xml:space="preserve"> Universal Retreatment System – PTUR), gutta-percha (GP) was removed sequentially using D1 (size 30, 0.09 taper) for the coronal third, D2 (size 25, 0.08 taper) for the middle third, and D3 (size 20, 0.07 taper) for the apical third, employing a brushing action with lateral pressing movements at 500 rpm and 3 </w:t>
      </w:r>
      <w:proofErr w:type="spellStart"/>
      <w:r w:rsidRPr="005A41E9">
        <w:rPr>
          <w:rFonts w:ascii="Times New Roman" w:hAnsi="Times New Roman" w:cs="Times New Roman"/>
          <w:sz w:val="24"/>
          <w:szCs w:val="24"/>
        </w:rPr>
        <w:t>Ncm</w:t>
      </w:r>
      <w:proofErr w:type="spellEnd"/>
      <w:r w:rsidRPr="005A41E9">
        <w:rPr>
          <w:rFonts w:ascii="Times New Roman" w:hAnsi="Times New Roman" w:cs="Times New Roman"/>
          <w:sz w:val="24"/>
          <w:szCs w:val="24"/>
        </w:rPr>
        <w:t xml:space="preserve"> torque. In Group 2 (Solite RS3 system), retreatment was performed using RS1 (0.30 tip, 8% taper, 15 mm length), RS2 (0.25 tip, 7% taper, 18 mm length, heat-treated), and RS3 (0.20 non-cutting tip, 6% taper, 23 mm length, heat-treated), designed to efficiently remove GP while maintaining canal anatomy. In Group 3 (R-Endo system, Bensons </w:t>
      </w:r>
      <w:proofErr w:type="spellStart"/>
      <w:r w:rsidRPr="005A41E9">
        <w:rPr>
          <w:rFonts w:ascii="Times New Roman" w:hAnsi="Times New Roman" w:cs="Times New Roman"/>
          <w:sz w:val="24"/>
          <w:szCs w:val="24"/>
        </w:rPr>
        <w:t>Surgico</w:t>
      </w:r>
      <w:proofErr w:type="spellEnd"/>
      <w:r w:rsidRPr="005A41E9">
        <w:rPr>
          <w:rFonts w:ascii="Times New Roman" w:hAnsi="Times New Roman" w:cs="Times New Roman"/>
          <w:sz w:val="24"/>
          <w:szCs w:val="24"/>
        </w:rPr>
        <w:t xml:space="preserve">, Delhi, India), the procedure was initiated using an Rm stainless steel hand file (4% taper, 17 mm length) up to full working length, followed by rotary files Re (12% taper), R1 (8%), R2 (6%), and R3 (4%). These instruments were operated at 300 rpm with a torque of 1.2 </w:t>
      </w:r>
      <w:proofErr w:type="spellStart"/>
      <w:r w:rsidRPr="005A41E9">
        <w:rPr>
          <w:rFonts w:ascii="Times New Roman" w:hAnsi="Times New Roman" w:cs="Times New Roman"/>
          <w:sz w:val="24"/>
          <w:szCs w:val="24"/>
        </w:rPr>
        <w:t>Ncm</w:t>
      </w:r>
      <w:proofErr w:type="spellEnd"/>
      <w:r w:rsidRPr="005A41E9">
        <w:rPr>
          <w:rFonts w:ascii="Times New Roman" w:hAnsi="Times New Roman" w:cs="Times New Roman"/>
          <w:sz w:val="24"/>
          <w:szCs w:val="24"/>
        </w:rPr>
        <w:t>. Final irrigation was performed using normal saline, after which all samples were subjected to CBCT analysis.</w:t>
      </w:r>
    </w:p>
    <w:p w14:paraId="16359ADC" w14:textId="77777777" w:rsidR="005A41E9" w:rsidRPr="005A41E9" w:rsidRDefault="005A41E9" w:rsidP="005A41E9">
      <w:pPr>
        <w:keepNext/>
        <w:suppressAutoHyphens/>
        <w:spacing w:after="200" w:line="360" w:lineRule="auto"/>
        <w:rPr>
          <w:rFonts w:ascii="Times New Roman" w:hAnsi="Times New Roman" w:cs="Times New Roman"/>
          <w:b/>
          <w:sz w:val="24"/>
          <w:szCs w:val="24"/>
        </w:rPr>
      </w:pPr>
      <w:r w:rsidRPr="005A41E9">
        <w:rPr>
          <w:rFonts w:ascii="Times New Roman" w:hAnsi="Times New Roman" w:cs="Times New Roman"/>
          <w:sz w:val="24"/>
          <w:szCs w:val="24"/>
        </w:rPr>
        <w:t xml:space="preserve">For the evaluation of remaining dentin thickness (RDT) and the efficacy of gutta-percha removal, CBCT images were obtained in the axial plane following retreatment for all three groups. Measurements were performed before and after the retreatment procedure to assess changes in dentin thickness and the extent of GP removal. The root was divided into three sections: coronal, middle, and apical thirds, corresponding to 9 mm, 6 mm, and 3 mm from the apex, respectively. The amount of remaining GP and RDT of all canal walls were </w:t>
      </w:r>
      <w:r w:rsidRPr="005A41E9">
        <w:rPr>
          <w:rFonts w:ascii="Times New Roman" w:hAnsi="Times New Roman" w:cs="Times New Roman"/>
          <w:sz w:val="24"/>
          <w:szCs w:val="24"/>
        </w:rPr>
        <w:lastRenderedPageBreak/>
        <w:t xml:space="preserve">calculated using </w:t>
      </w:r>
      <w:r w:rsidRPr="005A41E9">
        <w:rPr>
          <w:rFonts w:ascii="Times New Roman" w:hAnsi="Times New Roman" w:cs="Times New Roman"/>
          <w:b/>
          <w:bCs/>
          <w:sz w:val="24"/>
          <w:szCs w:val="24"/>
        </w:rPr>
        <w:t xml:space="preserve">the measurement tools available in the CBCT software, enabling a </w:t>
      </w:r>
      <w:r w:rsidRPr="005A41E9">
        <w:rPr>
          <w:rFonts w:ascii="Times New Roman" w:hAnsi="Times New Roman" w:cs="Times New Roman"/>
          <w:sz w:val="24"/>
          <w:szCs w:val="24"/>
        </w:rPr>
        <w:t>three-dimensional and precise comparative analysis among the three retreatment systems.</w:t>
      </w:r>
    </w:p>
    <w:p w14:paraId="2D0C0FD4" w14:textId="77777777" w:rsidR="00614E7E" w:rsidRPr="00BE315D" w:rsidRDefault="00614E7E" w:rsidP="005A41E9">
      <w:pPr>
        <w:keepNext/>
        <w:suppressAutoHyphens/>
        <w:spacing w:after="200" w:line="360" w:lineRule="auto"/>
        <w:rPr>
          <w:rFonts w:ascii="Times New Roman" w:hAnsi="Times New Roman" w:cs="Times New Roman"/>
          <w:sz w:val="24"/>
          <w:szCs w:val="24"/>
          <w:lang w:val="en-US"/>
        </w:rPr>
      </w:pPr>
    </w:p>
    <w:p w14:paraId="5C42334C"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69BAB484"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75D6FDDC"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50890A98"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1F4043DB"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36CD9996"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2B848DAD"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7200E94C"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187899AC"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056ACAB3"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220A492E" w14:textId="77777777" w:rsidR="000A15CF" w:rsidRDefault="000A15CF" w:rsidP="005A41E9">
      <w:pPr>
        <w:keepNext/>
        <w:suppressAutoHyphens/>
        <w:spacing w:after="200" w:line="360" w:lineRule="auto"/>
        <w:rPr>
          <w:rFonts w:ascii="Times New Roman" w:hAnsi="Times New Roman" w:cs="Times New Roman"/>
          <w:b/>
          <w:sz w:val="24"/>
          <w:szCs w:val="24"/>
          <w:lang w:val="en-US"/>
        </w:rPr>
      </w:pPr>
    </w:p>
    <w:p w14:paraId="6FA5F30F"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29C2F433"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3BD8D6F9"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2C97941A"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664785E5"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53E7D9B0"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3DF95BA6"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33D0F651"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2534AABA" w14:textId="77777777" w:rsidR="005A41E9" w:rsidRDefault="005A41E9" w:rsidP="005A41E9">
      <w:pPr>
        <w:keepNext/>
        <w:suppressAutoHyphens/>
        <w:spacing w:after="200" w:line="360" w:lineRule="auto"/>
        <w:rPr>
          <w:rFonts w:ascii="Times New Roman" w:hAnsi="Times New Roman" w:cs="Times New Roman"/>
          <w:b/>
          <w:sz w:val="24"/>
          <w:szCs w:val="24"/>
          <w:lang w:val="en-US"/>
        </w:rPr>
      </w:pPr>
    </w:p>
    <w:p w14:paraId="2562DB8D" w14:textId="72864C93" w:rsidR="00DD3752" w:rsidRPr="00BE315D" w:rsidRDefault="00DD3752" w:rsidP="005A41E9">
      <w:pPr>
        <w:keepNext/>
        <w:suppressAutoHyphens/>
        <w:spacing w:after="200" w:line="360" w:lineRule="auto"/>
        <w:rPr>
          <w:rFonts w:ascii="Times New Roman" w:hAnsi="Times New Roman" w:cs="Times New Roman"/>
          <w:b/>
          <w:sz w:val="24"/>
          <w:szCs w:val="24"/>
          <w:lang w:val="en-US"/>
        </w:rPr>
      </w:pPr>
      <w:r w:rsidRPr="00BE315D">
        <w:rPr>
          <w:rFonts w:ascii="Times New Roman" w:hAnsi="Times New Roman" w:cs="Times New Roman"/>
          <w:b/>
          <w:sz w:val="24"/>
          <w:szCs w:val="24"/>
          <w:lang w:val="en-US"/>
        </w:rPr>
        <w:lastRenderedPageBreak/>
        <w:t>STATISTICAL ANALYSIS:</w:t>
      </w:r>
    </w:p>
    <w:p w14:paraId="3C0AA417" w14:textId="1DDCB651" w:rsidR="00DD3752" w:rsidRPr="00BE315D" w:rsidRDefault="00DD3752" w:rsidP="005A41E9">
      <w:pPr>
        <w:keepNext/>
        <w:suppressAutoHyphens/>
        <w:spacing w:after="200" w:line="360" w:lineRule="auto"/>
        <w:rPr>
          <w:rFonts w:ascii="Times New Roman" w:hAnsi="Times New Roman" w:cs="Times New Roman"/>
          <w:b/>
          <w:sz w:val="24"/>
          <w:szCs w:val="24"/>
          <w:lang w:val="en-US"/>
        </w:rPr>
      </w:pPr>
      <w:r w:rsidRPr="00BE315D">
        <w:rPr>
          <w:rFonts w:ascii="Times New Roman" w:hAnsi="Times New Roman" w:cs="Times New Roman"/>
          <w:b/>
          <w:sz w:val="24"/>
          <w:szCs w:val="24"/>
          <w:lang w:val="en-US"/>
        </w:rPr>
        <w:t xml:space="preserve">SAMPLE SIZE ESTIMATION </w:t>
      </w:r>
    </w:p>
    <w:p w14:paraId="7F45D866"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b/>
          <w:bCs/>
          <w:sz w:val="24"/>
          <w:szCs w:val="24"/>
          <w:lang w:val="en-US"/>
        </w:rPr>
        <w:t>Analysis:</w:t>
      </w:r>
      <w:r w:rsidRPr="00BE315D">
        <w:rPr>
          <w:rFonts w:ascii="Times New Roman" w:hAnsi="Times New Roman" w:cs="Times New Roman"/>
          <w:b/>
          <w:bCs/>
          <w:sz w:val="24"/>
          <w:szCs w:val="24"/>
          <w:lang w:val="en-US"/>
        </w:rPr>
        <w:tab/>
      </w:r>
      <w:r w:rsidRPr="00BE315D">
        <w:rPr>
          <w:rFonts w:ascii="Times New Roman" w:hAnsi="Times New Roman" w:cs="Times New Roman"/>
          <w:sz w:val="24"/>
          <w:szCs w:val="24"/>
          <w:lang w:val="en-US"/>
        </w:rPr>
        <w:t xml:space="preserve">A priori: Compute required sample size </w:t>
      </w:r>
    </w:p>
    <w:p w14:paraId="358BBD49"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b/>
          <w:bCs/>
          <w:sz w:val="24"/>
          <w:szCs w:val="24"/>
          <w:lang w:val="en-US"/>
        </w:rPr>
        <w:t>Input:</w:t>
      </w:r>
      <w:r w:rsidRPr="00BE315D">
        <w:rPr>
          <w:rFonts w:ascii="Times New Roman" w:hAnsi="Times New Roman" w:cs="Times New Roman"/>
          <w:sz w:val="24"/>
          <w:szCs w:val="24"/>
          <w:lang w:val="en-US"/>
        </w:rPr>
        <w:tab/>
        <w:t>Effect size 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0.42</w:t>
      </w:r>
    </w:p>
    <w:p w14:paraId="4CE979A7"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α err prob</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0.05</w:t>
      </w:r>
    </w:p>
    <w:p w14:paraId="33ECD73B"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Power (1-β err prob)</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0.80</w:t>
      </w:r>
    </w:p>
    <w:p w14:paraId="2009CAED" w14:textId="77777777" w:rsidR="00DD3752"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Number of groups</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3</w:t>
      </w:r>
    </w:p>
    <w:p w14:paraId="3AFD02AC" w14:textId="77777777" w:rsidR="000A15CF" w:rsidRPr="00BE315D" w:rsidRDefault="000A15CF" w:rsidP="005A41E9">
      <w:pPr>
        <w:keepNext/>
        <w:suppressAutoHyphens/>
        <w:spacing w:after="200" w:line="360" w:lineRule="auto"/>
        <w:rPr>
          <w:rFonts w:ascii="Times New Roman" w:hAnsi="Times New Roman" w:cs="Times New Roman"/>
          <w:sz w:val="24"/>
          <w:szCs w:val="24"/>
          <w:lang w:val="en-US"/>
        </w:rPr>
      </w:pPr>
    </w:p>
    <w:p w14:paraId="32BAAD6E"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b/>
          <w:bCs/>
          <w:sz w:val="24"/>
          <w:szCs w:val="24"/>
          <w:lang w:val="en-US"/>
        </w:rPr>
        <w:t>Output:</w:t>
      </w:r>
      <w:r w:rsidRPr="00BE315D">
        <w:rPr>
          <w:rFonts w:ascii="Times New Roman" w:hAnsi="Times New Roman" w:cs="Times New Roman"/>
          <w:sz w:val="24"/>
          <w:szCs w:val="24"/>
          <w:lang w:val="en-US"/>
        </w:rPr>
        <w:tab/>
      </w:r>
      <w:proofErr w:type="spellStart"/>
      <w:r w:rsidRPr="00BE315D">
        <w:rPr>
          <w:rFonts w:ascii="Times New Roman" w:hAnsi="Times New Roman" w:cs="Times New Roman"/>
          <w:sz w:val="24"/>
          <w:szCs w:val="24"/>
          <w:lang w:val="en-US"/>
        </w:rPr>
        <w:t>Noncentrality</w:t>
      </w:r>
      <w:proofErr w:type="spellEnd"/>
      <w:r w:rsidRPr="00BE315D">
        <w:rPr>
          <w:rFonts w:ascii="Times New Roman" w:hAnsi="Times New Roman" w:cs="Times New Roman"/>
          <w:sz w:val="24"/>
          <w:szCs w:val="24"/>
          <w:lang w:val="en-US"/>
        </w:rPr>
        <w:t xml:space="preserve"> parameter λ</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10.5840000</w:t>
      </w:r>
    </w:p>
    <w:p w14:paraId="3E9C2BCE"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Critical 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3.1588427</w:t>
      </w:r>
    </w:p>
    <w:p w14:paraId="08494552"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Numerator df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2</w:t>
      </w:r>
    </w:p>
    <w:p w14:paraId="7DF51933"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Denominator df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57</w:t>
      </w:r>
    </w:p>
    <w:p w14:paraId="3ED4C57E"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Total sample size</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60</w:t>
      </w:r>
    </w:p>
    <w:p w14:paraId="12AD6089" w14:textId="44F59EDF"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ab/>
        <w:t>Actual power</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0.8169259</w:t>
      </w:r>
    </w:p>
    <w:p w14:paraId="205D2417" w14:textId="77777777"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The sample size for the present study was estimated using </w:t>
      </w:r>
      <w:proofErr w:type="spellStart"/>
      <w:r w:rsidRPr="00BE315D">
        <w:rPr>
          <w:rFonts w:ascii="Times New Roman" w:hAnsi="Times New Roman" w:cs="Times New Roman"/>
          <w:b/>
          <w:sz w:val="24"/>
          <w:szCs w:val="24"/>
          <w:lang w:val="en-US"/>
        </w:rPr>
        <w:t>GPower</w:t>
      </w:r>
      <w:proofErr w:type="spellEnd"/>
      <w:r w:rsidRPr="00BE315D">
        <w:rPr>
          <w:rFonts w:ascii="Times New Roman" w:hAnsi="Times New Roman" w:cs="Times New Roman"/>
          <w:b/>
          <w:sz w:val="24"/>
          <w:szCs w:val="24"/>
          <w:lang w:val="en-US"/>
        </w:rPr>
        <w:t xml:space="preserve"> software (latest ver. 3.1.9.7; Heinrich-Heine-</w:t>
      </w:r>
      <w:proofErr w:type="spellStart"/>
      <w:r w:rsidRPr="00BE315D">
        <w:rPr>
          <w:rFonts w:ascii="Times New Roman" w:hAnsi="Times New Roman" w:cs="Times New Roman"/>
          <w:b/>
          <w:sz w:val="24"/>
          <w:szCs w:val="24"/>
          <w:lang w:val="en-US"/>
        </w:rPr>
        <w:t>Universi</w:t>
      </w:r>
      <w:proofErr w:type="spellEnd"/>
      <w:r w:rsidRPr="00BE315D">
        <w:rPr>
          <w:rFonts w:ascii="Times New Roman" w:hAnsi="Times New Roman" w:cs="Times New Roman"/>
          <w:b/>
          <w:sz w:val="24"/>
          <w:szCs w:val="24"/>
          <w:lang w:val="en-US"/>
        </w:rPr>
        <w:t>-ta ̈t Du ̈</w:t>
      </w:r>
      <w:proofErr w:type="spellStart"/>
      <w:r w:rsidRPr="00BE315D">
        <w:rPr>
          <w:rFonts w:ascii="Times New Roman" w:hAnsi="Times New Roman" w:cs="Times New Roman"/>
          <w:b/>
          <w:sz w:val="24"/>
          <w:szCs w:val="24"/>
          <w:lang w:val="en-US"/>
        </w:rPr>
        <w:t>sseldorf</w:t>
      </w:r>
      <w:proofErr w:type="spellEnd"/>
      <w:r w:rsidRPr="00BE315D">
        <w:rPr>
          <w:rFonts w:ascii="Times New Roman" w:hAnsi="Times New Roman" w:cs="Times New Roman"/>
          <w:b/>
          <w:sz w:val="24"/>
          <w:szCs w:val="24"/>
          <w:lang w:val="en-US"/>
        </w:rPr>
        <w:t>, Du ̈</w:t>
      </w:r>
      <w:proofErr w:type="spellStart"/>
      <w:r w:rsidRPr="00BE315D">
        <w:rPr>
          <w:rFonts w:ascii="Times New Roman" w:hAnsi="Times New Roman" w:cs="Times New Roman"/>
          <w:b/>
          <w:sz w:val="24"/>
          <w:szCs w:val="24"/>
          <w:lang w:val="en-US"/>
        </w:rPr>
        <w:t>sseldorf</w:t>
      </w:r>
      <w:proofErr w:type="spellEnd"/>
      <w:r w:rsidRPr="00BE315D">
        <w:rPr>
          <w:rFonts w:ascii="Times New Roman" w:hAnsi="Times New Roman" w:cs="Times New Roman"/>
          <w:b/>
          <w:sz w:val="24"/>
          <w:szCs w:val="24"/>
          <w:lang w:val="en-US"/>
        </w:rPr>
        <w:t>, Germany).</w:t>
      </w:r>
      <w:r w:rsidRPr="00BE315D">
        <w:rPr>
          <w:rFonts w:ascii="Times New Roman" w:hAnsi="Times New Roman" w:cs="Times New Roman"/>
          <w:sz w:val="24"/>
          <w:szCs w:val="24"/>
          <w:lang w:val="en-US"/>
        </w:rPr>
        <w:t xml:space="preserve"> </w:t>
      </w:r>
    </w:p>
    <w:p w14:paraId="2361F3C2" w14:textId="6325F53C" w:rsidR="00DD3752" w:rsidRPr="00BE315D" w:rsidRDefault="006C1286" w:rsidP="005A41E9">
      <w:pPr>
        <w:keepNext/>
        <w:suppressAutoHyphens/>
        <w:spacing w:after="200" w:line="360" w:lineRule="auto"/>
        <w:rPr>
          <w:rFonts w:ascii="Times New Roman" w:hAnsi="Times New Roman" w:cs="Times New Roman"/>
          <w:sz w:val="24"/>
          <w:szCs w:val="24"/>
          <w:lang w:val="en-US"/>
        </w:rPr>
      </w:pPr>
      <w:r w:rsidRPr="006C1286">
        <w:rPr>
          <w:rFonts w:ascii="Times New Roman" w:hAnsi="Times New Roman" w:cs="Times New Roman"/>
          <w:sz w:val="24"/>
          <w:szCs w:val="24"/>
          <w:lang w:val="en-US"/>
        </w:rPr>
        <w:t xml:space="preserve">The sample size was calculated assuming a 5% significance level (α = 0.05), an effect size of 42%—derived from prior findings reported by Kapil </w:t>
      </w:r>
      <w:proofErr w:type="spellStart"/>
      <w:r w:rsidRPr="006C1286">
        <w:rPr>
          <w:rFonts w:ascii="Times New Roman" w:hAnsi="Times New Roman" w:cs="Times New Roman"/>
          <w:sz w:val="24"/>
          <w:szCs w:val="24"/>
          <w:lang w:val="en-US"/>
        </w:rPr>
        <w:t>Dasaram</w:t>
      </w:r>
      <w:proofErr w:type="spellEnd"/>
      <w:r w:rsidRPr="006C1286">
        <w:rPr>
          <w:rFonts w:ascii="Times New Roman" w:hAnsi="Times New Roman" w:cs="Times New Roman"/>
          <w:sz w:val="24"/>
          <w:szCs w:val="24"/>
          <w:lang w:val="en-US"/>
        </w:rPr>
        <w:t xml:space="preserve"> </w:t>
      </w:r>
      <w:proofErr w:type="spellStart"/>
      <w:r w:rsidRPr="006C1286">
        <w:rPr>
          <w:rFonts w:ascii="Times New Roman" w:hAnsi="Times New Roman" w:cs="Times New Roman"/>
          <w:sz w:val="24"/>
          <w:szCs w:val="24"/>
          <w:lang w:val="en-US"/>
        </w:rPr>
        <w:t>Wahane</w:t>
      </w:r>
      <w:proofErr w:type="spellEnd"/>
      <w:r w:rsidRPr="006C1286">
        <w:rPr>
          <w:rFonts w:ascii="Times New Roman" w:hAnsi="Times New Roman" w:cs="Times New Roman"/>
          <w:sz w:val="24"/>
          <w:szCs w:val="24"/>
          <w:lang w:val="en-US"/>
        </w:rPr>
        <w:t xml:space="preserve"> et al. (2021) concerning the mean difference in remaining dentine thickness—and a statistical power of 80%. Based on these parameters, a minimum total sample of 60 specimens was determined to </w:t>
      </w:r>
      <w:r w:rsidRPr="006C1286">
        <w:rPr>
          <w:rFonts w:ascii="Times New Roman" w:hAnsi="Times New Roman" w:cs="Times New Roman"/>
          <w:sz w:val="24"/>
          <w:szCs w:val="24"/>
          <w:lang w:val="en-US"/>
        </w:rPr>
        <w:lastRenderedPageBreak/>
        <w:t>be necessary for the present study. The samples were allocated equally across three groups, with 20 specimens in each group</w:t>
      </w:r>
      <w:r w:rsidR="00DD3752" w:rsidRPr="00BE315D">
        <w:rPr>
          <w:rFonts w:ascii="Times New Roman" w:hAnsi="Times New Roman" w:cs="Times New Roman"/>
          <w:sz w:val="24"/>
          <w:szCs w:val="24"/>
          <w:lang w:val="en-US"/>
        </w:rPr>
        <w:t>.</w:t>
      </w:r>
      <w:r w:rsidR="00DD3752" w:rsidRPr="00BE315D">
        <w:rPr>
          <w:rFonts w:ascii="Times New Roman" w:hAnsi="Times New Roman" w:cs="Times New Roman"/>
          <w:b/>
          <w:sz w:val="24"/>
          <w:szCs w:val="24"/>
          <w:lang w:val="en-US"/>
        </w:rPr>
        <w:t xml:space="preserve"> [20 samples x 3 groups = 60 samples]</w:t>
      </w:r>
      <w:r w:rsidR="00DD3752" w:rsidRPr="00BE315D">
        <w:rPr>
          <w:rFonts w:ascii="Times New Roman" w:hAnsi="Times New Roman" w:cs="Times New Roman"/>
          <w:sz w:val="24"/>
          <w:szCs w:val="24"/>
          <w:lang w:val="en-US"/>
        </w:rPr>
        <w:t xml:space="preserve">. </w:t>
      </w:r>
      <w:bookmarkStart w:id="0" w:name="_GoBack"/>
      <w:bookmarkEnd w:id="0"/>
    </w:p>
    <w:p w14:paraId="1685494B" w14:textId="54E055FE" w:rsidR="00DD3752" w:rsidRPr="00BE315D"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b/>
          <w:bCs/>
          <w:sz w:val="24"/>
          <w:szCs w:val="24"/>
          <w:lang w:val="en-US"/>
        </w:rPr>
        <w:t>Statistical Package for Social Sciences [SPSS] for Windows,</w:t>
      </w:r>
      <w:r w:rsidRPr="00BE315D">
        <w:rPr>
          <w:rFonts w:ascii="Times New Roman" w:hAnsi="Times New Roman" w:cs="Times New Roman"/>
          <w:sz w:val="24"/>
          <w:szCs w:val="24"/>
          <w:lang w:val="en-US"/>
        </w:rPr>
        <w:t xml:space="preserve"> Version 22.0 Released 2013 Armonk, NY: IBM Corp., will be used to perform statistical analyses.</w:t>
      </w:r>
    </w:p>
    <w:p w14:paraId="0CB58F81" w14:textId="4E34A665" w:rsidR="00DD3752" w:rsidRPr="00BE315D" w:rsidRDefault="00DD3752" w:rsidP="005A41E9">
      <w:pPr>
        <w:keepNext/>
        <w:suppressAutoHyphens/>
        <w:spacing w:after="200" w:line="360" w:lineRule="auto"/>
        <w:rPr>
          <w:rFonts w:ascii="Times New Roman" w:hAnsi="Times New Roman" w:cs="Times New Roman"/>
          <w:b/>
          <w:sz w:val="24"/>
          <w:szCs w:val="24"/>
          <w:u w:val="single"/>
          <w:lang w:val="en-US"/>
        </w:rPr>
      </w:pPr>
      <w:r w:rsidRPr="00BE315D">
        <w:rPr>
          <w:rFonts w:ascii="Times New Roman" w:hAnsi="Times New Roman" w:cs="Times New Roman"/>
          <w:b/>
          <w:sz w:val="24"/>
          <w:szCs w:val="24"/>
          <w:u w:val="single"/>
          <w:lang w:val="en-US"/>
        </w:rPr>
        <w:t>Descriptive Statistics:</w:t>
      </w:r>
    </w:p>
    <w:p w14:paraId="6D074A89" w14:textId="2067EE7B" w:rsidR="00DD3752" w:rsidRPr="00BE315D" w:rsidRDefault="00DD3752" w:rsidP="005A41E9">
      <w:pPr>
        <w:keepNext/>
        <w:suppressAutoHyphens/>
        <w:spacing w:after="200" w:line="360" w:lineRule="auto"/>
        <w:rPr>
          <w:rFonts w:ascii="Times New Roman" w:hAnsi="Times New Roman" w:cs="Times New Roman"/>
          <w:b/>
          <w:sz w:val="24"/>
          <w:szCs w:val="24"/>
          <w:u w:val="single"/>
          <w:lang w:val="en-US"/>
        </w:rPr>
      </w:pPr>
      <w:r w:rsidRPr="00BE315D">
        <w:rPr>
          <w:rFonts w:ascii="Times New Roman" w:hAnsi="Times New Roman" w:cs="Times New Roman"/>
          <w:sz w:val="24"/>
          <w:szCs w:val="24"/>
          <w:lang w:val="en-US"/>
        </w:rPr>
        <w:t>Descriptive analysis includes expression of Gutta percha removal and Remaining dentin thickness in terms of mean and standard deviation for each group.</w:t>
      </w:r>
    </w:p>
    <w:p w14:paraId="1E307BF9" w14:textId="06EEA62F" w:rsidR="00DD3752" w:rsidRPr="00BE315D" w:rsidRDefault="00DD3752" w:rsidP="005A41E9">
      <w:pPr>
        <w:keepNext/>
        <w:suppressAutoHyphens/>
        <w:spacing w:after="200" w:line="360" w:lineRule="auto"/>
        <w:rPr>
          <w:rFonts w:ascii="Times New Roman" w:hAnsi="Times New Roman" w:cs="Times New Roman"/>
          <w:b/>
          <w:bCs/>
          <w:iCs/>
          <w:sz w:val="24"/>
          <w:szCs w:val="24"/>
          <w:lang w:val="en-US"/>
        </w:rPr>
      </w:pPr>
      <w:r w:rsidRPr="00BE315D">
        <w:rPr>
          <w:rFonts w:ascii="Times New Roman" w:hAnsi="Times New Roman" w:cs="Times New Roman"/>
          <w:b/>
          <w:bCs/>
          <w:iCs/>
          <w:sz w:val="24"/>
          <w:szCs w:val="24"/>
          <w:u w:val="single"/>
          <w:lang w:val="en-US"/>
        </w:rPr>
        <w:t>Inferential Statistics</w:t>
      </w:r>
      <w:r w:rsidRPr="00BE315D">
        <w:rPr>
          <w:rFonts w:ascii="Times New Roman" w:hAnsi="Times New Roman" w:cs="Times New Roman"/>
          <w:b/>
          <w:bCs/>
          <w:iCs/>
          <w:sz w:val="24"/>
          <w:szCs w:val="24"/>
          <w:lang w:val="en-US"/>
        </w:rPr>
        <w:t xml:space="preserve">: </w:t>
      </w:r>
    </w:p>
    <w:p w14:paraId="20DF9950" w14:textId="54EFC0CE" w:rsidR="00BE315D" w:rsidRPr="000A15CF" w:rsidRDefault="00DD3752"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If data is in normal distribution, ANOVA test is done.</w:t>
      </w:r>
      <w:r w:rsidR="00BE315D" w:rsidRPr="00BE315D">
        <w:rPr>
          <w:rFonts w:ascii="Times New Roman" w:hAnsi="Times New Roman" w:cs="Times New Roman"/>
          <w:sz w:val="24"/>
          <w:szCs w:val="24"/>
          <w:lang w:val="en-US"/>
        </w:rPr>
        <w:t xml:space="preserve"> </w:t>
      </w:r>
      <w:r w:rsidRPr="00BE315D">
        <w:rPr>
          <w:rFonts w:ascii="Times New Roman" w:hAnsi="Times New Roman" w:cs="Times New Roman"/>
          <w:sz w:val="24"/>
          <w:szCs w:val="24"/>
          <w:lang w:val="en-US"/>
        </w:rPr>
        <w:t>If not, Kruskal Wallis test followed by Dunn's post hoc analysis will be used to compare the remaining dentin thickness scores between 3 groups</w:t>
      </w:r>
      <w:r w:rsidR="000A15CF">
        <w:rPr>
          <w:rFonts w:ascii="Times New Roman" w:hAnsi="Times New Roman" w:cs="Times New Roman"/>
          <w:sz w:val="24"/>
          <w:szCs w:val="24"/>
          <w:lang w:val="en-US"/>
        </w:rPr>
        <w:t xml:space="preserve"> .</w:t>
      </w:r>
      <w:r w:rsidRPr="00BE315D">
        <w:rPr>
          <w:rFonts w:ascii="Times New Roman" w:hAnsi="Times New Roman" w:cs="Times New Roman"/>
          <w:sz w:val="24"/>
          <w:szCs w:val="24"/>
          <w:lang w:val="en-US"/>
        </w:rPr>
        <w:t>The level of significance [P-Value] will be set at</w:t>
      </w:r>
      <w:r w:rsidR="000A15CF">
        <w:rPr>
          <w:rFonts w:ascii="Times New Roman" w:hAnsi="Times New Roman" w:cs="Times New Roman"/>
          <w:sz w:val="24"/>
          <w:szCs w:val="24"/>
          <w:lang w:val="en-US"/>
        </w:rPr>
        <w:t xml:space="preserve"> </w:t>
      </w:r>
      <w:r w:rsidR="00BE315D" w:rsidRPr="00BE315D">
        <w:rPr>
          <w:rFonts w:ascii="Times New Roman" w:hAnsi="Times New Roman" w:cs="Times New Roman"/>
          <w:sz w:val="24"/>
          <w:szCs w:val="24"/>
          <w:lang w:val="en-US"/>
        </w:rPr>
        <w:t xml:space="preserve">P&lt;0.05 And any other </w:t>
      </w:r>
      <w:r w:rsidR="00BE315D" w:rsidRPr="00BE315D">
        <w:rPr>
          <w:rFonts w:ascii="Times New Roman" w:hAnsi="Times New Roman" w:cs="Times New Roman"/>
          <w:sz w:val="24"/>
          <w:szCs w:val="24"/>
          <w:lang w:val="en-US"/>
        </w:rPr>
        <w:lastRenderedPageBreak/>
        <w:t>relevant test, if found appropriate during the time of data analysis will be dealt with accordingly.</w:t>
      </w:r>
    </w:p>
    <w:p w14:paraId="3B3FE219" w14:textId="118B1CE1" w:rsidR="00614E7E" w:rsidRPr="00BE315D" w:rsidRDefault="00785DE1" w:rsidP="005A41E9">
      <w:pPr>
        <w:keepNext/>
        <w:suppressAutoHyphens/>
        <w:spacing w:after="200" w:line="360" w:lineRule="auto"/>
        <w:rPr>
          <w:rFonts w:ascii="Times New Roman" w:hAnsi="Times New Roman" w:cs="Times New Roman"/>
          <w:b/>
          <w:bCs/>
          <w:sz w:val="24"/>
          <w:szCs w:val="24"/>
          <w:u w:val="single"/>
        </w:rPr>
      </w:pPr>
      <w:proofErr w:type="gramStart"/>
      <w:r w:rsidRPr="00BE315D">
        <w:rPr>
          <w:rFonts w:ascii="Times New Roman" w:hAnsi="Times New Roman" w:cs="Times New Roman"/>
          <w:b/>
          <w:bCs/>
          <w:sz w:val="24"/>
          <w:szCs w:val="24"/>
          <w:u w:val="single"/>
        </w:rPr>
        <w:t>Results :</w:t>
      </w:r>
      <w:proofErr w:type="gramEnd"/>
      <w:r w:rsidRPr="00BE315D">
        <w:rPr>
          <w:rFonts w:ascii="Times New Roman" w:hAnsi="Times New Roman" w:cs="Times New Roman"/>
          <w:b/>
          <w:bCs/>
          <w:sz w:val="24"/>
          <w:szCs w:val="24"/>
          <w:u w:val="single"/>
        </w:rPr>
        <w:t>-</w:t>
      </w:r>
    </w:p>
    <w:p w14:paraId="44BEE424" w14:textId="6505A490" w:rsidR="00014EAF" w:rsidRPr="00BE315D" w:rsidRDefault="008F3B8B"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FIGURE </w:t>
      </w:r>
      <w:proofErr w:type="gramStart"/>
      <w:r w:rsidRPr="00BE315D">
        <w:rPr>
          <w:rFonts w:ascii="Times New Roman" w:hAnsi="Times New Roman" w:cs="Times New Roman"/>
          <w:sz w:val="24"/>
          <w:szCs w:val="24"/>
          <w:lang w:val="en-US"/>
        </w:rPr>
        <w:t>A:-</w:t>
      </w:r>
      <w:proofErr w:type="gramEnd"/>
      <w:r w:rsidRPr="00BE315D">
        <w:rPr>
          <w:rFonts w:ascii="Times New Roman" w:hAnsi="Times New Roman" w:cs="Times New Roman"/>
          <w:sz w:val="24"/>
          <w:szCs w:val="24"/>
          <w:lang w:val="en-US"/>
        </w:rPr>
        <w:t xml:space="preserve"> </w:t>
      </w:r>
      <w:r w:rsidR="00014EAF" w:rsidRPr="00BE315D">
        <w:rPr>
          <w:rFonts w:ascii="Times New Roman" w:hAnsi="Times New Roman" w:cs="Times New Roman"/>
          <w:sz w:val="24"/>
          <w:szCs w:val="24"/>
          <w:lang w:val="en-US"/>
        </w:rPr>
        <w:t xml:space="preserve">The measurement of the pre- and </w:t>
      </w:r>
      <w:proofErr w:type="spellStart"/>
      <w:r w:rsidR="00014EAF" w:rsidRPr="00BE315D">
        <w:rPr>
          <w:rFonts w:ascii="Times New Roman" w:hAnsi="Times New Roman" w:cs="Times New Roman"/>
          <w:sz w:val="24"/>
          <w:szCs w:val="24"/>
          <w:lang w:val="en-US"/>
        </w:rPr>
        <w:t>post measurements</w:t>
      </w:r>
      <w:proofErr w:type="spellEnd"/>
      <w:r w:rsidR="00014EAF" w:rsidRPr="00BE315D">
        <w:rPr>
          <w:rFonts w:ascii="Times New Roman" w:hAnsi="Times New Roman" w:cs="Times New Roman"/>
          <w:sz w:val="24"/>
          <w:szCs w:val="24"/>
          <w:lang w:val="en-US"/>
        </w:rPr>
        <w:t xml:space="preserve"> of the shortest distance between the edge of the root and canal in the PTUR group at 3, 5, and 7 mm levels</w:t>
      </w:r>
    </w:p>
    <w:p w14:paraId="502517C9" w14:textId="3F37A9E8" w:rsidR="00614E7E" w:rsidRPr="00BE315D" w:rsidRDefault="00014EAF"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noProof/>
          <w:sz w:val="24"/>
          <w:szCs w:val="24"/>
        </w:rPr>
        <w:drawing>
          <wp:inline distT="0" distB="0" distL="0" distR="0" wp14:anchorId="5564860B" wp14:editId="0C773EFF">
            <wp:extent cx="3283119" cy="3619686"/>
            <wp:effectExtent l="0" t="0" r="0" b="0"/>
            <wp:docPr id="10067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2151" name=""/>
                    <pic:cNvPicPr/>
                  </pic:nvPicPr>
                  <pic:blipFill>
                    <a:blip r:embed="rId8"/>
                    <a:stretch>
                      <a:fillRect/>
                    </a:stretch>
                  </pic:blipFill>
                  <pic:spPr>
                    <a:xfrm>
                      <a:off x="0" y="0"/>
                      <a:ext cx="3283119" cy="3619686"/>
                    </a:xfrm>
                    <a:prstGeom prst="rect">
                      <a:avLst/>
                    </a:prstGeom>
                  </pic:spPr>
                </pic:pic>
              </a:graphicData>
            </a:graphic>
          </wp:inline>
        </w:drawing>
      </w:r>
    </w:p>
    <w:p w14:paraId="31CD9AA8" w14:textId="145A0969" w:rsidR="00014EAF" w:rsidRPr="00BE315D" w:rsidRDefault="00014EAF"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sz w:val="24"/>
          <w:szCs w:val="24"/>
          <w:lang w:val="en-US"/>
        </w:rPr>
        <w:t xml:space="preserve">FIGURE </w:t>
      </w:r>
      <w:proofErr w:type="gramStart"/>
      <w:r w:rsidRPr="00BE315D">
        <w:rPr>
          <w:rFonts w:ascii="Times New Roman" w:hAnsi="Times New Roman" w:cs="Times New Roman"/>
          <w:sz w:val="24"/>
          <w:szCs w:val="24"/>
          <w:lang w:val="en-US"/>
        </w:rPr>
        <w:t>B:-</w:t>
      </w:r>
      <w:proofErr w:type="gramEnd"/>
      <w:r w:rsidRPr="00BE315D">
        <w:rPr>
          <w:rFonts w:ascii="Times New Roman" w:hAnsi="Times New Roman" w:cs="Times New Roman"/>
          <w:sz w:val="24"/>
          <w:szCs w:val="24"/>
          <w:lang w:val="en-US"/>
        </w:rPr>
        <w:t xml:space="preserve"> The measurement of the pre- and </w:t>
      </w:r>
      <w:proofErr w:type="spellStart"/>
      <w:r w:rsidRPr="00BE315D">
        <w:rPr>
          <w:rFonts w:ascii="Times New Roman" w:hAnsi="Times New Roman" w:cs="Times New Roman"/>
          <w:sz w:val="24"/>
          <w:szCs w:val="24"/>
          <w:lang w:val="en-US"/>
        </w:rPr>
        <w:t>post measurements</w:t>
      </w:r>
      <w:proofErr w:type="spellEnd"/>
      <w:r w:rsidRPr="00BE315D">
        <w:rPr>
          <w:rFonts w:ascii="Times New Roman" w:hAnsi="Times New Roman" w:cs="Times New Roman"/>
          <w:sz w:val="24"/>
          <w:szCs w:val="24"/>
          <w:lang w:val="en-US"/>
        </w:rPr>
        <w:t xml:space="preserve"> of the shortest distance between the edge of the root and canal in the Solite RS3 group and R-endo group at 3, 5, and 7 mm levels.</w:t>
      </w:r>
    </w:p>
    <w:p w14:paraId="5EC02D30" w14:textId="557DFC13" w:rsidR="00014EAF" w:rsidRPr="00BE315D" w:rsidRDefault="00014EAF"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noProof/>
          <w:sz w:val="24"/>
          <w:szCs w:val="24"/>
        </w:rPr>
        <w:lastRenderedPageBreak/>
        <w:drawing>
          <wp:inline distT="0" distB="0" distL="0" distR="0" wp14:anchorId="1FDCE7C8" wp14:editId="79DDD031">
            <wp:extent cx="3306726" cy="3656403"/>
            <wp:effectExtent l="0" t="0" r="8255" b="1270"/>
            <wp:docPr id="128825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50140" name=""/>
                    <pic:cNvPicPr/>
                  </pic:nvPicPr>
                  <pic:blipFill>
                    <a:blip r:embed="rId9"/>
                    <a:stretch>
                      <a:fillRect/>
                    </a:stretch>
                  </pic:blipFill>
                  <pic:spPr>
                    <a:xfrm>
                      <a:off x="0" y="0"/>
                      <a:ext cx="3318973" cy="3669945"/>
                    </a:xfrm>
                    <a:prstGeom prst="rect">
                      <a:avLst/>
                    </a:prstGeom>
                  </pic:spPr>
                </pic:pic>
              </a:graphicData>
            </a:graphic>
          </wp:inline>
        </w:drawing>
      </w:r>
    </w:p>
    <w:p w14:paraId="15BBC3F7" w14:textId="77777777" w:rsidR="00014EAF" w:rsidRPr="00BE315D" w:rsidRDefault="00014EAF" w:rsidP="005A41E9">
      <w:pPr>
        <w:keepNext/>
        <w:suppressAutoHyphens/>
        <w:spacing w:after="200" w:line="360" w:lineRule="auto"/>
        <w:rPr>
          <w:rFonts w:ascii="Times New Roman" w:hAnsi="Times New Roman" w:cs="Times New Roman"/>
          <w:sz w:val="24"/>
          <w:szCs w:val="24"/>
        </w:rPr>
      </w:pPr>
    </w:p>
    <w:p w14:paraId="453DCC50" w14:textId="77081AC5" w:rsidR="00014EAF" w:rsidRPr="00BE315D" w:rsidRDefault="00014EAF" w:rsidP="005A41E9">
      <w:pPr>
        <w:keepNext/>
        <w:suppressAutoHyphens/>
        <w:spacing w:after="200"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FIGURE </w:t>
      </w:r>
      <w:proofErr w:type="gramStart"/>
      <w:r w:rsidRPr="00BE315D">
        <w:rPr>
          <w:rFonts w:ascii="Times New Roman" w:hAnsi="Times New Roman" w:cs="Times New Roman"/>
          <w:sz w:val="24"/>
          <w:szCs w:val="24"/>
          <w:lang w:val="en-US"/>
        </w:rPr>
        <w:t>C :</w:t>
      </w:r>
      <w:proofErr w:type="gramEnd"/>
      <w:r w:rsidRPr="00BE315D">
        <w:rPr>
          <w:rFonts w:ascii="Times New Roman" w:hAnsi="Times New Roman" w:cs="Times New Roman"/>
          <w:sz w:val="24"/>
          <w:szCs w:val="24"/>
          <w:lang w:val="en-US"/>
        </w:rPr>
        <w:t xml:space="preserve">- The measurement of the pre- and </w:t>
      </w:r>
      <w:proofErr w:type="spellStart"/>
      <w:r w:rsidRPr="00BE315D">
        <w:rPr>
          <w:rFonts w:ascii="Times New Roman" w:hAnsi="Times New Roman" w:cs="Times New Roman"/>
          <w:sz w:val="24"/>
          <w:szCs w:val="24"/>
          <w:lang w:val="en-US"/>
        </w:rPr>
        <w:t>post measurements</w:t>
      </w:r>
      <w:proofErr w:type="spellEnd"/>
      <w:r w:rsidRPr="00BE315D">
        <w:rPr>
          <w:rFonts w:ascii="Times New Roman" w:hAnsi="Times New Roman" w:cs="Times New Roman"/>
          <w:sz w:val="24"/>
          <w:szCs w:val="24"/>
          <w:lang w:val="en-US"/>
        </w:rPr>
        <w:t xml:space="preserve"> of the shortest distance between the edge of the root and canal in the R-endo group at 3, 5, and 7 mm levels.</w:t>
      </w:r>
    </w:p>
    <w:p w14:paraId="1CD575C0" w14:textId="5D3C5A17" w:rsidR="00014EAF" w:rsidRPr="00BE315D" w:rsidRDefault="00014EAF"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noProof/>
          <w:sz w:val="24"/>
          <w:szCs w:val="24"/>
        </w:rPr>
        <w:lastRenderedPageBreak/>
        <w:drawing>
          <wp:inline distT="0" distB="0" distL="0" distR="0" wp14:anchorId="052A87A4" wp14:editId="6F7A2535">
            <wp:extent cx="3859619" cy="4257974"/>
            <wp:effectExtent l="0" t="0" r="7620" b="9525"/>
            <wp:docPr id="177327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75107" name=""/>
                    <pic:cNvPicPr/>
                  </pic:nvPicPr>
                  <pic:blipFill>
                    <a:blip r:embed="rId10"/>
                    <a:stretch>
                      <a:fillRect/>
                    </a:stretch>
                  </pic:blipFill>
                  <pic:spPr>
                    <a:xfrm>
                      <a:off x="0" y="0"/>
                      <a:ext cx="3877399" cy="4277589"/>
                    </a:xfrm>
                    <a:prstGeom prst="rect">
                      <a:avLst/>
                    </a:prstGeom>
                  </pic:spPr>
                </pic:pic>
              </a:graphicData>
            </a:graphic>
          </wp:inline>
        </w:drawing>
      </w:r>
    </w:p>
    <w:p w14:paraId="0491B46C" w14:textId="03C1BD64" w:rsidR="00014EAF" w:rsidRPr="00BE315D" w:rsidRDefault="00014EAF" w:rsidP="005A41E9">
      <w:pPr>
        <w:keepNext/>
        <w:suppressAutoHyphens/>
        <w:spacing w:after="200" w:line="360" w:lineRule="auto"/>
        <w:rPr>
          <w:rFonts w:ascii="Times New Roman" w:hAnsi="Times New Roman" w:cs="Times New Roman"/>
          <w:sz w:val="24"/>
          <w:szCs w:val="24"/>
        </w:rPr>
      </w:pPr>
    </w:p>
    <w:p w14:paraId="774C9F19" w14:textId="77777777" w:rsidR="00440DB4" w:rsidRPr="00BE315D" w:rsidRDefault="00440DB4" w:rsidP="005A41E9">
      <w:pPr>
        <w:keepNext/>
        <w:suppressAutoHyphens/>
        <w:spacing w:after="200" w:line="360" w:lineRule="auto"/>
        <w:rPr>
          <w:rFonts w:ascii="Times New Roman" w:hAnsi="Times New Roman" w:cs="Times New Roman"/>
          <w:sz w:val="24"/>
          <w:szCs w:val="24"/>
        </w:rPr>
      </w:pPr>
    </w:p>
    <w:p w14:paraId="4B99EAAD" w14:textId="77777777" w:rsidR="00440DB4" w:rsidRPr="00BE315D" w:rsidRDefault="00440DB4" w:rsidP="005A41E9">
      <w:pPr>
        <w:keepNext/>
        <w:suppressAutoHyphens/>
        <w:spacing w:after="200" w:line="360" w:lineRule="auto"/>
        <w:rPr>
          <w:rFonts w:ascii="Times New Roman" w:hAnsi="Times New Roman" w:cs="Times New Roman"/>
          <w:sz w:val="24"/>
          <w:szCs w:val="24"/>
        </w:rPr>
      </w:pPr>
    </w:p>
    <w:p w14:paraId="5074D47E" w14:textId="77777777" w:rsidR="00440DB4" w:rsidRPr="00BE315D" w:rsidRDefault="00440DB4" w:rsidP="005A41E9">
      <w:pPr>
        <w:keepNext/>
        <w:suppressAutoHyphens/>
        <w:spacing w:after="200" w:line="360" w:lineRule="auto"/>
        <w:rPr>
          <w:rFonts w:ascii="Times New Roman" w:hAnsi="Times New Roman" w:cs="Times New Roman"/>
          <w:sz w:val="24"/>
          <w:szCs w:val="24"/>
        </w:rPr>
      </w:pPr>
    </w:p>
    <w:p w14:paraId="30C1D9B5" w14:textId="2D08C5C2" w:rsidR="00014EAF" w:rsidRPr="00BE315D" w:rsidRDefault="006A76FE"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noProof/>
          <w:sz w:val="24"/>
          <w:szCs w:val="24"/>
        </w:rPr>
        <w:lastRenderedPageBreak/>
        <w:drawing>
          <wp:inline distT="0" distB="0" distL="0" distR="0" wp14:anchorId="6F288D43" wp14:editId="0B722472">
            <wp:extent cx="5731510" cy="3411220"/>
            <wp:effectExtent l="0" t="0" r="2540" b="0"/>
            <wp:docPr id="1380996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6740" name=""/>
                    <pic:cNvPicPr/>
                  </pic:nvPicPr>
                  <pic:blipFill>
                    <a:blip r:embed="rId11"/>
                    <a:stretch>
                      <a:fillRect/>
                    </a:stretch>
                  </pic:blipFill>
                  <pic:spPr>
                    <a:xfrm>
                      <a:off x="0" y="0"/>
                      <a:ext cx="5731510" cy="3411220"/>
                    </a:xfrm>
                    <a:prstGeom prst="rect">
                      <a:avLst/>
                    </a:prstGeom>
                  </pic:spPr>
                </pic:pic>
              </a:graphicData>
            </a:graphic>
          </wp:inline>
        </w:drawing>
      </w:r>
    </w:p>
    <w:p w14:paraId="58E5A47A" w14:textId="77777777" w:rsidR="00440DB4" w:rsidRPr="00BE315D" w:rsidRDefault="00440DB4" w:rsidP="005A41E9">
      <w:pPr>
        <w:keepNext/>
        <w:suppressAutoHyphens/>
        <w:spacing w:after="200" w:line="360" w:lineRule="auto"/>
        <w:rPr>
          <w:rFonts w:ascii="Times New Roman" w:hAnsi="Times New Roman" w:cs="Times New Roman"/>
          <w:sz w:val="24"/>
          <w:szCs w:val="24"/>
        </w:rPr>
      </w:pPr>
    </w:p>
    <w:p w14:paraId="65E4524B" w14:textId="77777777" w:rsidR="00440DB4" w:rsidRPr="00BE315D" w:rsidRDefault="00440DB4" w:rsidP="005A41E9">
      <w:pPr>
        <w:keepNext/>
        <w:suppressAutoHyphens/>
        <w:spacing w:after="200" w:line="360" w:lineRule="auto"/>
        <w:rPr>
          <w:rFonts w:ascii="Times New Roman" w:hAnsi="Times New Roman" w:cs="Times New Roman"/>
          <w:sz w:val="24"/>
          <w:szCs w:val="24"/>
        </w:rPr>
      </w:pPr>
    </w:p>
    <w:p w14:paraId="45A41F25" w14:textId="3980E616" w:rsidR="00440DB4" w:rsidRPr="00BE315D" w:rsidRDefault="005210B4" w:rsidP="005A41E9">
      <w:pPr>
        <w:keepNext/>
        <w:suppressAutoHyphens/>
        <w:spacing w:after="200" w:line="360" w:lineRule="auto"/>
        <w:rPr>
          <w:rFonts w:ascii="Times New Roman" w:hAnsi="Times New Roman" w:cs="Times New Roman"/>
          <w:sz w:val="24"/>
          <w:szCs w:val="24"/>
        </w:rPr>
      </w:pPr>
      <w:r>
        <w:rPr>
          <w:rFonts w:ascii="Times New Roman" w:hAnsi="Times New Roman" w:cs="Times New Roman"/>
          <w:sz w:val="24"/>
          <w:szCs w:val="24"/>
        </w:rPr>
        <w:t xml:space="preserve">Graph 1 </w:t>
      </w:r>
    </w:p>
    <w:p w14:paraId="3DBE0558" w14:textId="0BB101AB" w:rsidR="00440DB4" w:rsidRPr="00BE315D" w:rsidRDefault="00440DB4"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noProof/>
          <w:sz w:val="24"/>
          <w:szCs w:val="24"/>
        </w:rPr>
        <w:drawing>
          <wp:inline distT="0" distB="0" distL="0" distR="0" wp14:anchorId="2099B326" wp14:editId="31E0EC93">
            <wp:extent cx="5312442" cy="3984625"/>
            <wp:effectExtent l="0" t="0" r="2540" b="0"/>
            <wp:docPr id="1265152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52023" name="Picture 1265152023"/>
                    <pic:cNvPicPr/>
                  </pic:nvPicPr>
                  <pic:blipFill>
                    <a:blip r:embed="rId12">
                      <a:extLst>
                        <a:ext uri="{28A0092B-C50C-407E-A947-70E740481C1C}">
                          <a14:useLocalDpi xmlns:a14="http://schemas.microsoft.com/office/drawing/2010/main" val="0"/>
                        </a:ext>
                      </a:extLst>
                    </a:blip>
                    <a:stretch>
                      <a:fillRect/>
                    </a:stretch>
                  </pic:blipFill>
                  <pic:spPr>
                    <a:xfrm>
                      <a:off x="0" y="0"/>
                      <a:ext cx="5347008" cy="4010552"/>
                    </a:xfrm>
                    <a:prstGeom prst="rect">
                      <a:avLst/>
                    </a:prstGeom>
                  </pic:spPr>
                </pic:pic>
              </a:graphicData>
            </a:graphic>
          </wp:inline>
        </w:drawing>
      </w:r>
    </w:p>
    <w:p w14:paraId="3B661308" w14:textId="003A22AB" w:rsidR="006A76FE" w:rsidRPr="00BE315D" w:rsidRDefault="005210B4" w:rsidP="005A41E9">
      <w:pPr>
        <w:keepNext/>
        <w:suppressAutoHyphens/>
        <w:spacing w:after="200" w:line="360" w:lineRule="auto"/>
        <w:rPr>
          <w:rFonts w:ascii="Times New Roman" w:hAnsi="Times New Roman" w:cs="Times New Roman"/>
          <w:sz w:val="24"/>
          <w:szCs w:val="24"/>
        </w:rPr>
      </w:pPr>
      <w:r>
        <w:rPr>
          <w:rFonts w:ascii="Times New Roman" w:hAnsi="Times New Roman" w:cs="Times New Roman"/>
          <w:sz w:val="24"/>
          <w:szCs w:val="24"/>
        </w:rPr>
        <w:lastRenderedPageBreak/>
        <w:t>Graph 2</w:t>
      </w:r>
    </w:p>
    <w:p w14:paraId="40C6F5D3" w14:textId="77777777" w:rsidR="005210B4" w:rsidRDefault="005210B4" w:rsidP="005A41E9">
      <w:pPr>
        <w:keepNext/>
        <w:suppressAutoHyphens/>
        <w:spacing w:after="200" w:line="360" w:lineRule="auto"/>
        <w:rPr>
          <w:rFonts w:ascii="Times New Roman" w:hAnsi="Times New Roman" w:cs="Times New Roman"/>
          <w:sz w:val="24"/>
          <w:szCs w:val="24"/>
        </w:rPr>
      </w:pPr>
    </w:p>
    <w:p w14:paraId="7F0AFB2D" w14:textId="6AD199F0" w:rsidR="006A76FE" w:rsidRPr="00BE315D" w:rsidRDefault="005210B4" w:rsidP="005A41E9">
      <w:pPr>
        <w:keepNext/>
        <w:suppressAutoHyphens/>
        <w:spacing w:after="200" w:line="360" w:lineRule="auto"/>
        <w:rPr>
          <w:rFonts w:ascii="Times New Roman" w:hAnsi="Times New Roman" w:cs="Times New Roman"/>
          <w:sz w:val="24"/>
          <w:szCs w:val="24"/>
        </w:rPr>
      </w:pPr>
      <w:r w:rsidRPr="00BE315D">
        <w:rPr>
          <w:rFonts w:ascii="Times New Roman" w:hAnsi="Times New Roman" w:cs="Times New Roman"/>
          <w:noProof/>
          <w:sz w:val="24"/>
          <w:szCs w:val="24"/>
        </w:rPr>
        <w:drawing>
          <wp:inline distT="0" distB="0" distL="0" distR="0" wp14:anchorId="481F8FB7" wp14:editId="7DD93ABD">
            <wp:extent cx="5248647" cy="3981450"/>
            <wp:effectExtent l="0" t="0" r="9525" b="0"/>
            <wp:docPr id="1749822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22767" name=""/>
                    <pic:cNvPicPr/>
                  </pic:nvPicPr>
                  <pic:blipFill>
                    <a:blip r:embed="rId13"/>
                    <a:stretch>
                      <a:fillRect/>
                    </a:stretch>
                  </pic:blipFill>
                  <pic:spPr>
                    <a:xfrm>
                      <a:off x="0" y="0"/>
                      <a:ext cx="5253305" cy="3984984"/>
                    </a:xfrm>
                    <a:prstGeom prst="rect">
                      <a:avLst/>
                    </a:prstGeom>
                  </pic:spPr>
                </pic:pic>
              </a:graphicData>
            </a:graphic>
          </wp:inline>
        </w:drawing>
      </w:r>
    </w:p>
    <w:p w14:paraId="5DA77068"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The present study demonstrated a statistically significant difference in both </w:t>
      </w:r>
      <w:r w:rsidRPr="00F0733E">
        <w:rPr>
          <w:rFonts w:ascii="Times New Roman" w:hAnsi="Times New Roman" w:cs="Times New Roman"/>
          <w:b/>
          <w:bCs/>
          <w:sz w:val="24"/>
          <w:szCs w:val="24"/>
        </w:rPr>
        <w:t>dentin removal</w:t>
      </w:r>
      <w:r w:rsidRPr="00F0733E">
        <w:rPr>
          <w:rFonts w:ascii="Times New Roman" w:hAnsi="Times New Roman" w:cs="Times New Roman"/>
          <w:sz w:val="24"/>
          <w:szCs w:val="24"/>
        </w:rPr>
        <w:t xml:space="preserve"> and </w:t>
      </w:r>
      <w:r w:rsidRPr="00F0733E">
        <w:rPr>
          <w:rFonts w:ascii="Times New Roman" w:hAnsi="Times New Roman" w:cs="Times New Roman"/>
          <w:b/>
          <w:bCs/>
          <w:sz w:val="24"/>
          <w:szCs w:val="24"/>
        </w:rPr>
        <w:t>efficacy of gutta-percha (GP) removal</w:t>
      </w:r>
      <w:r w:rsidRPr="00F0733E">
        <w:rPr>
          <w:rFonts w:ascii="Times New Roman" w:hAnsi="Times New Roman" w:cs="Times New Roman"/>
          <w:sz w:val="24"/>
          <w:szCs w:val="24"/>
        </w:rPr>
        <w:t xml:space="preserve"> among the three retreatment systems evaluated (p &lt; 0.001).</w:t>
      </w:r>
    </w:p>
    <w:p w14:paraId="7B9040A9"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The </w:t>
      </w:r>
      <w:r w:rsidRPr="00F0733E">
        <w:rPr>
          <w:rFonts w:ascii="Times New Roman" w:hAnsi="Times New Roman" w:cs="Times New Roman"/>
          <w:b/>
          <w:bCs/>
          <w:sz w:val="24"/>
          <w:szCs w:val="24"/>
        </w:rPr>
        <w:t>mean volume of dentin removed</w:t>
      </w:r>
      <w:r w:rsidRPr="00F0733E">
        <w:rPr>
          <w:rFonts w:ascii="Times New Roman" w:hAnsi="Times New Roman" w:cs="Times New Roman"/>
          <w:sz w:val="24"/>
          <w:szCs w:val="24"/>
        </w:rPr>
        <w:t xml:space="preserve"> was highest in the </w:t>
      </w:r>
      <w:proofErr w:type="spellStart"/>
      <w:r w:rsidRPr="00F0733E">
        <w:rPr>
          <w:rFonts w:ascii="Times New Roman" w:hAnsi="Times New Roman" w:cs="Times New Roman"/>
          <w:sz w:val="24"/>
          <w:szCs w:val="24"/>
        </w:rPr>
        <w:t>ProTaper</w:t>
      </w:r>
      <w:proofErr w:type="spellEnd"/>
      <w:r w:rsidRPr="00F0733E">
        <w:rPr>
          <w:rFonts w:ascii="Times New Roman" w:hAnsi="Times New Roman" w:cs="Times New Roman"/>
          <w:sz w:val="24"/>
          <w:szCs w:val="24"/>
        </w:rPr>
        <w:t xml:space="preserve"> Universal Retreatment (PTUR) group (4.8840 ± 0.36992), followed by the R-Endo system (4.4580 ± 0.39552), whereas the Solite RS3 system showed the least dentin removal (3.1220 ± 0.37357). These findings indicate that PTUR and R-Endo systems are comparatively more aggressive in dentin removal, while Solite RS3 demonstrates a more conservative approach, preserving a greater amount of radicular dentin.</w:t>
      </w:r>
    </w:p>
    <w:p w14:paraId="680D8F66"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With respect to the </w:t>
      </w:r>
      <w:r w:rsidRPr="00F0733E">
        <w:rPr>
          <w:rFonts w:ascii="Times New Roman" w:hAnsi="Times New Roman" w:cs="Times New Roman"/>
          <w:b/>
          <w:bCs/>
          <w:sz w:val="24"/>
          <w:szCs w:val="24"/>
        </w:rPr>
        <w:t>remaining filling material</w:t>
      </w:r>
      <w:r w:rsidRPr="00F0733E">
        <w:rPr>
          <w:rFonts w:ascii="Times New Roman" w:hAnsi="Times New Roman" w:cs="Times New Roman"/>
          <w:sz w:val="24"/>
          <w:szCs w:val="24"/>
        </w:rPr>
        <w:t xml:space="preserve">, PTUR exhibited the least residual gutta-percha (11.75 ± 1.77), indicating superior cleaning efficiency. In contrast, Solite RS3 showed the highest amount of remaining filling material (19.01 ± 1.94), suggesting comparatively lower efficacy in removal. The R-Endo system demonstrated intermediate performance </w:t>
      </w:r>
      <w:r w:rsidRPr="00F0733E">
        <w:rPr>
          <w:rFonts w:ascii="Times New Roman" w:hAnsi="Times New Roman" w:cs="Times New Roman"/>
          <w:sz w:val="24"/>
          <w:szCs w:val="24"/>
        </w:rPr>
        <w:lastRenderedPageBreak/>
        <w:t>(15.54 ± 1.62). The differences among all groups were highly statistically significant (p &lt; 0.001).</w:t>
      </w:r>
    </w:p>
    <w:p w14:paraId="6B432D92"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Further analysis using </w:t>
      </w:r>
      <w:r w:rsidRPr="00F0733E">
        <w:rPr>
          <w:rFonts w:ascii="Times New Roman" w:hAnsi="Times New Roman" w:cs="Times New Roman"/>
          <w:b/>
          <w:bCs/>
          <w:sz w:val="24"/>
          <w:szCs w:val="24"/>
        </w:rPr>
        <w:t>Dunn’s post hoc test</w:t>
      </w:r>
      <w:r w:rsidRPr="00F0733E">
        <w:rPr>
          <w:rFonts w:ascii="Times New Roman" w:hAnsi="Times New Roman" w:cs="Times New Roman"/>
          <w:sz w:val="24"/>
          <w:szCs w:val="24"/>
        </w:rPr>
        <w:t xml:space="preserve"> revealed a statistically significant difference between Solite RS3 and R-Endo in terms of dentin removal, with Solite RS3 preserving more dentin. However, no statistically significant difference was observed between PTUR and R-Endo in terms of remaining filling material.</w:t>
      </w:r>
    </w:p>
    <w:p w14:paraId="0B381B00"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Overall, PTUR demonstrated superior efficacy in gutta-percha removal but at the expense of increased dentin loss, whereas Solite RS3 preserved dentinal structure more effectively but exhibited reduced cleaning efficiency. R-Endo showed intermediate </w:t>
      </w:r>
      <w:proofErr w:type="spellStart"/>
      <w:r w:rsidRPr="00F0733E">
        <w:rPr>
          <w:rFonts w:ascii="Times New Roman" w:hAnsi="Times New Roman" w:cs="Times New Roman"/>
          <w:sz w:val="24"/>
          <w:szCs w:val="24"/>
        </w:rPr>
        <w:t>behavior</w:t>
      </w:r>
      <w:proofErr w:type="spellEnd"/>
      <w:r w:rsidRPr="00F0733E">
        <w:rPr>
          <w:rFonts w:ascii="Times New Roman" w:hAnsi="Times New Roman" w:cs="Times New Roman"/>
          <w:sz w:val="24"/>
          <w:szCs w:val="24"/>
        </w:rPr>
        <w:t xml:space="preserve"> in both parameters.</w:t>
      </w:r>
    </w:p>
    <w:p w14:paraId="75E171BB" w14:textId="77777777" w:rsidR="001E2A88" w:rsidRPr="00BE315D" w:rsidRDefault="001E2A88" w:rsidP="005A41E9">
      <w:pPr>
        <w:spacing w:line="360" w:lineRule="auto"/>
        <w:rPr>
          <w:rFonts w:ascii="Times New Roman" w:hAnsi="Times New Roman" w:cs="Times New Roman"/>
          <w:sz w:val="24"/>
          <w:szCs w:val="24"/>
          <w:lang w:val="en-US"/>
        </w:rPr>
      </w:pPr>
    </w:p>
    <w:p w14:paraId="25164F74" w14:textId="77777777" w:rsidR="001E2A88" w:rsidRPr="00BE315D" w:rsidRDefault="001E2A88" w:rsidP="005A41E9">
      <w:pPr>
        <w:keepNext/>
        <w:suppressAutoHyphens/>
        <w:spacing w:after="200" w:line="360" w:lineRule="auto"/>
        <w:rPr>
          <w:rFonts w:ascii="Times New Roman" w:hAnsi="Times New Roman" w:cs="Times New Roman"/>
          <w:sz w:val="24"/>
          <w:szCs w:val="24"/>
        </w:rPr>
      </w:pPr>
    </w:p>
    <w:p w14:paraId="58F83609" w14:textId="77777777" w:rsidR="00014EAF" w:rsidRPr="00BE315D" w:rsidRDefault="00014EAF" w:rsidP="005A41E9">
      <w:pPr>
        <w:keepNext/>
        <w:suppressAutoHyphens/>
        <w:spacing w:after="200" w:line="360" w:lineRule="auto"/>
        <w:rPr>
          <w:rFonts w:ascii="Times New Roman" w:hAnsi="Times New Roman" w:cs="Times New Roman"/>
          <w:sz w:val="24"/>
          <w:szCs w:val="24"/>
        </w:rPr>
      </w:pPr>
    </w:p>
    <w:p w14:paraId="52303A86" w14:textId="77777777" w:rsidR="00014EAF" w:rsidRPr="00BE315D" w:rsidRDefault="00014EAF" w:rsidP="005A41E9">
      <w:pPr>
        <w:spacing w:line="360" w:lineRule="auto"/>
        <w:rPr>
          <w:rFonts w:ascii="Times New Roman" w:hAnsi="Times New Roman" w:cs="Times New Roman"/>
          <w:sz w:val="24"/>
          <w:szCs w:val="24"/>
          <w:lang w:val="en-US"/>
        </w:rPr>
      </w:pPr>
    </w:p>
    <w:p w14:paraId="409F510F" w14:textId="77777777" w:rsidR="00014EAF" w:rsidRPr="00BE315D" w:rsidRDefault="00014EAF" w:rsidP="005A41E9">
      <w:pPr>
        <w:spacing w:line="360" w:lineRule="auto"/>
        <w:rPr>
          <w:rFonts w:ascii="Times New Roman" w:hAnsi="Times New Roman" w:cs="Times New Roman"/>
          <w:sz w:val="24"/>
          <w:szCs w:val="24"/>
          <w:lang w:val="en-US"/>
        </w:rPr>
      </w:pPr>
      <w:r w:rsidRPr="00BE315D">
        <w:rPr>
          <w:rFonts w:ascii="Times New Roman" w:hAnsi="Times New Roman" w:cs="Times New Roman"/>
          <w:sz w:val="24"/>
          <w:szCs w:val="24"/>
          <w:lang w:val="en-US"/>
        </w:rPr>
        <w:br w:type="page"/>
      </w:r>
    </w:p>
    <w:p w14:paraId="0D9024AF" w14:textId="77777777" w:rsidR="00BE315D" w:rsidRPr="00BE315D" w:rsidRDefault="008F3B8B" w:rsidP="005A41E9">
      <w:pPr>
        <w:spacing w:line="360" w:lineRule="auto"/>
        <w:rPr>
          <w:rFonts w:ascii="Times New Roman" w:hAnsi="Times New Roman" w:cs="Times New Roman"/>
          <w:sz w:val="24"/>
          <w:szCs w:val="24"/>
          <w:lang w:val="en-US"/>
        </w:rPr>
      </w:pPr>
      <w:proofErr w:type="gramStart"/>
      <w:r w:rsidRPr="00BE315D">
        <w:rPr>
          <w:rFonts w:ascii="Times New Roman" w:hAnsi="Times New Roman" w:cs="Times New Roman"/>
          <w:b/>
          <w:bCs/>
          <w:sz w:val="24"/>
          <w:szCs w:val="24"/>
          <w:u w:val="single"/>
          <w:lang w:val="en-US"/>
        </w:rPr>
        <w:lastRenderedPageBreak/>
        <w:t>DISCUSSION:-</w:t>
      </w:r>
      <w:proofErr w:type="gramEnd"/>
      <w:r w:rsidRPr="00BE315D">
        <w:rPr>
          <w:rFonts w:ascii="Times New Roman" w:hAnsi="Times New Roman" w:cs="Times New Roman"/>
          <w:sz w:val="24"/>
          <w:szCs w:val="24"/>
          <w:lang w:val="en-US"/>
        </w:rPr>
        <w:t xml:space="preserve"> </w:t>
      </w:r>
    </w:p>
    <w:p w14:paraId="5FEA9B14" w14:textId="69AF850D" w:rsidR="00F0733E" w:rsidRPr="00BE315D" w:rsidRDefault="00F0733E" w:rsidP="005A41E9">
      <w:p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The success of endodontic retreatment largely depends on </w:t>
      </w:r>
      <w:r w:rsidRPr="00BE315D">
        <w:rPr>
          <w:rFonts w:ascii="Times New Roman" w:hAnsi="Times New Roman" w:cs="Times New Roman"/>
          <w:b/>
          <w:bCs/>
          <w:sz w:val="24"/>
          <w:szCs w:val="24"/>
        </w:rPr>
        <w:t>complete removal of the existing filling material while preserving maximum root dentin</w:t>
      </w:r>
      <w:r w:rsidRPr="00BE315D">
        <w:rPr>
          <w:rFonts w:ascii="Times New Roman" w:hAnsi="Times New Roman" w:cs="Times New Roman"/>
          <w:sz w:val="24"/>
          <w:szCs w:val="24"/>
        </w:rPr>
        <w:t xml:space="preserve">, as excessive dentin loss may compromise tooth strength and increase susceptibility to vertical root fracture. The findings of the present study highlight the critical balance between </w:t>
      </w:r>
      <w:r w:rsidRPr="00BE315D">
        <w:rPr>
          <w:rFonts w:ascii="Times New Roman" w:hAnsi="Times New Roman" w:cs="Times New Roman"/>
          <w:b/>
          <w:bCs/>
          <w:sz w:val="24"/>
          <w:szCs w:val="24"/>
        </w:rPr>
        <w:t>cleaning efficiency and dentin preservation</w:t>
      </w:r>
      <w:r w:rsidRPr="00BE315D">
        <w:rPr>
          <w:rFonts w:ascii="Times New Roman" w:hAnsi="Times New Roman" w:cs="Times New Roman"/>
          <w:sz w:val="24"/>
          <w:szCs w:val="24"/>
        </w:rPr>
        <w:t>.</w:t>
      </w:r>
    </w:p>
    <w:p w14:paraId="464C43AE"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The results demonstrated that </w:t>
      </w:r>
      <w:r w:rsidRPr="00F0733E">
        <w:rPr>
          <w:rFonts w:ascii="Times New Roman" w:hAnsi="Times New Roman" w:cs="Times New Roman"/>
          <w:b/>
          <w:bCs/>
          <w:sz w:val="24"/>
          <w:szCs w:val="24"/>
        </w:rPr>
        <w:t>PTUR removed the maximum dentin</w:t>
      </w:r>
      <w:r w:rsidRPr="00F0733E">
        <w:rPr>
          <w:rFonts w:ascii="Times New Roman" w:hAnsi="Times New Roman" w:cs="Times New Roman"/>
          <w:sz w:val="24"/>
          <w:szCs w:val="24"/>
        </w:rPr>
        <w:t xml:space="preserve">, followed by R-Endo, whereas </w:t>
      </w:r>
      <w:r w:rsidRPr="00F0733E">
        <w:rPr>
          <w:rFonts w:ascii="Times New Roman" w:hAnsi="Times New Roman" w:cs="Times New Roman"/>
          <w:b/>
          <w:bCs/>
          <w:sz w:val="24"/>
          <w:szCs w:val="24"/>
        </w:rPr>
        <w:t>Solite RS3 preserved significantly more dentin</w:t>
      </w:r>
      <w:r w:rsidRPr="00F0733E">
        <w:rPr>
          <w:rFonts w:ascii="Times New Roman" w:hAnsi="Times New Roman" w:cs="Times New Roman"/>
          <w:sz w:val="24"/>
          <w:szCs w:val="24"/>
        </w:rPr>
        <w:t xml:space="preserve">. These findings are consistent with the study by </w:t>
      </w:r>
      <w:proofErr w:type="spellStart"/>
      <w:r w:rsidRPr="00F0733E">
        <w:rPr>
          <w:rFonts w:ascii="Times New Roman" w:hAnsi="Times New Roman" w:cs="Times New Roman"/>
          <w:sz w:val="24"/>
          <w:szCs w:val="24"/>
        </w:rPr>
        <w:t>Plotino</w:t>
      </w:r>
      <w:proofErr w:type="spellEnd"/>
      <w:r w:rsidRPr="00F0733E">
        <w:rPr>
          <w:rFonts w:ascii="Times New Roman" w:hAnsi="Times New Roman" w:cs="Times New Roman"/>
          <w:sz w:val="24"/>
          <w:szCs w:val="24"/>
        </w:rPr>
        <w:t xml:space="preserve"> et al., who reported that conventional </w:t>
      </w:r>
      <w:proofErr w:type="spellStart"/>
      <w:r w:rsidRPr="00F0733E">
        <w:rPr>
          <w:rFonts w:ascii="Times New Roman" w:hAnsi="Times New Roman" w:cs="Times New Roman"/>
          <w:sz w:val="24"/>
          <w:szCs w:val="24"/>
        </w:rPr>
        <w:t>NiTi</w:t>
      </w:r>
      <w:proofErr w:type="spellEnd"/>
      <w:r w:rsidRPr="00F0733E">
        <w:rPr>
          <w:rFonts w:ascii="Times New Roman" w:hAnsi="Times New Roman" w:cs="Times New Roman"/>
          <w:sz w:val="24"/>
          <w:szCs w:val="24"/>
        </w:rPr>
        <w:t xml:space="preserve"> rotary retreatment systems tend to be more aggressive due to their design and taper, leading to greater dentin removal¹⁰. Similarly, Versiani et al. emphasized that excessive instrumentation during retreatment can significantly reduce root dentin thickness, particularly in the danger zones of the root⁶.</w:t>
      </w:r>
    </w:p>
    <w:p w14:paraId="76CD35E3"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The conservative </w:t>
      </w:r>
      <w:proofErr w:type="spellStart"/>
      <w:r w:rsidRPr="00F0733E">
        <w:rPr>
          <w:rFonts w:ascii="Times New Roman" w:hAnsi="Times New Roman" w:cs="Times New Roman"/>
          <w:sz w:val="24"/>
          <w:szCs w:val="24"/>
        </w:rPr>
        <w:t>behavior</w:t>
      </w:r>
      <w:proofErr w:type="spellEnd"/>
      <w:r w:rsidRPr="00F0733E">
        <w:rPr>
          <w:rFonts w:ascii="Times New Roman" w:hAnsi="Times New Roman" w:cs="Times New Roman"/>
          <w:sz w:val="24"/>
          <w:szCs w:val="24"/>
        </w:rPr>
        <w:t xml:space="preserve"> of </w:t>
      </w:r>
      <w:proofErr w:type="spellStart"/>
      <w:r w:rsidRPr="00F0733E">
        <w:rPr>
          <w:rFonts w:ascii="Times New Roman" w:hAnsi="Times New Roman" w:cs="Times New Roman"/>
          <w:sz w:val="24"/>
          <w:szCs w:val="24"/>
        </w:rPr>
        <w:t>Solite</w:t>
      </w:r>
      <w:proofErr w:type="spellEnd"/>
      <w:r w:rsidRPr="00F0733E">
        <w:rPr>
          <w:rFonts w:ascii="Times New Roman" w:hAnsi="Times New Roman" w:cs="Times New Roman"/>
          <w:sz w:val="24"/>
          <w:szCs w:val="24"/>
        </w:rPr>
        <w:t xml:space="preserve"> RS3 observed in the present study may be attributed to its </w:t>
      </w:r>
      <w:r w:rsidRPr="00F0733E">
        <w:rPr>
          <w:rFonts w:ascii="Times New Roman" w:hAnsi="Times New Roman" w:cs="Times New Roman"/>
          <w:b/>
          <w:bCs/>
          <w:sz w:val="24"/>
          <w:szCs w:val="24"/>
        </w:rPr>
        <w:t xml:space="preserve">heat-treated </w:t>
      </w:r>
      <w:proofErr w:type="spellStart"/>
      <w:r w:rsidRPr="00F0733E">
        <w:rPr>
          <w:rFonts w:ascii="Times New Roman" w:hAnsi="Times New Roman" w:cs="Times New Roman"/>
          <w:b/>
          <w:bCs/>
          <w:sz w:val="24"/>
          <w:szCs w:val="24"/>
        </w:rPr>
        <w:t>NiTi</w:t>
      </w:r>
      <w:proofErr w:type="spellEnd"/>
      <w:r w:rsidRPr="00F0733E">
        <w:rPr>
          <w:rFonts w:ascii="Times New Roman" w:hAnsi="Times New Roman" w:cs="Times New Roman"/>
          <w:b/>
          <w:bCs/>
          <w:sz w:val="24"/>
          <w:szCs w:val="24"/>
        </w:rPr>
        <w:t xml:space="preserve"> alloy and enhanced flexibility</w:t>
      </w:r>
      <w:r w:rsidRPr="00F0733E">
        <w:rPr>
          <w:rFonts w:ascii="Times New Roman" w:hAnsi="Times New Roman" w:cs="Times New Roman"/>
          <w:sz w:val="24"/>
          <w:szCs w:val="24"/>
        </w:rPr>
        <w:t xml:space="preserve">, which allows better canal negotiation with reduced lateral stress on dentinal walls. This is in agreement with </w:t>
      </w:r>
      <w:proofErr w:type="spellStart"/>
      <w:r w:rsidRPr="00F0733E">
        <w:rPr>
          <w:rFonts w:ascii="Times New Roman" w:hAnsi="Times New Roman" w:cs="Times New Roman"/>
          <w:sz w:val="24"/>
          <w:szCs w:val="24"/>
        </w:rPr>
        <w:t>Elnaghy</w:t>
      </w:r>
      <w:proofErr w:type="spellEnd"/>
      <w:r w:rsidRPr="00F0733E">
        <w:rPr>
          <w:rFonts w:ascii="Times New Roman" w:hAnsi="Times New Roman" w:cs="Times New Roman"/>
          <w:sz w:val="24"/>
          <w:szCs w:val="24"/>
        </w:rPr>
        <w:t xml:space="preserve"> and </w:t>
      </w:r>
      <w:proofErr w:type="spellStart"/>
      <w:r w:rsidRPr="00F0733E">
        <w:rPr>
          <w:rFonts w:ascii="Times New Roman" w:hAnsi="Times New Roman" w:cs="Times New Roman"/>
          <w:sz w:val="24"/>
          <w:szCs w:val="24"/>
        </w:rPr>
        <w:t>Elsaka</w:t>
      </w:r>
      <w:proofErr w:type="spellEnd"/>
      <w:r w:rsidRPr="00F0733E">
        <w:rPr>
          <w:rFonts w:ascii="Times New Roman" w:hAnsi="Times New Roman" w:cs="Times New Roman"/>
          <w:sz w:val="24"/>
          <w:szCs w:val="24"/>
        </w:rPr>
        <w:t xml:space="preserve">, who reported that heat-treated </w:t>
      </w:r>
      <w:proofErr w:type="spellStart"/>
      <w:r w:rsidRPr="00F0733E">
        <w:rPr>
          <w:rFonts w:ascii="Times New Roman" w:hAnsi="Times New Roman" w:cs="Times New Roman"/>
          <w:sz w:val="24"/>
          <w:szCs w:val="24"/>
        </w:rPr>
        <w:t>NiTi</w:t>
      </w:r>
      <w:proofErr w:type="spellEnd"/>
      <w:r w:rsidRPr="00F0733E">
        <w:rPr>
          <w:rFonts w:ascii="Times New Roman" w:hAnsi="Times New Roman" w:cs="Times New Roman"/>
          <w:sz w:val="24"/>
          <w:szCs w:val="24"/>
        </w:rPr>
        <w:t xml:space="preserve"> instruments exhibit improved flexibility and cyclic fatigue resistance, thereby minimizing unnecessary dentin removal¹¹.</w:t>
      </w:r>
    </w:p>
    <w:p w14:paraId="399930D6"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In terms of </w:t>
      </w:r>
      <w:r w:rsidRPr="00F0733E">
        <w:rPr>
          <w:rFonts w:ascii="Times New Roman" w:hAnsi="Times New Roman" w:cs="Times New Roman"/>
          <w:b/>
          <w:bCs/>
          <w:sz w:val="24"/>
          <w:szCs w:val="24"/>
        </w:rPr>
        <w:t>gutta-percha removal efficiency</w:t>
      </w:r>
      <w:r w:rsidRPr="00F0733E">
        <w:rPr>
          <w:rFonts w:ascii="Times New Roman" w:hAnsi="Times New Roman" w:cs="Times New Roman"/>
          <w:sz w:val="24"/>
          <w:szCs w:val="24"/>
        </w:rPr>
        <w:t xml:space="preserve">, PTUR demonstrated superior performance, which may be due to its </w:t>
      </w:r>
      <w:r w:rsidRPr="00F0733E">
        <w:rPr>
          <w:rFonts w:ascii="Times New Roman" w:hAnsi="Times New Roman" w:cs="Times New Roman"/>
          <w:b/>
          <w:bCs/>
          <w:sz w:val="24"/>
          <w:szCs w:val="24"/>
        </w:rPr>
        <w:t>progressive taper design and active cutting efficiency</w:t>
      </w:r>
      <w:r w:rsidRPr="00F0733E">
        <w:rPr>
          <w:rFonts w:ascii="Times New Roman" w:hAnsi="Times New Roman" w:cs="Times New Roman"/>
          <w:sz w:val="24"/>
          <w:szCs w:val="24"/>
        </w:rPr>
        <w:t xml:space="preserve">, facilitating rapid engagement and removal of obturation material. These findings are in accordance with Silva et al., who concluded that rotary retreatment systems such as </w:t>
      </w:r>
      <w:proofErr w:type="spellStart"/>
      <w:r w:rsidRPr="00F0733E">
        <w:rPr>
          <w:rFonts w:ascii="Times New Roman" w:hAnsi="Times New Roman" w:cs="Times New Roman"/>
          <w:sz w:val="24"/>
          <w:szCs w:val="24"/>
        </w:rPr>
        <w:t>ProTaper</w:t>
      </w:r>
      <w:proofErr w:type="spellEnd"/>
      <w:r w:rsidRPr="00F0733E">
        <w:rPr>
          <w:rFonts w:ascii="Times New Roman" w:hAnsi="Times New Roman" w:cs="Times New Roman"/>
          <w:sz w:val="24"/>
          <w:szCs w:val="24"/>
        </w:rPr>
        <w:t xml:space="preserve"> are more efficient in removing filling materials compared to other systems, although none achieve complete removal¹. Likewise, </w:t>
      </w:r>
      <w:proofErr w:type="spellStart"/>
      <w:r w:rsidRPr="00F0733E">
        <w:rPr>
          <w:rFonts w:ascii="Times New Roman" w:hAnsi="Times New Roman" w:cs="Times New Roman"/>
          <w:sz w:val="24"/>
          <w:szCs w:val="24"/>
        </w:rPr>
        <w:t>Alakshar</w:t>
      </w:r>
      <w:proofErr w:type="spellEnd"/>
      <w:r w:rsidRPr="00F0733E">
        <w:rPr>
          <w:rFonts w:ascii="Times New Roman" w:hAnsi="Times New Roman" w:cs="Times New Roman"/>
          <w:sz w:val="24"/>
          <w:szCs w:val="24"/>
        </w:rPr>
        <w:t xml:space="preserve"> et al. using micro-CT analysis reported that all systems leave residual material, particularly in the apical third, despite improved instrumentation techniques².</w:t>
      </w:r>
    </w:p>
    <w:p w14:paraId="44F366D2"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The </w:t>
      </w:r>
      <w:r w:rsidRPr="00F0733E">
        <w:rPr>
          <w:rFonts w:ascii="Times New Roman" w:hAnsi="Times New Roman" w:cs="Times New Roman"/>
          <w:b/>
          <w:bCs/>
          <w:sz w:val="24"/>
          <w:szCs w:val="24"/>
        </w:rPr>
        <w:t>R-Endo system showed intermediate results</w:t>
      </w:r>
      <w:r w:rsidRPr="00F0733E">
        <w:rPr>
          <w:rFonts w:ascii="Times New Roman" w:hAnsi="Times New Roman" w:cs="Times New Roman"/>
          <w:sz w:val="24"/>
          <w:szCs w:val="24"/>
        </w:rPr>
        <w:t xml:space="preserve"> in both dentin removal and cleaning efficiency. This may be attributed to its </w:t>
      </w:r>
      <w:r w:rsidRPr="00F0733E">
        <w:rPr>
          <w:rFonts w:ascii="Times New Roman" w:hAnsi="Times New Roman" w:cs="Times New Roman"/>
          <w:b/>
          <w:bCs/>
          <w:sz w:val="24"/>
          <w:szCs w:val="24"/>
        </w:rPr>
        <w:t>less aggressive cutting design and sequence-based instrumentation</w:t>
      </w:r>
      <w:r w:rsidRPr="00F0733E">
        <w:rPr>
          <w:rFonts w:ascii="Times New Roman" w:hAnsi="Times New Roman" w:cs="Times New Roman"/>
          <w:sz w:val="24"/>
          <w:szCs w:val="24"/>
        </w:rPr>
        <w:t xml:space="preserve">, which balances dentin preservation and material removal. Kumar et al. similarly reported that R-Endo preserves more dentin compared to </w:t>
      </w:r>
      <w:proofErr w:type="spellStart"/>
      <w:r w:rsidRPr="00F0733E">
        <w:rPr>
          <w:rFonts w:ascii="Times New Roman" w:hAnsi="Times New Roman" w:cs="Times New Roman"/>
          <w:sz w:val="24"/>
          <w:szCs w:val="24"/>
        </w:rPr>
        <w:t>ProTaper</w:t>
      </w:r>
      <w:proofErr w:type="spellEnd"/>
      <w:r w:rsidRPr="00F0733E">
        <w:rPr>
          <w:rFonts w:ascii="Times New Roman" w:hAnsi="Times New Roman" w:cs="Times New Roman"/>
          <w:sz w:val="24"/>
          <w:szCs w:val="24"/>
        </w:rPr>
        <w:t xml:space="preserve"> but may be slightly less efficient in GP removal³.</w:t>
      </w:r>
    </w:p>
    <w:p w14:paraId="48BC6167"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lastRenderedPageBreak/>
        <w:t xml:space="preserve">The </w:t>
      </w:r>
      <w:r w:rsidRPr="00F0733E">
        <w:rPr>
          <w:rFonts w:ascii="Times New Roman" w:hAnsi="Times New Roman" w:cs="Times New Roman"/>
          <w:b/>
          <w:bCs/>
          <w:sz w:val="24"/>
          <w:szCs w:val="24"/>
        </w:rPr>
        <w:t>higher residual filling material observed in the Solite RS3 group</w:t>
      </w:r>
      <w:r w:rsidRPr="00F0733E">
        <w:rPr>
          <w:rFonts w:ascii="Times New Roman" w:hAnsi="Times New Roman" w:cs="Times New Roman"/>
          <w:sz w:val="24"/>
          <w:szCs w:val="24"/>
        </w:rPr>
        <w:t xml:space="preserve"> suggests that while flexibility enhances dentin conservation, it may reduce cutting efficiency. This finding aligns with studies by Nevares et al., who reported that increased flexibility in rotary instruments may compromise debris removal efficiency due to reduced cutting aggressiveness⁵.</w:t>
      </w:r>
    </w:p>
    <w:p w14:paraId="7DF18175"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The use of </w:t>
      </w:r>
      <w:r w:rsidRPr="00F0733E">
        <w:rPr>
          <w:rFonts w:ascii="Times New Roman" w:hAnsi="Times New Roman" w:cs="Times New Roman"/>
          <w:b/>
          <w:bCs/>
          <w:sz w:val="24"/>
          <w:szCs w:val="24"/>
        </w:rPr>
        <w:t>CBCT in the present study</w:t>
      </w:r>
      <w:r w:rsidRPr="00F0733E">
        <w:rPr>
          <w:rFonts w:ascii="Times New Roman" w:hAnsi="Times New Roman" w:cs="Times New Roman"/>
          <w:sz w:val="24"/>
          <w:szCs w:val="24"/>
        </w:rPr>
        <w:t xml:space="preserve"> allowed a reliable three-dimensional assessment of both dentin thickness and remaining filling material. Previous studies by Rathi et al. and PradeepKumar et al. have validated CBCT as an effective non-destructive tool for volumetric analysis in retreatment studies⁸⁷.</w:t>
      </w:r>
    </w:p>
    <w:p w14:paraId="35006BED"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 xml:space="preserve">Overall, the present study reinforces the concept that </w:t>
      </w:r>
      <w:r w:rsidRPr="00F0733E">
        <w:rPr>
          <w:rFonts w:ascii="Times New Roman" w:hAnsi="Times New Roman" w:cs="Times New Roman"/>
          <w:b/>
          <w:bCs/>
          <w:sz w:val="24"/>
          <w:szCs w:val="24"/>
        </w:rPr>
        <w:t>no single retreatment system is ideal</w:t>
      </w:r>
      <w:r w:rsidRPr="00F0733E">
        <w:rPr>
          <w:rFonts w:ascii="Times New Roman" w:hAnsi="Times New Roman" w:cs="Times New Roman"/>
          <w:sz w:val="24"/>
          <w:szCs w:val="24"/>
        </w:rPr>
        <w:t xml:space="preserve">, and clinicians must choose instruments based on clinical priorities. When maximum cleaning is required, PTUR may be preferred, whereas in structurally compromised teeth, </w:t>
      </w:r>
      <w:r w:rsidRPr="00F0733E">
        <w:rPr>
          <w:rFonts w:ascii="Times New Roman" w:hAnsi="Times New Roman" w:cs="Times New Roman"/>
          <w:b/>
          <w:bCs/>
          <w:sz w:val="24"/>
          <w:szCs w:val="24"/>
        </w:rPr>
        <w:t>a conservative system like Solite RS3 may be advantageous</w:t>
      </w:r>
      <w:r w:rsidRPr="00F0733E">
        <w:rPr>
          <w:rFonts w:ascii="Times New Roman" w:hAnsi="Times New Roman" w:cs="Times New Roman"/>
          <w:sz w:val="24"/>
          <w:szCs w:val="24"/>
        </w:rPr>
        <w:t xml:space="preserve"> to preserve dentin and prevent fracture.</w:t>
      </w:r>
    </w:p>
    <w:p w14:paraId="4956029D" w14:textId="19A450D6" w:rsidR="00F104B2" w:rsidRDefault="007369B1" w:rsidP="005A41E9">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LIMITATIONS:-</w:t>
      </w:r>
      <w:proofErr w:type="gramEnd"/>
      <w:r>
        <w:rPr>
          <w:rFonts w:ascii="Times New Roman" w:hAnsi="Times New Roman" w:cs="Times New Roman"/>
          <w:sz w:val="24"/>
          <w:szCs w:val="24"/>
        </w:rPr>
        <w:t xml:space="preserve"> </w:t>
      </w:r>
    </w:p>
    <w:p w14:paraId="4C9B56A2" w14:textId="0029B128" w:rsidR="007369B1" w:rsidRPr="007369B1" w:rsidRDefault="007369B1" w:rsidP="007369B1">
      <w:pPr>
        <w:spacing w:line="360" w:lineRule="auto"/>
        <w:rPr>
          <w:rFonts w:ascii="Times New Roman" w:hAnsi="Times New Roman" w:cs="Times New Roman"/>
          <w:sz w:val="24"/>
          <w:szCs w:val="24"/>
        </w:rPr>
      </w:pPr>
      <w:r w:rsidRPr="007369B1">
        <w:rPr>
          <w:rFonts w:ascii="Times New Roman" w:hAnsi="Times New Roman" w:cs="Times New Roman"/>
          <w:b/>
          <w:bCs/>
          <w:sz w:val="24"/>
          <w:szCs w:val="24"/>
        </w:rPr>
        <w:t>Sample size and generalizability:</w:t>
      </w:r>
      <w:r w:rsidRPr="007369B1">
        <w:rPr>
          <w:rFonts w:ascii="Times New Roman" w:hAnsi="Times New Roman" w:cs="Times New Roman"/>
          <w:sz w:val="24"/>
          <w:szCs w:val="24"/>
        </w:rPr>
        <w:br/>
        <w:t>If the number of samples is limited, the findings may not be generalizable to a wider population. A larger sample size would provide more reliable and statistically significant results.</w:t>
      </w:r>
    </w:p>
    <w:p w14:paraId="7E57510D" w14:textId="5C17F84F" w:rsidR="007369B1" w:rsidRPr="007369B1" w:rsidRDefault="007369B1" w:rsidP="007369B1">
      <w:pPr>
        <w:spacing w:line="360" w:lineRule="auto"/>
        <w:rPr>
          <w:rFonts w:ascii="Times New Roman" w:hAnsi="Times New Roman" w:cs="Times New Roman"/>
          <w:sz w:val="24"/>
          <w:szCs w:val="24"/>
        </w:rPr>
      </w:pPr>
      <w:r w:rsidRPr="007369B1">
        <w:rPr>
          <w:rFonts w:ascii="Times New Roman" w:hAnsi="Times New Roman" w:cs="Times New Roman"/>
          <w:b/>
          <w:bCs/>
          <w:sz w:val="24"/>
          <w:szCs w:val="24"/>
        </w:rPr>
        <w:t>In vivo variability:</w:t>
      </w:r>
      <w:r w:rsidRPr="007369B1">
        <w:rPr>
          <w:rFonts w:ascii="Times New Roman" w:hAnsi="Times New Roman" w:cs="Times New Roman"/>
          <w:sz w:val="24"/>
          <w:szCs w:val="24"/>
        </w:rPr>
        <w:br/>
        <w:t>Clinical conditions such as patient anatomy, canal morphology, and operator variability may influence the outcomes, making it difficult to standardize all parameters across groups.</w:t>
      </w:r>
    </w:p>
    <w:p w14:paraId="05C7DDAF" w14:textId="7A783ACF" w:rsidR="007369B1" w:rsidRPr="007369B1" w:rsidRDefault="007369B1" w:rsidP="007369B1">
      <w:pPr>
        <w:spacing w:line="360" w:lineRule="auto"/>
        <w:rPr>
          <w:rFonts w:ascii="Times New Roman" w:hAnsi="Times New Roman" w:cs="Times New Roman"/>
          <w:sz w:val="24"/>
          <w:szCs w:val="24"/>
        </w:rPr>
      </w:pPr>
      <w:r w:rsidRPr="007369B1">
        <w:rPr>
          <w:rFonts w:ascii="Times New Roman" w:hAnsi="Times New Roman" w:cs="Times New Roman"/>
          <w:b/>
          <w:bCs/>
          <w:sz w:val="24"/>
          <w:szCs w:val="24"/>
        </w:rPr>
        <w:t>Limited evaluation parameters:</w:t>
      </w:r>
      <w:r w:rsidRPr="007369B1">
        <w:rPr>
          <w:rFonts w:ascii="Times New Roman" w:hAnsi="Times New Roman" w:cs="Times New Roman"/>
          <w:sz w:val="24"/>
          <w:szCs w:val="24"/>
        </w:rPr>
        <w:br/>
        <w:t>The study focuses mainly on gutta-percha removal and remaining dentin thickness. Other important factors such as time efficiency, instrument separation, postoperative pain, and long-term clinical outcomes were not assessed.</w:t>
      </w:r>
    </w:p>
    <w:p w14:paraId="5F903C0B" w14:textId="67B83531" w:rsidR="007369B1" w:rsidRDefault="007369B1" w:rsidP="007369B1">
      <w:pPr>
        <w:spacing w:line="360" w:lineRule="auto"/>
        <w:rPr>
          <w:rFonts w:ascii="Times New Roman" w:hAnsi="Times New Roman" w:cs="Times New Roman"/>
          <w:sz w:val="24"/>
          <w:szCs w:val="24"/>
        </w:rPr>
      </w:pPr>
      <w:r w:rsidRPr="007369B1">
        <w:rPr>
          <w:rFonts w:ascii="Times New Roman" w:hAnsi="Times New Roman" w:cs="Times New Roman"/>
          <w:b/>
          <w:bCs/>
          <w:sz w:val="24"/>
          <w:szCs w:val="24"/>
        </w:rPr>
        <w:t>Short-term evaluation:</w:t>
      </w:r>
      <w:r w:rsidRPr="007369B1">
        <w:rPr>
          <w:rFonts w:ascii="Times New Roman" w:hAnsi="Times New Roman" w:cs="Times New Roman"/>
          <w:sz w:val="24"/>
          <w:szCs w:val="24"/>
        </w:rPr>
        <w:br/>
        <w:t>The study evaluates immediate outcomes after retreatment, without assessing long-term success, healing of periapical tissues, or reinfection rates.</w:t>
      </w:r>
    </w:p>
    <w:p w14:paraId="7E914CFC" w14:textId="77777777" w:rsidR="00F95C5F" w:rsidRPr="007369B1" w:rsidRDefault="00F95C5F" w:rsidP="007369B1">
      <w:pPr>
        <w:spacing w:line="360" w:lineRule="auto"/>
        <w:rPr>
          <w:rFonts w:ascii="Times New Roman" w:hAnsi="Times New Roman" w:cs="Times New Roman"/>
          <w:sz w:val="24"/>
          <w:szCs w:val="24"/>
        </w:rPr>
      </w:pPr>
    </w:p>
    <w:p w14:paraId="41560F42" w14:textId="77777777" w:rsidR="007369B1" w:rsidRPr="00BE315D" w:rsidRDefault="007369B1" w:rsidP="005A41E9">
      <w:pPr>
        <w:spacing w:line="360" w:lineRule="auto"/>
        <w:rPr>
          <w:rFonts w:ascii="Times New Roman" w:hAnsi="Times New Roman" w:cs="Times New Roman"/>
          <w:sz w:val="24"/>
          <w:szCs w:val="24"/>
        </w:rPr>
      </w:pPr>
    </w:p>
    <w:p w14:paraId="6D521671" w14:textId="44DA0342" w:rsidR="008F3B8B" w:rsidRPr="00BE315D" w:rsidRDefault="008F3B8B" w:rsidP="005A41E9">
      <w:pPr>
        <w:spacing w:line="360" w:lineRule="auto"/>
        <w:rPr>
          <w:rFonts w:ascii="Times New Roman" w:hAnsi="Times New Roman" w:cs="Times New Roman"/>
          <w:b/>
          <w:bCs/>
          <w:sz w:val="24"/>
          <w:szCs w:val="24"/>
        </w:rPr>
      </w:pPr>
      <w:proofErr w:type="gramStart"/>
      <w:r w:rsidRPr="00BE315D">
        <w:rPr>
          <w:rFonts w:ascii="Times New Roman" w:hAnsi="Times New Roman" w:cs="Times New Roman"/>
          <w:b/>
          <w:bCs/>
          <w:sz w:val="24"/>
          <w:szCs w:val="24"/>
        </w:rPr>
        <w:lastRenderedPageBreak/>
        <w:t>CONCLUSION:-</w:t>
      </w:r>
      <w:proofErr w:type="gramEnd"/>
    </w:p>
    <w:p w14:paraId="006284AA" w14:textId="4E04A064" w:rsidR="00F0733E" w:rsidRPr="00F0733E" w:rsidRDefault="008F3B8B" w:rsidP="005A41E9">
      <w:pPr>
        <w:spacing w:line="360" w:lineRule="auto"/>
        <w:rPr>
          <w:rFonts w:ascii="Times New Roman" w:hAnsi="Times New Roman" w:cs="Times New Roman"/>
          <w:sz w:val="24"/>
          <w:szCs w:val="24"/>
        </w:rPr>
      </w:pPr>
      <w:r w:rsidRPr="00BE315D">
        <w:rPr>
          <w:rFonts w:ascii="Times New Roman" w:hAnsi="Times New Roman" w:cs="Times New Roman"/>
          <w:sz w:val="24"/>
          <w:szCs w:val="24"/>
          <w:lang w:val="en-US"/>
        </w:rPr>
        <w:t>From the above results</w:t>
      </w:r>
      <w:r w:rsidR="00F0733E" w:rsidRPr="00BE315D">
        <w:rPr>
          <w:rFonts w:ascii="Times New Roman" w:hAnsi="Times New Roman" w:cs="Times New Roman"/>
          <w:sz w:val="24"/>
          <w:szCs w:val="24"/>
        </w:rPr>
        <w:t>, all three retreatment systems—</w:t>
      </w:r>
      <w:proofErr w:type="spellStart"/>
      <w:r w:rsidR="00F0733E" w:rsidRPr="00BE315D">
        <w:rPr>
          <w:rFonts w:ascii="Times New Roman" w:hAnsi="Times New Roman" w:cs="Times New Roman"/>
          <w:sz w:val="24"/>
          <w:szCs w:val="24"/>
        </w:rPr>
        <w:t>ProTaper</w:t>
      </w:r>
      <w:proofErr w:type="spellEnd"/>
      <w:r w:rsidR="00F0733E" w:rsidRPr="00BE315D">
        <w:rPr>
          <w:rFonts w:ascii="Times New Roman" w:hAnsi="Times New Roman" w:cs="Times New Roman"/>
          <w:sz w:val="24"/>
          <w:szCs w:val="24"/>
        </w:rPr>
        <w:t xml:space="preserve"> Universal Retreatment (PTUR), R-Endo, and Solite RS3—were effective in removing root canal filling material; however, none of the systems achieved complete elimination of gutta-percha from the canal system. </w:t>
      </w:r>
      <w:r w:rsidR="00F0733E" w:rsidRPr="00F0733E">
        <w:rPr>
          <w:rFonts w:ascii="Times New Roman" w:hAnsi="Times New Roman" w:cs="Times New Roman"/>
          <w:sz w:val="24"/>
          <w:szCs w:val="24"/>
        </w:rPr>
        <w:t>PTUR demonstrated superior efficacy in the removal of gutta-percha, resulting in the least amount of residual filling material. However, this increased efficiency was associated with greater removal of radicular dentin, which may compromise the structural integrity of the tooth. R-Endo exhibited intermediate performance in both dentin removal and cleaning efficiency.</w:t>
      </w:r>
    </w:p>
    <w:p w14:paraId="5E8816AB" w14:textId="77777777" w:rsidR="00F0733E" w:rsidRPr="00F0733E"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Solite RS3 showed the least dentin removal, thereby preserving maximum root dentin thickness, but was comparatively less efficient in removing filling material. This highlights its conservative nature, making it a potentially suitable option in cases where preservation of dentinal structure is of paramount importance.</w:t>
      </w:r>
    </w:p>
    <w:p w14:paraId="57D2BF0D" w14:textId="6CBE7BED" w:rsidR="009C78A2" w:rsidRPr="005A41E9" w:rsidRDefault="00F0733E" w:rsidP="005A41E9">
      <w:pPr>
        <w:spacing w:line="360" w:lineRule="auto"/>
        <w:rPr>
          <w:rFonts w:ascii="Times New Roman" w:hAnsi="Times New Roman" w:cs="Times New Roman"/>
          <w:sz w:val="24"/>
          <w:szCs w:val="24"/>
        </w:rPr>
      </w:pPr>
      <w:r w:rsidRPr="00F0733E">
        <w:rPr>
          <w:rFonts w:ascii="Times New Roman" w:hAnsi="Times New Roman" w:cs="Times New Roman"/>
          <w:sz w:val="24"/>
          <w:szCs w:val="24"/>
        </w:rPr>
        <w:t>Therefore, the choice of retreatment system should be guided by the clinical scenario, balancing the need for effective canal debridement with the preservation of tooth structure to ensure long-term success of endodontic retreatment.</w:t>
      </w:r>
    </w:p>
    <w:p w14:paraId="127D0742" w14:textId="302007AA" w:rsidR="00F0733E" w:rsidRPr="00BE315D" w:rsidRDefault="00F0733E" w:rsidP="005A41E9">
      <w:pPr>
        <w:spacing w:line="360" w:lineRule="auto"/>
        <w:rPr>
          <w:rFonts w:ascii="Times New Roman" w:hAnsi="Times New Roman" w:cs="Times New Roman"/>
          <w:b/>
          <w:bCs/>
          <w:sz w:val="24"/>
          <w:szCs w:val="24"/>
        </w:rPr>
      </w:pPr>
      <w:r w:rsidRPr="00BE315D">
        <w:rPr>
          <w:rFonts w:ascii="Times New Roman" w:hAnsi="Times New Roman" w:cs="Times New Roman"/>
          <w:b/>
          <w:bCs/>
          <w:sz w:val="24"/>
          <w:szCs w:val="24"/>
        </w:rPr>
        <w:t>Clinical Significance:</w:t>
      </w:r>
    </w:p>
    <w:p w14:paraId="25339913" w14:textId="6DA29D64" w:rsidR="00F0733E" w:rsidRDefault="00F0733E" w:rsidP="005A41E9">
      <w:pPr>
        <w:spacing w:line="360" w:lineRule="auto"/>
        <w:rPr>
          <w:rFonts w:ascii="Times New Roman" w:hAnsi="Times New Roman" w:cs="Times New Roman"/>
          <w:sz w:val="24"/>
          <w:szCs w:val="24"/>
        </w:rPr>
      </w:pPr>
      <w:r w:rsidRPr="00BE315D">
        <w:rPr>
          <w:rFonts w:ascii="Times New Roman" w:hAnsi="Times New Roman" w:cs="Times New Roman"/>
          <w:sz w:val="24"/>
          <w:szCs w:val="24"/>
        </w:rPr>
        <w:br/>
        <w:t>An ideal retreatment system should effectively remove obturation material while preserving maximum dentin. PTUR offers superior cleaning efficiency, whereas Solite RS3 provides better dentin conservation. Clinicians should select the system based on the structural condition of the tooth and treatment objectives.</w:t>
      </w:r>
    </w:p>
    <w:p w14:paraId="13EA8FD2" w14:textId="77777777" w:rsidR="00AD399D" w:rsidRPr="00BE315D" w:rsidRDefault="00AD399D" w:rsidP="005A41E9">
      <w:pPr>
        <w:spacing w:line="360" w:lineRule="auto"/>
        <w:rPr>
          <w:rFonts w:ascii="Times New Roman" w:hAnsi="Times New Roman" w:cs="Times New Roman"/>
          <w:b/>
          <w:bCs/>
          <w:sz w:val="24"/>
          <w:szCs w:val="24"/>
        </w:rPr>
      </w:pPr>
      <w:r w:rsidRPr="00BE315D">
        <w:rPr>
          <w:rFonts w:ascii="Times New Roman" w:hAnsi="Times New Roman" w:cs="Times New Roman"/>
          <w:b/>
          <w:bCs/>
          <w:sz w:val="24"/>
          <w:szCs w:val="24"/>
        </w:rPr>
        <w:t>Key Clinical Message</w:t>
      </w:r>
    </w:p>
    <w:p w14:paraId="289C2536" w14:textId="77777777" w:rsidR="00AD399D" w:rsidRDefault="00AD399D" w:rsidP="005A41E9">
      <w:pPr>
        <w:spacing w:line="360" w:lineRule="auto"/>
        <w:rPr>
          <w:rFonts w:ascii="Times New Roman" w:hAnsi="Times New Roman" w:cs="Times New Roman"/>
          <w:sz w:val="24"/>
          <w:szCs w:val="24"/>
        </w:rPr>
      </w:pPr>
      <w:r w:rsidRPr="00BE315D">
        <w:rPr>
          <w:rFonts w:ascii="Times New Roman" w:hAnsi="Times New Roman" w:cs="Times New Roman"/>
          <w:sz w:val="24"/>
          <w:szCs w:val="24"/>
        </w:rPr>
        <w:t>Effective endodontic retreatment requires complete removal of gutta-percha while preserving the structural integrity of the root canal system. Heat-treated retreatment files, owing to their superior flexibility and cutting efficiency, demonstrate enhanced gutta-percha removal with minimal compromise of remaining dentin thickness compared to conventional files. CBCT analysis provides a precise three-dimensional assessment, aiding clinicians in selecting retreatment systems that ensure optimal cleaning while reducing the risk of excessive dentin removal and subsequent root fracture.</w:t>
      </w:r>
    </w:p>
    <w:p w14:paraId="41F6D261" w14:textId="77777777" w:rsidR="006C5A43" w:rsidRPr="006C5A43" w:rsidRDefault="006C5A43" w:rsidP="006C5A43">
      <w:pPr>
        <w:keepNext/>
        <w:suppressAutoHyphens/>
        <w:spacing w:after="200" w:line="360" w:lineRule="auto"/>
        <w:rPr>
          <w:rFonts w:ascii="Times New Roman" w:hAnsi="Times New Roman" w:cs="Times New Roman"/>
          <w:b/>
          <w:bCs/>
          <w:sz w:val="24"/>
          <w:szCs w:val="24"/>
        </w:rPr>
      </w:pPr>
      <w:r w:rsidRPr="006C5A43">
        <w:rPr>
          <w:rFonts w:ascii="Times New Roman" w:hAnsi="Times New Roman" w:cs="Times New Roman"/>
          <w:b/>
          <w:bCs/>
          <w:sz w:val="24"/>
          <w:szCs w:val="24"/>
        </w:rPr>
        <w:lastRenderedPageBreak/>
        <w:t xml:space="preserve">Consent </w:t>
      </w:r>
    </w:p>
    <w:p w14:paraId="1A6A8C32" w14:textId="34F1B000" w:rsidR="006C5A43" w:rsidRPr="006C5A43" w:rsidRDefault="006C5A43" w:rsidP="006C5A43">
      <w:pPr>
        <w:keepNext/>
        <w:suppressAutoHyphens/>
        <w:spacing w:after="200" w:line="360" w:lineRule="auto"/>
        <w:rPr>
          <w:rFonts w:ascii="Times New Roman" w:hAnsi="Times New Roman" w:cs="Times New Roman"/>
          <w:sz w:val="24"/>
          <w:szCs w:val="24"/>
        </w:rPr>
      </w:pPr>
      <w:r w:rsidRPr="006C5A43">
        <w:rPr>
          <w:rFonts w:ascii="Times New Roman" w:hAnsi="Times New Roman" w:cs="Times New Roman"/>
          <w:sz w:val="24"/>
          <w:szCs w:val="24"/>
        </w:rPr>
        <w:t>As per international standards or university standards, Participants’ written consent has been collected and preserved by the author(s).</w:t>
      </w:r>
    </w:p>
    <w:p w14:paraId="1B3A992B" w14:textId="77777777" w:rsidR="006C5A43" w:rsidRPr="006C5A43" w:rsidRDefault="006C5A43" w:rsidP="006C5A43">
      <w:pPr>
        <w:keepNext/>
        <w:suppressAutoHyphens/>
        <w:spacing w:after="200" w:line="360" w:lineRule="auto"/>
        <w:rPr>
          <w:rFonts w:ascii="Times New Roman" w:hAnsi="Times New Roman" w:cs="Times New Roman"/>
          <w:b/>
          <w:bCs/>
          <w:sz w:val="24"/>
          <w:szCs w:val="24"/>
        </w:rPr>
      </w:pPr>
      <w:r w:rsidRPr="006C5A43">
        <w:rPr>
          <w:rFonts w:ascii="Times New Roman" w:hAnsi="Times New Roman" w:cs="Times New Roman"/>
          <w:b/>
          <w:bCs/>
          <w:sz w:val="24"/>
          <w:szCs w:val="24"/>
        </w:rPr>
        <w:t>Ethical Approval:</w:t>
      </w:r>
    </w:p>
    <w:p w14:paraId="4D015006" w14:textId="166E20BE" w:rsidR="006C5A43" w:rsidRPr="00BE315D" w:rsidRDefault="006C5A43" w:rsidP="006C5A43">
      <w:pPr>
        <w:keepNext/>
        <w:suppressAutoHyphens/>
        <w:spacing w:after="200" w:line="360" w:lineRule="auto"/>
        <w:rPr>
          <w:rFonts w:ascii="Times New Roman" w:hAnsi="Times New Roman" w:cs="Times New Roman"/>
          <w:sz w:val="24"/>
          <w:szCs w:val="24"/>
        </w:rPr>
      </w:pPr>
      <w:r w:rsidRPr="006C5A43">
        <w:rPr>
          <w:rFonts w:ascii="Times New Roman" w:hAnsi="Times New Roman" w:cs="Times New Roman"/>
          <w:sz w:val="24"/>
          <w:szCs w:val="24"/>
        </w:rPr>
        <w:t>As per international standards or university standards written ethical approval has been collected and preserved by the author(s).</w:t>
      </w:r>
    </w:p>
    <w:p w14:paraId="40504462" w14:textId="77777777" w:rsidR="001F65C6" w:rsidRDefault="001F65C6" w:rsidP="005A41E9">
      <w:pPr>
        <w:spacing w:line="360" w:lineRule="auto"/>
        <w:rPr>
          <w:rFonts w:ascii="Calibri" w:eastAsia="Calibri" w:hAnsi="Calibri" w:cs="Times New Roman"/>
          <w:kern w:val="2"/>
          <w:highlight w:val="yellow"/>
          <w:lang w:val="en-US"/>
        </w:rPr>
      </w:pPr>
      <w:bookmarkStart w:id="1" w:name="_Hlk221270586"/>
      <w:bookmarkStart w:id="2" w:name="_Hlk219110679"/>
      <w:bookmarkStart w:id="3" w:name="_Hlk227151135"/>
      <w:bookmarkStart w:id="4" w:name="_Hlk219127930"/>
    </w:p>
    <w:p w14:paraId="625C46BB" w14:textId="77777777" w:rsidR="001F65C6" w:rsidRPr="00005ED1" w:rsidRDefault="001F65C6" w:rsidP="005A41E9">
      <w:pPr>
        <w:pStyle w:val="NoSpacing"/>
        <w:spacing w:line="360" w:lineRule="auto"/>
        <w:rPr>
          <w:rFonts w:ascii="Arial" w:hAnsi="Arial" w:cs="Arial"/>
          <w:highlight w:val="yellow"/>
        </w:rPr>
      </w:pPr>
      <w:bookmarkStart w:id="5" w:name="_Hlk198031404"/>
      <w:bookmarkStart w:id="6" w:name="_Hlk221094604"/>
      <w:bookmarkEnd w:id="1"/>
      <w:bookmarkEnd w:id="2"/>
      <w:r w:rsidRPr="00005ED1">
        <w:rPr>
          <w:rFonts w:ascii="Arial" w:hAnsi="Arial" w:cs="Arial"/>
          <w:highlight w:val="yellow"/>
        </w:rPr>
        <w:t>Disclaimer (Artificial intelligence)</w:t>
      </w:r>
    </w:p>
    <w:p w14:paraId="091259B1" w14:textId="77777777" w:rsidR="001F65C6" w:rsidRPr="00005ED1" w:rsidRDefault="001F65C6" w:rsidP="005A41E9">
      <w:pPr>
        <w:pStyle w:val="NoSpacing"/>
        <w:spacing w:line="360" w:lineRule="auto"/>
        <w:rPr>
          <w:rFonts w:ascii="Arial" w:hAnsi="Arial" w:cs="Arial"/>
          <w:highlight w:val="yellow"/>
        </w:rPr>
      </w:pPr>
    </w:p>
    <w:p w14:paraId="2007820A" w14:textId="77777777" w:rsidR="001F65C6" w:rsidRPr="00005ED1" w:rsidRDefault="001F65C6" w:rsidP="005A41E9">
      <w:pPr>
        <w:pStyle w:val="NoSpacing"/>
        <w:spacing w:line="360" w:lineRule="auto"/>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3"/>
    <w:bookmarkEnd w:id="5"/>
    <w:p w14:paraId="5B148FF3" w14:textId="77777777" w:rsidR="001F65C6" w:rsidRDefault="001F65C6" w:rsidP="005A41E9">
      <w:pPr>
        <w:pStyle w:val="NoSpacing"/>
        <w:spacing w:line="360" w:lineRule="auto"/>
        <w:rPr>
          <w:rFonts w:ascii="Arial" w:hAnsi="Arial" w:cs="Arial"/>
        </w:rPr>
      </w:pPr>
    </w:p>
    <w:bookmarkEnd w:id="4"/>
    <w:bookmarkEnd w:id="6"/>
    <w:p w14:paraId="681F7C56" w14:textId="77777777" w:rsidR="00F0733E" w:rsidRPr="00F0733E" w:rsidRDefault="00F0733E" w:rsidP="005A41E9">
      <w:pPr>
        <w:spacing w:line="360" w:lineRule="auto"/>
        <w:rPr>
          <w:rFonts w:ascii="Times New Roman" w:hAnsi="Times New Roman" w:cs="Times New Roman"/>
          <w:sz w:val="24"/>
          <w:szCs w:val="24"/>
        </w:rPr>
      </w:pPr>
    </w:p>
    <w:p w14:paraId="1B3E45EB" w14:textId="4A3BACC9" w:rsidR="00440DB4" w:rsidRPr="00BE315D" w:rsidRDefault="001E2A88" w:rsidP="005A41E9">
      <w:pPr>
        <w:spacing w:line="360" w:lineRule="auto"/>
        <w:rPr>
          <w:rFonts w:ascii="Times New Roman" w:hAnsi="Times New Roman" w:cs="Times New Roman"/>
          <w:b/>
          <w:bCs/>
          <w:sz w:val="24"/>
          <w:szCs w:val="24"/>
          <w:u w:val="single"/>
        </w:rPr>
      </w:pPr>
      <w:proofErr w:type="gramStart"/>
      <w:r w:rsidRPr="00BE315D">
        <w:rPr>
          <w:rFonts w:ascii="Times New Roman" w:hAnsi="Times New Roman" w:cs="Times New Roman"/>
          <w:b/>
          <w:bCs/>
          <w:sz w:val="24"/>
          <w:szCs w:val="24"/>
          <w:u w:val="single"/>
        </w:rPr>
        <w:t>REFERENCES :</w:t>
      </w:r>
      <w:proofErr w:type="gramEnd"/>
      <w:r w:rsidRPr="00BE315D">
        <w:rPr>
          <w:rFonts w:ascii="Times New Roman" w:hAnsi="Times New Roman" w:cs="Times New Roman"/>
          <w:b/>
          <w:bCs/>
          <w:sz w:val="24"/>
          <w:szCs w:val="24"/>
          <w:u w:val="single"/>
        </w:rPr>
        <w:t>-</w:t>
      </w:r>
    </w:p>
    <w:p w14:paraId="6A258FCE" w14:textId="76290250" w:rsidR="00BE315D" w:rsidRPr="00BE315D" w:rsidRDefault="00440DB4"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S</w:t>
      </w:r>
      <w:r w:rsidR="00BE315D" w:rsidRPr="00BE315D">
        <w:rPr>
          <w:rFonts w:ascii="Times New Roman" w:hAnsi="Times New Roman" w:cs="Times New Roman"/>
          <w:sz w:val="24"/>
          <w:szCs w:val="24"/>
        </w:rPr>
        <w:t>childer H. Cleaning and shaping the root canal. Dent Clin North Am. 1974;18(2):269–</w:t>
      </w:r>
      <w:proofErr w:type="gramStart"/>
      <w:r w:rsidR="00BE315D" w:rsidRPr="00BE315D">
        <w:rPr>
          <w:rFonts w:ascii="Times New Roman" w:hAnsi="Times New Roman" w:cs="Times New Roman"/>
          <w:sz w:val="24"/>
          <w:szCs w:val="24"/>
        </w:rPr>
        <w:t>296.¹</w:t>
      </w:r>
      <w:proofErr w:type="gramEnd"/>
      <w:r w:rsidR="00BE315D" w:rsidRPr="00BE315D">
        <w:rPr>
          <w:rFonts w:ascii="Times New Roman" w:hAnsi="Times New Roman" w:cs="Times New Roman"/>
          <w:sz w:val="24"/>
          <w:szCs w:val="24"/>
        </w:rPr>
        <w:t xml:space="preserve"> </w:t>
      </w:r>
    </w:p>
    <w:p w14:paraId="3E0AB950" w14:textId="2CDBFFDB"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Siqueira JF Jr, </w:t>
      </w:r>
      <w:proofErr w:type="spellStart"/>
      <w:r w:rsidRPr="00BE315D">
        <w:rPr>
          <w:rFonts w:ascii="Times New Roman" w:hAnsi="Times New Roman" w:cs="Times New Roman"/>
          <w:sz w:val="24"/>
          <w:szCs w:val="24"/>
        </w:rPr>
        <w:t>Rôças</w:t>
      </w:r>
      <w:proofErr w:type="spellEnd"/>
      <w:r w:rsidRPr="00BE315D">
        <w:rPr>
          <w:rFonts w:ascii="Times New Roman" w:hAnsi="Times New Roman" w:cs="Times New Roman"/>
          <w:sz w:val="24"/>
          <w:szCs w:val="24"/>
        </w:rPr>
        <w:t xml:space="preserve"> IN. Microbiology and treatment of endodontic infections.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2008;41(6):509–</w:t>
      </w:r>
      <w:proofErr w:type="gramStart"/>
      <w:r w:rsidRPr="00BE315D">
        <w:rPr>
          <w:rFonts w:ascii="Times New Roman" w:hAnsi="Times New Roman" w:cs="Times New Roman"/>
          <w:sz w:val="24"/>
          <w:szCs w:val="24"/>
        </w:rPr>
        <w:t>520.²</w:t>
      </w:r>
      <w:proofErr w:type="gramEnd"/>
      <w:r w:rsidRPr="00BE315D">
        <w:rPr>
          <w:rFonts w:ascii="Times New Roman" w:hAnsi="Times New Roman" w:cs="Times New Roman"/>
          <w:sz w:val="24"/>
          <w:szCs w:val="24"/>
        </w:rPr>
        <w:t xml:space="preserve"> </w:t>
      </w:r>
    </w:p>
    <w:p w14:paraId="3C7405FC" w14:textId="59F92A39"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Nair PN. On the causes of persistent apical periodontitis: a review.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2006;39(4):249–</w:t>
      </w:r>
      <w:proofErr w:type="gramStart"/>
      <w:r w:rsidRPr="00BE315D">
        <w:rPr>
          <w:rFonts w:ascii="Times New Roman" w:hAnsi="Times New Roman" w:cs="Times New Roman"/>
          <w:sz w:val="24"/>
          <w:szCs w:val="24"/>
        </w:rPr>
        <w:t>281.³</w:t>
      </w:r>
      <w:proofErr w:type="gramEnd"/>
      <w:r w:rsidRPr="00BE315D">
        <w:rPr>
          <w:rFonts w:ascii="Times New Roman" w:hAnsi="Times New Roman" w:cs="Times New Roman"/>
          <w:sz w:val="24"/>
          <w:szCs w:val="24"/>
        </w:rPr>
        <w:t xml:space="preserve"> </w:t>
      </w:r>
    </w:p>
    <w:p w14:paraId="4A1658CE" w14:textId="7C223E2A"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Torabinejad</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Corr</w:t>
      </w:r>
      <w:proofErr w:type="spellEnd"/>
      <w:r w:rsidRPr="00BE315D">
        <w:rPr>
          <w:rFonts w:ascii="Times New Roman" w:hAnsi="Times New Roman" w:cs="Times New Roman"/>
          <w:sz w:val="24"/>
          <w:szCs w:val="24"/>
        </w:rPr>
        <w:t xml:space="preserve"> R, Handysides R, Shabahang S. Outcomes of nonsurgical retreatment and endodontic surgery: a systematic review. J Endod. 2009;35(7):930–</w:t>
      </w:r>
      <w:proofErr w:type="gramStart"/>
      <w:r w:rsidRPr="00BE315D">
        <w:rPr>
          <w:rFonts w:ascii="Times New Roman" w:hAnsi="Times New Roman" w:cs="Times New Roman"/>
          <w:sz w:val="24"/>
          <w:szCs w:val="24"/>
        </w:rPr>
        <w:t>937.⁴</w:t>
      </w:r>
      <w:proofErr w:type="gramEnd"/>
      <w:r w:rsidRPr="00BE315D">
        <w:rPr>
          <w:rFonts w:ascii="Times New Roman" w:hAnsi="Times New Roman" w:cs="Times New Roman"/>
          <w:sz w:val="24"/>
          <w:szCs w:val="24"/>
        </w:rPr>
        <w:t xml:space="preserve"> </w:t>
      </w:r>
    </w:p>
    <w:p w14:paraId="5659C2E2" w14:textId="54726224"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Friedman S, Stabholz A. Endodontic retreatment—case selection and technique. Part 1: criteria for case selection. J Endod. 1986;12(1):28–</w:t>
      </w:r>
      <w:proofErr w:type="gramStart"/>
      <w:r w:rsidRPr="00BE315D">
        <w:rPr>
          <w:rFonts w:ascii="Times New Roman" w:hAnsi="Times New Roman" w:cs="Times New Roman"/>
          <w:sz w:val="24"/>
          <w:szCs w:val="24"/>
        </w:rPr>
        <w:t>33.⁵</w:t>
      </w:r>
      <w:proofErr w:type="gramEnd"/>
      <w:r w:rsidRPr="00BE315D">
        <w:rPr>
          <w:rFonts w:ascii="Times New Roman" w:hAnsi="Times New Roman" w:cs="Times New Roman"/>
          <w:sz w:val="24"/>
          <w:szCs w:val="24"/>
        </w:rPr>
        <w:t xml:space="preserve"> </w:t>
      </w:r>
    </w:p>
    <w:p w14:paraId="4C962F18" w14:textId="01CC301E"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Hülsmann</w:t>
      </w:r>
      <w:proofErr w:type="spellEnd"/>
      <w:r w:rsidRPr="00BE315D">
        <w:rPr>
          <w:rFonts w:ascii="Times New Roman" w:hAnsi="Times New Roman" w:cs="Times New Roman"/>
          <w:sz w:val="24"/>
          <w:szCs w:val="24"/>
        </w:rPr>
        <w:t xml:space="preserve"> M, Bluhm V. Efficacy, cleaning ability and safety of different rotary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instruments in root canal retreatment.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2004;37(7):468–</w:t>
      </w:r>
      <w:proofErr w:type="gramStart"/>
      <w:r w:rsidRPr="00BE315D">
        <w:rPr>
          <w:rFonts w:ascii="Times New Roman" w:hAnsi="Times New Roman" w:cs="Times New Roman"/>
          <w:sz w:val="24"/>
          <w:szCs w:val="24"/>
        </w:rPr>
        <w:t>476.⁶</w:t>
      </w:r>
      <w:proofErr w:type="gramEnd"/>
      <w:r w:rsidRPr="00BE315D">
        <w:rPr>
          <w:rFonts w:ascii="Times New Roman" w:hAnsi="Times New Roman" w:cs="Times New Roman"/>
          <w:sz w:val="24"/>
          <w:szCs w:val="24"/>
        </w:rPr>
        <w:t xml:space="preserve"> </w:t>
      </w:r>
    </w:p>
    <w:p w14:paraId="38998123" w14:textId="23A876CC"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Gu LS, Ling JQ, Wei X, Huang XY. Efficacy of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Universal rotary retreatment system for gutta-percha removal.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2008;41(4):288–</w:t>
      </w:r>
      <w:proofErr w:type="gramStart"/>
      <w:r w:rsidRPr="00BE315D">
        <w:rPr>
          <w:rFonts w:ascii="Times New Roman" w:hAnsi="Times New Roman" w:cs="Times New Roman"/>
          <w:sz w:val="24"/>
          <w:szCs w:val="24"/>
        </w:rPr>
        <w:t>295.⁷</w:t>
      </w:r>
      <w:proofErr w:type="gramEnd"/>
      <w:r w:rsidRPr="00BE315D">
        <w:rPr>
          <w:rFonts w:ascii="Times New Roman" w:hAnsi="Times New Roman" w:cs="Times New Roman"/>
          <w:sz w:val="24"/>
          <w:szCs w:val="24"/>
        </w:rPr>
        <w:t xml:space="preserve"> </w:t>
      </w:r>
    </w:p>
    <w:p w14:paraId="73FBF840" w14:textId="0DB1577B"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lastRenderedPageBreak/>
        <w:t>Tasdemir</w:t>
      </w:r>
      <w:proofErr w:type="spellEnd"/>
      <w:r w:rsidRPr="00BE315D">
        <w:rPr>
          <w:rFonts w:ascii="Times New Roman" w:hAnsi="Times New Roman" w:cs="Times New Roman"/>
          <w:sz w:val="24"/>
          <w:szCs w:val="24"/>
        </w:rPr>
        <w:t xml:space="preserve"> T, </w:t>
      </w:r>
      <w:proofErr w:type="spellStart"/>
      <w:r w:rsidRPr="00BE315D">
        <w:rPr>
          <w:rFonts w:ascii="Times New Roman" w:hAnsi="Times New Roman" w:cs="Times New Roman"/>
          <w:sz w:val="24"/>
          <w:szCs w:val="24"/>
        </w:rPr>
        <w:t>Er</w:t>
      </w:r>
      <w:proofErr w:type="spellEnd"/>
      <w:r w:rsidRPr="00BE315D">
        <w:rPr>
          <w:rFonts w:ascii="Times New Roman" w:hAnsi="Times New Roman" w:cs="Times New Roman"/>
          <w:sz w:val="24"/>
          <w:szCs w:val="24"/>
        </w:rPr>
        <w:t xml:space="preserve"> K, Yildirim T, Celik D. Efficacy of three rotary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instruments in removing gutta-percha from root canals.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2008;41(3):191–</w:t>
      </w:r>
      <w:proofErr w:type="gramStart"/>
      <w:r w:rsidRPr="00BE315D">
        <w:rPr>
          <w:rFonts w:ascii="Times New Roman" w:hAnsi="Times New Roman" w:cs="Times New Roman"/>
          <w:sz w:val="24"/>
          <w:szCs w:val="24"/>
        </w:rPr>
        <w:t>196.⁸</w:t>
      </w:r>
      <w:proofErr w:type="gramEnd"/>
      <w:r w:rsidRPr="00BE315D">
        <w:rPr>
          <w:rFonts w:ascii="Times New Roman" w:hAnsi="Times New Roman" w:cs="Times New Roman"/>
          <w:sz w:val="24"/>
          <w:szCs w:val="24"/>
        </w:rPr>
        <w:t xml:space="preserve"> </w:t>
      </w:r>
    </w:p>
    <w:p w14:paraId="246F959B" w14:textId="182EA514"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Rödig</w:t>
      </w:r>
      <w:proofErr w:type="spellEnd"/>
      <w:r w:rsidRPr="00BE315D">
        <w:rPr>
          <w:rFonts w:ascii="Times New Roman" w:hAnsi="Times New Roman" w:cs="Times New Roman"/>
          <w:sz w:val="24"/>
          <w:szCs w:val="24"/>
        </w:rPr>
        <w:t xml:space="preserve"> T, </w:t>
      </w:r>
      <w:proofErr w:type="spellStart"/>
      <w:r w:rsidRPr="00BE315D">
        <w:rPr>
          <w:rFonts w:ascii="Times New Roman" w:hAnsi="Times New Roman" w:cs="Times New Roman"/>
          <w:sz w:val="24"/>
          <w:szCs w:val="24"/>
        </w:rPr>
        <w:t>Hausdörfer</w:t>
      </w:r>
      <w:proofErr w:type="spellEnd"/>
      <w:r w:rsidRPr="00BE315D">
        <w:rPr>
          <w:rFonts w:ascii="Times New Roman" w:hAnsi="Times New Roman" w:cs="Times New Roman"/>
          <w:sz w:val="24"/>
          <w:szCs w:val="24"/>
        </w:rPr>
        <w:t xml:space="preserve"> T, </w:t>
      </w:r>
      <w:proofErr w:type="spellStart"/>
      <w:r w:rsidRPr="00BE315D">
        <w:rPr>
          <w:rFonts w:ascii="Times New Roman" w:hAnsi="Times New Roman" w:cs="Times New Roman"/>
          <w:sz w:val="24"/>
          <w:szCs w:val="24"/>
        </w:rPr>
        <w:t>Konietschke</w:t>
      </w:r>
      <w:proofErr w:type="spellEnd"/>
      <w:r w:rsidRPr="00BE315D">
        <w:rPr>
          <w:rFonts w:ascii="Times New Roman" w:hAnsi="Times New Roman" w:cs="Times New Roman"/>
          <w:sz w:val="24"/>
          <w:szCs w:val="24"/>
        </w:rPr>
        <w:t xml:space="preserve"> F, Dullin C, Hahn W, </w:t>
      </w:r>
      <w:proofErr w:type="spellStart"/>
      <w:r w:rsidRPr="00BE315D">
        <w:rPr>
          <w:rFonts w:ascii="Times New Roman" w:hAnsi="Times New Roman" w:cs="Times New Roman"/>
          <w:sz w:val="24"/>
          <w:szCs w:val="24"/>
        </w:rPr>
        <w:t>Hülsmann</w:t>
      </w:r>
      <w:proofErr w:type="spellEnd"/>
      <w:r w:rsidRPr="00BE315D">
        <w:rPr>
          <w:rFonts w:ascii="Times New Roman" w:hAnsi="Times New Roman" w:cs="Times New Roman"/>
          <w:sz w:val="24"/>
          <w:szCs w:val="24"/>
        </w:rPr>
        <w:t xml:space="preserve"> M. Efficacy of D-</w:t>
      </w:r>
      <w:proofErr w:type="spellStart"/>
      <w:r w:rsidRPr="00BE315D">
        <w:rPr>
          <w:rFonts w:ascii="Times New Roman" w:hAnsi="Times New Roman" w:cs="Times New Roman"/>
          <w:sz w:val="24"/>
          <w:szCs w:val="24"/>
        </w:rPr>
        <w:t>RaCe</w:t>
      </w:r>
      <w:proofErr w:type="spellEnd"/>
      <w:r w:rsidRPr="00BE315D">
        <w:rPr>
          <w:rFonts w:ascii="Times New Roman" w:hAnsi="Times New Roman" w:cs="Times New Roman"/>
          <w:sz w:val="24"/>
          <w:szCs w:val="24"/>
        </w:rPr>
        <w:t xml:space="preserve"> and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retreatment systems in removing gutta-percha: a micro-CT study.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2012;45(6):580–</w:t>
      </w:r>
      <w:proofErr w:type="gramStart"/>
      <w:r w:rsidRPr="00BE315D">
        <w:rPr>
          <w:rFonts w:ascii="Times New Roman" w:hAnsi="Times New Roman" w:cs="Times New Roman"/>
          <w:sz w:val="24"/>
          <w:szCs w:val="24"/>
        </w:rPr>
        <w:t>588.⁹</w:t>
      </w:r>
      <w:proofErr w:type="gramEnd"/>
      <w:r w:rsidRPr="00BE315D">
        <w:rPr>
          <w:rFonts w:ascii="Times New Roman" w:hAnsi="Times New Roman" w:cs="Times New Roman"/>
          <w:sz w:val="24"/>
          <w:szCs w:val="24"/>
        </w:rPr>
        <w:t xml:space="preserve"> </w:t>
      </w:r>
    </w:p>
    <w:p w14:paraId="67CB1394" w14:textId="560A5C15"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Neelakantan P, Subbarao C, Subbarao CV. Comparative evaluation of modified canal staining and clearing technique, cone-beam computed tomography, peripheral quantitative computed tomography, spiral computed tomography, and plain and contrast medium–enhanced digital radiography in studying root canal morphology. J Endod. 2010;36(9):1547–</w:t>
      </w:r>
      <w:proofErr w:type="gramStart"/>
      <w:r w:rsidRPr="00BE315D">
        <w:rPr>
          <w:rFonts w:ascii="Times New Roman" w:hAnsi="Times New Roman" w:cs="Times New Roman"/>
          <w:sz w:val="24"/>
          <w:szCs w:val="24"/>
        </w:rPr>
        <w:t>1551.¹</w:t>
      </w:r>
      <w:proofErr w:type="gramEnd"/>
      <w:r w:rsidRPr="00BE315D">
        <w:rPr>
          <w:rFonts w:ascii="Times New Roman" w:hAnsi="Times New Roman" w:cs="Times New Roman"/>
          <w:sz w:val="24"/>
          <w:szCs w:val="24"/>
        </w:rPr>
        <w:t xml:space="preserve">⁰ </w:t>
      </w:r>
    </w:p>
    <w:p w14:paraId="74BAFE69" w14:textId="0E33B6AA"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Versiani</w:t>
      </w:r>
      <w:proofErr w:type="spellEnd"/>
      <w:r w:rsidRPr="00BE315D">
        <w:rPr>
          <w:rFonts w:ascii="Times New Roman" w:hAnsi="Times New Roman" w:cs="Times New Roman"/>
          <w:sz w:val="24"/>
          <w:szCs w:val="24"/>
        </w:rPr>
        <w:t xml:space="preserve"> MA, </w:t>
      </w:r>
      <w:proofErr w:type="spellStart"/>
      <w:r w:rsidRPr="00BE315D">
        <w:rPr>
          <w:rFonts w:ascii="Times New Roman" w:hAnsi="Times New Roman" w:cs="Times New Roman"/>
          <w:sz w:val="24"/>
          <w:szCs w:val="24"/>
        </w:rPr>
        <w:t>Pécora</w:t>
      </w:r>
      <w:proofErr w:type="spellEnd"/>
      <w:r w:rsidRPr="00BE315D">
        <w:rPr>
          <w:rFonts w:ascii="Times New Roman" w:hAnsi="Times New Roman" w:cs="Times New Roman"/>
          <w:sz w:val="24"/>
          <w:szCs w:val="24"/>
        </w:rPr>
        <w:t xml:space="preserve"> JD, Sousa-</w:t>
      </w:r>
      <w:proofErr w:type="spellStart"/>
      <w:r w:rsidRPr="00BE315D">
        <w:rPr>
          <w:rFonts w:ascii="Times New Roman" w:hAnsi="Times New Roman" w:cs="Times New Roman"/>
          <w:sz w:val="24"/>
          <w:szCs w:val="24"/>
        </w:rPr>
        <w:t>Neto</w:t>
      </w:r>
      <w:proofErr w:type="spellEnd"/>
      <w:r w:rsidRPr="00BE315D">
        <w:rPr>
          <w:rFonts w:ascii="Times New Roman" w:hAnsi="Times New Roman" w:cs="Times New Roman"/>
          <w:sz w:val="24"/>
          <w:szCs w:val="24"/>
        </w:rPr>
        <w:t xml:space="preserve"> MD. Microcomputed tomography analysis of the root canal morphology of human teeth.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2011;44(5):399–</w:t>
      </w:r>
      <w:proofErr w:type="gramStart"/>
      <w:r w:rsidRPr="00BE315D">
        <w:rPr>
          <w:rFonts w:ascii="Times New Roman" w:hAnsi="Times New Roman" w:cs="Times New Roman"/>
          <w:sz w:val="24"/>
          <w:szCs w:val="24"/>
        </w:rPr>
        <w:t>404.¹</w:t>
      </w:r>
      <w:proofErr w:type="gramEnd"/>
      <w:r w:rsidRPr="00BE315D">
        <w:rPr>
          <w:rFonts w:ascii="Times New Roman" w:hAnsi="Times New Roman" w:cs="Times New Roman"/>
          <w:sz w:val="24"/>
          <w:szCs w:val="24"/>
        </w:rPr>
        <w:t xml:space="preserve">¹ </w:t>
      </w:r>
    </w:p>
    <w:p w14:paraId="44BF06B1" w14:textId="6711DADD"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Peters OA. Current challenges and concepts in the preparation of root canal systems: a review. J Endod. 2004;30(8):559–</w:t>
      </w:r>
      <w:proofErr w:type="gramStart"/>
      <w:r w:rsidRPr="00BE315D">
        <w:rPr>
          <w:rFonts w:ascii="Times New Roman" w:hAnsi="Times New Roman" w:cs="Times New Roman"/>
          <w:sz w:val="24"/>
          <w:szCs w:val="24"/>
        </w:rPr>
        <w:t>567.¹</w:t>
      </w:r>
      <w:proofErr w:type="gramEnd"/>
      <w:r w:rsidRPr="00BE315D">
        <w:rPr>
          <w:rFonts w:ascii="Times New Roman" w:hAnsi="Times New Roman" w:cs="Times New Roman"/>
          <w:sz w:val="24"/>
          <w:szCs w:val="24"/>
        </w:rPr>
        <w:t xml:space="preserve">² </w:t>
      </w:r>
    </w:p>
    <w:p w14:paraId="6F709A93" w14:textId="7037B5DF"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Zogheib C, Sfeir G, </w:t>
      </w:r>
      <w:proofErr w:type="spellStart"/>
      <w:r w:rsidRPr="00BE315D">
        <w:rPr>
          <w:rFonts w:ascii="Times New Roman" w:hAnsi="Times New Roman" w:cs="Times New Roman"/>
          <w:sz w:val="24"/>
          <w:szCs w:val="24"/>
        </w:rPr>
        <w:t>Plotino</w:t>
      </w:r>
      <w:proofErr w:type="spellEnd"/>
      <w:r w:rsidRPr="00BE315D">
        <w:rPr>
          <w:rFonts w:ascii="Times New Roman" w:hAnsi="Times New Roman" w:cs="Times New Roman"/>
          <w:sz w:val="24"/>
          <w:szCs w:val="24"/>
        </w:rPr>
        <w:t xml:space="preserve"> G, Grande NM, Baba NZ. Impact of endodontic instrumentation on root dentin thickness and fracture resistance. J Endod. 2018;44(7):1099–</w:t>
      </w:r>
      <w:proofErr w:type="gramStart"/>
      <w:r w:rsidRPr="00BE315D">
        <w:rPr>
          <w:rFonts w:ascii="Times New Roman" w:hAnsi="Times New Roman" w:cs="Times New Roman"/>
          <w:sz w:val="24"/>
          <w:szCs w:val="24"/>
        </w:rPr>
        <w:t>1104.¹</w:t>
      </w:r>
      <w:proofErr w:type="gramEnd"/>
      <w:r w:rsidRPr="00BE315D">
        <w:rPr>
          <w:rFonts w:ascii="Times New Roman" w:hAnsi="Times New Roman" w:cs="Times New Roman"/>
          <w:sz w:val="24"/>
          <w:szCs w:val="24"/>
        </w:rPr>
        <w:t xml:space="preserve">³ </w:t>
      </w:r>
    </w:p>
    <w:p w14:paraId="4DE6F748" w14:textId="592B087A"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Kim HC, Kwak SW, Cheung GS, Ko DH, Chung SM, Lee W. Cyclic fatigue and torsional resistance of two new nickel-titanium instruments used in retreatment. J Endod. 2012;38(4):541–</w:t>
      </w:r>
      <w:proofErr w:type="gramStart"/>
      <w:r w:rsidRPr="00BE315D">
        <w:rPr>
          <w:rFonts w:ascii="Times New Roman" w:hAnsi="Times New Roman" w:cs="Times New Roman"/>
          <w:sz w:val="24"/>
          <w:szCs w:val="24"/>
        </w:rPr>
        <w:t>544.¹</w:t>
      </w:r>
      <w:proofErr w:type="gramEnd"/>
      <w:r w:rsidRPr="00BE315D">
        <w:rPr>
          <w:rFonts w:ascii="Times New Roman" w:hAnsi="Times New Roman" w:cs="Times New Roman"/>
          <w:sz w:val="24"/>
          <w:szCs w:val="24"/>
        </w:rPr>
        <w:t xml:space="preserve">⁴ </w:t>
      </w:r>
    </w:p>
    <w:p w14:paraId="30A964FE" w14:textId="08BD3A5F"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Plotino</w:t>
      </w:r>
      <w:proofErr w:type="spellEnd"/>
      <w:r w:rsidRPr="00BE315D">
        <w:rPr>
          <w:rFonts w:ascii="Times New Roman" w:hAnsi="Times New Roman" w:cs="Times New Roman"/>
          <w:sz w:val="24"/>
          <w:szCs w:val="24"/>
        </w:rPr>
        <w:t xml:space="preserve"> G, Grande NM, </w:t>
      </w:r>
      <w:proofErr w:type="spellStart"/>
      <w:r w:rsidRPr="00BE315D">
        <w:rPr>
          <w:rFonts w:ascii="Times New Roman" w:hAnsi="Times New Roman" w:cs="Times New Roman"/>
          <w:sz w:val="24"/>
          <w:szCs w:val="24"/>
        </w:rPr>
        <w:t>Cordaro</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Testarelli</w:t>
      </w:r>
      <w:proofErr w:type="spellEnd"/>
      <w:r w:rsidRPr="00BE315D">
        <w:rPr>
          <w:rFonts w:ascii="Times New Roman" w:hAnsi="Times New Roman" w:cs="Times New Roman"/>
          <w:sz w:val="24"/>
          <w:szCs w:val="24"/>
        </w:rPr>
        <w:t xml:space="preserve"> L, </w:t>
      </w:r>
      <w:proofErr w:type="spellStart"/>
      <w:r w:rsidRPr="00BE315D">
        <w:rPr>
          <w:rFonts w:ascii="Times New Roman" w:hAnsi="Times New Roman" w:cs="Times New Roman"/>
          <w:sz w:val="24"/>
          <w:szCs w:val="24"/>
        </w:rPr>
        <w:t>Gambarini</w:t>
      </w:r>
      <w:proofErr w:type="spellEnd"/>
      <w:r w:rsidRPr="00BE315D">
        <w:rPr>
          <w:rFonts w:ascii="Times New Roman" w:hAnsi="Times New Roman" w:cs="Times New Roman"/>
          <w:sz w:val="24"/>
          <w:szCs w:val="24"/>
        </w:rPr>
        <w:t xml:space="preserve"> G. A review of cyclic fatigue testing of nickel-titanium rotary instruments. J Endod. 2009;35(11):1469–</w:t>
      </w:r>
      <w:proofErr w:type="gramStart"/>
      <w:r w:rsidRPr="00BE315D">
        <w:rPr>
          <w:rFonts w:ascii="Times New Roman" w:hAnsi="Times New Roman" w:cs="Times New Roman"/>
          <w:sz w:val="24"/>
          <w:szCs w:val="24"/>
        </w:rPr>
        <w:t>1476.¹</w:t>
      </w:r>
      <w:proofErr w:type="gramEnd"/>
      <w:r w:rsidRPr="00BE315D">
        <w:rPr>
          <w:rFonts w:ascii="Times New Roman" w:hAnsi="Times New Roman" w:cs="Times New Roman"/>
          <w:sz w:val="24"/>
          <w:szCs w:val="24"/>
        </w:rPr>
        <w:t xml:space="preserve">⁵ </w:t>
      </w:r>
    </w:p>
    <w:p w14:paraId="6D9423F6" w14:textId="192374D0"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Bürklein</w:t>
      </w:r>
      <w:proofErr w:type="spellEnd"/>
      <w:r w:rsidRPr="00BE315D">
        <w:rPr>
          <w:rFonts w:ascii="Times New Roman" w:hAnsi="Times New Roman" w:cs="Times New Roman"/>
          <w:sz w:val="24"/>
          <w:szCs w:val="24"/>
        </w:rPr>
        <w:t xml:space="preserve"> S, Schäfer E. Critical evaluation of root canal transportation by instrumentation.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2015;48(1):1–</w:t>
      </w:r>
      <w:proofErr w:type="gramStart"/>
      <w:r w:rsidRPr="00BE315D">
        <w:rPr>
          <w:rFonts w:ascii="Times New Roman" w:hAnsi="Times New Roman" w:cs="Times New Roman"/>
          <w:sz w:val="24"/>
          <w:szCs w:val="24"/>
        </w:rPr>
        <w:t>15.¹</w:t>
      </w:r>
      <w:proofErr w:type="gramEnd"/>
      <w:r w:rsidRPr="00BE315D">
        <w:rPr>
          <w:rFonts w:ascii="Times New Roman" w:hAnsi="Times New Roman" w:cs="Times New Roman"/>
          <w:sz w:val="24"/>
          <w:szCs w:val="24"/>
        </w:rPr>
        <w:t xml:space="preserve">⁶ </w:t>
      </w:r>
    </w:p>
    <w:p w14:paraId="67347D57" w14:textId="4B4F864F"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De-Deus G, Belladonna FG, Silva EJNL, Marins J, Souza EM, Neves AA. Micro-CT evaluation of non-instrumented canal areas after retreatment procedures.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2015;48(10):951–</w:t>
      </w:r>
      <w:proofErr w:type="gramStart"/>
      <w:r w:rsidRPr="00BE315D">
        <w:rPr>
          <w:rFonts w:ascii="Times New Roman" w:hAnsi="Times New Roman" w:cs="Times New Roman"/>
          <w:sz w:val="24"/>
          <w:szCs w:val="24"/>
        </w:rPr>
        <w:t>959.¹</w:t>
      </w:r>
      <w:proofErr w:type="gramEnd"/>
      <w:r w:rsidRPr="00BE315D">
        <w:rPr>
          <w:rFonts w:ascii="Times New Roman" w:hAnsi="Times New Roman" w:cs="Times New Roman"/>
          <w:sz w:val="24"/>
          <w:szCs w:val="24"/>
        </w:rPr>
        <w:t xml:space="preserve">⁷ </w:t>
      </w:r>
    </w:p>
    <w:p w14:paraId="63B95EE0" w14:textId="642DE280"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Gergi</w:t>
      </w:r>
      <w:proofErr w:type="spellEnd"/>
      <w:r w:rsidRPr="00BE315D">
        <w:rPr>
          <w:rFonts w:ascii="Times New Roman" w:hAnsi="Times New Roman" w:cs="Times New Roman"/>
          <w:sz w:val="24"/>
          <w:szCs w:val="24"/>
        </w:rPr>
        <w:t xml:space="preserve"> R, Sabbagh C. Effect of rotary retreatment files on dentin thickness and canal transportation. J Endod. 2007;33(3):320–</w:t>
      </w:r>
      <w:proofErr w:type="gramStart"/>
      <w:r w:rsidRPr="00BE315D">
        <w:rPr>
          <w:rFonts w:ascii="Times New Roman" w:hAnsi="Times New Roman" w:cs="Times New Roman"/>
          <w:sz w:val="24"/>
          <w:szCs w:val="24"/>
        </w:rPr>
        <w:t>323.¹</w:t>
      </w:r>
      <w:proofErr w:type="gramEnd"/>
      <w:r w:rsidRPr="00BE315D">
        <w:rPr>
          <w:rFonts w:ascii="Times New Roman" w:hAnsi="Times New Roman" w:cs="Times New Roman"/>
          <w:sz w:val="24"/>
          <w:szCs w:val="24"/>
        </w:rPr>
        <w:t xml:space="preserve">⁸ </w:t>
      </w:r>
    </w:p>
    <w:p w14:paraId="5979A345" w14:textId="248D241E"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Paqué</w:t>
      </w:r>
      <w:proofErr w:type="spellEnd"/>
      <w:r w:rsidRPr="00BE315D">
        <w:rPr>
          <w:rFonts w:ascii="Times New Roman" w:hAnsi="Times New Roman" w:cs="Times New Roman"/>
          <w:sz w:val="24"/>
          <w:szCs w:val="24"/>
        </w:rPr>
        <w:t xml:space="preserve"> F, Balmer M, Attin T, Peters OA. Preparation of oval-shaped root canals in mandibular molars using nickel-titanium rotary instruments: a micro-CT study. J Endod. 2010;36(4):703–</w:t>
      </w:r>
      <w:proofErr w:type="gramStart"/>
      <w:r w:rsidRPr="00BE315D">
        <w:rPr>
          <w:rFonts w:ascii="Times New Roman" w:hAnsi="Times New Roman" w:cs="Times New Roman"/>
          <w:sz w:val="24"/>
          <w:szCs w:val="24"/>
        </w:rPr>
        <w:t>707.¹</w:t>
      </w:r>
      <w:proofErr w:type="gramEnd"/>
      <w:r w:rsidRPr="00BE315D">
        <w:rPr>
          <w:rFonts w:ascii="Times New Roman" w:hAnsi="Times New Roman" w:cs="Times New Roman"/>
          <w:sz w:val="24"/>
          <w:szCs w:val="24"/>
        </w:rPr>
        <w:t xml:space="preserve">⁹ </w:t>
      </w:r>
    </w:p>
    <w:p w14:paraId="2A797D7D" w14:textId="6A69FAA1"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lastRenderedPageBreak/>
        <w:t>Çelik Ünal G, Keçeci AD, Kaya BU, Tac AG. Quality of root canal fillings performed with different techniques and retreatment efficiency: a CBCT study. J Endod. 2009;35(10):1392–</w:t>
      </w:r>
      <w:proofErr w:type="gramStart"/>
      <w:r w:rsidRPr="00BE315D">
        <w:rPr>
          <w:rFonts w:ascii="Times New Roman" w:hAnsi="Times New Roman" w:cs="Times New Roman"/>
          <w:sz w:val="24"/>
          <w:szCs w:val="24"/>
        </w:rPr>
        <w:t>1395.²</w:t>
      </w:r>
      <w:proofErr w:type="gramEnd"/>
      <w:r w:rsidRPr="00BE315D">
        <w:rPr>
          <w:rFonts w:ascii="Times New Roman" w:hAnsi="Times New Roman" w:cs="Times New Roman"/>
          <w:sz w:val="24"/>
          <w:szCs w:val="24"/>
        </w:rPr>
        <w:t xml:space="preserve">⁰ </w:t>
      </w:r>
    </w:p>
    <w:p w14:paraId="11CFDBB6" w14:textId="7572A5D3"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Silva EJNL, Sá L, Belladonna FG, Neves AA, Accorsi-Mendonça T, Vieira VTL, et al. Efficacy of rotary and reciprocating systems for gutta-percha removal during root canal retreatment: a systematic review and meta-analysis.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2020;53(7):857–</w:t>
      </w:r>
      <w:proofErr w:type="gramStart"/>
      <w:r w:rsidRPr="00BE315D">
        <w:rPr>
          <w:rFonts w:ascii="Times New Roman" w:hAnsi="Times New Roman" w:cs="Times New Roman"/>
          <w:sz w:val="24"/>
          <w:szCs w:val="24"/>
        </w:rPr>
        <w:t>869.²</w:t>
      </w:r>
      <w:proofErr w:type="gramEnd"/>
      <w:r w:rsidRPr="00BE315D">
        <w:rPr>
          <w:rFonts w:ascii="Times New Roman" w:hAnsi="Times New Roman" w:cs="Times New Roman"/>
          <w:sz w:val="24"/>
          <w:szCs w:val="24"/>
        </w:rPr>
        <w:t xml:space="preserve">¹ </w:t>
      </w:r>
    </w:p>
    <w:p w14:paraId="6E2C8A8A" w14:textId="19E89F1B"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Alakshar</w:t>
      </w:r>
      <w:proofErr w:type="spellEnd"/>
      <w:r w:rsidRPr="00BE315D">
        <w:rPr>
          <w:rFonts w:ascii="Times New Roman" w:hAnsi="Times New Roman" w:cs="Times New Roman"/>
          <w:sz w:val="24"/>
          <w:szCs w:val="24"/>
        </w:rPr>
        <w:t xml:space="preserve"> A, </w:t>
      </w:r>
      <w:proofErr w:type="spellStart"/>
      <w:r w:rsidRPr="00BE315D">
        <w:rPr>
          <w:rFonts w:ascii="Times New Roman" w:hAnsi="Times New Roman" w:cs="Times New Roman"/>
          <w:sz w:val="24"/>
          <w:szCs w:val="24"/>
        </w:rPr>
        <w:t>Alrushoudi</w:t>
      </w:r>
      <w:proofErr w:type="spellEnd"/>
      <w:r w:rsidRPr="00BE315D">
        <w:rPr>
          <w:rFonts w:ascii="Times New Roman" w:hAnsi="Times New Roman" w:cs="Times New Roman"/>
          <w:sz w:val="24"/>
          <w:szCs w:val="24"/>
        </w:rPr>
        <w:t xml:space="preserve"> A, Alshaikh A, Alharbi F. Micro-CT evaluation of remaining filling material after retreatment using different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systems. J Endod. 2021;47(3):389–</w:t>
      </w:r>
      <w:proofErr w:type="gramStart"/>
      <w:r w:rsidRPr="00BE315D">
        <w:rPr>
          <w:rFonts w:ascii="Times New Roman" w:hAnsi="Times New Roman" w:cs="Times New Roman"/>
          <w:sz w:val="24"/>
          <w:szCs w:val="24"/>
        </w:rPr>
        <w:t>395.²</w:t>
      </w:r>
      <w:proofErr w:type="gramEnd"/>
      <w:r w:rsidRPr="00BE315D">
        <w:rPr>
          <w:rFonts w:ascii="Times New Roman" w:hAnsi="Times New Roman" w:cs="Times New Roman"/>
          <w:sz w:val="24"/>
          <w:szCs w:val="24"/>
        </w:rPr>
        <w:t xml:space="preserve">² </w:t>
      </w:r>
    </w:p>
    <w:p w14:paraId="3DCBBD87" w14:textId="268A0E35"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Kumar M, Sharma V, Gupta S, Kumar R. Comparative evaluation of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retreatment and R-Endo systems in removal of gutta-percha using CBCT.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Dent. 2022;25(2):123–</w:t>
      </w:r>
      <w:proofErr w:type="gramStart"/>
      <w:r w:rsidRPr="00BE315D">
        <w:rPr>
          <w:rFonts w:ascii="Times New Roman" w:hAnsi="Times New Roman" w:cs="Times New Roman"/>
          <w:sz w:val="24"/>
          <w:szCs w:val="24"/>
        </w:rPr>
        <w:t>128.²</w:t>
      </w:r>
      <w:proofErr w:type="gramEnd"/>
      <w:r w:rsidRPr="00BE315D">
        <w:rPr>
          <w:rFonts w:ascii="Times New Roman" w:hAnsi="Times New Roman" w:cs="Times New Roman"/>
          <w:sz w:val="24"/>
          <w:szCs w:val="24"/>
        </w:rPr>
        <w:t xml:space="preserve">³ </w:t>
      </w:r>
    </w:p>
    <w:p w14:paraId="4C32C560" w14:textId="4ED5C437"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Topçuoğlu HS, </w:t>
      </w:r>
      <w:proofErr w:type="spellStart"/>
      <w:r w:rsidRPr="00BE315D">
        <w:rPr>
          <w:rFonts w:ascii="Times New Roman" w:hAnsi="Times New Roman" w:cs="Times New Roman"/>
          <w:sz w:val="24"/>
          <w:szCs w:val="24"/>
        </w:rPr>
        <w:t>Topçuoğlu</w:t>
      </w:r>
      <w:proofErr w:type="spellEnd"/>
      <w:r w:rsidRPr="00BE315D">
        <w:rPr>
          <w:rFonts w:ascii="Times New Roman" w:hAnsi="Times New Roman" w:cs="Times New Roman"/>
          <w:sz w:val="24"/>
          <w:szCs w:val="24"/>
        </w:rPr>
        <w:t xml:space="preserve"> G, </w:t>
      </w:r>
      <w:proofErr w:type="spellStart"/>
      <w:r w:rsidRPr="00BE315D">
        <w:rPr>
          <w:rFonts w:ascii="Times New Roman" w:hAnsi="Times New Roman" w:cs="Times New Roman"/>
          <w:sz w:val="24"/>
          <w:szCs w:val="24"/>
        </w:rPr>
        <w:t>Akti</w:t>
      </w:r>
      <w:proofErr w:type="spellEnd"/>
      <w:r w:rsidRPr="00BE315D">
        <w:rPr>
          <w:rFonts w:ascii="Times New Roman" w:hAnsi="Times New Roman" w:cs="Times New Roman"/>
          <w:sz w:val="24"/>
          <w:szCs w:val="24"/>
        </w:rPr>
        <w:t xml:space="preserve"> A, </w:t>
      </w:r>
      <w:proofErr w:type="spellStart"/>
      <w:r w:rsidRPr="00BE315D">
        <w:rPr>
          <w:rFonts w:ascii="Times New Roman" w:hAnsi="Times New Roman" w:cs="Times New Roman"/>
          <w:sz w:val="24"/>
          <w:szCs w:val="24"/>
        </w:rPr>
        <w:t>Düzgün</w:t>
      </w:r>
      <w:proofErr w:type="spellEnd"/>
      <w:r w:rsidRPr="00BE315D">
        <w:rPr>
          <w:rFonts w:ascii="Times New Roman" w:hAnsi="Times New Roman" w:cs="Times New Roman"/>
          <w:sz w:val="24"/>
          <w:szCs w:val="24"/>
        </w:rPr>
        <w:t xml:space="preserve"> S. Efficiency of different retreatment systems in curved root canals: a micro-CT study. Clin Oral </w:t>
      </w:r>
      <w:proofErr w:type="spellStart"/>
      <w:r w:rsidRPr="00BE315D">
        <w:rPr>
          <w:rFonts w:ascii="Times New Roman" w:hAnsi="Times New Roman" w:cs="Times New Roman"/>
          <w:sz w:val="24"/>
          <w:szCs w:val="24"/>
        </w:rPr>
        <w:t>Investig</w:t>
      </w:r>
      <w:proofErr w:type="spellEnd"/>
      <w:r w:rsidRPr="00BE315D">
        <w:rPr>
          <w:rFonts w:ascii="Times New Roman" w:hAnsi="Times New Roman" w:cs="Times New Roman"/>
          <w:sz w:val="24"/>
          <w:szCs w:val="24"/>
        </w:rPr>
        <w:t>. 2020;24(2):1051–</w:t>
      </w:r>
      <w:proofErr w:type="gramStart"/>
      <w:r w:rsidRPr="00BE315D">
        <w:rPr>
          <w:rFonts w:ascii="Times New Roman" w:hAnsi="Times New Roman" w:cs="Times New Roman"/>
          <w:sz w:val="24"/>
          <w:szCs w:val="24"/>
        </w:rPr>
        <w:t>1058.²</w:t>
      </w:r>
      <w:proofErr w:type="gramEnd"/>
      <w:r w:rsidRPr="00BE315D">
        <w:rPr>
          <w:rFonts w:ascii="Times New Roman" w:hAnsi="Times New Roman" w:cs="Times New Roman"/>
          <w:sz w:val="24"/>
          <w:szCs w:val="24"/>
        </w:rPr>
        <w:t xml:space="preserve">⁴ </w:t>
      </w:r>
    </w:p>
    <w:p w14:paraId="52CACBD7" w14:textId="7F249B4A"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Nevares G, de Albuquerque DS, Freire LG, Romeiro K, Fogel HM, dos Santos M. Effectiveness of rotary retreatment instruments in removing root canal filling materials: a micro-CT analysis. </w:t>
      </w:r>
      <w:proofErr w:type="spellStart"/>
      <w:r w:rsidRPr="00BE315D">
        <w:rPr>
          <w:rFonts w:ascii="Times New Roman" w:hAnsi="Times New Roman" w:cs="Times New Roman"/>
          <w:sz w:val="24"/>
          <w:szCs w:val="24"/>
        </w:rPr>
        <w:t>Restor</w:t>
      </w:r>
      <w:proofErr w:type="spellEnd"/>
      <w:r w:rsidRPr="00BE315D">
        <w:rPr>
          <w:rFonts w:ascii="Times New Roman" w:hAnsi="Times New Roman" w:cs="Times New Roman"/>
          <w:sz w:val="24"/>
          <w:szCs w:val="24"/>
        </w:rPr>
        <w:t xml:space="preserve"> Dent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2021;46(1</w:t>
      </w:r>
      <w:proofErr w:type="gramStart"/>
      <w:r w:rsidRPr="00BE315D">
        <w:rPr>
          <w:rFonts w:ascii="Times New Roman" w:hAnsi="Times New Roman" w:cs="Times New Roman"/>
          <w:sz w:val="24"/>
          <w:szCs w:val="24"/>
        </w:rPr>
        <w:t>):e</w:t>
      </w:r>
      <w:proofErr w:type="gramEnd"/>
      <w:r w:rsidRPr="00BE315D">
        <w:rPr>
          <w:rFonts w:ascii="Times New Roman" w:hAnsi="Times New Roman" w:cs="Times New Roman"/>
          <w:sz w:val="24"/>
          <w:szCs w:val="24"/>
        </w:rPr>
        <w:t xml:space="preserve">10.²⁵ </w:t>
      </w:r>
    </w:p>
    <w:p w14:paraId="48FADA63" w14:textId="6040EAEE"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Bhate</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Solete</w:t>
      </w:r>
      <w:proofErr w:type="spellEnd"/>
      <w:r w:rsidRPr="00BE315D">
        <w:rPr>
          <w:rFonts w:ascii="Times New Roman" w:hAnsi="Times New Roman" w:cs="Times New Roman"/>
          <w:sz w:val="24"/>
          <w:szCs w:val="24"/>
        </w:rPr>
        <w:t xml:space="preserve"> P, Mohan A. Comparative evaluation of </w:t>
      </w:r>
      <w:proofErr w:type="gramStart"/>
      <w:r w:rsidRPr="00BE315D">
        <w:rPr>
          <w:rFonts w:ascii="Times New Roman" w:hAnsi="Times New Roman" w:cs="Times New Roman"/>
          <w:sz w:val="24"/>
          <w:szCs w:val="24"/>
        </w:rPr>
        <w:t>heat treated</w:t>
      </w:r>
      <w:proofErr w:type="gramEnd"/>
      <w:r w:rsidRPr="00BE315D">
        <w:rPr>
          <w:rFonts w:ascii="Times New Roman" w:hAnsi="Times New Roman" w:cs="Times New Roman"/>
          <w:sz w:val="24"/>
          <w:szCs w:val="24"/>
        </w:rPr>
        <w:t xml:space="preserve"> retreatment files on canal transportation and dentin thickness in endodontically treated teeth: an in vitro CBCT study. Int Arab J Dent. 2025;16(2</w:t>
      </w:r>
      <w:proofErr w:type="gramStart"/>
      <w:r w:rsidRPr="00BE315D">
        <w:rPr>
          <w:rFonts w:ascii="Times New Roman" w:hAnsi="Times New Roman" w:cs="Times New Roman"/>
          <w:sz w:val="24"/>
          <w:szCs w:val="24"/>
        </w:rPr>
        <w:t>).²</w:t>
      </w:r>
      <w:proofErr w:type="gramEnd"/>
      <w:r w:rsidRPr="00BE315D">
        <w:rPr>
          <w:rFonts w:ascii="Times New Roman" w:hAnsi="Times New Roman" w:cs="Times New Roman"/>
          <w:sz w:val="24"/>
          <w:szCs w:val="24"/>
        </w:rPr>
        <w:t xml:space="preserve">⁶ </w:t>
      </w:r>
    </w:p>
    <w:p w14:paraId="5A98D54A" w14:textId="16FDE890"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Singh KB, Akhtar MS, Nagar R, Agarwal A, Azhar S, Singh V. Comparative analysis of the efficacy of various retreatment file systems in the removal of gutta-percha in retreatment cases and time taken during the procedure: an in vitro cone beam CT study. Cureus. 2024;16(3</w:t>
      </w:r>
      <w:proofErr w:type="gramStart"/>
      <w:r w:rsidRPr="00BE315D">
        <w:rPr>
          <w:rFonts w:ascii="Times New Roman" w:hAnsi="Times New Roman" w:cs="Times New Roman"/>
          <w:sz w:val="24"/>
          <w:szCs w:val="24"/>
        </w:rPr>
        <w:t>):e</w:t>
      </w:r>
      <w:proofErr w:type="gramEnd"/>
      <w:r w:rsidRPr="00BE315D">
        <w:rPr>
          <w:rFonts w:ascii="Times New Roman" w:hAnsi="Times New Roman" w:cs="Times New Roman"/>
          <w:sz w:val="24"/>
          <w:szCs w:val="24"/>
        </w:rPr>
        <w:t xml:space="preserve">55551.²⁷ </w:t>
      </w:r>
    </w:p>
    <w:p w14:paraId="343B631B" w14:textId="2FB23887"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proofErr w:type="spellStart"/>
      <w:r w:rsidRPr="00BE315D">
        <w:rPr>
          <w:rFonts w:ascii="Times New Roman" w:hAnsi="Times New Roman" w:cs="Times New Roman"/>
          <w:sz w:val="24"/>
          <w:szCs w:val="24"/>
        </w:rPr>
        <w:t>Katle</w:t>
      </w:r>
      <w:proofErr w:type="spellEnd"/>
      <w:r w:rsidRPr="00BE315D">
        <w:rPr>
          <w:rFonts w:ascii="Times New Roman" w:hAnsi="Times New Roman" w:cs="Times New Roman"/>
          <w:sz w:val="24"/>
          <w:szCs w:val="24"/>
        </w:rPr>
        <w:t xml:space="preserve"> E, </w:t>
      </w:r>
      <w:proofErr w:type="spellStart"/>
      <w:r w:rsidRPr="00BE315D">
        <w:rPr>
          <w:rFonts w:ascii="Times New Roman" w:hAnsi="Times New Roman" w:cs="Times New Roman"/>
          <w:sz w:val="24"/>
          <w:szCs w:val="24"/>
        </w:rPr>
        <w:t>Zandi</w:t>
      </w:r>
      <w:proofErr w:type="spellEnd"/>
      <w:r w:rsidRPr="00BE315D">
        <w:rPr>
          <w:rFonts w:ascii="Times New Roman" w:hAnsi="Times New Roman" w:cs="Times New Roman"/>
          <w:sz w:val="24"/>
          <w:szCs w:val="24"/>
        </w:rPr>
        <w:t xml:space="preserve"> H, Pedersen D, Sunde PT, Torgersen GR, </w:t>
      </w:r>
      <w:proofErr w:type="spellStart"/>
      <w:r w:rsidRPr="00BE315D">
        <w:rPr>
          <w:rFonts w:ascii="Times New Roman" w:hAnsi="Times New Roman" w:cs="Times New Roman"/>
          <w:sz w:val="24"/>
          <w:szCs w:val="24"/>
        </w:rPr>
        <w:t>Ørstavik</w:t>
      </w:r>
      <w:proofErr w:type="spellEnd"/>
      <w:r w:rsidRPr="00BE315D">
        <w:rPr>
          <w:rFonts w:ascii="Times New Roman" w:hAnsi="Times New Roman" w:cs="Times New Roman"/>
          <w:sz w:val="24"/>
          <w:szCs w:val="24"/>
        </w:rPr>
        <w:t xml:space="preserve"> D. Radiographic outcome of endodontic treatment and retreatment of teeth with apical periodontitis using two different root canal </w:t>
      </w:r>
      <w:proofErr w:type="spellStart"/>
      <w:r w:rsidRPr="00BE315D">
        <w:rPr>
          <w:rFonts w:ascii="Times New Roman" w:hAnsi="Times New Roman" w:cs="Times New Roman"/>
          <w:sz w:val="24"/>
          <w:szCs w:val="24"/>
        </w:rPr>
        <w:t>irrigants</w:t>
      </w:r>
      <w:proofErr w:type="spellEnd"/>
      <w:r w:rsidRPr="00BE315D">
        <w:rPr>
          <w:rFonts w:ascii="Times New Roman" w:hAnsi="Times New Roman" w:cs="Times New Roman"/>
          <w:sz w:val="24"/>
          <w:szCs w:val="24"/>
        </w:rPr>
        <w:t xml:space="preserve">: a prospective cohort study.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2024;57(3):297–</w:t>
      </w:r>
      <w:proofErr w:type="gramStart"/>
      <w:r w:rsidRPr="00BE315D">
        <w:rPr>
          <w:rFonts w:ascii="Times New Roman" w:hAnsi="Times New Roman" w:cs="Times New Roman"/>
          <w:sz w:val="24"/>
          <w:szCs w:val="24"/>
        </w:rPr>
        <w:t>304.²</w:t>
      </w:r>
      <w:proofErr w:type="gramEnd"/>
      <w:r w:rsidRPr="00BE315D">
        <w:rPr>
          <w:rFonts w:ascii="Times New Roman" w:hAnsi="Times New Roman" w:cs="Times New Roman"/>
          <w:sz w:val="24"/>
          <w:szCs w:val="24"/>
        </w:rPr>
        <w:t xml:space="preserve">⁸ </w:t>
      </w:r>
    </w:p>
    <w:p w14:paraId="6555D9E0" w14:textId="0DC23380"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Chib A, Seth T, Bhatt M, et al. Nonsurgical retreatment of endodontically treated teeth: a prospective cohort study on success rates and quality of life.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Dent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2025.²⁹ </w:t>
      </w:r>
    </w:p>
    <w:p w14:paraId="299442C3" w14:textId="73265223"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lastRenderedPageBreak/>
        <w:t xml:space="preserve">Baruah D, Bansal P, Sharma N, </w:t>
      </w:r>
      <w:proofErr w:type="spellStart"/>
      <w:r w:rsidRPr="00BE315D">
        <w:rPr>
          <w:rFonts w:ascii="Times New Roman" w:hAnsi="Times New Roman" w:cs="Times New Roman"/>
          <w:sz w:val="24"/>
          <w:szCs w:val="24"/>
        </w:rPr>
        <w:t>Sarma</w:t>
      </w:r>
      <w:proofErr w:type="spellEnd"/>
      <w:r w:rsidRPr="00BE315D">
        <w:rPr>
          <w:rFonts w:ascii="Times New Roman" w:hAnsi="Times New Roman" w:cs="Times New Roman"/>
          <w:sz w:val="24"/>
          <w:szCs w:val="24"/>
        </w:rPr>
        <w:t xml:space="preserve"> N, </w:t>
      </w:r>
      <w:proofErr w:type="spellStart"/>
      <w:r w:rsidRPr="00BE315D">
        <w:rPr>
          <w:rFonts w:ascii="Times New Roman" w:hAnsi="Times New Roman" w:cs="Times New Roman"/>
          <w:sz w:val="24"/>
          <w:szCs w:val="24"/>
        </w:rPr>
        <w:t>Palakal</w:t>
      </w:r>
      <w:proofErr w:type="spellEnd"/>
      <w:r w:rsidRPr="00BE315D">
        <w:rPr>
          <w:rFonts w:ascii="Times New Roman" w:hAnsi="Times New Roman" w:cs="Times New Roman"/>
          <w:sz w:val="24"/>
          <w:szCs w:val="24"/>
        </w:rPr>
        <w:t xml:space="preserve"> ND, Gupta I, et al. Forging flexibility: the science and innovation behind modern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rotary endodontic files. IP Indian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2025;10(3):138–</w:t>
      </w:r>
      <w:proofErr w:type="gramStart"/>
      <w:r w:rsidRPr="00BE315D">
        <w:rPr>
          <w:rFonts w:ascii="Times New Roman" w:hAnsi="Times New Roman" w:cs="Times New Roman"/>
          <w:sz w:val="24"/>
          <w:szCs w:val="24"/>
        </w:rPr>
        <w:t>145.³</w:t>
      </w:r>
      <w:proofErr w:type="gramEnd"/>
      <w:r w:rsidRPr="00BE315D">
        <w:rPr>
          <w:rFonts w:ascii="Times New Roman" w:hAnsi="Times New Roman" w:cs="Times New Roman"/>
          <w:sz w:val="24"/>
          <w:szCs w:val="24"/>
        </w:rPr>
        <w:t xml:space="preserve">⁰ </w:t>
      </w:r>
    </w:p>
    <w:p w14:paraId="37D20B42" w14:textId="4FF63B62"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Grande NM, </w:t>
      </w:r>
      <w:proofErr w:type="spellStart"/>
      <w:r w:rsidRPr="00BE315D">
        <w:rPr>
          <w:rFonts w:ascii="Times New Roman" w:hAnsi="Times New Roman" w:cs="Times New Roman"/>
          <w:sz w:val="24"/>
          <w:szCs w:val="24"/>
        </w:rPr>
        <w:t>Castagnola</w:t>
      </w:r>
      <w:proofErr w:type="spellEnd"/>
      <w:r w:rsidRPr="00BE315D">
        <w:rPr>
          <w:rFonts w:ascii="Times New Roman" w:hAnsi="Times New Roman" w:cs="Times New Roman"/>
          <w:sz w:val="24"/>
          <w:szCs w:val="24"/>
        </w:rPr>
        <w:t xml:space="preserve"> R, </w:t>
      </w:r>
      <w:proofErr w:type="spellStart"/>
      <w:r w:rsidRPr="00BE315D">
        <w:rPr>
          <w:rFonts w:ascii="Times New Roman" w:hAnsi="Times New Roman" w:cs="Times New Roman"/>
          <w:sz w:val="24"/>
          <w:szCs w:val="24"/>
        </w:rPr>
        <w:t>Minciacchi</w:t>
      </w:r>
      <w:proofErr w:type="spellEnd"/>
      <w:r w:rsidRPr="00BE315D">
        <w:rPr>
          <w:rFonts w:ascii="Times New Roman" w:hAnsi="Times New Roman" w:cs="Times New Roman"/>
          <w:sz w:val="24"/>
          <w:szCs w:val="24"/>
        </w:rPr>
        <w:t xml:space="preserve"> I, </w:t>
      </w:r>
      <w:proofErr w:type="spellStart"/>
      <w:r w:rsidRPr="00BE315D">
        <w:rPr>
          <w:rFonts w:ascii="Times New Roman" w:hAnsi="Times New Roman" w:cs="Times New Roman"/>
          <w:sz w:val="24"/>
          <w:szCs w:val="24"/>
        </w:rPr>
        <w:t>Marigo</w:t>
      </w:r>
      <w:proofErr w:type="spellEnd"/>
      <w:r w:rsidRPr="00BE315D">
        <w:rPr>
          <w:rFonts w:ascii="Times New Roman" w:hAnsi="Times New Roman" w:cs="Times New Roman"/>
          <w:sz w:val="24"/>
          <w:szCs w:val="24"/>
        </w:rPr>
        <w:t xml:space="preserve"> L, </w:t>
      </w:r>
      <w:proofErr w:type="spellStart"/>
      <w:r w:rsidRPr="00BE315D">
        <w:rPr>
          <w:rFonts w:ascii="Times New Roman" w:hAnsi="Times New Roman" w:cs="Times New Roman"/>
          <w:sz w:val="24"/>
          <w:szCs w:val="24"/>
        </w:rPr>
        <w:t>Plotino</w:t>
      </w:r>
      <w:proofErr w:type="spellEnd"/>
      <w:r w:rsidRPr="00BE315D">
        <w:rPr>
          <w:rFonts w:ascii="Times New Roman" w:hAnsi="Times New Roman" w:cs="Times New Roman"/>
          <w:sz w:val="24"/>
          <w:szCs w:val="24"/>
        </w:rPr>
        <w:t xml:space="preserve"> G. A review of the latest developments in rotary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technology and root canal preparation. </w:t>
      </w:r>
      <w:proofErr w:type="spellStart"/>
      <w:r w:rsidRPr="00BE315D">
        <w:rPr>
          <w:rFonts w:ascii="Times New Roman" w:hAnsi="Times New Roman" w:cs="Times New Roman"/>
          <w:sz w:val="24"/>
          <w:szCs w:val="24"/>
        </w:rPr>
        <w:t>Aust</w:t>
      </w:r>
      <w:proofErr w:type="spellEnd"/>
      <w:r w:rsidRPr="00BE315D">
        <w:rPr>
          <w:rFonts w:ascii="Times New Roman" w:hAnsi="Times New Roman" w:cs="Times New Roman"/>
          <w:sz w:val="24"/>
          <w:szCs w:val="24"/>
        </w:rPr>
        <w:t xml:space="preserve"> Dent J. 2023;68(</w:t>
      </w:r>
      <w:proofErr w:type="spellStart"/>
      <w:r w:rsidRPr="00BE315D">
        <w:rPr>
          <w:rFonts w:ascii="Times New Roman" w:hAnsi="Times New Roman" w:cs="Times New Roman"/>
          <w:sz w:val="24"/>
          <w:szCs w:val="24"/>
        </w:rPr>
        <w:t>Suppl</w:t>
      </w:r>
      <w:proofErr w:type="spellEnd"/>
      <w:r w:rsidRPr="00BE315D">
        <w:rPr>
          <w:rFonts w:ascii="Times New Roman" w:hAnsi="Times New Roman" w:cs="Times New Roman"/>
          <w:sz w:val="24"/>
          <w:szCs w:val="24"/>
        </w:rPr>
        <w:t xml:space="preserve"> 1</w:t>
      </w:r>
      <w:proofErr w:type="gramStart"/>
      <w:r w:rsidRPr="00BE315D">
        <w:rPr>
          <w:rFonts w:ascii="Times New Roman" w:hAnsi="Times New Roman" w:cs="Times New Roman"/>
          <w:sz w:val="24"/>
          <w:szCs w:val="24"/>
        </w:rPr>
        <w:t>):S</w:t>
      </w:r>
      <w:proofErr w:type="gramEnd"/>
      <w:r w:rsidRPr="00BE315D">
        <w:rPr>
          <w:rFonts w:ascii="Times New Roman" w:hAnsi="Times New Roman" w:cs="Times New Roman"/>
          <w:sz w:val="24"/>
          <w:szCs w:val="24"/>
        </w:rPr>
        <w:t xml:space="preserve">24–S38.³¹ </w:t>
      </w:r>
    </w:p>
    <w:p w14:paraId="1006A358" w14:textId="075FB930"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Agrawal PR, </w:t>
      </w:r>
      <w:proofErr w:type="spellStart"/>
      <w:r w:rsidRPr="00BE315D">
        <w:rPr>
          <w:rFonts w:ascii="Times New Roman" w:hAnsi="Times New Roman" w:cs="Times New Roman"/>
          <w:sz w:val="24"/>
          <w:szCs w:val="24"/>
        </w:rPr>
        <w:t>Chandak</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Nikhade</w:t>
      </w:r>
      <w:proofErr w:type="spellEnd"/>
      <w:r w:rsidRPr="00BE315D">
        <w:rPr>
          <w:rFonts w:ascii="Times New Roman" w:hAnsi="Times New Roman" w:cs="Times New Roman"/>
          <w:sz w:val="24"/>
          <w:szCs w:val="24"/>
        </w:rPr>
        <w:t xml:space="preserve"> PP, Patel AS, Bhopatkar JK. Revolutionizing endodontics: advancements in nickel–titanium instrument surfaces.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Dent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2024;27(2):126–</w:t>
      </w:r>
      <w:proofErr w:type="gramStart"/>
      <w:r w:rsidRPr="00BE315D">
        <w:rPr>
          <w:rFonts w:ascii="Times New Roman" w:hAnsi="Times New Roman" w:cs="Times New Roman"/>
          <w:sz w:val="24"/>
          <w:szCs w:val="24"/>
        </w:rPr>
        <w:t>133.³</w:t>
      </w:r>
      <w:proofErr w:type="gramEnd"/>
      <w:r w:rsidRPr="00BE315D">
        <w:rPr>
          <w:rFonts w:ascii="Times New Roman" w:hAnsi="Times New Roman" w:cs="Times New Roman"/>
          <w:sz w:val="24"/>
          <w:szCs w:val="24"/>
        </w:rPr>
        <w:t xml:space="preserve">² </w:t>
      </w:r>
    </w:p>
    <w:p w14:paraId="69B51B91" w14:textId="0A7B1224" w:rsidR="00BE315D"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Işık M, Aydın ZU. Effect of different obturation techniques on treatment results in single-visit non-surgical endodontic retreatment: randomized controlled clinical study. BMC Oral Health. </w:t>
      </w:r>
      <w:proofErr w:type="gramStart"/>
      <w:r w:rsidRPr="00BE315D">
        <w:rPr>
          <w:rFonts w:ascii="Times New Roman" w:hAnsi="Times New Roman" w:cs="Times New Roman"/>
          <w:sz w:val="24"/>
          <w:szCs w:val="24"/>
        </w:rPr>
        <w:t>2024;24:1449</w:t>
      </w:r>
      <w:proofErr w:type="gramEnd"/>
      <w:r w:rsidRPr="00BE315D">
        <w:rPr>
          <w:rFonts w:ascii="Times New Roman" w:hAnsi="Times New Roman" w:cs="Times New Roman"/>
          <w:sz w:val="24"/>
          <w:szCs w:val="24"/>
        </w:rPr>
        <w:t xml:space="preserve">.³³ </w:t>
      </w:r>
    </w:p>
    <w:p w14:paraId="5F671F6B" w14:textId="3CAA8399" w:rsidR="00F0733E" w:rsidRPr="00BE315D" w:rsidRDefault="00BE315D"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Nawabi H. Advancements in endodontic techniques: enhancing precision and patient outcomes. J Clin Dent Oral Health. 2024;8(5):</w:t>
      </w:r>
      <w:proofErr w:type="gramStart"/>
      <w:r w:rsidRPr="00BE315D">
        <w:rPr>
          <w:rFonts w:ascii="Times New Roman" w:hAnsi="Times New Roman" w:cs="Times New Roman"/>
          <w:sz w:val="24"/>
          <w:szCs w:val="24"/>
        </w:rPr>
        <w:t>222.³</w:t>
      </w:r>
      <w:proofErr w:type="gramEnd"/>
      <w:r w:rsidRPr="00BE315D">
        <w:rPr>
          <w:rFonts w:ascii="Times New Roman" w:hAnsi="Times New Roman" w:cs="Times New Roman"/>
          <w:sz w:val="24"/>
          <w:szCs w:val="24"/>
        </w:rPr>
        <w:t>⁴</w:t>
      </w:r>
      <w:r w:rsidR="00F0733E" w:rsidRPr="00BE315D">
        <w:rPr>
          <w:rFonts w:ascii="Times New Roman" w:hAnsi="Times New Roman" w:cs="Times New Roman"/>
          <w:sz w:val="24"/>
          <w:szCs w:val="24"/>
        </w:rPr>
        <w:t>Kumar M, Sharma V, Gupta S, Kumar R.</w:t>
      </w:r>
      <w:r w:rsidR="00F0733E" w:rsidRPr="00BE315D">
        <w:rPr>
          <w:rFonts w:ascii="Times New Roman" w:hAnsi="Times New Roman" w:cs="Times New Roman"/>
          <w:sz w:val="24"/>
          <w:szCs w:val="24"/>
        </w:rPr>
        <w:br/>
        <w:t xml:space="preserve">Comparative evaluation of </w:t>
      </w:r>
      <w:proofErr w:type="spellStart"/>
      <w:r w:rsidR="00F0733E" w:rsidRPr="00BE315D">
        <w:rPr>
          <w:rFonts w:ascii="Times New Roman" w:hAnsi="Times New Roman" w:cs="Times New Roman"/>
          <w:sz w:val="24"/>
          <w:szCs w:val="24"/>
        </w:rPr>
        <w:t>ProTaper</w:t>
      </w:r>
      <w:proofErr w:type="spellEnd"/>
      <w:r w:rsidR="00F0733E" w:rsidRPr="00BE315D">
        <w:rPr>
          <w:rFonts w:ascii="Times New Roman" w:hAnsi="Times New Roman" w:cs="Times New Roman"/>
          <w:sz w:val="24"/>
          <w:szCs w:val="24"/>
        </w:rPr>
        <w:t xml:space="preserve"> retreatment and R-Endo systems in removal of gutta-percha using CBCT. </w:t>
      </w:r>
      <w:r w:rsidR="00F0733E" w:rsidRPr="00BE315D">
        <w:rPr>
          <w:rFonts w:ascii="Times New Roman" w:hAnsi="Times New Roman" w:cs="Times New Roman"/>
          <w:i/>
          <w:iCs/>
          <w:sz w:val="24"/>
          <w:szCs w:val="24"/>
        </w:rPr>
        <w:t xml:space="preserve">J </w:t>
      </w:r>
      <w:proofErr w:type="spellStart"/>
      <w:r w:rsidR="00F0733E" w:rsidRPr="00BE315D">
        <w:rPr>
          <w:rFonts w:ascii="Times New Roman" w:hAnsi="Times New Roman" w:cs="Times New Roman"/>
          <w:i/>
          <w:iCs/>
          <w:sz w:val="24"/>
          <w:szCs w:val="24"/>
        </w:rPr>
        <w:t>Conserv</w:t>
      </w:r>
      <w:proofErr w:type="spellEnd"/>
      <w:r w:rsidR="00F0733E" w:rsidRPr="00BE315D">
        <w:rPr>
          <w:rFonts w:ascii="Times New Roman" w:hAnsi="Times New Roman" w:cs="Times New Roman"/>
          <w:i/>
          <w:iCs/>
          <w:sz w:val="24"/>
          <w:szCs w:val="24"/>
        </w:rPr>
        <w:t xml:space="preserve"> Dent.</w:t>
      </w:r>
      <w:r w:rsidR="00F0733E" w:rsidRPr="00BE315D">
        <w:rPr>
          <w:rFonts w:ascii="Times New Roman" w:hAnsi="Times New Roman" w:cs="Times New Roman"/>
          <w:sz w:val="24"/>
          <w:szCs w:val="24"/>
        </w:rPr>
        <w:t xml:space="preserve"> 2022;25(2):123–128. </w:t>
      </w:r>
    </w:p>
    <w:p w14:paraId="69B62128" w14:textId="4A3B1846" w:rsidR="00F0733E" w:rsidRPr="00BE315D" w:rsidRDefault="00F0733E"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 xml:space="preserve">Topçuoğlu HS, </w:t>
      </w:r>
      <w:proofErr w:type="spellStart"/>
      <w:r w:rsidRPr="00BE315D">
        <w:rPr>
          <w:rFonts w:ascii="Times New Roman" w:hAnsi="Times New Roman" w:cs="Times New Roman"/>
          <w:sz w:val="24"/>
          <w:szCs w:val="24"/>
        </w:rPr>
        <w:t>Topçuoğlu</w:t>
      </w:r>
      <w:proofErr w:type="spellEnd"/>
      <w:r w:rsidRPr="00BE315D">
        <w:rPr>
          <w:rFonts w:ascii="Times New Roman" w:hAnsi="Times New Roman" w:cs="Times New Roman"/>
          <w:sz w:val="24"/>
          <w:szCs w:val="24"/>
        </w:rPr>
        <w:t xml:space="preserve"> G, </w:t>
      </w:r>
      <w:proofErr w:type="spellStart"/>
      <w:r w:rsidRPr="00BE315D">
        <w:rPr>
          <w:rFonts w:ascii="Times New Roman" w:hAnsi="Times New Roman" w:cs="Times New Roman"/>
          <w:sz w:val="24"/>
          <w:szCs w:val="24"/>
        </w:rPr>
        <w:t>Akti</w:t>
      </w:r>
      <w:proofErr w:type="spellEnd"/>
      <w:r w:rsidRPr="00BE315D">
        <w:rPr>
          <w:rFonts w:ascii="Times New Roman" w:hAnsi="Times New Roman" w:cs="Times New Roman"/>
          <w:sz w:val="24"/>
          <w:szCs w:val="24"/>
        </w:rPr>
        <w:t xml:space="preserve"> A, </w:t>
      </w:r>
      <w:proofErr w:type="spellStart"/>
      <w:r w:rsidRPr="00BE315D">
        <w:rPr>
          <w:rFonts w:ascii="Times New Roman" w:hAnsi="Times New Roman" w:cs="Times New Roman"/>
          <w:sz w:val="24"/>
          <w:szCs w:val="24"/>
        </w:rPr>
        <w:t>Düzgün</w:t>
      </w:r>
      <w:proofErr w:type="spellEnd"/>
      <w:r w:rsidRPr="00BE315D">
        <w:rPr>
          <w:rFonts w:ascii="Times New Roman" w:hAnsi="Times New Roman" w:cs="Times New Roman"/>
          <w:sz w:val="24"/>
          <w:szCs w:val="24"/>
        </w:rPr>
        <w:t xml:space="preserve"> S.</w:t>
      </w:r>
      <w:r w:rsidRPr="00BE315D">
        <w:rPr>
          <w:rFonts w:ascii="Times New Roman" w:hAnsi="Times New Roman" w:cs="Times New Roman"/>
          <w:sz w:val="24"/>
          <w:szCs w:val="24"/>
        </w:rPr>
        <w:br/>
        <w:t xml:space="preserve">Efficiency of different retreatment systems in curved root canals: a micro-CT study. </w:t>
      </w:r>
      <w:r w:rsidRPr="00BE315D">
        <w:rPr>
          <w:rFonts w:ascii="Times New Roman" w:hAnsi="Times New Roman" w:cs="Times New Roman"/>
          <w:i/>
          <w:iCs/>
          <w:sz w:val="24"/>
          <w:szCs w:val="24"/>
        </w:rPr>
        <w:t xml:space="preserve">Clin Oral </w:t>
      </w:r>
      <w:proofErr w:type="spellStart"/>
      <w:r w:rsidRPr="00BE315D">
        <w:rPr>
          <w:rFonts w:ascii="Times New Roman" w:hAnsi="Times New Roman" w:cs="Times New Roman"/>
          <w:i/>
          <w:iCs/>
          <w:sz w:val="24"/>
          <w:szCs w:val="24"/>
        </w:rPr>
        <w:t>Investig</w:t>
      </w:r>
      <w:proofErr w:type="spellEnd"/>
      <w:r w:rsidRPr="00BE315D">
        <w:rPr>
          <w:rFonts w:ascii="Times New Roman" w:hAnsi="Times New Roman" w:cs="Times New Roman"/>
          <w:i/>
          <w:iCs/>
          <w:sz w:val="24"/>
          <w:szCs w:val="24"/>
        </w:rPr>
        <w:t>.</w:t>
      </w:r>
      <w:r w:rsidRPr="00BE315D">
        <w:rPr>
          <w:rFonts w:ascii="Times New Roman" w:hAnsi="Times New Roman" w:cs="Times New Roman"/>
          <w:sz w:val="24"/>
          <w:szCs w:val="24"/>
        </w:rPr>
        <w:t xml:space="preserve"> 2020;24(2):1051–1058. </w:t>
      </w:r>
    </w:p>
    <w:p w14:paraId="561DA41E" w14:textId="0427A661" w:rsidR="00F0733E" w:rsidRPr="00BE315D" w:rsidRDefault="00F0733E" w:rsidP="005A41E9">
      <w:pPr>
        <w:pStyle w:val="ListParagraph"/>
        <w:numPr>
          <w:ilvl w:val="0"/>
          <w:numId w:val="21"/>
        </w:numPr>
        <w:spacing w:line="360" w:lineRule="auto"/>
        <w:rPr>
          <w:rFonts w:ascii="Times New Roman" w:hAnsi="Times New Roman" w:cs="Times New Roman"/>
          <w:sz w:val="24"/>
          <w:szCs w:val="24"/>
        </w:rPr>
      </w:pPr>
      <w:r w:rsidRPr="00BE315D">
        <w:rPr>
          <w:rFonts w:ascii="Times New Roman" w:hAnsi="Times New Roman" w:cs="Times New Roman"/>
          <w:sz w:val="24"/>
          <w:szCs w:val="24"/>
        </w:rPr>
        <w:t>Nevares G, de Albuquerque DS, Freire LG, Romeiro K, Fogel HM, dos Santos M.</w:t>
      </w:r>
      <w:r w:rsidRPr="00BE315D">
        <w:rPr>
          <w:rFonts w:ascii="Times New Roman" w:hAnsi="Times New Roman" w:cs="Times New Roman"/>
          <w:sz w:val="24"/>
          <w:szCs w:val="24"/>
        </w:rPr>
        <w:br/>
        <w:t xml:space="preserve">Effectiveness of rotary retreatment instruments in removing root canal filling materials: a micro-CT analysis. </w:t>
      </w:r>
      <w:proofErr w:type="spellStart"/>
      <w:r w:rsidRPr="00BE315D">
        <w:rPr>
          <w:rFonts w:ascii="Times New Roman" w:hAnsi="Times New Roman" w:cs="Times New Roman"/>
          <w:i/>
          <w:iCs/>
          <w:sz w:val="24"/>
          <w:szCs w:val="24"/>
        </w:rPr>
        <w:t>Restor</w:t>
      </w:r>
      <w:proofErr w:type="spellEnd"/>
      <w:r w:rsidRPr="00BE315D">
        <w:rPr>
          <w:rFonts w:ascii="Times New Roman" w:hAnsi="Times New Roman" w:cs="Times New Roman"/>
          <w:i/>
          <w:iCs/>
          <w:sz w:val="24"/>
          <w:szCs w:val="24"/>
        </w:rPr>
        <w:t xml:space="preserve"> Dent </w:t>
      </w:r>
      <w:proofErr w:type="spellStart"/>
      <w:r w:rsidRPr="00BE315D">
        <w:rPr>
          <w:rFonts w:ascii="Times New Roman" w:hAnsi="Times New Roman" w:cs="Times New Roman"/>
          <w:i/>
          <w:iCs/>
          <w:sz w:val="24"/>
          <w:szCs w:val="24"/>
        </w:rPr>
        <w:t>Endod</w:t>
      </w:r>
      <w:proofErr w:type="spellEnd"/>
      <w:r w:rsidRPr="00BE315D">
        <w:rPr>
          <w:rFonts w:ascii="Times New Roman" w:hAnsi="Times New Roman" w:cs="Times New Roman"/>
          <w:i/>
          <w:iCs/>
          <w:sz w:val="24"/>
          <w:szCs w:val="24"/>
        </w:rPr>
        <w:t>.</w:t>
      </w:r>
      <w:r w:rsidRPr="00BE315D">
        <w:rPr>
          <w:rFonts w:ascii="Times New Roman" w:hAnsi="Times New Roman" w:cs="Times New Roman"/>
          <w:sz w:val="24"/>
          <w:szCs w:val="24"/>
        </w:rPr>
        <w:t xml:space="preserve"> 2021;46(1</w:t>
      </w:r>
      <w:proofErr w:type="gramStart"/>
      <w:r w:rsidRPr="00BE315D">
        <w:rPr>
          <w:rFonts w:ascii="Times New Roman" w:hAnsi="Times New Roman" w:cs="Times New Roman"/>
          <w:sz w:val="24"/>
          <w:szCs w:val="24"/>
        </w:rPr>
        <w:t>):e</w:t>
      </w:r>
      <w:proofErr w:type="gramEnd"/>
      <w:r w:rsidRPr="00BE315D">
        <w:rPr>
          <w:rFonts w:ascii="Times New Roman" w:hAnsi="Times New Roman" w:cs="Times New Roman"/>
          <w:sz w:val="24"/>
          <w:szCs w:val="24"/>
        </w:rPr>
        <w:t>10.</w:t>
      </w:r>
    </w:p>
    <w:p w14:paraId="5DC9FC97"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BE315D">
        <w:rPr>
          <w:rFonts w:ascii="Times New Roman" w:eastAsia="Times New Roman" w:hAnsi="Times New Roman" w:cs="Times New Roman"/>
          <w:sz w:val="24"/>
          <w:szCs w:val="24"/>
          <w:lang w:eastAsia="en-IN" w:bidi="kn-IN"/>
        </w:rPr>
        <w:t>Bhate</w:t>
      </w:r>
      <w:proofErr w:type="spellEnd"/>
      <w:r w:rsidRPr="00BE315D">
        <w:rPr>
          <w:rFonts w:ascii="Times New Roman" w:eastAsia="Times New Roman" w:hAnsi="Times New Roman" w:cs="Times New Roman"/>
          <w:sz w:val="24"/>
          <w:szCs w:val="24"/>
          <w:lang w:eastAsia="en-IN" w:bidi="kn-IN"/>
        </w:rPr>
        <w:t xml:space="preserve"> M, </w:t>
      </w:r>
      <w:proofErr w:type="spellStart"/>
      <w:r w:rsidRPr="00BE315D">
        <w:rPr>
          <w:rFonts w:ascii="Times New Roman" w:eastAsia="Times New Roman" w:hAnsi="Times New Roman" w:cs="Times New Roman"/>
          <w:sz w:val="24"/>
          <w:szCs w:val="24"/>
          <w:lang w:eastAsia="en-IN" w:bidi="kn-IN"/>
        </w:rPr>
        <w:t>Solete</w:t>
      </w:r>
      <w:proofErr w:type="spellEnd"/>
      <w:r w:rsidRPr="00BE315D">
        <w:rPr>
          <w:rFonts w:ascii="Times New Roman" w:eastAsia="Times New Roman" w:hAnsi="Times New Roman" w:cs="Times New Roman"/>
          <w:sz w:val="24"/>
          <w:szCs w:val="24"/>
          <w:lang w:eastAsia="en-IN" w:bidi="kn-IN"/>
        </w:rPr>
        <w:t xml:space="preserve"> P, Mohan A. Comparative evaluation of </w:t>
      </w:r>
      <w:proofErr w:type="gramStart"/>
      <w:r w:rsidRPr="00BE315D">
        <w:rPr>
          <w:rFonts w:ascii="Times New Roman" w:eastAsia="Times New Roman" w:hAnsi="Times New Roman" w:cs="Times New Roman"/>
          <w:sz w:val="24"/>
          <w:szCs w:val="24"/>
          <w:lang w:eastAsia="en-IN" w:bidi="kn-IN"/>
        </w:rPr>
        <w:t>heat treated</w:t>
      </w:r>
      <w:proofErr w:type="gramEnd"/>
      <w:r w:rsidRPr="00BE315D">
        <w:rPr>
          <w:rFonts w:ascii="Times New Roman" w:eastAsia="Times New Roman" w:hAnsi="Times New Roman" w:cs="Times New Roman"/>
          <w:sz w:val="24"/>
          <w:szCs w:val="24"/>
          <w:lang w:eastAsia="en-IN" w:bidi="kn-IN"/>
        </w:rPr>
        <w:t xml:space="preserve"> retreatment files on canal transportation and dentin thickness in endodontically treated teeth: an in vitro CBCT study. Int Arab J Dent. 2025;16(2).</w:t>
      </w:r>
    </w:p>
    <w:p w14:paraId="28EC195A"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Singh KB, Akhtar MS, Nagar R, Agarwal A, Azhar S, Singh V. Comparative analysis of the efficacy of various retreatment file systems in the removal of gutta-percha in retreatment cases and time taken during the procedure: an in vitro cone beam CT study. Cureus. 2024;16(3</w:t>
      </w:r>
      <w:proofErr w:type="gramStart"/>
      <w:r w:rsidRPr="00BE315D">
        <w:rPr>
          <w:rFonts w:ascii="Times New Roman" w:eastAsia="Times New Roman" w:hAnsi="Times New Roman" w:cs="Times New Roman"/>
          <w:sz w:val="24"/>
          <w:szCs w:val="24"/>
          <w:lang w:eastAsia="en-IN" w:bidi="kn-IN"/>
        </w:rPr>
        <w:t>):e</w:t>
      </w:r>
      <w:proofErr w:type="gramEnd"/>
      <w:r w:rsidRPr="00BE315D">
        <w:rPr>
          <w:rFonts w:ascii="Times New Roman" w:eastAsia="Times New Roman" w:hAnsi="Times New Roman" w:cs="Times New Roman"/>
          <w:sz w:val="24"/>
          <w:szCs w:val="24"/>
          <w:lang w:eastAsia="en-IN" w:bidi="kn-IN"/>
        </w:rPr>
        <w:t>55551.</w:t>
      </w:r>
    </w:p>
    <w:p w14:paraId="04956C23"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BE315D">
        <w:rPr>
          <w:rFonts w:ascii="Times New Roman" w:eastAsia="Times New Roman" w:hAnsi="Times New Roman" w:cs="Times New Roman"/>
          <w:sz w:val="24"/>
          <w:szCs w:val="24"/>
          <w:lang w:eastAsia="en-IN" w:bidi="kn-IN"/>
        </w:rPr>
        <w:t>Katle</w:t>
      </w:r>
      <w:proofErr w:type="spellEnd"/>
      <w:r w:rsidRPr="00BE315D">
        <w:rPr>
          <w:rFonts w:ascii="Times New Roman" w:eastAsia="Times New Roman" w:hAnsi="Times New Roman" w:cs="Times New Roman"/>
          <w:sz w:val="24"/>
          <w:szCs w:val="24"/>
          <w:lang w:eastAsia="en-IN" w:bidi="kn-IN"/>
        </w:rPr>
        <w:t xml:space="preserve"> E, </w:t>
      </w:r>
      <w:proofErr w:type="spellStart"/>
      <w:r w:rsidRPr="00BE315D">
        <w:rPr>
          <w:rFonts w:ascii="Times New Roman" w:eastAsia="Times New Roman" w:hAnsi="Times New Roman" w:cs="Times New Roman"/>
          <w:sz w:val="24"/>
          <w:szCs w:val="24"/>
          <w:lang w:eastAsia="en-IN" w:bidi="kn-IN"/>
        </w:rPr>
        <w:t>Zandi</w:t>
      </w:r>
      <w:proofErr w:type="spellEnd"/>
      <w:r w:rsidRPr="00BE315D">
        <w:rPr>
          <w:rFonts w:ascii="Times New Roman" w:eastAsia="Times New Roman" w:hAnsi="Times New Roman" w:cs="Times New Roman"/>
          <w:sz w:val="24"/>
          <w:szCs w:val="24"/>
          <w:lang w:eastAsia="en-IN" w:bidi="kn-IN"/>
        </w:rPr>
        <w:t xml:space="preserve"> H, Pedersen D, Sunde PT, Torgersen GR, </w:t>
      </w:r>
      <w:proofErr w:type="spellStart"/>
      <w:r w:rsidRPr="00BE315D">
        <w:rPr>
          <w:rFonts w:ascii="Times New Roman" w:eastAsia="Times New Roman" w:hAnsi="Times New Roman" w:cs="Times New Roman"/>
          <w:sz w:val="24"/>
          <w:szCs w:val="24"/>
          <w:lang w:eastAsia="en-IN" w:bidi="kn-IN"/>
        </w:rPr>
        <w:t>Ørstavik</w:t>
      </w:r>
      <w:proofErr w:type="spellEnd"/>
      <w:r w:rsidRPr="00BE315D">
        <w:rPr>
          <w:rFonts w:ascii="Times New Roman" w:eastAsia="Times New Roman" w:hAnsi="Times New Roman" w:cs="Times New Roman"/>
          <w:sz w:val="24"/>
          <w:szCs w:val="24"/>
          <w:lang w:eastAsia="en-IN" w:bidi="kn-IN"/>
        </w:rPr>
        <w:t xml:space="preserve"> D. Radiographic outcome of endodontic treatment and retreatment of teeth with apical periodontitis using two different root canal </w:t>
      </w:r>
      <w:proofErr w:type="spellStart"/>
      <w:r w:rsidRPr="00BE315D">
        <w:rPr>
          <w:rFonts w:ascii="Times New Roman" w:eastAsia="Times New Roman" w:hAnsi="Times New Roman" w:cs="Times New Roman"/>
          <w:sz w:val="24"/>
          <w:szCs w:val="24"/>
          <w:lang w:eastAsia="en-IN" w:bidi="kn-IN"/>
        </w:rPr>
        <w:t>irrigants</w:t>
      </w:r>
      <w:proofErr w:type="spellEnd"/>
      <w:r w:rsidRPr="00BE315D">
        <w:rPr>
          <w:rFonts w:ascii="Times New Roman" w:eastAsia="Times New Roman" w:hAnsi="Times New Roman" w:cs="Times New Roman"/>
          <w:sz w:val="24"/>
          <w:szCs w:val="24"/>
          <w:lang w:eastAsia="en-IN" w:bidi="kn-IN"/>
        </w:rPr>
        <w:t xml:space="preserve">: a prospective cohort study. Int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xml:space="preserve"> J. 2024;57(3):297–304.</w:t>
      </w:r>
    </w:p>
    <w:p w14:paraId="73623767"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lastRenderedPageBreak/>
        <w:t xml:space="preserve">Chib A, Seth T, Bhatt M, et al. Nonsurgical retreatment of endodontically treated teeth: a prospective cohort study on success rates and quality of life. J </w:t>
      </w:r>
      <w:proofErr w:type="spellStart"/>
      <w:r w:rsidRPr="00BE315D">
        <w:rPr>
          <w:rFonts w:ascii="Times New Roman" w:eastAsia="Times New Roman" w:hAnsi="Times New Roman" w:cs="Times New Roman"/>
          <w:sz w:val="24"/>
          <w:szCs w:val="24"/>
          <w:lang w:eastAsia="en-IN" w:bidi="kn-IN"/>
        </w:rPr>
        <w:t>Conserv</w:t>
      </w:r>
      <w:proofErr w:type="spellEnd"/>
      <w:r w:rsidRPr="00BE315D">
        <w:rPr>
          <w:rFonts w:ascii="Times New Roman" w:eastAsia="Times New Roman" w:hAnsi="Times New Roman" w:cs="Times New Roman"/>
          <w:sz w:val="24"/>
          <w:szCs w:val="24"/>
          <w:lang w:eastAsia="en-IN" w:bidi="kn-IN"/>
        </w:rPr>
        <w:t xml:space="preserve"> Dent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2025.</w:t>
      </w:r>
    </w:p>
    <w:p w14:paraId="19F46F91"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Baruah D, Bansal P, Sharma N, </w:t>
      </w:r>
      <w:proofErr w:type="spellStart"/>
      <w:r w:rsidRPr="00BE315D">
        <w:rPr>
          <w:rFonts w:ascii="Times New Roman" w:eastAsia="Times New Roman" w:hAnsi="Times New Roman" w:cs="Times New Roman"/>
          <w:sz w:val="24"/>
          <w:szCs w:val="24"/>
          <w:lang w:eastAsia="en-IN" w:bidi="kn-IN"/>
        </w:rPr>
        <w:t>Sarma</w:t>
      </w:r>
      <w:proofErr w:type="spellEnd"/>
      <w:r w:rsidRPr="00BE315D">
        <w:rPr>
          <w:rFonts w:ascii="Times New Roman" w:eastAsia="Times New Roman" w:hAnsi="Times New Roman" w:cs="Times New Roman"/>
          <w:sz w:val="24"/>
          <w:szCs w:val="24"/>
          <w:lang w:eastAsia="en-IN" w:bidi="kn-IN"/>
        </w:rPr>
        <w:t xml:space="preserve"> N, </w:t>
      </w:r>
      <w:proofErr w:type="spellStart"/>
      <w:r w:rsidRPr="00BE315D">
        <w:rPr>
          <w:rFonts w:ascii="Times New Roman" w:eastAsia="Times New Roman" w:hAnsi="Times New Roman" w:cs="Times New Roman"/>
          <w:sz w:val="24"/>
          <w:szCs w:val="24"/>
          <w:lang w:eastAsia="en-IN" w:bidi="kn-IN"/>
        </w:rPr>
        <w:t>Palakal</w:t>
      </w:r>
      <w:proofErr w:type="spellEnd"/>
      <w:r w:rsidRPr="00BE315D">
        <w:rPr>
          <w:rFonts w:ascii="Times New Roman" w:eastAsia="Times New Roman" w:hAnsi="Times New Roman" w:cs="Times New Roman"/>
          <w:sz w:val="24"/>
          <w:szCs w:val="24"/>
          <w:lang w:eastAsia="en-IN" w:bidi="kn-IN"/>
        </w:rPr>
        <w:t xml:space="preserve"> ND, Gupta I, et al. Forging flexibility: the science and innovation behind modern </w:t>
      </w:r>
      <w:proofErr w:type="spellStart"/>
      <w:r w:rsidRPr="00BE315D">
        <w:rPr>
          <w:rFonts w:ascii="Times New Roman" w:eastAsia="Times New Roman" w:hAnsi="Times New Roman" w:cs="Times New Roman"/>
          <w:sz w:val="24"/>
          <w:szCs w:val="24"/>
          <w:lang w:eastAsia="en-IN" w:bidi="kn-IN"/>
        </w:rPr>
        <w:t>NiTi</w:t>
      </w:r>
      <w:proofErr w:type="spellEnd"/>
      <w:r w:rsidRPr="00BE315D">
        <w:rPr>
          <w:rFonts w:ascii="Times New Roman" w:eastAsia="Times New Roman" w:hAnsi="Times New Roman" w:cs="Times New Roman"/>
          <w:sz w:val="24"/>
          <w:szCs w:val="24"/>
          <w:lang w:eastAsia="en-IN" w:bidi="kn-IN"/>
        </w:rPr>
        <w:t xml:space="preserve"> rotary endodontic files. IP Indian J </w:t>
      </w:r>
      <w:proofErr w:type="spellStart"/>
      <w:r w:rsidRPr="00BE315D">
        <w:rPr>
          <w:rFonts w:ascii="Times New Roman" w:eastAsia="Times New Roman" w:hAnsi="Times New Roman" w:cs="Times New Roman"/>
          <w:sz w:val="24"/>
          <w:szCs w:val="24"/>
          <w:lang w:eastAsia="en-IN" w:bidi="kn-IN"/>
        </w:rPr>
        <w:t>Conserv</w:t>
      </w:r>
      <w:proofErr w:type="spellEnd"/>
      <w:r w:rsidRPr="00BE315D">
        <w:rPr>
          <w:rFonts w:ascii="Times New Roman" w:eastAsia="Times New Roman" w:hAnsi="Times New Roman" w:cs="Times New Roman"/>
          <w:sz w:val="24"/>
          <w:szCs w:val="24"/>
          <w:lang w:eastAsia="en-IN" w:bidi="kn-IN"/>
        </w:rPr>
        <w:t xml:space="preserve">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2025;10(3):138–145.</w:t>
      </w:r>
    </w:p>
    <w:p w14:paraId="5168DEF9"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Grande NM, </w:t>
      </w:r>
      <w:proofErr w:type="spellStart"/>
      <w:r w:rsidRPr="00BE315D">
        <w:rPr>
          <w:rFonts w:ascii="Times New Roman" w:eastAsia="Times New Roman" w:hAnsi="Times New Roman" w:cs="Times New Roman"/>
          <w:sz w:val="24"/>
          <w:szCs w:val="24"/>
          <w:lang w:eastAsia="en-IN" w:bidi="kn-IN"/>
        </w:rPr>
        <w:t>Castagnola</w:t>
      </w:r>
      <w:proofErr w:type="spellEnd"/>
      <w:r w:rsidRPr="00BE315D">
        <w:rPr>
          <w:rFonts w:ascii="Times New Roman" w:eastAsia="Times New Roman" w:hAnsi="Times New Roman" w:cs="Times New Roman"/>
          <w:sz w:val="24"/>
          <w:szCs w:val="24"/>
          <w:lang w:eastAsia="en-IN" w:bidi="kn-IN"/>
        </w:rPr>
        <w:t xml:space="preserve"> R, </w:t>
      </w:r>
      <w:proofErr w:type="spellStart"/>
      <w:r w:rsidRPr="00BE315D">
        <w:rPr>
          <w:rFonts w:ascii="Times New Roman" w:eastAsia="Times New Roman" w:hAnsi="Times New Roman" w:cs="Times New Roman"/>
          <w:sz w:val="24"/>
          <w:szCs w:val="24"/>
          <w:lang w:eastAsia="en-IN" w:bidi="kn-IN"/>
        </w:rPr>
        <w:t>Minciacchi</w:t>
      </w:r>
      <w:proofErr w:type="spellEnd"/>
      <w:r w:rsidRPr="00BE315D">
        <w:rPr>
          <w:rFonts w:ascii="Times New Roman" w:eastAsia="Times New Roman" w:hAnsi="Times New Roman" w:cs="Times New Roman"/>
          <w:sz w:val="24"/>
          <w:szCs w:val="24"/>
          <w:lang w:eastAsia="en-IN" w:bidi="kn-IN"/>
        </w:rPr>
        <w:t xml:space="preserve"> I, </w:t>
      </w:r>
      <w:proofErr w:type="spellStart"/>
      <w:r w:rsidRPr="00BE315D">
        <w:rPr>
          <w:rFonts w:ascii="Times New Roman" w:eastAsia="Times New Roman" w:hAnsi="Times New Roman" w:cs="Times New Roman"/>
          <w:sz w:val="24"/>
          <w:szCs w:val="24"/>
          <w:lang w:eastAsia="en-IN" w:bidi="kn-IN"/>
        </w:rPr>
        <w:t>Marigo</w:t>
      </w:r>
      <w:proofErr w:type="spellEnd"/>
      <w:r w:rsidRPr="00BE315D">
        <w:rPr>
          <w:rFonts w:ascii="Times New Roman" w:eastAsia="Times New Roman" w:hAnsi="Times New Roman" w:cs="Times New Roman"/>
          <w:sz w:val="24"/>
          <w:szCs w:val="24"/>
          <w:lang w:eastAsia="en-IN" w:bidi="kn-IN"/>
        </w:rPr>
        <w:t xml:space="preserve"> L, </w:t>
      </w:r>
      <w:proofErr w:type="spellStart"/>
      <w:r w:rsidRPr="00BE315D">
        <w:rPr>
          <w:rFonts w:ascii="Times New Roman" w:eastAsia="Times New Roman" w:hAnsi="Times New Roman" w:cs="Times New Roman"/>
          <w:sz w:val="24"/>
          <w:szCs w:val="24"/>
          <w:lang w:eastAsia="en-IN" w:bidi="kn-IN"/>
        </w:rPr>
        <w:t>Plotino</w:t>
      </w:r>
      <w:proofErr w:type="spellEnd"/>
      <w:r w:rsidRPr="00BE315D">
        <w:rPr>
          <w:rFonts w:ascii="Times New Roman" w:eastAsia="Times New Roman" w:hAnsi="Times New Roman" w:cs="Times New Roman"/>
          <w:sz w:val="24"/>
          <w:szCs w:val="24"/>
          <w:lang w:eastAsia="en-IN" w:bidi="kn-IN"/>
        </w:rPr>
        <w:t xml:space="preserve"> G. A review of the latest developments in rotary </w:t>
      </w:r>
      <w:proofErr w:type="spellStart"/>
      <w:r w:rsidRPr="00BE315D">
        <w:rPr>
          <w:rFonts w:ascii="Times New Roman" w:eastAsia="Times New Roman" w:hAnsi="Times New Roman" w:cs="Times New Roman"/>
          <w:sz w:val="24"/>
          <w:szCs w:val="24"/>
          <w:lang w:eastAsia="en-IN" w:bidi="kn-IN"/>
        </w:rPr>
        <w:t>NiTi</w:t>
      </w:r>
      <w:proofErr w:type="spellEnd"/>
      <w:r w:rsidRPr="00BE315D">
        <w:rPr>
          <w:rFonts w:ascii="Times New Roman" w:eastAsia="Times New Roman" w:hAnsi="Times New Roman" w:cs="Times New Roman"/>
          <w:sz w:val="24"/>
          <w:szCs w:val="24"/>
          <w:lang w:eastAsia="en-IN" w:bidi="kn-IN"/>
        </w:rPr>
        <w:t xml:space="preserve"> technology and root canal preparation. </w:t>
      </w:r>
      <w:proofErr w:type="spellStart"/>
      <w:r w:rsidRPr="00BE315D">
        <w:rPr>
          <w:rFonts w:ascii="Times New Roman" w:eastAsia="Times New Roman" w:hAnsi="Times New Roman" w:cs="Times New Roman"/>
          <w:sz w:val="24"/>
          <w:szCs w:val="24"/>
          <w:lang w:eastAsia="en-IN" w:bidi="kn-IN"/>
        </w:rPr>
        <w:t>Aust</w:t>
      </w:r>
      <w:proofErr w:type="spellEnd"/>
      <w:r w:rsidRPr="00BE315D">
        <w:rPr>
          <w:rFonts w:ascii="Times New Roman" w:eastAsia="Times New Roman" w:hAnsi="Times New Roman" w:cs="Times New Roman"/>
          <w:sz w:val="24"/>
          <w:szCs w:val="24"/>
          <w:lang w:eastAsia="en-IN" w:bidi="kn-IN"/>
        </w:rPr>
        <w:t xml:space="preserve"> Dent J. 2023;68(</w:t>
      </w:r>
      <w:proofErr w:type="spellStart"/>
      <w:r w:rsidRPr="00BE315D">
        <w:rPr>
          <w:rFonts w:ascii="Times New Roman" w:eastAsia="Times New Roman" w:hAnsi="Times New Roman" w:cs="Times New Roman"/>
          <w:sz w:val="24"/>
          <w:szCs w:val="24"/>
          <w:lang w:eastAsia="en-IN" w:bidi="kn-IN"/>
        </w:rPr>
        <w:t>Suppl</w:t>
      </w:r>
      <w:proofErr w:type="spellEnd"/>
      <w:r w:rsidRPr="00BE315D">
        <w:rPr>
          <w:rFonts w:ascii="Times New Roman" w:eastAsia="Times New Roman" w:hAnsi="Times New Roman" w:cs="Times New Roman"/>
          <w:sz w:val="24"/>
          <w:szCs w:val="24"/>
          <w:lang w:eastAsia="en-IN" w:bidi="kn-IN"/>
        </w:rPr>
        <w:t xml:space="preserve"> 1</w:t>
      </w:r>
      <w:proofErr w:type="gramStart"/>
      <w:r w:rsidRPr="00BE315D">
        <w:rPr>
          <w:rFonts w:ascii="Times New Roman" w:eastAsia="Times New Roman" w:hAnsi="Times New Roman" w:cs="Times New Roman"/>
          <w:sz w:val="24"/>
          <w:szCs w:val="24"/>
          <w:lang w:eastAsia="en-IN" w:bidi="kn-IN"/>
        </w:rPr>
        <w:t>):S</w:t>
      </w:r>
      <w:proofErr w:type="gramEnd"/>
      <w:r w:rsidRPr="00BE315D">
        <w:rPr>
          <w:rFonts w:ascii="Times New Roman" w:eastAsia="Times New Roman" w:hAnsi="Times New Roman" w:cs="Times New Roman"/>
          <w:sz w:val="24"/>
          <w:szCs w:val="24"/>
          <w:lang w:eastAsia="en-IN" w:bidi="kn-IN"/>
        </w:rPr>
        <w:t>24–S38.</w:t>
      </w:r>
    </w:p>
    <w:p w14:paraId="3F3ED35E"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Agrawal PR, </w:t>
      </w:r>
      <w:proofErr w:type="spellStart"/>
      <w:r w:rsidRPr="00BE315D">
        <w:rPr>
          <w:rFonts w:ascii="Times New Roman" w:eastAsia="Times New Roman" w:hAnsi="Times New Roman" w:cs="Times New Roman"/>
          <w:sz w:val="24"/>
          <w:szCs w:val="24"/>
          <w:lang w:eastAsia="en-IN" w:bidi="kn-IN"/>
        </w:rPr>
        <w:t>Chandak</w:t>
      </w:r>
      <w:proofErr w:type="spellEnd"/>
      <w:r w:rsidRPr="00BE315D">
        <w:rPr>
          <w:rFonts w:ascii="Times New Roman" w:eastAsia="Times New Roman" w:hAnsi="Times New Roman" w:cs="Times New Roman"/>
          <w:sz w:val="24"/>
          <w:szCs w:val="24"/>
          <w:lang w:eastAsia="en-IN" w:bidi="kn-IN"/>
        </w:rPr>
        <w:t xml:space="preserve"> M, </w:t>
      </w:r>
      <w:proofErr w:type="spellStart"/>
      <w:r w:rsidRPr="00BE315D">
        <w:rPr>
          <w:rFonts w:ascii="Times New Roman" w:eastAsia="Times New Roman" w:hAnsi="Times New Roman" w:cs="Times New Roman"/>
          <w:sz w:val="24"/>
          <w:szCs w:val="24"/>
          <w:lang w:eastAsia="en-IN" w:bidi="kn-IN"/>
        </w:rPr>
        <w:t>Nikhade</w:t>
      </w:r>
      <w:proofErr w:type="spellEnd"/>
      <w:r w:rsidRPr="00BE315D">
        <w:rPr>
          <w:rFonts w:ascii="Times New Roman" w:eastAsia="Times New Roman" w:hAnsi="Times New Roman" w:cs="Times New Roman"/>
          <w:sz w:val="24"/>
          <w:szCs w:val="24"/>
          <w:lang w:eastAsia="en-IN" w:bidi="kn-IN"/>
        </w:rPr>
        <w:t xml:space="preserve"> PP, Patel AS, Bhopatkar JK. Revolutionizing endodontics: advancements in nickel–titanium instrument surfaces. J </w:t>
      </w:r>
      <w:proofErr w:type="spellStart"/>
      <w:r w:rsidRPr="00BE315D">
        <w:rPr>
          <w:rFonts w:ascii="Times New Roman" w:eastAsia="Times New Roman" w:hAnsi="Times New Roman" w:cs="Times New Roman"/>
          <w:sz w:val="24"/>
          <w:szCs w:val="24"/>
          <w:lang w:eastAsia="en-IN" w:bidi="kn-IN"/>
        </w:rPr>
        <w:t>Conserv</w:t>
      </w:r>
      <w:proofErr w:type="spellEnd"/>
      <w:r w:rsidRPr="00BE315D">
        <w:rPr>
          <w:rFonts w:ascii="Times New Roman" w:eastAsia="Times New Roman" w:hAnsi="Times New Roman" w:cs="Times New Roman"/>
          <w:sz w:val="24"/>
          <w:szCs w:val="24"/>
          <w:lang w:eastAsia="en-IN" w:bidi="kn-IN"/>
        </w:rPr>
        <w:t xml:space="preserve"> Dent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2024;27(2):126–133.</w:t>
      </w:r>
    </w:p>
    <w:p w14:paraId="683F9FFA"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Işık M, Aydın ZU. Effect of different obturation techniques on treatment results in single-visit non-surgical endodontic retreatment: randomized controlled clinical study. BMC Oral Health. </w:t>
      </w:r>
      <w:proofErr w:type="gramStart"/>
      <w:r w:rsidRPr="00BE315D">
        <w:rPr>
          <w:rFonts w:ascii="Times New Roman" w:eastAsia="Times New Roman" w:hAnsi="Times New Roman" w:cs="Times New Roman"/>
          <w:sz w:val="24"/>
          <w:szCs w:val="24"/>
          <w:lang w:eastAsia="en-IN" w:bidi="kn-IN"/>
        </w:rPr>
        <w:t>2024;24:1449</w:t>
      </w:r>
      <w:proofErr w:type="gramEnd"/>
      <w:r w:rsidRPr="00BE315D">
        <w:rPr>
          <w:rFonts w:ascii="Times New Roman" w:eastAsia="Times New Roman" w:hAnsi="Times New Roman" w:cs="Times New Roman"/>
          <w:sz w:val="24"/>
          <w:szCs w:val="24"/>
          <w:lang w:eastAsia="en-IN" w:bidi="kn-IN"/>
        </w:rPr>
        <w:t>.</w:t>
      </w:r>
    </w:p>
    <w:p w14:paraId="6BE92A0F" w14:textId="77777777" w:rsidR="00BE315D" w:rsidRPr="00BE315D" w:rsidRDefault="00BE315D" w:rsidP="005A41E9">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Nawabi H. Advancements in endodontic techniques: enhancing precision and patient outcomes. J Clin Dent Oral Health. 2024;8(5):222.</w:t>
      </w:r>
    </w:p>
    <w:p w14:paraId="3223D65B" w14:textId="77777777" w:rsidR="005E66EE" w:rsidRDefault="005E66EE" w:rsidP="005E66EE">
      <w:pPr>
        <w:keepNext/>
        <w:suppressAutoHyphens/>
        <w:spacing w:after="200" w:line="360" w:lineRule="auto"/>
        <w:rPr>
          <w:rFonts w:ascii="Times New Roman" w:hAnsi="Times New Roman" w:cs="Times New Roman"/>
          <w:sz w:val="24"/>
          <w:szCs w:val="24"/>
        </w:rPr>
      </w:pPr>
    </w:p>
    <w:p w14:paraId="1E9D5EEB" w14:textId="77777777" w:rsidR="00F0733E" w:rsidRPr="00BE315D" w:rsidRDefault="00F0733E" w:rsidP="00BE315D">
      <w:pPr>
        <w:spacing w:line="360" w:lineRule="auto"/>
        <w:ind w:left="360"/>
        <w:jc w:val="both"/>
        <w:rPr>
          <w:rFonts w:ascii="Times New Roman" w:hAnsi="Times New Roman" w:cs="Times New Roman"/>
          <w:sz w:val="24"/>
          <w:szCs w:val="24"/>
          <w:lang w:val="en-US"/>
        </w:rPr>
      </w:pPr>
    </w:p>
    <w:sectPr w:rsidR="00F0733E" w:rsidRPr="00BE315D" w:rsidSect="00014E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41F03" w14:textId="77777777" w:rsidR="00CF4A8E" w:rsidRDefault="00CF4A8E" w:rsidP="00771650">
      <w:pPr>
        <w:spacing w:after="0" w:line="240" w:lineRule="auto"/>
      </w:pPr>
      <w:r>
        <w:separator/>
      </w:r>
    </w:p>
  </w:endnote>
  <w:endnote w:type="continuationSeparator" w:id="0">
    <w:p w14:paraId="16AB3C37" w14:textId="77777777" w:rsidR="00CF4A8E" w:rsidRDefault="00CF4A8E" w:rsidP="0077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3FAD" w14:textId="77777777" w:rsidR="00771650" w:rsidRDefault="0077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789A" w14:textId="77777777" w:rsidR="00771650" w:rsidRDefault="00771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921" w14:textId="77777777" w:rsidR="00771650" w:rsidRDefault="0077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2873D" w14:textId="77777777" w:rsidR="00CF4A8E" w:rsidRDefault="00CF4A8E" w:rsidP="00771650">
      <w:pPr>
        <w:spacing w:after="0" w:line="240" w:lineRule="auto"/>
      </w:pPr>
      <w:r>
        <w:separator/>
      </w:r>
    </w:p>
  </w:footnote>
  <w:footnote w:type="continuationSeparator" w:id="0">
    <w:p w14:paraId="6733A5DC" w14:textId="77777777" w:rsidR="00CF4A8E" w:rsidRDefault="00CF4A8E" w:rsidP="0077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6D7B" w14:textId="67617E61" w:rsidR="00771650" w:rsidRDefault="00CF4A8E">
    <w:pPr>
      <w:pStyle w:val="Header"/>
    </w:pPr>
    <w:r>
      <w:rPr>
        <w:noProof/>
      </w:rPr>
      <w:pict w14:anchorId="2B0E8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5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58A2" w14:textId="38004336" w:rsidR="00771650" w:rsidRDefault="00CF4A8E">
    <w:pPr>
      <w:pStyle w:val="Header"/>
    </w:pPr>
    <w:r>
      <w:rPr>
        <w:noProof/>
      </w:rPr>
      <w:pict w14:anchorId="52DB0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5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BB27" w14:textId="00654D3D" w:rsidR="00771650" w:rsidRDefault="00CF4A8E">
    <w:pPr>
      <w:pStyle w:val="Header"/>
    </w:pPr>
    <w:r>
      <w:rPr>
        <w:noProof/>
      </w:rPr>
      <w:pict w14:anchorId="72DC1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5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598"/>
    <w:multiLevelType w:val="hybridMultilevel"/>
    <w:tmpl w:val="1964743A"/>
    <w:lvl w:ilvl="0" w:tplc="3564B140">
      <w:start w:val="1"/>
      <w:numFmt w:val="bullet"/>
      <w:lvlText w:val="•"/>
      <w:lvlJc w:val="left"/>
      <w:pPr>
        <w:tabs>
          <w:tab w:val="num" w:pos="720"/>
        </w:tabs>
        <w:ind w:left="720" w:hanging="360"/>
      </w:pPr>
      <w:rPr>
        <w:rFonts w:ascii="Times New Roman" w:hAnsi="Times New Roman" w:hint="default"/>
      </w:rPr>
    </w:lvl>
    <w:lvl w:ilvl="1" w:tplc="92AC4832" w:tentative="1">
      <w:start w:val="1"/>
      <w:numFmt w:val="bullet"/>
      <w:lvlText w:val="•"/>
      <w:lvlJc w:val="left"/>
      <w:pPr>
        <w:tabs>
          <w:tab w:val="num" w:pos="1440"/>
        </w:tabs>
        <w:ind w:left="1440" w:hanging="360"/>
      </w:pPr>
      <w:rPr>
        <w:rFonts w:ascii="Times New Roman" w:hAnsi="Times New Roman" w:hint="default"/>
      </w:rPr>
    </w:lvl>
    <w:lvl w:ilvl="2" w:tplc="FF668E9C" w:tentative="1">
      <w:start w:val="1"/>
      <w:numFmt w:val="bullet"/>
      <w:lvlText w:val="•"/>
      <w:lvlJc w:val="left"/>
      <w:pPr>
        <w:tabs>
          <w:tab w:val="num" w:pos="2160"/>
        </w:tabs>
        <w:ind w:left="2160" w:hanging="360"/>
      </w:pPr>
      <w:rPr>
        <w:rFonts w:ascii="Times New Roman" w:hAnsi="Times New Roman" w:hint="default"/>
      </w:rPr>
    </w:lvl>
    <w:lvl w:ilvl="3" w:tplc="9FA040E6" w:tentative="1">
      <w:start w:val="1"/>
      <w:numFmt w:val="bullet"/>
      <w:lvlText w:val="•"/>
      <w:lvlJc w:val="left"/>
      <w:pPr>
        <w:tabs>
          <w:tab w:val="num" w:pos="2880"/>
        </w:tabs>
        <w:ind w:left="2880" w:hanging="360"/>
      </w:pPr>
      <w:rPr>
        <w:rFonts w:ascii="Times New Roman" w:hAnsi="Times New Roman" w:hint="default"/>
      </w:rPr>
    </w:lvl>
    <w:lvl w:ilvl="4" w:tplc="27D6B2CA" w:tentative="1">
      <w:start w:val="1"/>
      <w:numFmt w:val="bullet"/>
      <w:lvlText w:val="•"/>
      <w:lvlJc w:val="left"/>
      <w:pPr>
        <w:tabs>
          <w:tab w:val="num" w:pos="3600"/>
        </w:tabs>
        <w:ind w:left="3600" w:hanging="360"/>
      </w:pPr>
      <w:rPr>
        <w:rFonts w:ascii="Times New Roman" w:hAnsi="Times New Roman" w:hint="default"/>
      </w:rPr>
    </w:lvl>
    <w:lvl w:ilvl="5" w:tplc="808E6A6E" w:tentative="1">
      <w:start w:val="1"/>
      <w:numFmt w:val="bullet"/>
      <w:lvlText w:val="•"/>
      <w:lvlJc w:val="left"/>
      <w:pPr>
        <w:tabs>
          <w:tab w:val="num" w:pos="4320"/>
        </w:tabs>
        <w:ind w:left="4320" w:hanging="360"/>
      </w:pPr>
      <w:rPr>
        <w:rFonts w:ascii="Times New Roman" w:hAnsi="Times New Roman" w:hint="default"/>
      </w:rPr>
    </w:lvl>
    <w:lvl w:ilvl="6" w:tplc="599879CE" w:tentative="1">
      <w:start w:val="1"/>
      <w:numFmt w:val="bullet"/>
      <w:lvlText w:val="•"/>
      <w:lvlJc w:val="left"/>
      <w:pPr>
        <w:tabs>
          <w:tab w:val="num" w:pos="5040"/>
        </w:tabs>
        <w:ind w:left="5040" w:hanging="360"/>
      </w:pPr>
      <w:rPr>
        <w:rFonts w:ascii="Times New Roman" w:hAnsi="Times New Roman" w:hint="default"/>
      </w:rPr>
    </w:lvl>
    <w:lvl w:ilvl="7" w:tplc="59F47C36" w:tentative="1">
      <w:start w:val="1"/>
      <w:numFmt w:val="bullet"/>
      <w:lvlText w:val="•"/>
      <w:lvlJc w:val="left"/>
      <w:pPr>
        <w:tabs>
          <w:tab w:val="num" w:pos="5760"/>
        </w:tabs>
        <w:ind w:left="5760" w:hanging="360"/>
      </w:pPr>
      <w:rPr>
        <w:rFonts w:ascii="Times New Roman" w:hAnsi="Times New Roman" w:hint="default"/>
      </w:rPr>
    </w:lvl>
    <w:lvl w:ilvl="8" w:tplc="83CE1B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24260"/>
    <w:multiLevelType w:val="multilevel"/>
    <w:tmpl w:val="5F70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567C6"/>
    <w:multiLevelType w:val="hybridMultilevel"/>
    <w:tmpl w:val="737268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1B693E24"/>
    <w:multiLevelType w:val="hybridMultilevel"/>
    <w:tmpl w:val="4022E1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1D8141E"/>
    <w:multiLevelType w:val="hybridMultilevel"/>
    <w:tmpl w:val="D12076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261147F"/>
    <w:multiLevelType w:val="hybridMultilevel"/>
    <w:tmpl w:val="E16C9766"/>
    <w:lvl w:ilvl="0" w:tplc="93E8CADA">
      <w:start w:val="1"/>
      <w:numFmt w:val="bullet"/>
      <w:lvlText w:val="•"/>
      <w:lvlJc w:val="left"/>
      <w:pPr>
        <w:tabs>
          <w:tab w:val="num" w:pos="720"/>
        </w:tabs>
        <w:ind w:left="720" w:hanging="360"/>
      </w:pPr>
      <w:rPr>
        <w:rFonts w:ascii="Arial" w:hAnsi="Arial" w:cs="Times New Roman" w:hint="default"/>
      </w:rPr>
    </w:lvl>
    <w:lvl w:ilvl="1" w:tplc="9E0A5604">
      <w:start w:val="1"/>
      <w:numFmt w:val="bullet"/>
      <w:lvlText w:val="•"/>
      <w:lvlJc w:val="left"/>
      <w:pPr>
        <w:tabs>
          <w:tab w:val="num" w:pos="1440"/>
        </w:tabs>
        <w:ind w:left="1440" w:hanging="360"/>
      </w:pPr>
      <w:rPr>
        <w:rFonts w:ascii="Arial" w:hAnsi="Arial" w:cs="Times New Roman" w:hint="default"/>
      </w:rPr>
    </w:lvl>
    <w:lvl w:ilvl="2" w:tplc="632E42A6">
      <w:start w:val="1"/>
      <w:numFmt w:val="bullet"/>
      <w:lvlText w:val="•"/>
      <w:lvlJc w:val="left"/>
      <w:pPr>
        <w:tabs>
          <w:tab w:val="num" w:pos="2160"/>
        </w:tabs>
        <w:ind w:left="2160" w:hanging="360"/>
      </w:pPr>
      <w:rPr>
        <w:rFonts w:ascii="Arial" w:hAnsi="Arial" w:cs="Times New Roman" w:hint="default"/>
      </w:rPr>
    </w:lvl>
    <w:lvl w:ilvl="3" w:tplc="3EDC0070">
      <w:start w:val="1"/>
      <w:numFmt w:val="bullet"/>
      <w:lvlText w:val="•"/>
      <w:lvlJc w:val="left"/>
      <w:pPr>
        <w:tabs>
          <w:tab w:val="num" w:pos="2880"/>
        </w:tabs>
        <w:ind w:left="2880" w:hanging="360"/>
      </w:pPr>
      <w:rPr>
        <w:rFonts w:ascii="Arial" w:hAnsi="Arial" w:cs="Times New Roman" w:hint="default"/>
      </w:rPr>
    </w:lvl>
    <w:lvl w:ilvl="4" w:tplc="41F824D0">
      <w:start w:val="1"/>
      <w:numFmt w:val="bullet"/>
      <w:lvlText w:val="•"/>
      <w:lvlJc w:val="left"/>
      <w:pPr>
        <w:tabs>
          <w:tab w:val="num" w:pos="3600"/>
        </w:tabs>
        <w:ind w:left="3600" w:hanging="360"/>
      </w:pPr>
      <w:rPr>
        <w:rFonts w:ascii="Arial" w:hAnsi="Arial" w:cs="Times New Roman" w:hint="default"/>
      </w:rPr>
    </w:lvl>
    <w:lvl w:ilvl="5" w:tplc="936CFA8A">
      <w:start w:val="1"/>
      <w:numFmt w:val="bullet"/>
      <w:lvlText w:val="•"/>
      <w:lvlJc w:val="left"/>
      <w:pPr>
        <w:tabs>
          <w:tab w:val="num" w:pos="4320"/>
        </w:tabs>
        <w:ind w:left="4320" w:hanging="360"/>
      </w:pPr>
      <w:rPr>
        <w:rFonts w:ascii="Arial" w:hAnsi="Arial" w:cs="Times New Roman" w:hint="default"/>
      </w:rPr>
    </w:lvl>
    <w:lvl w:ilvl="6" w:tplc="29DE7AA0">
      <w:start w:val="1"/>
      <w:numFmt w:val="bullet"/>
      <w:lvlText w:val="•"/>
      <w:lvlJc w:val="left"/>
      <w:pPr>
        <w:tabs>
          <w:tab w:val="num" w:pos="5040"/>
        </w:tabs>
        <w:ind w:left="5040" w:hanging="360"/>
      </w:pPr>
      <w:rPr>
        <w:rFonts w:ascii="Arial" w:hAnsi="Arial" w:cs="Times New Roman" w:hint="default"/>
      </w:rPr>
    </w:lvl>
    <w:lvl w:ilvl="7" w:tplc="AC907EEA">
      <w:start w:val="1"/>
      <w:numFmt w:val="bullet"/>
      <w:lvlText w:val="•"/>
      <w:lvlJc w:val="left"/>
      <w:pPr>
        <w:tabs>
          <w:tab w:val="num" w:pos="5760"/>
        </w:tabs>
        <w:ind w:left="5760" w:hanging="360"/>
      </w:pPr>
      <w:rPr>
        <w:rFonts w:ascii="Arial" w:hAnsi="Arial" w:cs="Times New Roman" w:hint="default"/>
      </w:rPr>
    </w:lvl>
    <w:lvl w:ilvl="8" w:tplc="70B2F0B2">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EF5351"/>
    <w:multiLevelType w:val="hybridMultilevel"/>
    <w:tmpl w:val="0B0ABCA6"/>
    <w:lvl w:ilvl="0" w:tplc="E65E23FA">
      <w:start w:val="1"/>
      <w:numFmt w:val="bullet"/>
      <w:lvlText w:val=""/>
      <w:lvlJc w:val="left"/>
      <w:pPr>
        <w:tabs>
          <w:tab w:val="num" w:pos="720"/>
        </w:tabs>
        <w:ind w:left="720" w:hanging="360"/>
      </w:pPr>
      <w:rPr>
        <w:rFonts w:ascii="Wingdings" w:hAnsi="Wingdings" w:hint="default"/>
      </w:rPr>
    </w:lvl>
    <w:lvl w:ilvl="1" w:tplc="8D881A1A">
      <w:start w:val="1"/>
      <w:numFmt w:val="bullet"/>
      <w:lvlText w:val=""/>
      <w:lvlJc w:val="left"/>
      <w:pPr>
        <w:tabs>
          <w:tab w:val="num" w:pos="1440"/>
        </w:tabs>
        <w:ind w:left="1440" w:hanging="360"/>
      </w:pPr>
      <w:rPr>
        <w:rFonts w:ascii="Wingdings" w:hAnsi="Wingdings" w:hint="default"/>
      </w:rPr>
    </w:lvl>
    <w:lvl w:ilvl="2" w:tplc="A50AE6AA">
      <w:start w:val="1"/>
      <w:numFmt w:val="bullet"/>
      <w:lvlText w:val=""/>
      <w:lvlJc w:val="left"/>
      <w:pPr>
        <w:tabs>
          <w:tab w:val="num" w:pos="2160"/>
        </w:tabs>
        <w:ind w:left="2160" w:hanging="360"/>
      </w:pPr>
      <w:rPr>
        <w:rFonts w:ascii="Wingdings" w:hAnsi="Wingdings" w:hint="default"/>
      </w:rPr>
    </w:lvl>
    <w:lvl w:ilvl="3" w:tplc="CC4CFFA8">
      <w:start w:val="1"/>
      <w:numFmt w:val="bullet"/>
      <w:lvlText w:val=""/>
      <w:lvlJc w:val="left"/>
      <w:pPr>
        <w:tabs>
          <w:tab w:val="num" w:pos="2880"/>
        </w:tabs>
        <w:ind w:left="2880" w:hanging="360"/>
      </w:pPr>
      <w:rPr>
        <w:rFonts w:ascii="Wingdings" w:hAnsi="Wingdings" w:hint="default"/>
      </w:rPr>
    </w:lvl>
    <w:lvl w:ilvl="4" w:tplc="5AC0071E">
      <w:start w:val="1"/>
      <w:numFmt w:val="bullet"/>
      <w:lvlText w:val=""/>
      <w:lvlJc w:val="left"/>
      <w:pPr>
        <w:tabs>
          <w:tab w:val="num" w:pos="3600"/>
        </w:tabs>
        <w:ind w:left="3600" w:hanging="360"/>
      </w:pPr>
      <w:rPr>
        <w:rFonts w:ascii="Wingdings" w:hAnsi="Wingdings" w:hint="default"/>
      </w:rPr>
    </w:lvl>
    <w:lvl w:ilvl="5" w:tplc="8ACC46DC">
      <w:start w:val="1"/>
      <w:numFmt w:val="bullet"/>
      <w:lvlText w:val=""/>
      <w:lvlJc w:val="left"/>
      <w:pPr>
        <w:tabs>
          <w:tab w:val="num" w:pos="4320"/>
        </w:tabs>
        <w:ind w:left="4320" w:hanging="360"/>
      </w:pPr>
      <w:rPr>
        <w:rFonts w:ascii="Wingdings" w:hAnsi="Wingdings" w:hint="default"/>
      </w:rPr>
    </w:lvl>
    <w:lvl w:ilvl="6" w:tplc="E6C6EAFC">
      <w:start w:val="1"/>
      <w:numFmt w:val="bullet"/>
      <w:lvlText w:val=""/>
      <w:lvlJc w:val="left"/>
      <w:pPr>
        <w:tabs>
          <w:tab w:val="num" w:pos="5040"/>
        </w:tabs>
        <w:ind w:left="5040" w:hanging="360"/>
      </w:pPr>
      <w:rPr>
        <w:rFonts w:ascii="Wingdings" w:hAnsi="Wingdings" w:hint="default"/>
      </w:rPr>
    </w:lvl>
    <w:lvl w:ilvl="7" w:tplc="66F4F9F0">
      <w:start w:val="1"/>
      <w:numFmt w:val="bullet"/>
      <w:lvlText w:val=""/>
      <w:lvlJc w:val="left"/>
      <w:pPr>
        <w:tabs>
          <w:tab w:val="num" w:pos="5760"/>
        </w:tabs>
        <w:ind w:left="5760" w:hanging="360"/>
      </w:pPr>
      <w:rPr>
        <w:rFonts w:ascii="Wingdings" w:hAnsi="Wingdings" w:hint="default"/>
      </w:rPr>
    </w:lvl>
    <w:lvl w:ilvl="8" w:tplc="2710D35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234"/>
    <w:multiLevelType w:val="hybridMultilevel"/>
    <w:tmpl w:val="074062D2"/>
    <w:lvl w:ilvl="0" w:tplc="922E7AAA">
      <w:start w:val="1"/>
      <w:numFmt w:val="bullet"/>
      <w:lvlText w:val="•"/>
      <w:lvlJc w:val="left"/>
      <w:pPr>
        <w:tabs>
          <w:tab w:val="num" w:pos="720"/>
        </w:tabs>
        <w:ind w:left="720" w:hanging="360"/>
      </w:pPr>
      <w:rPr>
        <w:rFonts w:ascii="Arial" w:hAnsi="Arial" w:hint="default"/>
      </w:rPr>
    </w:lvl>
    <w:lvl w:ilvl="1" w:tplc="641C1792" w:tentative="1">
      <w:start w:val="1"/>
      <w:numFmt w:val="bullet"/>
      <w:lvlText w:val="•"/>
      <w:lvlJc w:val="left"/>
      <w:pPr>
        <w:tabs>
          <w:tab w:val="num" w:pos="1440"/>
        </w:tabs>
        <w:ind w:left="1440" w:hanging="360"/>
      </w:pPr>
      <w:rPr>
        <w:rFonts w:ascii="Arial" w:hAnsi="Arial" w:hint="default"/>
      </w:rPr>
    </w:lvl>
    <w:lvl w:ilvl="2" w:tplc="B0D08908" w:tentative="1">
      <w:start w:val="1"/>
      <w:numFmt w:val="bullet"/>
      <w:lvlText w:val="•"/>
      <w:lvlJc w:val="left"/>
      <w:pPr>
        <w:tabs>
          <w:tab w:val="num" w:pos="2160"/>
        </w:tabs>
        <w:ind w:left="2160" w:hanging="360"/>
      </w:pPr>
      <w:rPr>
        <w:rFonts w:ascii="Arial" w:hAnsi="Arial" w:hint="default"/>
      </w:rPr>
    </w:lvl>
    <w:lvl w:ilvl="3" w:tplc="58CE481A" w:tentative="1">
      <w:start w:val="1"/>
      <w:numFmt w:val="bullet"/>
      <w:lvlText w:val="•"/>
      <w:lvlJc w:val="left"/>
      <w:pPr>
        <w:tabs>
          <w:tab w:val="num" w:pos="2880"/>
        </w:tabs>
        <w:ind w:left="2880" w:hanging="360"/>
      </w:pPr>
      <w:rPr>
        <w:rFonts w:ascii="Arial" w:hAnsi="Arial" w:hint="default"/>
      </w:rPr>
    </w:lvl>
    <w:lvl w:ilvl="4" w:tplc="9C1E9376" w:tentative="1">
      <w:start w:val="1"/>
      <w:numFmt w:val="bullet"/>
      <w:lvlText w:val="•"/>
      <w:lvlJc w:val="left"/>
      <w:pPr>
        <w:tabs>
          <w:tab w:val="num" w:pos="3600"/>
        </w:tabs>
        <w:ind w:left="3600" w:hanging="360"/>
      </w:pPr>
      <w:rPr>
        <w:rFonts w:ascii="Arial" w:hAnsi="Arial" w:hint="default"/>
      </w:rPr>
    </w:lvl>
    <w:lvl w:ilvl="5" w:tplc="BE8EFD00" w:tentative="1">
      <w:start w:val="1"/>
      <w:numFmt w:val="bullet"/>
      <w:lvlText w:val="•"/>
      <w:lvlJc w:val="left"/>
      <w:pPr>
        <w:tabs>
          <w:tab w:val="num" w:pos="4320"/>
        </w:tabs>
        <w:ind w:left="4320" w:hanging="360"/>
      </w:pPr>
      <w:rPr>
        <w:rFonts w:ascii="Arial" w:hAnsi="Arial" w:hint="default"/>
      </w:rPr>
    </w:lvl>
    <w:lvl w:ilvl="6" w:tplc="72604E7C" w:tentative="1">
      <w:start w:val="1"/>
      <w:numFmt w:val="bullet"/>
      <w:lvlText w:val="•"/>
      <w:lvlJc w:val="left"/>
      <w:pPr>
        <w:tabs>
          <w:tab w:val="num" w:pos="5040"/>
        </w:tabs>
        <w:ind w:left="5040" w:hanging="360"/>
      </w:pPr>
      <w:rPr>
        <w:rFonts w:ascii="Arial" w:hAnsi="Arial" w:hint="default"/>
      </w:rPr>
    </w:lvl>
    <w:lvl w:ilvl="7" w:tplc="5374F7BC" w:tentative="1">
      <w:start w:val="1"/>
      <w:numFmt w:val="bullet"/>
      <w:lvlText w:val="•"/>
      <w:lvlJc w:val="left"/>
      <w:pPr>
        <w:tabs>
          <w:tab w:val="num" w:pos="5760"/>
        </w:tabs>
        <w:ind w:left="5760" w:hanging="360"/>
      </w:pPr>
      <w:rPr>
        <w:rFonts w:ascii="Arial" w:hAnsi="Arial" w:hint="default"/>
      </w:rPr>
    </w:lvl>
    <w:lvl w:ilvl="8" w:tplc="7FD48F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5F7E4C"/>
    <w:multiLevelType w:val="hybridMultilevel"/>
    <w:tmpl w:val="F844CC90"/>
    <w:lvl w:ilvl="0" w:tplc="6D001C22">
      <w:start w:val="1"/>
      <w:numFmt w:val="bullet"/>
      <w:lvlText w:val="•"/>
      <w:lvlJc w:val="left"/>
      <w:pPr>
        <w:tabs>
          <w:tab w:val="num" w:pos="720"/>
        </w:tabs>
        <w:ind w:left="720" w:hanging="360"/>
      </w:pPr>
      <w:rPr>
        <w:rFonts w:ascii="Arial" w:hAnsi="Arial" w:hint="default"/>
      </w:rPr>
    </w:lvl>
    <w:lvl w:ilvl="1" w:tplc="C028497A" w:tentative="1">
      <w:start w:val="1"/>
      <w:numFmt w:val="bullet"/>
      <w:lvlText w:val="•"/>
      <w:lvlJc w:val="left"/>
      <w:pPr>
        <w:tabs>
          <w:tab w:val="num" w:pos="1440"/>
        </w:tabs>
        <w:ind w:left="1440" w:hanging="360"/>
      </w:pPr>
      <w:rPr>
        <w:rFonts w:ascii="Arial" w:hAnsi="Arial" w:hint="default"/>
      </w:rPr>
    </w:lvl>
    <w:lvl w:ilvl="2" w:tplc="4678E64C" w:tentative="1">
      <w:start w:val="1"/>
      <w:numFmt w:val="bullet"/>
      <w:lvlText w:val="•"/>
      <w:lvlJc w:val="left"/>
      <w:pPr>
        <w:tabs>
          <w:tab w:val="num" w:pos="2160"/>
        </w:tabs>
        <w:ind w:left="2160" w:hanging="360"/>
      </w:pPr>
      <w:rPr>
        <w:rFonts w:ascii="Arial" w:hAnsi="Arial" w:hint="default"/>
      </w:rPr>
    </w:lvl>
    <w:lvl w:ilvl="3" w:tplc="B0789BCC" w:tentative="1">
      <w:start w:val="1"/>
      <w:numFmt w:val="bullet"/>
      <w:lvlText w:val="•"/>
      <w:lvlJc w:val="left"/>
      <w:pPr>
        <w:tabs>
          <w:tab w:val="num" w:pos="2880"/>
        </w:tabs>
        <w:ind w:left="2880" w:hanging="360"/>
      </w:pPr>
      <w:rPr>
        <w:rFonts w:ascii="Arial" w:hAnsi="Arial" w:hint="default"/>
      </w:rPr>
    </w:lvl>
    <w:lvl w:ilvl="4" w:tplc="7C58D27E" w:tentative="1">
      <w:start w:val="1"/>
      <w:numFmt w:val="bullet"/>
      <w:lvlText w:val="•"/>
      <w:lvlJc w:val="left"/>
      <w:pPr>
        <w:tabs>
          <w:tab w:val="num" w:pos="3600"/>
        </w:tabs>
        <w:ind w:left="3600" w:hanging="360"/>
      </w:pPr>
      <w:rPr>
        <w:rFonts w:ascii="Arial" w:hAnsi="Arial" w:hint="default"/>
      </w:rPr>
    </w:lvl>
    <w:lvl w:ilvl="5" w:tplc="D9808186" w:tentative="1">
      <w:start w:val="1"/>
      <w:numFmt w:val="bullet"/>
      <w:lvlText w:val="•"/>
      <w:lvlJc w:val="left"/>
      <w:pPr>
        <w:tabs>
          <w:tab w:val="num" w:pos="4320"/>
        </w:tabs>
        <w:ind w:left="4320" w:hanging="360"/>
      </w:pPr>
      <w:rPr>
        <w:rFonts w:ascii="Arial" w:hAnsi="Arial" w:hint="default"/>
      </w:rPr>
    </w:lvl>
    <w:lvl w:ilvl="6" w:tplc="9574E9CE" w:tentative="1">
      <w:start w:val="1"/>
      <w:numFmt w:val="bullet"/>
      <w:lvlText w:val="•"/>
      <w:lvlJc w:val="left"/>
      <w:pPr>
        <w:tabs>
          <w:tab w:val="num" w:pos="5040"/>
        </w:tabs>
        <w:ind w:left="5040" w:hanging="360"/>
      </w:pPr>
      <w:rPr>
        <w:rFonts w:ascii="Arial" w:hAnsi="Arial" w:hint="default"/>
      </w:rPr>
    </w:lvl>
    <w:lvl w:ilvl="7" w:tplc="2CDE92CA" w:tentative="1">
      <w:start w:val="1"/>
      <w:numFmt w:val="bullet"/>
      <w:lvlText w:val="•"/>
      <w:lvlJc w:val="left"/>
      <w:pPr>
        <w:tabs>
          <w:tab w:val="num" w:pos="5760"/>
        </w:tabs>
        <w:ind w:left="5760" w:hanging="360"/>
      </w:pPr>
      <w:rPr>
        <w:rFonts w:ascii="Arial" w:hAnsi="Arial" w:hint="default"/>
      </w:rPr>
    </w:lvl>
    <w:lvl w:ilvl="8" w:tplc="DB0885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8D61AF"/>
    <w:multiLevelType w:val="hybridMultilevel"/>
    <w:tmpl w:val="8AFA1500"/>
    <w:lvl w:ilvl="0" w:tplc="19F66FE0">
      <w:start w:val="1"/>
      <w:numFmt w:val="bullet"/>
      <w:lvlText w:val="•"/>
      <w:lvlJc w:val="left"/>
      <w:pPr>
        <w:tabs>
          <w:tab w:val="num" w:pos="720"/>
        </w:tabs>
        <w:ind w:left="720" w:hanging="360"/>
      </w:pPr>
      <w:rPr>
        <w:rFonts w:ascii="Arial" w:hAnsi="Arial" w:hint="default"/>
      </w:rPr>
    </w:lvl>
    <w:lvl w:ilvl="1" w:tplc="45B6CA0E" w:tentative="1">
      <w:start w:val="1"/>
      <w:numFmt w:val="bullet"/>
      <w:lvlText w:val="•"/>
      <w:lvlJc w:val="left"/>
      <w:pPr>
        <w:tabs>
          <w:tab w:val="num" w:pos="1440"/>
        </w:tabs>
        <w:ind w:left="1440" w:hanging="360"/>
      </w:pPr>
      <w:rPr>
        <w:rFonts w:ascii="Arial" w:hAnsi="Arial" w:hint="default"/>
      </w:rPr>
    </w:lvl>
    <w:lvl w:ilvl="2" w:tplc="FAECBC6A" w:tentative="1">
      <w:start w:val="1"/>
      <w:numFmt w:val="bullet"/>
      <w:lvlText w:val="•"/>
      <w:lvlJc w:val="left"/>
      <w:pPr>
        <w:tabs>
          <w:tab w:val="num" w:pos="2160"/>
        </w:tabs>
        <w:ind w:left="2160" w:hanging="360"/>
      </w:pPr>
      <w:rPr>
        <w:rFonts w:ascii="Arial" w:hAnsi="Arial" w:hint="default"/>
      </w:rPr>
    </w:lvl>
    <w:lvl w:ilvl="3" w:tplc="A58A1BFE" w:tentative="1">
      <w:start w:val="1"/>
      <w:numFmt w:val="bullet"/>
      <w:lvlText w:val="•"/>
      <w:lvlJc w:val="left"/>
      <w:pPr>
        <w:tabs>
          <w:tab w:val="num" w:pos="2880"/>
        </w:tabs>
        <w:ind w:left="2880" w:hanging="360"/>
      </w:pPr>
      <w:rPr>
        <w:rFonts w:ascii="Arial" w:hAnsi="Arial" w:hint="default"/>
      </w:rPr>
    </w:lvl>
    <w:lvl w:ilvl="4" w:tplc="63EE1B28" w:tentative="1">
      <w:start w:val="1"/>
      <w:numFmt w:val="bullet"/>
      <w:lvlText w:val="•"/>
      <w:lvlJc w:val="left"/>
      <w:pPr>
        <w:tabs>
          <w:tab w:val="num" w:pos="3600"/>
        </w:tabs>
        <w:ind w:left="3600" w:hanging="360"/>
      </w:pPr>
      <w:rPr>
        <w:rFonts w:ascii="Arial" w:hAnsi="Arial" w:hint="default"/>
      </w:rPr>
    </w:lvl>
    <w:lvl w:ilvl="5" w:tplc="3A0C70B0" w:tentative="1">
      <w:start w:val="1"/>
      <w:numFmt w:val="bullet"/>
      <w:lvlText w:val="•"/>
      <w:lvlJc w:val="left"/>
      <w:pPr>
        <w:tabs>
          <w:tab w:val="num" w:pos="4320"/>
        </w:tabs>
        <w:ind w:left="4320" w:hanging="360"/>
      </w:pPr>
      <w:rPr>
        <w:rFonts w:ascii="Arial" w:hAnsi="Arial" w:hint="default"/>
      </w:rPr>
    </w:lvl>
    <w:lvl w:ilvl="6" w:tplc="A4747820" w:tentative="1">
      <w:start w:val="1"/>
      <w:numFmt w:val="bullet"/>
      <w:lvlText w:val="•"/>
      <w:lvlJc w:val="left"/>
      <w:pPr>
        <w:tabs>
          <w:tab w:val="num" w:pos="5040"/>
        </w:tabs>
        <w:ind w:left="5040" w:hanging="360"/>
      </w:pPr>
      <w:rPr>
        <w:rFonts w:ascii="Arial" w:hAnsi="Arial" w:hint="default"/>
      </w:rPr>
    </w:lvl>
    <w:lvl w:ilvl="7" w:tplc="F9CCAF10" w:tentative="1">
      <w:start w:val="1"/>
      <w:numFmt w:val="bullet"/>
      <w:lvlText w:val="•"/>
      <w:lvlJc w:val="left"/>
      <w:pPr>
        <w:tabs>
          <w:tab w:val="num" w:pos="5760"/>
        </w:tabs>
        <w:ind w:left="5760" w:hanging="360"/>
      </w:pPr>
      <w:rPr>
        <w:rFonts w:ascii="Arial" w:hAnsi="Arial" w:hint="default"/>
      </w:rPr>
    </w:lvl>
    <w:lvl w:ilvl="8" w:tplc="8DD47A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35999"/>
    <w:multiLevelType w:val="hybridMultilevel"/>
    <w:tmpl w:val="28CA176A"/>
    <w:lvl w:ilvl="0" w:tplc="93E8CADA">
      <w:start w:val="1"/>
      <w:numFmt w:val="bullet"/>
      <w:lvlText w:val="•"/>
      <w:lvlJc w:val="left"/>
      <w:pPr>
        <w:ind w:left="720" w:hanging="360"/>
      </w:pPr>
      <w:rPr>
        <w:rFonts w:ascii="Arial" w:hAnsi="Aria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DFF31AD"/>
    <w:multiLevelType w:val="hybridMultilevel"/>
    <w:tmpl w:val="C8805FEA"/>
    <w:lvl w:ilvl="0" w:tplc="2654AFA8">
      <w:start w:val="1"/>
      <w:numFmt w:val="decimal"/>
      <w:lvlText w:val="%1."/>
      <w:lvlJc w:val="left"/>
      <w:pPr>
        <w:tabs>
          <w:tab w:val="num" w:pos="720"/>
        </w:tabs>
        <w:ind w:left="720" w:hanging="360"/>
      </w:pPr>
    </w:lvl>
    <w:lvl w:ilvl="1" w:tplc="388EFD0E">
      <w:start w:val="1"/>
      <w:numFmt w:val="decimal"/>
      <w:lvlText w:val="%2."/>
      <w:lvlJc w:val="left"/>
      <w:pPr>
        <w:tabs>
          <w:tab w:val="num" w:pos="1440"/>
        </w:tabs>
        <w:ind w:left="1440" w:hanging="360"/>
      </w:pPr>
    </w:lvl>
    <w:lvl w:ilvl="2" w:tplc="A6A8048E">
      <w:start w:val="1"/>
      <w:numFmt w:val="decimal"/>
      <w:lvlText w:val="%3."/>
      <w:lvlJc w:val="left"/>
      <w:pPr>
        <w:tabs>
          <w:tab w:val="num" w:pos="2160"/>
        </w:tabs>
        <w:ind w:left="2160" w:hanging="360"/>
      </w:pPr>
    </w:lvl>
    <w:lvl w:ilvl="3" w:tplc="F48E8ACE">
      <w:start w:val="1"/>
      <w:numFmt w:val="decimal"/>
      <w:lvlText w:val="%4."/>
      <w:lvlJc w:val="left"/>
      <w:pPr>
        <w:tabs>
          <w:tab w:val="num" w:pos="2880"/>
        </w:tabs>
        <w:ind w:left="2880" w:hanging="360"/>
      </w:pPr>
    </w:lvl>
    <w:lvl w:ilvl="4" w:tplc="A4DCF8B6">
      <w:start w:val="1"/>
      <w:numFmt w:val="decimal"/>
      <w:lvlText w:val="%5."/>
      <w:lvlJc w:val="left"/>
      <w:pPr>
        <w:tabs>
          <w:tab w:val="num" w:pos="3600"/>
        </w:tabs>
        <w:ind w:left="3600" w:hanging="360"/>
      </w:pPr>
    </w:lvl>
    <w:lvl w:ilvl="5" w:tplc="11263836">
      <w:start w:val="1"/>
      <w:numFmt w:val="decimal"/>
      <w:lvlText w:val="%6."/>
      <w:lvlJc w:val="left"/>
      <w:pPr>
        <w:tabs>
          <w:tab w:val="num" w:pos="4320"/>
        </w:tabs>
        <w:ind w:left="4320" w:hanging="360"/>
      </w:pPr>
    </w:lvl>
    <w:lvl w:ilvl="6" w:tplc="001439C4">
      <w:start w:val="1"/>
      <w:numFmt w:val="decimal"/>
      <w:lvlText w:val="%7."/>
      <w:lvlJc w:val="left"/>
      <w:pPr>
        <w:tabs>
          <w:tab w:val="num" w:pos="5040"/>
        </w:tabs>
        <w:ind w:left="5040" w:hanging="360"/>
      </w:pPr>
    </w:lvl>
    <w:lvl w:ilvl="7" w:tplc="72BC16A8">
      <w:start w:val="1"/>
      <w:numFmt w:val="decimal"/>
      <w:lvlText w:val="%8."/>
      <w:lvlJc w:val="left"/>
      <w:pPr>
        <w:tabs>
          <w:tab w:val="num" w:pos="5760"/>
        </w:tabs>
        <w:ind w:left="5760" w:hanging="360"/>
      </w:pPr>
    </w:lvl>
    <w:lvl w:ilvl="8" w:tplc="8EC47814">
      <w:start w:val="1"/>
      <w:numFmt w:val="decimal"/>
      <w:lvlText w:val="%9."/>
      <w:lvlJc w:val="left"/>
      <w:pPr>
        <w:tabs>
          <w:tab w:val="num" w:pos="6480"/>
        </w:tabs>
        <w:ind w:left="6480" w:hanging="360"/>
      </w:pPr>
    </w:lvl>
  </w:abstractNum>
  <w:abstractNum w:abstractNumId="12" w15:restartNumberingAfterBreak="0">
    <w:nsid w:val="496B5EDD"/>
    <w:multiLevelType w:val="hybridMultilevel"/>
    <w:tmpl w:val="F9E44048"/>
    <w:lvl w:ilvl="0" w:tplc="741CBA20">
      <w:start w:val="1"/>
      <w:numFmt w:val="bullet"/>
      <w:lvlText w:val=""/>
      <w:lvlJc w:val="left"/>
      <w:pPr>
        <w:tabs>
          <w:tab w:val="num" w:pos="720"/>
        </w:tabs>
        <w:ind w:left="720" w:hanging="360"/>
      </w:pPr>
      <w:rPr>
        <w:rFonts w:ascii="Symbol" w:hAnsi="Symbol" w:hint="default"/>
      </w:rPr>
    </w:lvl>
    <w:lvl w:ilvl="1" w:tplc="EBFA7640">
      <w:start w:val="1"/>
      <w:numFmt w:val="bullet"/>
      <w:lvlText w:val=""/>
      <w:lvlJc w:val="left"/>
      <w:pPr>
        <w:tabs>
          <w:tab w:val="num" w:pos="1440"/>
        </w:tabs>
        <w:ind w:left="1440" w:hanging="360"/>
      </w:pPr>
      <w:rPr>
        <w:rFonts w:ascii="Symbol" w:hAnsi="Symbol" w:hint="default"/>
      </w:rPr>
    </w:lvl>
    <w:lvl w:ilvl="2" w:tplc="01E0374A">
      <w:start w:val="1"/>
      <w:numFmt w:val="bullet"/>
      <w:lvlText w:val=""/>
      <w:lvlJc w:val="left"/>
      <w:pPr>
        <w:tabs>
          <w:tab w:val="num" w:pos="2160"/>
        </w:tabs>
        <w:ind w:left="2160" w:hanging="360"/>
      </w:pPr>
      <w:rPr>
        <w:rFonts w:ascii="Symbol" w:hAnsi="Symbol" w:hint="default"/>
      </w:rPr>
    </w:lvl>
    <w:lvl w:ilvl="3" w:tplc="5E58DBB4">
      <w:start w:val="1"/>
      <w:numFmt w:val="bullet"/>
      <w:lvlText w:val=""/>
      <w:lvlJc w:val="left"/>
      <w:pPr>
        <w:tabs>
          <w:tab w:val="num" w:pos="2880"/>
        </w:tabs>
        <w:ind w:left="2880" w:hanging="360"/>
      </w:pPr>
      <w:rPr>
        <w:rFonts w:ascii="Symbol" w:hAnsi="Symbol" w:hint="default"/>
      </w:rPr>
    </w:lvl>
    <w:lvl w:ilvl="4" w:tplc="23968A90">
      <w:start w:val="1"/>
      <w:numFmt w:val="bullet"/>
      <w:lvlText w:val=""/>
      <w:lvlJc w:val="left"/>
      <w:pPr>
        <w:tabs>
          <w:tab w:val="num" w:pos="3600"/>
        </w:tabs>
        <w:ind w:left="3600" w:hanging="360"/>
      </w:pPr>
      <w:rPr>
        <w:rFonts w:ascii="Symbol" w:hAnsi="Symbol" w:hint="default"/>
      </w:rPr>
    </w:lvl>
    <w:lvl w:ilvl="5" w:tplc="603A236C">
      <w:start w:val="1"/>
      <w:numFmt w:val="bullet"/>
      <w:lvlText w:val=""/>
      <w:lvlJc w:val="left"/>
      <w:pPr>
        <w:tabs>
          <w:tab w:val="num" w:pos="4320"/>
        </w:tabs>
        <w:ind w:left="4320" w:hanging="360"/>
      </w:pPr>
      <w:rPr>
        <w:rFonts w:ascii="Symbol" w:hAnsi="Symbol" w:hint="default"/>
      </w:rPr>
    </w:lvl>
    <w:lvl w:ilvl="6" w:tplc="567C6932">
      <w:start w:val="1"/>
      <w:numFmt w:val="bullet"/>
      <w:lvlText w:val=""/>
      <w:lvlJc w:val="left"/>
      <w:pPr>
        <w:tabs>
          <w:tab w:val="num" w:pos="5040"/>
        </w:tabs>
        <w:ind w:left="5040" w:hanging="360"/>
      </w:pPr>
      <w:rPr>
        <w:rFonts w:ascii="Symbol" w:hAnsi="Symbol" w:hint="default"/>
      </w:rPr>
    </w:lvl>
    <w:lvl w:ilvl="7" w:tplc="2586F626">
      <w:start w:val="1"/>
      <w:numFmt w:val="bullet"/>
      <w:lvlText w:val=""/>
      <w:lvlJc w:val="left"/>
      <w:pPr>
        <w:tabs>
          <w:tab w:val="num" w:pos="5760"/>
        </w:tabs>
        <w:ind w:left="5760" w:hanging="360"/>
      </w:pPr>
      <w:rPr>
        <w:rFonts w:ascii="Symbol" w:hAnsi="Symbol" w:hint="default"/>
      </w:rPr>
    </w:lvl>
    <w:lvl w:ilvl="8" w:tplc="CAF6F88A">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A4337F0"/>
    <w:multiLevelType w:val="multilevel"/>
    <w:tmpl w:val="3C5E7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568C1"/>
    <w:multiLevelType w:val="multilevel"/>
    <w:tmpl w:val="F2369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A4E7E"/>
    <w:multiLevelType w:val="hybridMultilevel"/>
    <w:tmpl w:val="D8D0476E"/>
    <w:lvl w:ilvl="0" w:tplc="A184F2A2">
      <w:start w:val="1"/>
      <w:numFmt w:val="bullet"/>
      <w:lvlText w:val="•"/>
      <w:lvlJc w:val="left"/>
      <w:pPr>
        <w:tabs>
          <w:tab w:val="num" w:pos="720"/>
        </w:tabs>
        <w:ind w:left="720" w:hanging="360"/>
      </w:pPr>
      <w:rPr>
        <w:rFonts w:ascii="Times New Roman" w:hAnsi="Times New Roman" w:hint="default"/>
      </w:rPr>
    </w:lvl>
    <w:lvl w:ilvl="1" w:tplc="FAE8320C" w:tentative="1">
      <w:start w:val="1"/>
      <w:numFmt w:val="bullet"/>
      <w:lvlText w:val="•"/>
      <w:lvlJc w:val="left"/>
      <w:pPr>
        <w:tabs>
          <w:tab w:val="num" w:pos="1440"/>
        </w:tabs>
        <w:ind w:left="1440" w:hanging="360"/>
      </w:pPr>
      <w:rPr>
        <w:rFonts w:ascii="Times New Roman" w:hAnsi="Times New Roman" w:hint="default"/>
      </w:rPr>
    </w:lvl>
    <w:lvl w:ilvl="2" w:tplc="60620476" w:tentative="1">
      <w:start w:val="1"/>
      <w:numFmt w:val="bullet"/>
      <w:lvlText w:val="•"/>
      <w:lvlJc w:val="left"/>
      <w:pPr>
        <w:tabs>
          <w:tab w:val="num" w:pos="2160"/>
        </w:tabs>
        <w:ind w:left="2160" w:hanging="360"/>
      </w:pPr>
      <w:rPr>
        <w:rFonts w:ascii="Times New Roman" w:hAnsi="Times New Roman" w:hint="default"/>
      </w:rPr>
    </w:lvl>
    <w:lvl w:ilvl="3" w:tplc="7E4464B0" w:tentative="1">
      <w:start w:val="1"/>
      <w:numFmt w:val="bullet"/>
      <w:lvlText w:val="•"/>
      <w:lvlJc w:val="left"/>
      <w:pPr>
        <w:tabs>
          <w:tab w:val="num" w:pos="2880"/>
        </w:tabs>
        <w:ind w:left="2880" w:hanging="360"/>
      </w:pPr>
      <w:rPr>
        <w:rFonts w:ascii="Times New Roman" w:hAnsi="Times New Roman" w:hint="default"/>
      </w:rPr>
    </w:lvl>
    <w:lvl w:ilvl="4" w:tplc="0CE049CC" w:tentative="1">
      <w:start w:val="1"/>
      <w:numFmt w:val="bullet"/>
      <w:lvlText w:val="•"/>
      <w:lvlJc w:val="left"/>
      <w:pPr>
        <w:tabs>
          <w:tab w:val="num" w:pos="3600"/>
        </w:tabs>
        <w:ind w:left="3600" w:hanging="360"/>
      </w:pPr>
      <w:rPr>
        <w:rFonts w:ascii="Times New Roman" w:hAnsi="Times New Roman" w:hint="default"/>
      </w:rPr>
    </w:lvl>
    <w:lvl w:ilvl="5" w:tplc="933876E2" w:tentative="1">
      <w:start w:val="1"/>
      <w:numFmt w:val="bullet"/>
      <w:lvlText w:val="•"/>
      <w:lvlJc w:val="left"/>
      <w:pPr>
        <w:tabs>
          <w:tab w:val="num" w:pos="4320"/>
        </w:tabs>
        <w:ind w:left="4320" w:hanging="360"/>
      </w:pPr>
      <w:rPr>
        <w:rFonts w:ascii="Times New Roman" w:hAnsi="Times New Roman" w:hint="default"/>
      </w:rPr>
    </w:lvl>
    <w:lvl w:ilvl="6" w:tplc="61964950" w:tentative="1">
      <w:start w:val="1"/>
      <w:numFmt w:val="bullet"/>
      <w:lvlText w:val="•"/>
      <w:lvlJc w:val="left"/>
      <w:pPr>
        <w:tabs>
          <w:tab w:val="num" w:pos="5040"/>
        </w:tabs>
        <w:ind w:left="5040" w:hanging="360"/>
      </w:pPr>
      <w:rPr>
        <w:rFonts w:ascii="Times New Roman" w:hAnsi="Times New Roman" w:hint="default"/>
      </w:rPr>
    </w:lvl>
    <w:lvl w:ilvl="7" w:tplc="FDEABEB2" w:tentative="1">
      <w:start w:val="1"/>
      <w:numFmt w:val="bullet"/>
      <w:lvlText w:val="•"/>
      <w:lvlJc w:val="left"/>
      <w:pPr>
        <w:tabs>
          <w:tab w:val="num" w:pos="5760"/>
        </w:tabs>
        <w:ind w:left="5760" w:hanging="360"/>
      </w:pPr>
      <w:rPr>
        <w:rFonts w:ascii="Times New Roman" w:hAnsi="Times New Roman" w:hint="default"/>
      </w:rPr>
    </w:lvl>
    <w:lvl w:ilvl="8" w:tplc="4FE0BFC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AEE2E5A"/>
    <w:multiLevelType w:val="hybridMultilevel"/>
    <w:tmpl w:val="1ED65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BAB7EED"/>
    <w:multiLevelType w:val="hybridMultilevel"/>
    <w:tmpl w:val="457E478A"/>
    <w:lvl w:ilvl="0" w:tplc="F85A25D0">
      <w:start w:val="1"/>
      <w:numFmt w:val="bullet"/>
      <w:lvlText w:val="•"/>
      <w:lvlJc w:val="left"/>
      <w:pPr>
        <w:tabs>
          <w:tab w:val="num" w:pos="720"/>
        </w:tabs>
        <w:ind w:left="720" w:hanging="360"/>
      </w:pPr>
      <w:rPr>
        <w:rFonts w:ascii="Arial" w:hAnsi="Arial" w:hint="default"/>
      </w:rPr>
    </w:lvl>
    <w:lvl w:ilvl="1" w:tplc="ED86E362" w:tentative="1">
      <w:start w:val="1"/>
      <w:numFmt w:val="bullet"/>
      <w:lvlText w:val="•"/>
      <w:lvlJc w:val="left"/>
      <w:pPr>
        <w:tabs>
          <w:tab w:val="num" w:pos="1440"/>
        </w:tabs>
        <w:ind w:left="1440" w:hanging="360"/>
      </w:pPr>
      <w:rPr>
        <w:rFonts w:ascii="Arial" w:hAnsi="Arial" w:hint="default"/>
      </w:rPr>
    </w:lvl>
    <w:lvl w:ilvl="2" w:tplc="E4844542" w:tentative="1">
      <w:start w:val="1"/>
      <w:numFmt w:val="bullet"/>
      <w:lvlText w:val="•"/>
      <w:lvlJc w:val="left"/>
      <w:pPr>
        <w:tabs>
          <w:tab w:val="num" w:pos="2160"/>
        </w:tabs>
        <w:ind w:left="2160" w:hanging="360"/>
      </w:pPr>
      <w:rPr>
        <w:rFonts w:ascii="Arial" w:hAnsi="Arial" w:hint="default"/>
      </w:rPr>
    </w:lvl>
    <w:lvl w:ilvl="3" w:tplc="69E85300" w:tentative="1">
      <w:start w:val="1"/>
      <w:numFmt w:val="bullet"/>
      <w:lvlText w:val="•"/>
      <w:lvlJc w:val="left"/>
      <w:pPr>
        <w:tabs>
          <w:tab w:val="num" w:pos="2880"/>
        </w:tabs>
        <w:ind w:left="2880" w:hanging="360"/>
      </w:pPr>
      <w:rPr>
        <w:rFonts w:ascii="Arial" w:hAnsi="Arial" w:hint="default"/>
      </w:rPr>
    </w:lvl>
    <w:lvl w:ilvl="4" w:tplc="8340C298" w:tentative="1">
      <w:start w:val="1"/>
      <w:numFmt w:val="bullet"/>
      <w:lvlText w:val="•"/>
      <w:lvlJc w:val="left"/>
      <w:pPr>
        <w:tabs>
          <w:tab w:val="num" w:pos="3600"/>
        </w:tabs>
        <w:ind w:left="3600" w:hanging="360"/>
      </w:pPr>
      <w:rPr>
        <w:rFonts w:ascii="Arial" w:hAnsi="Arial" w:hint="default"/>
      </w:rPr>
    </w:lvl>
    <w:lvl w:ilvl="5" w:tplc="FA5093D2" w:tentative="1">
      <w:start w:val="1"/>
      <w:numFmt w:val="bullet"/>
      <w:lvlText w:val="•"/>
      <w:lvlJc w:val="left"/>
      <w:pPr>
        <w:tabs>
          <w:tab w:val="num" w:pos="4320"/>
        </w:tabs>
        <w:ind w:left="4320" w:hanging="360"/>
      </w:pPr>
      <w:rPr>
        <w:rFonts w:ascii="Arial" w:hAnsi="Arial" w:hint="default"/>
      </w:rPr>
    </w:lvl>
    <w:lvl w:ilvl="6" w:tplc="4682428A" w:tentative="1">
      <w:start w:val="1"/>
      <w:numFmt w:val="bullet"/>
      <w:lvlText w:val="•"/>
      <w:lvlJc w:val="left"/>
      <w:pPr>
        <w:tabs>
          <w:tab w:val="num" w:pos="5040"/>
        </w:tabs>
        <w:ind w:left="5040" w:hanging="360"/>
      </w:pPr>
      <w:rPr>
        <w:rFonts w:ascii="Arial" w:hAnsi="Arial" w:hint="default"/>
      </w:rPr>
    </w:lvl>
    <w:lvl w:ilvl="7" w:tplc="2A0A4246" w:tentative="1">
      <w:start w:val="1"/>
      <w:numFmt w:val="bullet"/>
      <w:lvlText w:val="•"/>
      <w:lvlJc w:val="left"/>
      <w:pPr>
        <w:tabs>
          <w:tab w:val="num" w:pos="5760"/>
        </w:tabs>
        <w:ind w:left="5760" w:hanging="360"/>
      </w:pPr>
      <w:rPr>
        <w:rFonts w:ascii="Arial" w:hAnsi="Arial" w:hint="default"/>
      </w:rPr>
    </w:lvl>
    <w:lvl w:ilvl="8" w:tplc="EF006C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566E56"/>
    <w:multiLevelType w:val="multilevel"/>
    <w:tmpl w:val="4AAE44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A3CE5"/>
    <w:multiLevelType w:val="hybridMultilevel"/>
    <w:tmpl w:val="D21E8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390FF3"/>
    <w:multiLevelType w:val="hybridMultilevel"/>
    <w:tmpl w:val="2D80EB9C"/>
    <w:lvl w:ilvl="0" w:tplc="93E8CADA">
      <w:start w:val="1"/>
      <w:numFmt w:val="bullet"/>
      <w:lvlText w:val="•"/>
      <w:lvlJc w:val="left"/>
      <w:pPr>
        <w:ind w:left="720" w:hanging="360"/>
      </w:pPr>
      <w:rPr>
        <w:rFonts w:ascii="Arial" w:hAnsi="Aria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6CBF344C"/>
    <w:multiLevelType w:val="multilevel"/>
    <w:tmpl w:val="12943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A055E7"/>
    <w:multiLevelType w:val="hybridMultilevel"/>
    <w:tmpl w:val="A6B0335E"/>
    <w:lvl w:ilvl="0" w:tplc="18FE1E06">
      <w:start w:val="1"/>
      <w:numFmt w:val="bullet"/>
      <w:lvlText w:val="•"/>
      <w:lvlJc w:val="left"/>
      <w:pPr>
        <w:tabs>
          <w:tab w:val="num" w:pos="720"/>
        </w:tabs>
        <w:ind w:left="720" w:hanging="360"/>
      </w:pPr>
      <w:rPr>
        <w:rFonts w:ascii="Times New Roman" w:hAnsi="Times New Roman" w:hint="default"/>
      </w:rPr>
    </w:lvl>
    <w:lvl w:ilvl="1" w:tplc="10EA22BE" w:tentative="1">
      <w:start w:val="1"/>
      <w:numFmt w:val="bullet"/>
      <w:lvlText w:val="•"/>
      <w:lvlJc w:val="left"/>
      <w:pPr>
        <w:tabs>
          <w:tab w:val="num" w:pos="1440"/>
        </w:tabs>
        <w:ind w:left="1440" w:hanging="360"/>
      </w:pPr>
      <w:rPr>
        <w:rFonts w:ascii="Times New Roman" w:hAnsi="Times New Roman" w:hint="default"/>
      </w:rPr>
    </w:lvl>
    <w:lvl w:ilvl="2" w:tplc="343C2BEC" w:tentative="1">
      <w:start w:val="1"/>
      <w:numFmt w:val="bullet"/>
      <w:lvlText w:val="•"/>
      <w:lvlJc w:val="left"/>
      <w:pPr>
        <w:tabs>
          <w:tab w:val="num" w:pos="2160"/>
        </w:tabs>
        <w:ind w:left="2160" w:hanging="360"/>
      </w:pPr>
      <w:rPr>
        <w:rFonts w:ascii="Times New Roman" w:hAnsi="Times New Roman" w:hint="default"/>
      </w:rPr>
    </w:lvl>
    <w:lvl w:ilvl="3" w:tplc="7598B8A0" w:tentative="1">
      <w:start w:val="1"/>
      <w:numFmt w:val="bullet"/>
      <w:lvlText w:val="•"/>
      <w:lvlJc w:val="left"/>
      <w:pPr>
        <w:tabs>
          <w:tab w:val="num" w:pos="2880"/>
        </w:tabs>
        <w:ind w:left="2880" w:hanging="360"/>
      </w:pPr>
      <w:rPr>
        <w:rFonts w:ascii="Times New Roman" w:hAnsi="Times New Roman" w:hint="default"/>
      </w:rPr>
    </w:lvl>
    <w:lvl w:ilvl="4" w:tplc="6214FE6E" w:tentative="1">
      <w:start w:val="1"/>
      <w:numFmt w:val="bullet"/>
      <w:lvlText w:val="•"/>
      <w:lvlJc w:val="left"/>
      <w:pPr>
        <w:tabs>
          <w:tab w:val="num" w:pos="3600"/>
        </w:tabs>
        <w:ind w:left="3600" w:hanging="360"/>
      </w:pPr>
      <w:rPr>
        <w:rFonts w:ascii="Times New Roman" w:hAnsi="Times New Roman" w:hint="default"/>
      </w:rPr>
    </w:lvl>
    <w:lvl w:ilvl="5" w:tplc="4EE65B00" w:tentative="1">
      <w:start w:val="1"/>
      <w:numFmt w:val="bullet"/>
      <w:lvlText w:val="•"/>
      <w:lvlJc w:val="left"/>
      <w:pPr>
        <w:tabs>
          <w:tab w:val="num" w:pos="4320"/>
        </w:tabs>
        <w:ind w:left="4320" w:hanging="360"/>
      </w:pPr>
      <w:rPr>
        <w:rFonts w:ascii="Times New Roman" w:hAnsi="Times New Roman" w:hint="default"/>
      </w:rPr>
    </w:lvl>
    <w:lvl w:ilvl="6" w:tplc="A1F26228" w:tentative="1">
      <w:start w:val="1"/>
      <w:numFmt w:val="bullet"/>
      <w:lvlText w:val="•"/>
      <w:lvlJc w:val="left"/>
      <w:pPr>
        <w:tabs>
          <w:tab w:val="num" w:pos="5040"/>
        </w:tabs>
        <w:ind w:left="5040" w:hanging="360"/>
      </w:pPr>
      <w:rPr>
        <w:rFonts w:ascii="Times New Roman" w:hAnsi="Times New Roman" w:hint="default"/>
      </w:rPr>
    </w:lvl>
    <w:lvl w:ilvl="7" w:tplc="FC9A4B56" w:tentative="1">
      <w:start w:val="1"/>
      <w:numFmt w:val="bullet"/>
      <w:lvlText w:val="•"/>
      <w:lvlJc w:val="left"/>
      <w:pPr>
        <w:tabs>
          <w:tab w:val="num" w:pos="5760"/>
        </w:tabs>
        <w:ind w:left="5760" w:hanging="360"/>
      </w:pPr>
      <w:rPr>
        <w:rFonts w:ascii="Times New Roman" w:hAnsi="Times New Roman" w:hint="default"/>
      </w:rPr>
    </w:lvl>
    <w:lvl w:ilvl="8" w:tplc="AC2EFF1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ECF57C8"/>
    <w:multiLevelType w:val="hybridMultilevel"/>
    <w:tmpl w:val="D45E9B60"/>
    <w:lvl w:ilvl="0" w:tplc="54C46F32">
      <w:start w:val="1"/>
      <w:numFmt w:val="bullet"/>
      <w:lvlText w:val="•"/>
      <w:lvlJc w:val="left"/>
      <w:pPr>
        <w:tabs>
          <w:tab w:val="num" w:pos="720"/>
        </w:tabs>
        <w:ind w:left="720" w:hanging="360"/>
      </w:pPr>
      <w:rPr>
        <w:rFonts w:ascii="Arial" w:hAnsi="Arial" w:cs="Times New Roman" w:hint="default"/>
      </w:rPr>
    </w:lvl>
    <w:lvl w:ilvl="1" w:tplc="29786D10">
      <w:start w:val="1"/>
      <w:numFmt w:val="bullet"/>
      <w:lvlText w:val="•"/>
      <w:lvlJc w:val="left"/>
      <w:pPr>
        <w:tabs>
          <w:tab w:val="num" w:pos="1440"/>
        </w:tabs>
        <w:ind w:left="1440" w:hanging="360"/>
      </w:pPr>
      <w:rPr>
        <w:rFonts w:ascii="Arial" w:hAnsi="Arial" w:cs="Times New Roman" w:hint="default"/>
      </w:rPr>
    </w:lvl>
    <w:lvl w:ilvl="2" w:tplc="95C2C42E">
      <w:start w:val="1"/>
      <w:numFmt w:val="bullet"/>
      <w:lvlText w:val="•"/>
      <w:lvlJc w:val="left"/>
      <w:pPr>
        <w:tabs>
          <w:tab w:val="num" w:pos="2160"/>
        </w:tabs>
        <w:ind w:left="2160" w:hanging="360"/>
      </w:pPr>
      <w:rPr>
        <w:rFonts w:ascii="Arial" w:hAnsi="Arial" w:cs="Times New Roman" w:hint="default"/>
      </w:rPr>
    </w:lvl>
    <w:lvl w:ilvl="3" w:tplc="92D6A574">
      <w:start w:val="1"/>
      <w:numFmt w:val="bullet"/>
      <w:lvlText w:val="•"/>
      <w:lvlJc w:val="left"/>
      <w:pPr>
        <w:tabs>
          <w:tab w:val="num" w:pos="2880"/>
        </w:tabs>
        <w:ind w:left="2880" w:hanging="360"/>
      </w:pPr>
      <w:rPr>
        <w:rFonts w:ascii="Arial" w:hAnsi="Arial" w:cs="Times New Roman" w:hint="default"/>
      </w:rPr>
    </w:lvl>
    <w:lvl w:ilvl="4" w:tplc="D53E4F0A">
      <w:start w:val="1"/>
      <w:numFmt w:val="bullet"/>
      <w:lvlText w:val="•"/>
      <w:lvlJc w:val="left"/>
      <w:pPr>
        <w:tabs>
          <w:tab w:val="num" w:pos="3600"/>
        </w:tabs>
        <w:ind w:left="3600" w:hanging="360"/>
      </w:pPr>
      <w:rPr>
        <w:rFonts w:ascii="Arial" w:hAnsi="Arial" w:cs="Times New Roman" w:hint="default"/>
      </w:rPr>
    </w:lvl>
    <w:lvl w:ilvl="5" w:tplc="AF3C2D80">
      <w:start w:val="1"/>
      <w:numFmt w:val="bullet"/>
      <w:lvlText w:val="•"/>
      <w:lvlJc w:val="left"/>
      <w:pPr>
        <w:tabs>
          <w:tab w:val="num" w:pos="4320"/>
        </w:tabs>
        <w:ind w:left="4320" w:hanging="360"/>
      </w:pPr>
      <w:rPr>
        <w:rFonts w:ascii="Arial" w:hAnsi="Arial" w:cs="Times New Roman" w:hint="default"/>
      </w:rPr>
    </w:lvl>
    <w:lvl w:ilvl="6" w:tplc="046A97FE">
      <w:start w:val="1"/>
      <w:numFmt w:val="bullet"/>
      <w:lvlText w:val="•"/>
      <w:lvlJc w:val="left"/>
      <w:pPr>
        <w:tabs>
          <w:tab w:val="num" w:pos="5040"/>
        </w:tabs>
        <w:ind w:left="5040" w:hanging="360"/>
      </w:pPr>
      <w:rPr>
        <w:rFonts w:ascii="Arial" w:hAnsi="Arial" w:cs="Times New Roman" w:hint="default"/>
      </w:rPr>
    </w:lvl>
    <w:lvl w:ilvl="7" w:tplc="55F05D52">
      <w:start w:val="1"/>
      <w:numFmt w:val="bullet"/>
      <w:lvlText w:val="•"/>
      <w:lvlJc w:val="left"/>
      <w:pPr>
        <w:tabs>
          <w:tab w:val="num" w:pos="5760"/>
        </w:tabs>
        <w:ind w:left="5760" w:hanging="360"/>
      </w:pPr>
      <w:rPr>
        <w:rFonts w:ascii="Arial" w:hAnsi="Arial" w:cs="Times New Roman" w:hint="default"/>
      </w:rPr>
    </w:lvl>
    <w:lvl w:ilvl="8" w:tplc="901CE5B0">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3F00E10"/>
    <w:multiLevelType w:val="hybridMultilevel"/>
    <w:tmpl w:val="62C47EBA"/>
    <w:lvl w:ilvl="0" w:tplc="18967408">
      <w:start w:val="1"/>
      <w:numFmt w:val="bullet"/>
      <w:lvlText w:val="•"/>
      <w:lvlJc w:val="left"/>
      <w:pPr>
        <w:tabs>
          <w:tab w:val="num" w:pos="720"/>
        </w:tabs>
        <w:ind w:left="720" w:hanging="360"/>
      </w:pPr>
      <w:rPr>
        <w:rFonts w:ascii="Arial" w:hAnsi="Arial" w:hint="default"/>
      </w:rPr>
    </w:lvl>
    <w:lvl w:ilvl="1" w:tplc="EE6EA9A4" w:tentative="1">
      <w:start w:val="1"/>
      <w:numFmt w:val="bullet"/>
      <w:lvlText w:val="•"/>
      <w:lvlJc w:val="left"/>
      <w:pPr>
        <w:tabs>
          <w:tab w:val="num" w:pos="1440"/>
        </w:tabs>
        <w:ind w:left="1440" w:hanging="360"/>
      </w:pPr>
      <w:rPr>
        <w:rFonts w:ascii="Arial" w:hAnsi="Arial" w:hint="default"/>
      </w:rPr>
    </w:lvl>
    <w:lvl w:ilvl="2" w:tplc="6B00505E" w:tentative="1">
      <w:start w:val="1"/>
      <w:numFmt w:val="bullet"/>
      <w:lvlText w:val="•"/>
      <w:lvlJc w:val="left"/>
      <w:pPr>
        <w:tabs>
          <w:tab w:val="num" w:pos="2160"/>
        </w:tabs>
        <w:ind w:left="2160" w:hanging="360"/>
      </w:pPr>
      <w:rPr>
        <w:rFonts w:ascii="Arial" w:hAnsi="Arial" w:hint="default"/>
      </w:rPr>
    </w:lvl>
    <w:lvl w:ilvl="3" w:tplc="9EF82CB8" w:tentative="1">
      <w:start w:val="1"/>
      <w:numFmt w:val="bullet"/>
      <w:lvlText w:val="•"/>
      <w:lvlJc w:val="left"/>
      <w:pPr>
        <w:tabs>
          <w:tab w:val="num" w:pos="2880"/>
        </w:tabs>
        <w:ind w:left="2880" w:hanging="360"/>
      </w:pPr>
      <w:rPr>
        <w:rFonts w:ascii="Arial" w:hAnsi="Arial" w:hint="default"/>
      </w:rPr>
    </w:lvl>
    <w:lvl w:ilvl="4" w:tplc="15FE2E92" w:tentative="1">
      <w:start w:val="1"/>
      <w:numFmt w:val="bullet"/>
      <w:lvlText w:val="•"/>
      <w:lvlJc w:val="left"/>
      <w:pPr>
        <w:tabs>
          <w:tab w:val="num" w:pos="3600"/>
        </w:tabs>
        <w:ind w:left="3600" w:hanging="360"/>
      </w:pPr>
      <w:rPr>
        <w:rFonts w:ascii="Arial" w:hAnsi="Arial" w:hint="default"/>
      </w:rPr>
    </w:lvl>
    <w:lvl w:ilvl="5" w:tplc="1C9ABF4E" w:tentative="1">
      <w:start w:val="1"/>
      <w:numFmt w:val="bullet"/>
      <w:lvlText w:val="•"/>
      <w:lvlJc w:val="left"/>
      <w:pPr>
        <w:tabs>
          <w:tab w:val="num" w:pos="4320"/>
        </w:tabs>
        <w:ind w:left="4320" w:hanging="360"/>
      </w:pPr>
      <w:rPr>
        <w:rFonts w:ascii="Arial" w:hAnsi="Arial" w:hint="default"/>
      </w:rPr>
    </w:lvl>
    <w:lvl w:ilvl="6" w:tplc="9F168A5E" w:tentative="1">
      <w:start w:val="1"/>
      <w:numFmt w:val="bullet"/>
      <w:lvlText w:val="•"/>
      <w:lvlJc w:val="left"/>
      <w:pPr>
        <w:tabs>
          <w:tab w:val="num" w:pos="5040"/>
        </w:tabs>
        <w:ind w:left="5040" w:hanging="360"/>
      </w:pPr>
      <w:rPr>
        <w:rFonts w:ascii="Arial" w:hAnsi="Arial" w:hint="default"/>
      </w:rPr>
    </w:lvl>
    <w:lvl w:ilvl="7" w:tplc="B87E496A" w:tentative="1">
      <w:start w:val="1"/>
      <w:numFmt w:val="bullet"/>
      <w:lvlText w:val="•"/>
      <w:lvlJc w:val="left"/>
      <w:pPr>
        <w:tabs>
          <w:tab w:val="num" w:pos="5760"/>
        </w:tabs>
        <w:ind w:left="5760" w:hanging="360"/>
      </w:pPr>
      <w:rPr>
        <w:rFonts w:ascii="Arial" w:hAnsi="Arial" w:hint="default"/>
      </w:rPr>
    </w:lvl>
    <w:lvl w:ilvl="8" w:tplc="FAD2E0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6F0664"/>
    <w:multiLevelType w:val="hybridMultilevel"/>
    <w:tmpl w:val="CCEAE650"/>
    <w:lvl w:ilvl="0" w:tplc="2F1826D4">
      <w:start w:val="1"/>
      <w:numFmt w:val="bullet"/>
      <w:lvlText w:val="•"/>
      <w:lvlJc w:val="left"/>
      <w:pPr>
        <w:tabs>
          <w:tab w:val="num" w:pos="720"/>
        </w:tabs>
        <w:ind w:left="720" w:hanging="360"/>
      </w:pPr>
      <w:rPr>
        <w:rFonts w:ascii="Times New Roman" w:hAnsi="Times New Roman" w:hint="default"/>
      </w:rPr>
    </w:lvl>
    <w:lvl w:ilvl="1" w:tplc="08D88CE2" w:tentative="1">
      <w:start w:val="1"/>
      <w:numFmt w:val="bullet"/>
      <w:lvlText w:val="•"/>
      <w:lvlJc w:val="left"/>
      <w:pPr>
        <w:tabs>
          <w:tab w:val="num" w:pos="1440"/>
        </w:tabs>
        <w:ind w:left="1440" w:hanging="360"/>
      </w:pPr>
      <w:rPr>
        <w:rFonts w:ascii="Times New Roman" w:hAnsi="Times New Roman" w:hint="default"/>
      </w:rPr>
    </w:lvl>
    <w:lvl w:ilvl="2" w:tplc="242400FA" w:tentative="1">
      <w:start w:val="1"/>
      <w:numFmt w:val="bullet"/>
      <w:lvlText w:val="•"/>
      <w:lvlJc w:val="left"/>
      <w:pPr>
        <w:tabs>
          <w:tab w:val="num" w:pos="2160"/>
        </w:tabs>
        <w:ind w:left="2160" w:hanging="360"/>
      </w:pPr>
      <w:rPr>
        <w:rFonts w:ascii="Times New Roman" w:hAnsi="Times New Roman" w:hint="default"/>
      </w:rPr>
    </w:lvl>
    <w:lvl w:ilvl="3" w:tplc="D1D090CA" w:tentative="1">
      <w:start w:val="1"/>
      <w:numFmt w:val="bullet"/>
      <w:lvlText w:val="•"/>
      <w:lvlJc w:val="left"/>
      <w:pPr>
        <w:tabs>
          <w:tab w:val="num" w:pos="2880"/>
        </w:tabs>
        <w:ind w:left="2880" w:hanging="360"/>
      </w:pPr>
      <w:rPr>
        <w:rFonts w:ascii="Times New Roman" w:hAnsi="Times New Roman" w:hint="default"/>
      </w:rPr>
    </w:lvl>
    <w:lvl w:ilvl="4" w:tplc="0CBA8DB8" w:tentative="1">
      <w:start w:val="1"/>
      <w:numFmt w:val="bullet"/>
      <w:lvlText w:val="•"/>
      <w:lvlJc w:val="left"/>
      <w:pPr>
        <w:tabs>
          <w:tab w:val="num" w:pos="3600"/>
        </w:tabs>
        <w:ind w:left="3600" w:hanging="360"/>
      </w:pPr>
      <w:rPr>
        <w:rFonts w:ascii="Times New Roman" w:hAnsi="Times New Roman" w:hint="default"/>
      </w:rPr>
    </w:lvl>
    <w:lvl w:ilvl="5" w:tplc="37427250" w:tentative="1">
      <w:start w:val="1"/>
      <w:numFmt w:val="bullet"/>
      <w:lvlText w:val="•"/>
      <w:lvlJc w:val="left"/>
      <w:pPr>
        <w:tabs>
          <w:tab w:val="num" w:pos="4320"/>
        </w:tabs>
        <w:ind w:left="4320" w:hanging="360"/>
      </w:pPr>
      <w:rPr>
        <w:rFonts w:ascii="Times New Roman" w:hAnsi="Times New Roman" w:hint="default"/>
      </w:rPr>
    </w:lvl>
    <w:lvl w:ilvl="6" w:tplc="C9265DB2" w:tentative="1">
      <w:start w:val="1"/>
      <w:numFmt w:val="bullet"/>
      <w:lvlText w:val="•"/>
      <w:lvlJc w:val="left"/>
      <w:pPr>
        <w:tabs>
          <w:tab w:val="num" w:pos="5040"/>
        </w:tabs>
        <w:ind w:left="5040" w:hanging="360"/>
      </w:pPr>
      <w:rPr>
        <w:rFonts w:ascii="Times New Roman" w:hAnsi="Times New Roman" w:hint="default"/>
      </w:rPr>
    </w:lvl>
    <w:lvl w:ilvl="7" w:tplc="E3249C16" w:tentative="1">
      <w:start w:val="1"/>
      <w:numFmt w:val="bullet"/>
      <w:lvlText w:val="•"/>
      <w:lvlJc w:val="left"/>
      <w:pPr>
        <w:tabs>
          <w:tab w:val="num" w:pos="5760"/>
        </w:tabs>
        <w:ind w:left="5760" w:hanging="360"/>
      </w:pPr>
      <w:rPr>
        <w:rFonts w:ascii="Times New Roman" w:hAnsi="Times New Roman" w:hint="default"/>
      </w:rPr>
    </w:lvl>
    <w:lvl w:ilvl="8" w:tplc="99EED8B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BD0A61"/>
    <w:multiLevelType w:val="hybridMultilevel"/>
    <w:tmpl w:val="D2E094C4"/>
    <w:lvl w:ilvl="0" w:tplc="C4F817BA">
      <w:start w:val="1"/>
      <w:numFmt w:val="bullet"/>
      <w:lvlText w:val=""/>
      <w:lvlJc w:val="left"/>
      <w:pPr>
        <w:tabs>
          <w:tab w:val="num" w:pos="720"/>
        </w:tabs>
        <w:ind w:left="720" w:hanging="360"/>
      </w:pPr>
      <w:rPr>
        <w:rFonts w:ascii="Wingdings" w:hAnsi="Wingdings" w:hint="default"/>
      </w:rPr>
    </w:lvl>
    <w:lvl w:ilvl="1" w:tplc="A754CFEC">
      <w:start w:val="1"/>
      <w:numFmt w:val="bullet"/>
      <w:lvlText w:val=""/>
      <w:lvlJc w:val="left"/>
      <w:pPr>
        <w:tabs>
          <w:tab w:val="num" w:pos="1440"/>
        </w:tabs>
        <w:ind w:left="1440" w:hanging="360"/>
      </w:pPr>
      <w:rPr>
        <w:rFonts w:ascii="Wingdings" w:hAnsi="Wingdings" w:hint="default"/>
      </w:rPr>
    </w:lvl>
    <w:lvl w:ilvl="2" w:tplc="2B92F340">
      <w:start w:val="1"/>
      <w:numFmt w:val="bullet"/>
      <w:lvlText w:val=""/>
      <w:lvlJc w:val="left"/>
      <w:pPr>
        <w:tabs>
          <w:tab w:val="num" w:pos="2160"/>
        </w:tabs>
        <w:ind w:left="2160" w:hanging="360"/>
      </w:pPr>
      <w:rPr>
        <w:rFonts w:ascii="Wingdings" w:hAnsi="Wingdings" w:hint="default"/>
      </w:rPr>
    </w:lvl>
    <w:lvl w:ilvl="3" w:tplc="9AF2B6CA">
      <w:start w:val="1"/>
      <w:numFmt w:val="bullet"/>
      <w:lvlText w:val=""/>
      <w:lvlJc w:val="left"/>
      <w:pPr>
        <w:tabs>
          <w:tab w:val="num" w:pos="2880"/>
        </w:tabs>
        <w:ind w:left="2880" w:hanging="360"/>
      </w:pPr>
      <w:rPr>
        <w:rFonts w:ascii="Wingdings" w:hAnsi="Wingdings" w:hint="default"/>
      </w:rPr>
    </w:lvl>
    <w:lvl w:ilvl="4" w:tplc="D1C4FCB4">
      <w:start w:val="1"/>
      <w:numFmt w:val="bullet"/>
      <w:lvlText w:val=""/>
      <w:lvlJc w:val="left"/>
      <w:pPr>
        <w:tabs>
          <w:tab w:val="num" w:pos="3600"/>
        </w:tabs>
        <w:ind w:left="3600" w:hanging="360"/>
      </w:pPr>
      <w:rPr>
        <w:rFonts w:ascii="Wingdings" w:hAnsi="Wingdings" w:hint="default"/>
      </w:rPr>
    </w:lvl>
    <w:lvl w:ilvl="5" w:tplc="14CC53F4">
      <w:start w:val="1"/>
      <w:numFmt w:val="bullet"/>
      <w:lvlText w:val=""/>
      <w:lvlJc w:val="left"/>
      <w:pPr>
        <w:tabs>
          <w:tab w:val="num" w:pos="4320"/>
        </w:tabs>
        <w:ind w:left="4320" w:hanging="360"/>
      </w:pPr>
      <w:rPr>
        <w:rFonts w:ascii="Wingdings" w:hAnsi="Wingdings" w:hint="default"/>
      </w:rPr>
    </w:lvl>
    <w:lvl w:ilvl="6" w:tplc="4F54ADD8">
      <w:start w:val="1"/>
      <w:numFmt w:val="bullet"/>
      <w:lvlText w:val=""/>
      <w:lvlJc w:val="left"/>
      <w:pPr>
        <w:tabs>
          <w:tab w:val="num" w:pos="5040"/>
        </w:tabs>
        <w:ind w:left="5040" w:hanging="360"/>
      </w:pPr>
      <w:rPr>
        <w:rFonts w:ascii="Wingdings" w:hAnsi="Wingdings" w:hint="default"/>
      </w:rPr>
    </w:lvl>
    <w:lvl w:ilvl="7" w:tplc="AA34258A">
      <w:start w:val="1"/>
      <w:numFmt w:val="bullet"/>
      <w:lvlText w:val=""/>
      <w:lvlJc w:val="left"/>
      <w:pPr>
        <w:tabs>
          <w:tab w:val="num" w:pos="5760"/>
        </w:tabs>
        <w:ind w:left="5760" w:hanging="360"/>
      </w:pPr>
      <w:rPr>
        <w:rFonts w:ascii="Wingdings" w:hAnsi="Wingdings" w:hint="default"/>
      </w:rPr>
    </w:lvl>
    <w:lvl w:ilvl="8" w:tplc="6DE2EEAA">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0"/>
  </w:num>
  <w:num w:numId="4">
    <w:abstractNumId w:val="10"/>
  </w:num>
  <w:num w:numId="5">
    <w:abstractNumId w:val="5"/>
  </w:num>
  <w:num w:numId="6">
    <w:abstractNumId w:val="6"/>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num>
  <w:num w:numId="11">
    <w:abstractNumId w:val="4"/>
  </w:num>
  <w:num w:numId="12">
    <w:abstractNumId w:val="3"/>
  </w:num>
  <w:num w:numId="13">
    <w:abstractNumId w:val="7"/>
  </w:num>
  <w:num w:numId="14">
    <w:abstractNumId w:val="22"/>
  </w:num>
  <w:num w:numId="15">
    <w:abstractNumId w:val="24"/>
  </w:num>
  <w:num w:numId="16">
    <w:abstractNumId w:val="25"/>
  </w:num>
  <w:num w:numId="17">
    <w:abstractNumId w:val="9"/>
  </w:num>
  <w:num w:numId="18">
    <w:abstractNumId w:val="0"/>
  </w:num>
  <w:num w:numId="19">
    <w:abstractNumId w:val="17"/>
  </w:num>
  <w:num w:numId="20">
    <w:abstractNumId w:val="15"/>
  </w:num>
  <w:num w:numId="21">
    <w:abstractNumId w:val="19"/>
  </w:num>
  <w:num w:numId="22">
    <w:abstractNumId w:val="8"/>
  </w:num>
  <w:num w:numId="23">
    <w:abstractNumId w:val="1"/>
  </w:num>
  <w:num w:numId="24">
    <w:abstractNumId w:val="14"/>
  </w:num>
  <w:num w:numId="25">
    <w:abstractNumId w:val="21"/>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CB"/>
    <w:rsid w:val="00014EAF"/>
    <w:rsid w:val="000A15CF"/>
    <w:rsid w:val="000B4702"/>
    <w:rsid w:val="00173015"/>
    <w:rsid w:val="001A7B61"/>
    <w:rsid w:val="001E2A88"/>
    <w:rsid w:val="001F65C6"/>
    <w:rsid w:val="002403FD"/>
    <w:rsid w:val="00271F91"/>
    <w:rsid w:val="0027777E"/>
    <w:rsid w:val="002C39B5"/>
    <w:rsid w:val="002D24CB"/>
    <w:rsid w:val="00440DB4"/>
    <w:rsid w:val="00452187"/>
    <w:rsid w:val="004F2A3A"/>
    <w:rsid w:val="005210B4"/>
    <w:rsid w:val="00541660"/>
    <w:rsid w:val="005A41E9"/>
    <w:rsid w:val="005E66EE"/>
    <w:rsid w:val="00614E7E"/>
    <w:rsid w:val="00681014"/>
    <w:rsid w:val="006A76FE"/>
    <w:rsid w:val="006C1286"/>
    <w:rsid w:val="006C5A43"/>
    <w:rsid w:val="007369B1"/>
    <w:rsid w:val="00771650"/>
    <w:rsid w:val="00785DE1"/>
    <w:rsid w:val="007E5D03"/>
    <w:rsid w:val="0082545C"/>
    <w:rsid w:val="008F3B8B"/>
    <w:rsid w:val="009C4A22"/>
    <w:rsid w:val="009C78A2"/>
    <w:rsid w:val="00A10DE7"/>
    <w:rsid w:val="00A92F64"/>
    <w:rsid w:val="00AD399D"/>
    <w:rsid w:val="00B47197"/>
    <w:rsid w:val="00B62EE0"/>
    <w:rsid w:val="00BA0DBF"/>
    <w:rsid w:val="00BE315D"/>
    <w:rsid w:val="00BF550E"/>
    <w:rsid w:val="00C20B62"/>
    <w:rsid w:val="00C75700"/>
    <w:rsid w:val="00CE3D56"/>
    <w:rsid w:val="00CF4A8E"/>
    <w:rsid w:val="00D06899"/>
    <w:rsid w:val="00DD3752"/>
    <w:rsid w:val="00EC327E"/>
    <w:rsid w:val="00F0733E"/>
    <w:rsid w:val="00F104B2"/>
    <w:rsid w:val="00F13E29"/>
    <w:rsid w:val="00F95C5F"/>
    <w:rsid w:val="00FD152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0A584"/>
  <w15:chartTrackingRefBased/>
  <w15:docId w15:val="{D6FAE747-4F36-4B7B-AE91-8B4AAAE8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4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D24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D24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D2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4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D24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D24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D2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4CB"/>
    <w:rPr>
      <w:rFonts w:eastAsiaTheme="majorEastAsia" w:cstheme="majorBidi"/>
      <w:color w:val="272727" w:themeColor="text1" w:themeTint="D8"/>
    </w:rPr>
  </w:style>
  <w:style w:type="paragraph" w:styleId="Title">
    <w:name w:val="Title"/>
    <w:basedOn w:val="Normal"/>
    <w:next w:val="Normal"/>
    <w:link w:val="TitleChar"/>
    <w:uiPriority w:val="10"/>
    <w:qFormat/>
    <w:rsid w:val="002D24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D24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D24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D24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D24CB"/>
    <w:pPr>
      <w:spacing w:before="160"/>
      <w:jc w:val="center"/>
    </w:pPr>
    <w:rPr>
      <w:i/>
      <w:iCs/>
      <w:color w:val="404040" w:themeColor="text1" w:themeTint="BF"/>
    </w:rPr>
  </w:style>
  <w:style w:type="character" w:customStyle="1" w:styleId="QuoteChar">
    <w:name w:val="Quote Char"/>
    <w:basedOn w:val="DefaultParagraphFont"/>
    <w:link w:val="Quote"/>
    <w:uiPriority w:val="29"/>
    <w:rsid w:val="002D24CB"/>
    <w:rPr>
      <w:i/>
      <w:iCs/>
      <w:color w:val="404040" w:themeColor="text1" w:themeTint="BF"/>
    </w:rPr>
  </w:style>
  <w:style w:type="paragraph" w:styleId="ListParagraph">
    <w:name w:val="List Paragraph"/>
    <w:basedOn w:val="Normal"/>
    <w:uiPriority w:val="34"/>
    <w:qFormat/>
    <w:rsid w:val="002D24CB"/>
    <w:pPr>
      <w:ind w:left="720"/>
      <w:contextualSpacing/>
    </w:pPr>
  </w:style>
  <w:style w:type="character" w:styleId="IntenseEmphasis">
    <w:name w:val="Intense Emphasis"/>
    <w:basedOn w:val="DefaultParagraphFont"/>
    <w:uiPriority w:val="21"/>
    <w:qFormat/>
    <w:rsid w:val="002D24CB"/>
    <w:rPr>
      <w:i/>
      <w:iCs/>
      <w:color w:val="0F4761" w:themeColor="accent1" w:themeShade="BF"/>
    </w:rPr>
  </w:style>
  <w:style w:type="paragraph" w:styleId="IntenseQuote">
    <w:name w:val="Intense Quote"/>
    <w:basedOn w:val="Normal"/>
    <w:next w:val="Normal"/>
    <w:link w:val="IntenseQuoteChar"/>
    <w:uiPriority w:val="30"/>
    <w:qFormat/>
    <w:rsid w:val="002D2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4CB"/>
    <w:rPr>
      <w:i/>
      <w:iCs/>
      <w:color w:val="0F4761" w:themeColor="accent1" w:themeShade="BF"/>
    </w:rPr>
  </w:style>
  <w:style w:type="character" w:styleId="IntenseReference">
    <w:name w:val="Intense Reference"/>
    <w:basedOn w:val="DefaultParagraphFont"/>
    <w:uiPriority w:val="32"/>
    <w:qFormat/>
    <w:rsid w:val="002D24CB"/>
    <w:rPr>
      <w:b/>
      <w:bCs/>
      <w:smallCaps/>
      <w:color w:val="0F4761" w:themeColor="accent1" w:themeShade="BF"/>
      <w:spacing w:val="5"/>
    </w:rPr>
  </w:style>
  <w:style w:type="character" w:styleId="Hyperlink">
    <w:name w:val="Hyperlink"/>
    <w:basedOn w:val="DefaultParagraphFont"/>
    <w:uiPriority w:val="99"/>
    <w:unhideWhenUsed/>
    <w:rsid w:val="002D24CB"/>
    <w:rPr>
      <w:color w:val="467886" w:themeColor="hyperlink"/>
      <w:u w:val="single"/>
    </w:rPr>
  </w:style>
  <w:style w:type="character" w:styleId="UnresolvedMention">
    <w:name w:val="Unresolved Mention"/>
    <w:basedOn w:val="DefaultParagraphFont"/>
    <w:uiPriority w:val="99"/>
    <w:semiHidden/>
    <w:unhideWhenUsed/>
    <w:rsid w:val="002D24CB"/>
    <w:rPr>
      <w:color w:val="605E5C"/>
      <w:shd w:val="clear" w:color="auto" w:fill="E1DFDD"/>
    </w:rPr>
  </w:style>
  <w:style w:type="paragraph" w:styleId="NormalWeb">
    <w:name w:val="Normal (Web)"/>
    <w:basedOn w:val="Normal"/>
    <w:uiPriority w:val="99"/>
    <w:semiHidden/>
    <w:unhideWhenUsed/>
    <w:rsid w:val="00F0733E"/>
    <w:rPr>
      <w:rFonts w:ascii="Times New Roman" w:hAnsi="Times New Roman" w:cs="Angsana New"/>
      <w:sz w:val="24"/>
      <w:szCs w:val="30"/>
    </w:rPr>
  </w:style>
  <w:style w:type="paragraph" w:styleId="Header">
    <w:name w:val="header"/>
    <w:basedOn w:val="Normal"/>
    <w:link w:val="HeaderChar"/>
    <w:uiPriority w:val="99"/>
    <w:unhideWhenUsed/>
    <w:rsid w:val="00771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650"/>
  </w:style>
  <w:style w:type="paragraph" w:styleId="Footer">
    <w:name w:val="footer"/>
    <w:basedOn w:val="Normal"/>
    <w:link w:val="FooterChar"/>
    <w:uiPriority w:val="99"/>
    <w:unhideWhenUsed/>
    <w:rsid w:val="00771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650"/>
  </w:style>
  <w:style w:type="paragraph" w:styleId="NoSpacing">
    <w:name w:val="No Spacing"/>
    <w:uiPriority w:val="1"/>
    <w:qFormat/>
    <w:rsid w:val="001F65C6"/>
    <w:pPr>
      <w:spacing w:after="0" w:line="240" w:lineRule="auto"/>
    </w:pPr>
    <w:rPr>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67949-0275-4661-80B9-7B6D5717E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24</Pages>
  <Words>4506</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anjali.sonwane23@outlook.com</dc:creator>
  <cp:keywords/>
  <dc:description/>
  <cp:lastModifiedBy>SDI 1089</cp:lastModifiedBy>
  <cp:revision>22</cp:revision>
  <dcterms:created xsi:type="dcterms:W3CDTF">2026-04-09T14:59:00Z</dcterms:created>
  <dcterms:modified xsi:type="dcterms:W3CDTF">2026-04-27T10:38:00Z</dcterms:modified>
</cp:coreProperties>
</file>