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6A2B" w14:textId="77777777" w:rsidR="00FE380A" w:rsidRPr="007B6943" w:rsidRDefault="00FE380A" w:rsidP="00537751">
      <w:pPr>
        <w:jc w:val="center"/>
        <w:rPr>
          <w:rFonts w:ascii="Times New Roman" w:hAnsi="Times New Roman" w:cs="Times New Roman"/>
          <w:b/>
          <w:bCs/>
          <w:sz w:val="24"/>
          <w:szCs w:val="24"/>
        </w:rPr>
      </w:pPr>
      <w:r w:rsidRPr="007B6943">
        <w:rPr>
          <w:rFonts w:ascii="Times New Roman" w:hAnsi="Times New Roman" w:cs="Times New Roman"/>
          <w:b/>
          <w:bCs/>
          <w:sz w:val="24"/>
          <w:szCs w:val="24"/>
        </w:rPr>
        <w:t>CASE REPORT</w:t>
      </w:r>
    </w:p>
    <w:p w14:paraId="07C5CE23" w14:textId="693C6323" w:rsidR="00FE380A" w:rsidRPr="007B6943" w:rsidRDefault="00FE380A" w:rsidP="00FE380A">
      <w:pPr>
        <w:jc w:val="center"/>
        <w:rPr>
          <w:rFonts w:ascii="Times New Roman" w:hAnsi="Times New Roman" w:cs="Times New Roman"/>
          <w:b/>
          <w:bCs/>
          <w:sz w:val="24"/>
          <w:szCs w:val="24"/>
        </w:rPr>
      </w:pPr>
      <w:r w:rsidRPr="007B6943">
        <w:rPr>
          <w:rFonts w:ascii="Times New Roman" w:hAnsi="Times New Roman" w:cs="Times New Roman"/>
          <w:b/>
          <w:bCs/>
          <w:sz w:val="24"/>
          <w:szCs w:val="24"/>
        </w:rPr>
        <w:t>PRESERVED CONDUCTION IN EBSTEIN’S ANOMALY</w:t>
      </w:r>
      <w:r w:rsidR="00901D8C">
        <w:rPr>
          <w:rFonts w:ascii="Times New Roman" w:hAnsi="Times New Roman" w:cs="Times New Roman"/>
          <w:b/>
          <w:bCs/>
          <w:sz w:val="24"/>
          <w:szCs w:val="24"/>
        </w:rPr>
        <w:t xml:space="preserve"> </w:t>
      </w:r>
      <w:r w:rsidR="00540580">
        <w:rPr>
          <w:rFonts w:ascii="Times New Roman" w:hAnsi="Times New Roman" w:cs="Times New Roman"/>
          <w:b/>
          <w:bCs/>
          <w:sz w:val="24"/>
          <w:szCs w:val="24"/>
        </w:rPr>
        <w:t>REVEALED BY DUAL ACCESSORY PATHWAY ABLATION</w:t>
      </w:r>
    </w:p>
    <w:p w14:paraId="7D4FD7EC" w14:textId="7F80385F" w:rsidR="00FE380A" w:rsidRPr="007B6943" w:rsidRDefault="00FE380A" w:rsidP="00FE380A">
      <w:pPr>
        <w:jc w:val="center"/>
        <w:rPr>
          <w:rFonts w:ascii="Times New Roman" w:hAnsi="Times New Roman" w:cs="Times New Roman"/>
          <w:b/>
          <w:bCs/>
          <w:sz w:val="24"/>
          <w:szCs w:val="24"/>
        </w:rPr>
      </w:pPr>
      <w:r w:rsidRPr="007B6943">
        <w:rPr>
          <w:rFonts w:ascii="Times New Roman" w:hAnsi="Times New Roman" w:cs="Times New Roman"/>
          <w:b/>
          <w:bCs/>
          <w:sz w:val="24"/>
          <w:szCs w:val="24"/>
        </w:rPr>
        <w:t>ABSTRACT</w:t>
      </w:r>
    </w:p>
    <w:p w14:paraId="7B1B7364" w14:textId="6B238AA4" w:rsidR="00FE380A" w:rsidRPr="007B6943" w:rsidRDefault="00537751" w:rsidP="00FE380A">
      <w:pPr>
        <w:jc w:val="both"/>
        <w:rPr>
          <w:rFonts w:ascii="Times New Roman" w:hAnsi="Times New Roman" w:cs="Times New Roman"/>
          <w:sz w:val="24"/>
          <w:szCs w:val="24"/>
        </w:rPr>
      </w:pPr>
      <w:r w:rsidRPr="007B6943">
        <w:rPr>
          <w:rFonts w:ascii="Times New Roman" w:hAnsi="Times New Roman" w:cs="Times New Roman"/>
          <w:b/>
          <w:bCs/>
          <w:sz w:val="24"/>
          <w:szCs w:val="24"/>
        </w:rPr>
        <w:t>A</w:t>
      </w:r>
      <w:r>
        <w:rPr>
          <w:rFonts w:ascii="Times New Roman" w:hAnsi="Times New Roman" w:cs="Times New Roman"/>
          <w:b/>
          <w:bCs/>
          <w:sz w:val="24"/>
          <w:szCs w:val="24"/>
        </w:rPr>
        <w:t>ims</w:t>
      </w:r>
      <w:r w:rsidRPr="007B6943">
        <w:rPr>
          <w:rFonts w:ascii="Times New Roman" w:hAnsi="Times New Roman" w:cs="Times New Roman"/>
          <w:b/>
          <w:bCs/>
          <w:sz w:val="24"/>
          <w:szCs w:val="24"/>
        </w:rPr>
        <w:t>:</w:t>
      </w:r>
      <w:r w:rsidRPr="00537751">
        <w:t xml:space="preserve"> </w:t>
      </w:r>
      <w:r w:rsidRPr="00537751">
        <w:rPr>
          <w:rFonts w:ascii="Times New Roman" w:hAnsi="Times New Roman" w:cs="Times New Roman"/>
          <w:sz w:val="24"/>
          <w:szCs w:val="24"/>
        </w:rPr>
        <w:t xml:space="preserve">To report a unique case of Ebstein's Anomaly (EA) where successful </w:t>
      </w:r>
      <w:r w:rsidR="00901D8C">
        <w:rPr>
          <w:rFonts w:ascii="Times New Roman" w:hAnsi="Times New Roman" w:cs="Times New Roman"/>
          <w:sz w:val="24"/>
          <w:szCs w:val="24"/>
        </w:rPr>
        <w:t xml:space="preserve">radiofrequency catheter </w:t>
      </w:r>
      <w:r w:rsidRPr="00537751">
        <w:rPr>
          <w:rFonts w:ascii="Times New Roman" w:hAnsi="Times New Roman" w:cs="Times New Roman"/>
          <w:sz w:val="24"/>
          <w:szCs w:val="24"/>
        </w:rPr>
        <w:t xml:space="preserve">ablation of two accessory pathways revealed a remarkably preserved </w:t>
      </w:r>
      <w:r w:rsidR="00901D8C">
        <w:rPr>
          <w:rFonts w:ascii="Times New Roman" w:hAnsi="Times New Roman" w:cs="Times New Roman"/>
          <w:sz w:val="24"/>
          <w:szCs w:val="24"/>
        </w:rPr>
        <w:t xml:space="preserve">native </w:t>
      </w:r>
      <w:r w:rsidRPr="00537751">
        <w:rPr>
          <w:rFonts w:ascii="Times New Roman" w:hAnsi="Times New Roman" w:cs="Times New Roman"/>
          <w:sz w:val="24"/>
          <w:szCs w:val="24"/>
        </w:rPr>
        <w:t>conduction system, and to discuss the role of thyrotoxicosis as a metabolic trigger</w:t>
      </w:r>
      <w:r>
        <w:rPr>
          <w:rFonts w:ascii="Times New Roman" w:hAnsi="Times New Roman" w:cs="Times New Roman"/>
          <w:sz w:val="24"/>
          <w:szCs w:val="24"/>
        </w:rPr>
        <w:t xml:space="preserve"> </w:t>
      </w:r>
      <w:r w:rsidRPr="007B6943">
        <w:rPr>
          <w:rFonts w:ascii="Times New Roman" w:hAnsi="Times New Roman" w:cs="Times New Roman"/>
          <w:sz w:val="24"/>
          <w:szCs w:val="24"/>
        </w:rPr>
        <w:t>in destabilizing congenital substrates</w:t>
      </w:r>
      <w:r>
        <w:rPr>
          <w:rFonts w:ascii="Times New Roman" w:hAnsi="Times New Roman" w:cs="Times New Roman"/>
          <w:sz w:val="24"/>
          <w:szCs w:val="24"/>
        </w:rPr>
        <w:t xml:space="preserve"> leading to acute </w:t>
      </w:r>
      <w:r w:rsidRPr="00537751">
        <w:rPr>
          <w:rFonts w:ascii="Times New Roman" w:hAnsi="Times New Roman" w:cs="Times New Roman"/>
          <w:sz w:val="24"/>
          <w:szCs w:val="24"/>
        </w:rPr>
        <w:t>symptomatic presentation.</w:t>
      </w:r>
    </w:p>
    <w:p w14:paraId="6726AA81" w14:textId="7CEF3813" w:rsidR="00FE380A" w:rsidRPr="007B6943" w:rsidRDefault="00537751" w:rsidP="00FE380A">
      <w:pPr>
        <w:jc w:val="both"/>
        <w:rPr>
          <w:rFonts w:ascii="Times New Roman" w:hAnsi="Times New Roman" w:cs="Times New Roman"/>
          <w:sz w:val="24"/>
          <w:szCs w:val="24"/>
        </w:rPr>
      </w:pPr>
      <w:r>
        <w:rPr>
          <w:rFonts w:ascii="Times New Roman" w:hAnsi="Times New Roman" w:cs="Times New Roman"/>
          <w:b/>
          <w:bCs/>
          <w:sz w:val="24"/>
          <w:szCs w:val="24"/>
        </w:rPr>
        <w:t xml:space="preserve">Case </w:t>
      </w:r>
      <w:r w:rsidR="00FE380A" w:rsidRPr="007B6943">
        <w:rPr>
          <w:rFonts w:ascii="Times New Roman" w:hAnsi="Times New Roman" w:cs="Times New Roman"/>
          <w:b/>
          <w:bCs/>
          <w:sz w:val="24"/>
          <w:szCs w:val="24"/>
        </w:rPr>
        <w:t>P</w:t>
      </w:r>
      <w:r>
        <w:rPr>
          <w:rFonts w:ascii="Times New Roman" w:hAnsi="Times New Roman" w:cs="Times New Roman"/>
          <w:b/>
          <w:bCs/>
          <w:sz w:val="24"/>
          <w:szCs w:val="24"/>
        </w:rPr>
        <w:t>resentation</w:t>
      </w:r>
      <w:r w:rsidR="00FE380A" w:rsidRPr="007B6943">
        <w:rPr>
          <w:rFonts w:ascii="Times New Roman" w:hAnsi="Times New Roman" w:cs="Times New Roman"/>
          <w:b/>
          <w:bCs/>
          <w:sz w:val="24"/>
          <w:szCs w:val="24"/>
        </w:rPr>
        <w:t>:</w:t>
      </w:r>
      <w:r w:rsidR="00FE380A" w:rsidRPr="007B6943">
        <w:rPr>
          <w:rFonts w:ascii="Times New Roman" w:hAnsi="Times New Roman" w:cs="Times New Roman"/>
          <w:sz w:val="24"/>
          <w:szCs w:val="24"/>
        </w:rPr>
        <w:t xml:space="preserve"> A 13-year-old female with </w:t>
      </w:r>
      <w:r w:rsidR="00901D8C">
        <w:rPr>
          <w:rFonts w:ascii="Times New Roman" w:hAnsi="Times New Roman" w:cs="Times New Roman"/>
          <w:sz w:val="24"/>
          <w:szCs w:val="24"/>
        </w:rPr>
        <w:t xml:space="preserve">underlying </w:t>
      </w:r>
      <w:r w:rsidR="00FE380A" w:rsidRPr="007B6943">
        <w:rPr>
          <w:rFonts w:ascii="Times New Roman" w:hAnsi="Times New Roman" w:cs="Times New Roman"/>
          <w:sz w:val="24"/>
          <w:szCs w:val="24"/>
        </w:rPr>
        <w:t xml:space="preserve">EA and Wolff-Parkinson-White </w:t>
      </w:r>
      <w:r w:rsidRPr="007B6943">
        <w:rPr>
          <w:rFonts w:ascii="Times New Roman" w:hAnsi="Times New Roman" w:cs="Times New Roman"/>
          <w:sz w:val="24"/>
          <w:szCs w:val="24"/>
        </w:rPr>
        <w:t>syndrome</w:t>
      </w:r>
      <w:r>
        <w:rPr>
          <w:rFonts w:ascii="Times New Roman" w:hAnsi="Times New Roman" w:cs="Times New Roman"/>
          <w:sz w:val="24"/>
          <w:szCs w:val="24"/>
        </w:rPr>
        <w:t xml:space="preserve"> (</w:t>
      </w:r>
      <w:r w:rsidR="00901D8C">
        <w:rPr>
          <w:rFonts w:ascii="Times New Roman" w:hAnsi="Times New Roman" w:cs="Times New Roman"/>
          <w:sz w:val="24"/>
          <w:szCs w:val="24"/>
        </w:rPr>
        <w:t xml:space="preserve">baseline </w:t>
      </w:r>
      <w:r>
        <w:rPr>
          <w:rFonts w:ascii="Times New Roman" w:hAnsi="Times New Roman" w:cs="Times New Roman"/>
          <w:sz w:val="24"/>
          <w:szCs w:val="24"/>
        </w:rPr>
        <w:t xml:space="preserve">QRS 170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t>
      </w:r>
      <w:r w:rsidR="00FE380A" w:rsidRPr="007B6943">
        <w:rPr>
          <w:rFonts w:ascii="Times New Roman" w:hAnsi="Times New Roman" w:cs="Times New Roman"/>
          <w:sz w:val="24"/>
          <w:szCs w:val="24"/>
        </w:rPr>
        <w:t xml:space="preserve"> presented with palpitations exacerbated by thyrotoxicosis.</w:t>
      </w:r>
      <w:r w:rsidRPr="00537751">
        <w:t xml:space="preserve"> </w:t>
      </w:r>
      <w:r w:rsidRPr="00537751">
        <w:rPr>
          <w:rFonts w:ascii="Times New Roman" w:hAnsi="Times New Roman" w:cs="Times New Roman"/>
          <w:sz w:val="24"/>
          <w:szCs w:val="24"/>
        </w:rPr>
        <w:t xml:space="preserve">EPS and 3D mapping identified two </w:t>
      </w:r>
      <w:r w:rsidR="00187A3C">
        <w:rPr>
          <w:rFonts w:ascii="Times New Roman" w:hAnsi="Times New Roman" w:cs="Times New Roman"/>
          <w:sz w:val="24"/>
          <w:szCs w:val="24"/>
        </w:rPr>
        <w:t xml:space="preserve">distinct </w:t>
      </w:r>
      <w:r w:rsidRPr="00537751">
        <w:rPr>
          <w:rFonts w:ascii="Times New Roman" w:hAnsi="Times New Roman" w:cs="Times New Roman"/>
          <w:sz w:val="24"/>
          <w:szCs w:val="24"/>
        </w:rPr>
        <w:t xml:space="preserve">right-sided </w:t>
      </w:r>
      <w:r w:rsidR="00206C1A">
        <w:rPr>
          <w:rFonts w:ascii="Times New Roman" w:hAnsi="Times New Roman" w:cs="Times New Roman"/>
          <w:sz w:val="24"/>
          <w:szCs w:val="24"/>
        </w:rPr>
        <w:t>bypass tracts</w:t>
      </w:r>
      <w:r w:rsidRPr="00537751">
        <w:rPr>
          <w:rFonts w:ascii="Times New Roman" w:hAnsi="Times New Roman" w:cs="Times New Roman"/>
          <w:sz w:val="24"/>
          <w:szCs w:val="24"/>
        </w:rPr>
        <w:t>. Following successful</w:t>
      </w:r>
      <w:r w:rsidR="00017BD4">
        <w:rPr>
          <w:rFonts w:ascii="Times New Roman" w:hAnsi="Times New Roman" w:cs="Times New Roman"/>
          <w:sz w:val="24"/>
          <w:szCs w:val="24"/>
        </w:rPr>
        <w:t xml:space="preserve"> </w:t>
      </w:r>
      <w:r w:rsidRPr="00537751">
        <w:rPr>
          <w:rFonts w:ascii="Times New Roman" w:hAnsi="Times New Roman" w:cs="Times New Roman"/>
          <w:sz w:val="24"/>
          <w:szCs w:val="24"/>
        </w:rPr>
        <w:t>radiofrequency ablation</w:t>
      </w:r>
      <w:r>
        <w:rPr>
          <w:rFonts w:ascii="Times New Roman" w:hAnsi="Times New Roman" w:cs="Times New Roman"/>
          <w:sz w:val="24"/>
          <w:szCs w:val="24"/>
        </w:rPr>
        <w:t xml:space="preserve"> (RFA)</w:t>
      </w:r>
      <w:r w:rsidR="00C3258A">
        <w:rPr>
          <w:rFonts w:ascii="Times New Roman" w:hAnsi="Times New Roman" w:cs="Times New Roman"/>
          <w:sz w:val="24"/>
          <w:szCs w:val="24"/>
        </w:rPr>
        <w:t xml:space="preserve"> utilizing an irrigated catheter (25 Watts, temperature – limited for 45 seconds)</w:t>
      </w:r>
      <w:r w:rsidRPr="00537751">
        <w:rPr>
          <w:rFonts w:ascii="Times New Roman" w:hAnsi="Times New Roman" w:cs="Times New Roman"/>
          <w:sz w:val="24"/>
          <w:szCs w:val="24"/>
        </w:rPr>
        <w:t xml:space="preserve">, the post-procedural ECG revealed a narrow QRS of 78 </w:t>
      </w:r>
      <w:proofErr w:type="spellStart"/>
      <w:r w:rsidRPr="00537751">
        <w:rPr>
          <w:rFonts w:ascii="Times New Roman" w:hAnsi="Times New Roman" w:cs="Times New Roman"/>
          <w:sz w:val="24"/>
          <w:szCs w:val="24"/>
        </w:rPr>
        <w:t>ms</w:t>
      </w:r>
      <w:proofErr w:type="spellEnd"/>
      <w:r w:rsidRPr="00537751">
        <w:rPr>
          <w:rFonts w:ascii="Times New Roman" w:hAnsi="Times New Roman" w:cs="Times New Roman"/>
          <w:sz w:val="24"/>
          <w:szCs w:val="24"/>
        </w:rPr>
        <w:t xml:space="preserve"> with a</w:t>
      </w:r>
      <w:r w:rsidR="00017BD4">
        <w:rPr>
          <w:rFonts w:ascii="Times New Roman" w:hAnsi="Times New Roman" w:cs="Times New Roman"/>
          <w:sz w:val="24"/>
          <w:szCs w:val="24"/>
        </w:rPr>
        <w:t xml:space="preserve"> striking</w:t>
      </w:r>
      <w:r w:rsidRPr="00537751">
        <w:rPr>
          <w:rFonts w:ascii="Times New Roman" w:hAnsi="Times New Roman" w:cs="Times New Roman"/>
          <w:sz w:val="24"/>
          <w:szCs w:val="24"/>
        </w:rPr>
        <w:t xml:space="preserve"> absence of the expected right bundle branch block (RBBB).</w:t>
      </w:r>
      <w:r w:rsidR="00FE380A" w:rsidRPr="007B6943">
        <w:rPr>
          <w:rFonts w:ascii="Times New Roman" w:hAnsi="Times New Roman" w:cs="Times New Roman"/>
          <w:sz w:val="24"/>
          <w:szCs w:val="24"/>
        </w:rPr>
        <w:t xml:space="preserve"> </w:t>
      </w:r>
    </w:p>
    <w:p w14:paraId="5167F559" w14:textId="43C66321" w:rsidR="00FE380A" w:rsidRPr="007B6943" w:rsidRDefault="00FE380A" w:rsidP="00FE380A">
      <w:pPr>
        <w:jc w:val="both"/>
        <w:rPr>
          <w:rFonts w:ascii="Times New Roman" w:hAnsi="Times New Roman" w:cs="Times New Roman"/>
          <w:sz w:val="24"/>
          <w:szCs w:val="24"/>
        </w:rPr>
      </w:pPr>
      <w:r w:rsidRPr="007B6943">
        <w:rPr>
          <w:rFonts w:ascii="Times New Roman" w:hAnsi="Times New Roman" w:cs="Times New Roman"/>
          <w:b/>
          <w:bCs/>
          <w:sz w:val="24"/>
          <w:szCs w:val="24"/>
        </w:rPr>
        <w:t>D</w:t>
      </w:r>
      <w:r w:rsidR="007F77F5">
        <w:rPr>
          <w:rFonts w:ascii="Times New Roman" w:hAnsi="Times New Roman" w:cs="Times New Roman"/>
          <w:b/>
          <w:bCs/>
          <w:sz w:val="24"/>
          <w:szCs w:val="24"/>
        </w:rPr>
        <w:t>iscussion</w:t>
      </w:r>
      <w:r w:rsidRPr="007F77F5">
        <w:rPr>
          <w:rFonts w:ascii="Times New Roman" w:hAnsi="Times New Roman" w:cs="Times New Roman"/>
          <w:sz w:val="24"/>
          <w:szCs w:val="24"/>
        </w:rPr>
        <w:t>:</w:t>
      </w:r>
      <w:r w:rsidR="007F77F5" w:rsidRPr="007F77F5">
        <w:t xml:space="preserve"> </w:t>
      </w:r>
      <w:r w:rsidR="007F77F5" w:rsidRPr="007F77F5">
        <w:rPr>
          <w:rFonts w:ascii="Times New Roman" w:hAnsi="Times New Roman" w:cs="Times New Roman"/>
          <w:sz w:val="24"/>
          <w:szCs w:val="24"/>
        </w:rPr>
        <w:t xml:space="preserve">EA is </w:t>
      </w:r>
      <w:r w:rsidR="00C142F8">
        <w:rPr>
          <w:rFonts w:ascii="Times New Roman" w:hAnsi="Times New Roman" w:cs="Times New Roman"/>
          <w:sz w:val="24"/>
          <w:szCs w:val="24"/>
        </w:rPr>
        <w:t>classically coupled with severe</w:t>
      </w:r>
      <w:r w:rsidR="007F77F5" w:rsidRPr="007F77F5">
        <w:rPr>
          <w:rFonts w:ascii="Times New Roman" w:hAnsi="Times New Roman" w:cs="Times New Roman"/>
          <w:sz w:val="24"/>
          <w:szCs w:val="24"/>
        </w:rPr>
        <w:t xml:space="preserve"> intrinsic</w:t>
      </w:r>
      <w:r w:rsidR="00AC2464">
        <w:rPr>
          <w:rFonts w:ascii="Times New Roman" w:hAnsi="Times New Roman" w:cs="Times New Roman"/>
          <w:sz w:val="24"/>
          <w:szCs w:val="24"/>
        </w:rPr>
        <w:t xml:space="preserve"> right-sided</w:t>
      </w:r>
      <w:r w:rsidR="007F77F5" w:rsidRPr="007F77F5">
        <w:rPr>
          <w:rFonts w:ascii="Times New Roman" w:hAnsi="Times New Roman" w:cs="Times New Roman"/>
          <w:sz w:val="24"/>
          <w:szCs w:val="24"/>
        </w:rPr>
        <w:t xml:space="preserve"> conduction system disease. This case challenges the "universal" RBBB paradigm.</w:t>
      </w:r>
      <w:r w:rsidR="007F77F5">
        <w:rPr>
          <w:rFonts w:ascii="Times New Roman" w:hAnsi="Times New Roman" w:cs="Times New Roman"/>
          <w:b/>
          <w:bCs/>
          <w:sz w:val="24"/>
          <w:szCs w:val="24"/>
        </w:rPr>
        <w:t xml:space="preserve"> </w:t>
      </w:r>
      <w:r w:rsidRPr="007B6943">
        <w:rPr>
          <w:rFonts w:ascii="Times New Roman" w:hAnsi="Times New Roman" w:cs="Times New Roman"/>
          <w:sz w:val="24"/>
          <w:szCs w:val="24"/>
        </w:rPr>
        <w:t xml:space="preserve">Thyrotoxicosis served as a metabolic "second hit," increasing myocardial excitability and triggering symptomatic tachycardia.  </w:t>
      </w:r>
    </w:p>
    <w:p w14:paraId="37D4E1EC" w14:textId="36D2DFDB" w:rsidR="00FE380A" w:rsidRDefault="00FE380A" w:rsidP="00FE380A">
      <w:pPr>
        <w:jc w:val="both"/>
        <w:rPr>
          <w:rFonts w:ascii="Times New Roman" w:hAnsi="Times New Roman" w:cs="Times New Roman"/>
          <w:sz w:val="24"/>
          <w:szCs w:val="24"/>
        </w:rPr>
      </w:pPr>
      <w:r w:rsidRPr="007B6943">
        <w:rPr>
          <w:rFonts w:ascii="Times New Roman" w:hAnsi="Times New Roman" w:cs="Times New Roman"/>
          <w:b/>
          <w:bCs/>
          <w:sz w:val="24"/>
          <w:szCs w:val="24"/>
        </w:rPr>
        <w:t>C</w:t>
      </w:r>
      <w:r w:rsidR="007F77F5">
        <w:rPr>
          <w:rFonts w:ascii="Times New Roman" w:hAnsi="Times New Roman" w:cs="Times New Roman"/>
          <w:b/>
          <w:bCs/>
          <w:sz w:val="24"/>
          <w:szCs w:val="24"/>
        </w:rPr>
        <w:t>onclusion</w:t>
      </w:r>
      <w:r w:rsidRPr="007B6943">
        <w:rPr>
          <w:rFonts w:ascii="Times New Roman" w:hAnsi="Times New Roman" w:cs="Times New Roman"/>
          <w:b/>
          <w:bCs/>
          <w:sz w:val="24"/>
          <w:szCs w:val="24"/>
        </w:rPr>
        <w:t>:</w:t>
      </w:r>
      <w:r w:rsidRPr="007B6943">
        <w:rPr>
          <w:rFonts w:ascii="Times New Roman" w:hAnsi="Times New Roman" w:cs="Times New Roman"/>
          <w:sz w:val="24"/>
          <w:szCs w:val="24"/>
        </w:rPr>
        <w:t xml:space="preserve"> Conduction </w:t>
      </w:r>
      <w:r w:rsidR="000B5C9B">
        <w:rPr>
          <w:rFonts w:ascii="Times New Roman" w:hAnsi="Times New Roman" w:cs="Times New Roman"/>
          <w:sz w:val="24"/>
          <w:szCs w:val="24"/>
        </w:rPr>
        <w:t xml:space="preserve">system </w:t>
      </w:r>
      <w:r w:rsidRPr="007B6943">
        <w:rPr>
          <w:rFonts w:ascii="Times New Roman" w:hAnsi="Times New Roman" w:cs="Times New Roman"/>
          <w:sz w:val="24"/>
          <w:szCs w:val="24"/>
        </w:rPr>
        <w:t xml:space="preserve">disease in EA </w:t>
      </w:r>
      <w:r w:rsidR="00B43E80">
        <w:rPr>
          <w:rFonts w:ascii="Times New Roman" w:hAnsi="Times New Roman" w:cs="Times New Roman"/>
          <w:sz w:val="24"/>
          <w:szCs w:val="24"/>
        </w:rPr>
        <w:t>displays remarkable clinical heter</w:t>
      </w:r>
      <w:r w:rsidR="00CE1264">
        <w:rPr>
          <w:rFonts w:ascii="Times New Roman" w:hAnsi="Times New Roman" w:cs="Times New Roman"/>
          <w:sz w:val="24"/>
          <w:szCs w:val="24"/>
        </w:rPr>
        <w:t>ogeneity.</w:t>
      </w:r>
      <w:r w:rsidRPr="007B6943">
        <w:rPr>
          <w:rFonts w:ascii="Times New Roman" w:hAnsi="Times New Roman" w:cs="Times New Roman"/>
          <w:sz w:val="24"/>
          <w:szCs w:val="24"/>
        </w:rPr>
        <w:t xml:space="preserve"> Clinicians must remain vigilant for extracardiac metabolic triggers when a previously stable arrhythmic substrate becomes acute</w:t>
      </w:r>
      <w:r w:rsidR="00B01F71">
        <w:rPr>
          <w:rFonts w:ascii="Times New Roman" w:hAnsi="Times New Roman" w:cs="Times New Roman"/>
          <w:sz w:val="24"/>
          <w:szCs w:val="24"/>
        </w:rPr>
        <w:t xml:space="preserve">, and </w:t>
      </w:r>
      <w:r w:rsidR="00DA7823">
        <w:rPr>
          <w:rFonts w:ascii="Times New Roman" w:hAnsi="Times New Roman" w:cs="Times New Roman"/>
          <w:sz w:val="24"/>
          <w:szCs w:val="24"/>
        </w:rPr>
        <w:t>long-term</w:t>
      </w:r>
      <w:r w:rsidR="00B01F71">
        <w:rPr>
          <w:rFonts w:ascii="Times New Roman" w:hAnsi="Times New Roman" w:cs="Times New Roman"/>
          <w:sz w:val="24"/>
          <w:szCs w:val="24"/>
        </w:rPr>
        <w:t xml:space="preserve"> </w:t>
      </w:r>
      <w:r w:rsidR="00932A78">
        <w:rPr>
          <w:rFonts w:ascii="Times New Roman" w:hAnsi="Times New Roman" w:cs="Times New Roman"/>
          <w:sz w:val="24"/>
          <w:szCs w:val="24"/>
        </w:rPr>
        <w:t xml:space="preserve">surveillance is necessary given the high recurrence risk associated with remodelled tricuspid rings.  </w:t>
      </w:r>
    </w:p>
    <w:p w14:paraId="7D839BDD" w14:textId="32498EA7" w:rsidR="007F77F5" w:rsidRPr="007D7576" w:rsidRDefault="007F77F5" w:rsidP="00FE380A">
      <w:pPr>
        <w:jc w:val="both"/>
        <w:rPr>
          <w:rFonts w:ascii="Times New Roman" w:hAnsi="Times New Roman" w:cs="Times New Roman"/>
          <w:i/>
          <w:iCs/>
          <w:sz w:val="24"/>
          <w:szCs w:val="24"/>
        </w:rPr>
      </w:pPr>
      <w:r w:rsidRPr="007D7576">
        <w:rPr>
          <w:rFonts w:ascii="Times New Roman" w:hAnsi="Times New Roman" w:cs="Times New Roman"/>
          <w:i/>
          <w:iCs/>
          <w:sz w:val="24"/>
          <w:szCs w:val="24"/>
        </w:rPr>
        <w:t>Keywords: Ebstein</w:t>
      </w:r>
      <w:r w:rsidR="00110E99">
        <w:rPr>
          <w:rFonts w:ascii="Times New Roman" w:hAnsi="Times New Roman" w:cs="Times New Roman"/>
          <w:i/>
          <w:iCs/>
          <w:sz w:val="24"/>
          <w:szCs w:val="24"/>
        </w:rPr>
        <w:t>’</w:t>
      </w:r>
      <w:r w:rsidRPr="007D7576">
        <w:rPr>
          <w:rFonts w:ascii="Times New Roman" w:hAnsi="Times New Roman" w:cs="Times New Roman"/>
          <w:i/>
          <w:iCs/>
          <w:sz w:val="24"/>
          <w:szCs w:val="24"/>
        </w:rPr>
        <w:t xml:space="preserve">s anomaly, Accessory Pathway, Pre-excitation, WPW </w:t>
      </w:r>
      <w:r w:rsidR="007D7576" w:rsidRPr="007D7576">
        <w:rPr>
          <w:rFonts w:ascii="Times New Roman" w:hAnsi="Times New Roman" w:cs="Times New Roman"/>
          <w:i/>
          <w:iCs/>
          <w:sz w:val="24"/>
          <w:szCs w:val="24"/>
        </w:rPr>
        <w:t>syndrome, Radiofrequency</w:t>
      </w:r>
      <w:r w:rsidRPr="007D7576">
        <w:rPr>
          <w:rFonts w:ascii="Times New Roman" w:hAnsi="Times New Roman" w:cs="Times New Roman"/>
          <w:i/>
          <w:iCs/>
          <w:sz w:val="24"/>
          <w:szCs w:val="24"/>
        </w:rPr>
        <w:t xml:space="preserve"> Ablation</w:t>
      </w:r>
      <w:r w:rsidR="007D7576" w:rsidRPr="007D7576">
        <w:rPr>
          <w:rFonts w:ascii="Times New Roman" w:hAnsi="Times New Roman" w:cs="Times New Roman"/>
          <w:i/>
          <w:iCs/>
          <w:sz w:val="24"/>
          <w:szCs w:val="24"/>
        </w:rPr>
        <w:t xml:space="preserve">, Right Bundle Branch Block, Thyrotoxicosis. </w:t>
      </w:r>
    </w:p>
    <w:p w14:paraId="5303343E" w14:textId="407D7568" w:rsidR="00FE380A" w:rsidRDefault="007D7576">
      <w:pPr>
        <w:rPr>
          <w:rFonts w:ascii="Times New Roman" w:hAnsi="Times New Roman" w:cs="Times New Roman"/>
          <w:b/>
          <w:bCs/>
          <w:sz w:val="24"/>
          <w:szCs w:val="24"/>
        </w:rPr>
      </w:pPr>
      <w:r>
        <w:rPr>
          <w:rFonts w:ascii="Times New Roman" w:hAnsi="Times New Roman" w:cs="Times New Roman"/>
          <w:b/>
          <w:bCs/>
          <w:sz w:val="24"/>
          <w:szCs w:val="24"/>
        </w:rPr>
        <w:t>Abbreviations</w:t>
      </w:r>
    </w:p>
    <w:p w14:paraId="2CAB4C3C" w14:textId="2FADA222" w:rsidR="00884522" w:rsidRDefault="0031724A"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ABL D</w:t>
      </w:r>
      <w:r w:rsidR="00566DF7" w:rsidRPr="001A570E">
        <w:rPr>
          <w:rFonts w:ascii="Times New Roman" w:hAnsi="Times New Roman" w:cs="Times New Roman"/>
          <w:i/>
          <w:iCs/>
          <w:sz w:val="24"/>
          <w:szCs w:val="24"/>
        </w:rPr>
        <w:t xml:space="preserve">: Distal Ablation </w:t>
      </w:r>
    </w:p>
    <w:p w14:paraId="12D4A16D" w14:textId="47044DD7" w:rsidR="00110E99" w:rsidRPr="001A570E" w:rsidRDefault="00110E99"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AP: Accessory Pathway</w:t>
      </w:r>
    </w:p>
    <w:p w14:paraId="4298572A" w14:textId="6B7DC20E" w:rsidR="00884522" w:rsidRPr="001A570E" w:rsidRDefault="00884522"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 xml:space="preserve">EA: </w:t>
      </w:r>
      <w:r w:rsidR="00566DF7" w:rsidRPr="001A570E">
        <w:rPr>
          <w:rFonts w:ascii="Times New Roman" w:hAnsi="Times New Roman" w:cs="Times New Roman"/>
          <w:i/>
          <w:iCs/>
          <w:sz w:val="24"/>
          <w:szCs w:val="24"/>
        </w:rPr>
        <w:t>Ebstein</w:t>
      </w:r>
      <w:r w:rsidR="00110E99">
        <w:rPr>
          <w:rFonts w:ascii="Times New Roman" w:hAnsi="Times New Roman" w:cs="Times New Roman"/>
          <w:i/>
          <w:iCs/>
          <w:sz w:val="24"/>
          <w:szCs w:val="24"/>
        </w:rPr>
        <w:t>’</w:t>
      </w:r>
      <w:r w:rsidR="00566DF7" w:rsidRPr="001A570E">
        <w:rPr>
          <w:rFonts w:ascii="Times New Roman" w:hAnsi="Times New Roman" w:cs="Times New Roman"/>
          <w:i/>
          <w:iCs/>
          <w:sz w:val="24"/>
          <w:szCs w:val="24"/>
        </w:rPr>
        <w:t>s anomaly</w:t>
      </w:r>
    </w:p>
    <w:p w14:paraId="6954B707" w14:textId="5C606B4C" w:rsidR="00884522" w:rsidRPr="001A570E" w:rsidRDefault="00884522"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ECG: E</w:t>
      </w:r>
      <w:r w:rsidR="00566DF7" w:rsidRPr="001A570E">
        <w:rPr>
          <w:rFonts w:ascii="Times New Roman" w:hAnsi="Times New Roman" w:cs="Times New Roman"/>
          <w:i/>
          <w:iCs/>
          <w:sz w:val="24"/>
          <w:szCs w:val="24"/>
        </w:rPr>
        <w:t>lectrocardiogram</w:t>
      </w:r>
    </w:p>
    <w:p w14:paraId="71FE8066" w14:textId="74BD5274" w:rsidR="00884522" w:rsidRPr="001A570E" w:rsidRDefault="00884522"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EPS: E</w:t>
      </w:r>
      <w:r w:rsidR="00566DF7" w:rsidRPr="001A570E">
        <w:rPr>
          <w:rFonts w:ascii="Times New Roman" w:hAnsi="Times New Roman" w:cs="Times New Roman"/>
          <w:i/>
          <w:iCs/>
          <w:sz w:val="24"/>
          <w:szCs w:val="24"/>
        </w:rPr>
        <w:t>lectrophysiology Study</w:t>
      </w:r>
    </w:p>
    <w:p w14:paraId="0C719B8F" w14:textId="2C32CC5B" w:rsidR="00884522" w:rsidRPr="001A570E" w:rsidRDefault="00884522" w:rsidP="00884522">
      <w:pPr>
        <w:jc w:val="both"/>
        <w:rPr>
          <w:rFonts w:ascii="Times New Roman" w:hAnsi="Times New Roman" w:cs="Times New Roman"/>
          <w:i/>
          <w:iCs/>
          <w:sz w:val="24"/>
          <w:szCs w:val="24"/>
        </w:rPr>
      </w:pPr>
      <w:r w:rsidRPr="001A570E">
        <w:rPr>
          <w:rFonts w:ascii="Times New Roman" w:hAnsi="Times New Roman" w:cs="Times New Roman"/>
          <w:i/>
          <w:iCs/>
          <w:sz w:val="24"/>
          <w:szCs w:val="24"/>
        </w:rPr>
        <w:t>RBBB: R</w:t>
      </w:r>
      <w:r w:rsidR="001A570E" w:rsidRPr="001A570E">
        <w:rPr>
          <w:rFonts w:ascii="Times New Roman" w:hAnsi="Times New Roman" w:cs="Times New Roman"/>
          <w:i/>
          <w:iCs/>
          <w:sz w:val="24"/>
          <w:szCs w:val="24"/>
        </w:rPr>
        <w:t>ight Bundle Branch Block</w:t>
      </w:r>
    </w:p>
    <w:p w14:paraId="7BE95D54" w14:textId="77777777" w:rsidR="005221EC" w:rsidRDefault="005221EC" w:rsidP="005221EC">
      <w:pPr>
        <w:jc w:val="both"/>
        <w:rPr>
          <w:rFonts w:ascii="Times New Roman" w:hAnsi="Times New Roman" w:cs="Times New Roman"/>
          <w:i/>
          <w:iCs/>
          <w:sz w:val="24"/>
          <w:szCs w:val="24"/>
        </w:rPr>
      </w:pPr>
      <w:r w:rsidRPr="001A570E">
        <w:rPr>
          <w:rFonts w:ascii="Times New Roman" w:hAnsi="Times New Roman" w:cs="Times New Roman"/>
          <w:i/>
          <w:iCs/>
          <w:sz w:val="24"/>
          <w:szCs w:val="24"/>
        </w:rPr>
        <w:t>RFA: Radiofrequency Ablation</w:t>
      </w:r>
    </w:p>
    <w:p w14:paraId="5312E4E7" w14:textId="066A9583" w:rsidR="0059028C" w:rsidRPr="001A570E" w:rsidRDefault="0059028C" w:rsidP="005221EC">
      <w:pPr>
        <w:jc w:val="both"/>
        <w:rPr>
          <w:rFonts w:ascii="Times New Roman" w:hAnsi="Times New Roman" w:cs="Times New Roman"/>
          <w:i/>
          <w:iCs/>
          <w:sz w:val="24"/>
          <w:szCs w:val="24"/>
        </w:rPr>
      </w:pPr>
      <w:r>
        <w:rPr>
          <w:rFonts w:ascii="Times New Roman" w:hAnsi="Times New Roman" w:cs="Times New Roman"/>
          <w:i/>
          <w:iCs/>
          <w:sz w:val="24"/>
          <w:szCs w:val="24"/>
        </w:rPr>
        <w:t>SCD: Sudden Cardiac death</w:t>
      </w:r>
    </w:p>
    <w:p w14:paraId="7D696675" w14:textId="3149C23E" w:rsidR="00884522" w:rsidRPr="00996894" w:rsidRDefault="00884522" w:rsidP="00884522">
      <w:pPr>
        <w:jc w:val="both"/>
        <w:rPr>
          <w:rFonts w:ascii="Times New Roman" w:hAnsi="Times New Roman" w:cs="Times New Roman"/>
          <w:i/>
          <w:iCs/>
          <w:sz w:val="24"/>
          <w:szCs w:val="24"/>
        </w:rPr>
      </w:pPr>
      <w:r w:rsidRPr="00996894">
        <w:rPr>
          <w:rFonts w:ascii="Times New Roman" w:hAnsi="Times New Roman" w:cs="Times New Roman"/>
          <w:i/>
          <w:iCs/>
          <w:sz w:val="24"/>
          <w:szCs w:val="24"/>
        </w:rPr>
        <w:t>SVT: S</w:t>
      </w:r>
      <w:r w:rsidR="00996894">
        <w:rPr>
          <w:rFonts w:ascii="Times New Roman" w:hAnsi="Times New Roman" w:cs="Times New Roman"/>
          <w:i/>
          <w:iCs/>
          <w:sz w:val="24"/>
          <w:szCs w:val="24"/>
        </w:rPr>
        <w:t>upraventricular Tachycardia</w:t>
      </w:r>
    </w:p>
    <w:p w14:paraId="4F8C8878" w14:textId="76A0F39A" w:rsidR="00884522" w:rsidRPr="00996894" w:rsidRDefault="00884522" w:rsidP="00884522">
      <w:pPr>
        <w:jc w:val="both"/>
        <w:rPr>
          <w:rFonts w:ascii="Times New Roman" w:hAnsi="Times New Roman" w:cs="Times New Roman"/>
          <w:i/>
          <w:iCs/>
          <w:sz w:val="24"/>
          <w:szCs w:val="24"/>
        </w:rPr>
      </w:pPr>
      <w:r w:rsidRPr="00996894">
        <w:rPr>
          <w:rFonts w:ascii="Times New Roman" w:hAnsi="Times New Roman" w:cs="Times New Roman"/>
          <w:i/>
          <w:iCs/>
          <w:sz w:val="24"/>
          <w:szCs w:val="24"/>
        </w:rPr>
        <w:t>TSH: T</w:t>
      </w:r>
      <w:r w:rsidR="00996894">
        <w:rPr>
          <w:rFonts w:ascii="Times New Roman" w:hAnsi="Times New Roman" w:cs="Times New Roman"/>
          <w:i/>
          <w:iCs/>
          <w:sz w:val="24"/>
          <w:szCs w:val="24"/>
        </w:rPr>
        <w:t xml:space="preserve">hyroid Stimulating Hormone </w:t>
      </w:r>
    </w:p>
    <w:p w14:paraId="5D5C4812" w14:textId="128423CD" w:rsidR="00884522" w:rsidRPr="00996894" w:rsidRDefault="00884522" w:rsidP="00884522">
      <w:pPr>
        <w:jc w:val="both"/>
        <w:rPr>
          <w:rFonts w:ascii="Times New Roman" w:hAnsi="Times New Roman" w:cs="Times New Roman"/>
          <w:i/>
          <w:iCs/>
          <w:sz w:val="24"/>
          <w:szCs w:val="24"/>
        </w:rPr>
      </w:pPr>
      <w:r w:rsidRPr="00996894">
        <w:rPr>
          <w:rFonts w:ascii="Times New Roman" w:hAnsi="Times New Roman" w:cs="Times New Roman"/>
          <w:i/>
          <w:iCs/>
          <w:sz w:val="24"/>
          <w:szCs w:val="24"/>
        </w:rPr>
        <w:t>WPW: W</w:t>
      </w:r>
      <w:r w:rsidR="00996894">
        <w:rPr>
          <w:rFonts w:ascii="Times New Roman" w:hAnsi="Times New Roman" w:cs="Times New Roman"/>
          <w:i/>
          <w:iCs/>
          <w:sz w:val="24"/>
          <w:szCs w:val="24"/>
        </w:rPr>
        <w:t>olff- Parkins</w:t>
      </w:r>
      <w:r w:rsidR="005221EC">
        <w:rPr>
          <w:rFonts w:ascii="Times New Roman" w:hAnsi="Times New Roman" w:cs="Times New Roman"/>
          <w:i/>
          <w:iCs/>
          <w:sz w:val="24"/>
          <w:szCs w:val="24"/>
        </w:rPr>
        <w:t xml:space="preserve">on-White Syndrome </w:t>
      </w:r>
    </w:p>
    <w:p w14:paraId="37D24C95" w14:textId="77777777" w:rsidR="007D7576" w:rsidRPr="007B6943" w:rsidRDefault="007D7576">
      <w:pPr>
        <w:rPr>
          <w:rFonts w:ascii="Times New Roman" w:hAnsi="Times New Roman" w:cs="Times New Roman"/>
          <w:b/>
          <w:bCs/>
          <w:sz w:val="24"/>
          <w:szCs w:val="24"/>
        </w:rPr>
      </w:pPr>
    </w:p>
    <w:p w14:paraId="6AB158ED" w14:textId="3C3735D2" w:rsidR="00474024" w:rsidRPr="00FF486D" w:rsidRDefault="00FF486D" w:rsidP="00FF486D">
      <w:pPr>
        <w:rPr>
          <w:rFonts w:ascii="Times New Roman" w:hAnsi="Times New Roman" w:cs="Times New Roman"/>
          <w:b/>
          <w:bCs/>
          <w:sz w:val="24"/>
          <w:szCs w:val="24"/>
        </w:rPr>
      </w:pPr>
      <w:r>
        <w:rPr>
          <w:rFonts w:ascii="Times New Roman" w:hAnsi="Times New Roman" w:cs="Times New Roman"/>
          <w:b/>
          <w:bCs/>
          <w:sz w:val="24"/>
          <w:szCs w:val="24"/>
        </w:rPr>
        <w:t>1.</w:t>
      </w:r>
      <w:r w:rsidR="00FE380A" w:rsidRPr="00FF486D">
        <w:rPr>
          <w:rFonts w:ascii="Times New Roman" w:hAnsi="Times New Roman" w:cs="Times New Roman"/>
          <w:b/>
          <w:bCs/>
          <w:sz w:val="24"/>
          <w:szCs w:val="24"/>
        </w:rPr>
        <w:t>I</w:t>
      </w:r>
      <w:r w:rsidRPr="00FF486D">
        <w:rPr>
          <w:rFonts w:ascii="Times New Roman" w:hAnsi="Times New Roman" w:cs="Times New Roman"/>
          <w:b/>
          <w:bCs/>
          <w:sz w:val="24"/>
          <w:szCs w:val="24"/>
        </w:rPr>
        <w:t xml:space="preserve">ntroduction </w:t>
      </w:r>
    </w:p>
    <w:p w14:paraId="1D767181" w14:textId="5407AEE9" w:rsidR="00220440" w:rsidRDefault="00FE380A" w:rsidP="00FE380A">
      <w:pPr>
        <w:jc w:val="both"/>
        <w:rPr>
          <w:rFonts w:ascii="Times New Roman" w:hAnsi="Times New Roman" w:cs="Times New Roman"/>
          <w:sz w:val="24"/>
          <w:szCs w:val="24"/>
        </w:rPr>
      </w:pPr>
      <w:r w:rsidRPr="007B6943">
        <w:rPr>
          <w:rFonts w:ascii="Times New Roman" w:hAnsi="Times New Roman" w:cs="Times New Roman"/>
          <w:sz w:val="24"/>
          <w:szCs w:val="24"/>
        </w:rPr>
        <w:t>Ebstein’s anomaly (EA)</w:t>
      </w:r>
      <w:r w:rsidR="007F77F5">
        <w:rPr>
          <w:rFonts w:ascii="Times New Roman" w:hAnsi="Times New Roman" w:cs="Times New Roman"/>
          <w:sz w:val="24"/>
          <w:szCs w:val="24"/>
        </w:rPr>
        <w:t xml:space="preserve"> is a </w:t>
      </w:r>
      <w:r w:rsidR="002D6E34">
        <w:rPr>
          <w:rFonts w:ascii="Times New Roman" w:hAnsi="Times New Roman" w:cs="Times New Roman"/>
          <w:sz w:val="24"/>
          <w:szCs w:val="24"/>
        </w:rPr>
        <w:t xml:space="preserve">multifaceted </w:t>
      </w:r>
      <w:r w:rsidR="000F5816">
        <w:rPr>
          <w:rFonts w:ascii="Times New Roman" w:hAnsi="Times New Roman" w:cs="Times New Roman"/>
          <w:sz w:val="24"/>
          <w:szCs w:val="24"/>
        </w:rPr>
        <w:t xml:space="preserve">congenital cardiac malformation </w:t>
      </w:r>
      <w:r w:rsidR="007F77F5">
        <w:rPr>
          <w:rFonts w:ascii="Times New Roman" w:hAnsi="Times New Roman" w:cs="Times New Roman"/>
          <w:sz w:val="24"/>
          <w:szCs w:val="24"/>
        </w:rPr>
        <w:t xml:space="preserve">characterized </w:t>
      </w:r>
      <w:r w:rsidR="001D58E9">
        <w:rPr>
          <w:rFonts w:ascii="Times New Roman" w:hAnsi="Times New Roman" w:cs="Times New Roman"/>
          <w:sz w:val="24"/>
          <w:szCs w:val="24"/>
        </w:rPr>
        <w:t xml:space="preserve">fundamentally </w:t>
      </w:r>
      <w:r w:rsidR="007F77F5">
        <w:rPr>
          <w:rFonts w:ascii="Times New Roman" w:hAnsi="Times New Roman" w:cs="Times New Roman"/>
          <w:sz w:val="24"/>
          <w:szCs w:val="24"/>
        </w:rPr>
        <w:t xml:space="preserve">by the </w:t>
      </w:r>
      <w:r w:rsidRPr="007B6943">
        <w:rPr>
          <w:rFonts w:ascii="Times New Roman" w:hAnsi="Times New Roman" w:cs="Times New Roman"/>
          <w:sz w:val="24"/>
          <w:szCs w:val="24"/>
        </w:rPr>
        <w:t xml:space="preserve">failure of </w:t>
      </w:r>
      <w:r w:rsidR="006812AB">
        <w:rPr>
          <w:rFonts w:ascii="Times New Roman" w:hAnsi="Times New Roman" w:cs="Times New Roman"/>
          <w:sz w:val="24"/>
          <w:szCs w:val="24"/>
        </w:rPr>
        <w:t xml:space="preserve">proper </w:t>
      </w:r>
      <w:r w:rsidRPr="007B6943">
        <w:rPr>
          <w:rFonts w:ascii="Times New Roman" w:hAnsi="Times New Roman" w:cs="Times New Roman"/>
          <w:sz w:val="24"/>
          <w:szCs w:val="24"/>
        </w:rPr>
        <w:t>tricuspid leaflet delamination</w:t>
      </w:r>
      <w:r w:rsidR="006812AB">
        <w:rPr>
          <w:rFonts w:ascii="Times New Roman" w:hAnsi="Times New Roman" w:cs="Times New Roman"/>
          <w:sz w:val="24"/>
          <w:szCs w:val="24"/>
        </w:rPr>
        <w:t xml:space="preserve"> of the septal and posterior leaflets</w:t>
      </w:r>
      <w:r w:rsidRPr="007B6943">
        <w:rPr>
          <w:rFonts w:ascii="Times New Roman" w:hAnsi="Times New Roman" w:cs="Times New Roman"/>
          <w:sz w:val="24"/>
          <w:szCs w:val="24"/>
        </w:rPr>
        <w:t xml:space="preserve">, resulting in </w:t>
      </w:r>
      <w:r w:rsidR="001000C0">
        <w:rPr>
          <w:rFonts w:ascii="Times New Roman" w:hAnsi="Times New Roman" w:cs="Times New Roman"/>
          <w:sz w:val="24"/>
          <w:szCs w:val="24"/>
        </w:rPr>
        <w:t xml:space="preserve">the </w:t>
      </w:r>
      <w:r w:rsidRPr="007B6943">
        <w:rPr>
          <w:rFonts w:ascii="Times New Roman" w:hAnsi="Times New Roman" w:cs="Times New Roman"/>
          <w:sz w:val="24"/>
          <w:szCs w:val="24"/>
        </w:rPr>
        <w:t>apical displacement</w:t>
      </w:r>
      <w:r w:rsidR="007F77F5">
        <w:rPr>
          <w:rFonts w:ascii="Times New Roman" w:hAnsi="Times New Roman" w:cs="Times New Roman"/>
          <w:sz w:val="24"/>
          <w:szCs w:val="24"/>
        </w:rPr>
        <w:t xml:space="preserve"> of the functional annulus</w:t>
      </w:r>
      <w:r w:rsidR="0011335D">
        <w:rPr>
          <w:rFonts w:ascii="Times New Roman" w:hAnsi="Times New Roman" w:cs="Times New Roman"/>
          <w:sz w:val="24"/>
          <w:szCs w:val="24"/>
        </w:rPr>
        <w:t xml:space="preserve"> into the right ventricular cav</w:t>
      </w:r>
      <w:r w:rsidR="009F2EB4">
        <w:rPr>
          <w:rFonts w:ascii="Times New Roman" w:hAnsi="Times New Roman" w:cs="Times New Roman"/>
          <w:sz w:val="24"/>
          <w:szCs w:val="24"/>
        </w:rPr>
        <w:t>ity and creating</w:t>
      </w:r>
      <w:r w:rsidR="007F77F5">
        <w:rPr>
          <w:rFonts w:ascii="Times New Roman" w:hAnsi="Times New Roman" w:cs="Times New Roman"/>
          <w:sz w:val="24"/>
          <w:szCs w:val="24"/>
        </w:rPr>
        <w:t xml:space="preserve"> </w:t>
      </w:r>
      <w:r w:rsidR="00C3258A">
        <w:rPr>
          <w:rFonts w:ascii="Times New Roman" w:hAnsi="Times New Roman" w:cs="Times New Roman"/>
          <w:sz w:val="24"/>
          <w:szCs w:val="24"/>
        </w:rPr>
        <w:t xml:space="preserve">a </w:t>
      </w:r>
      <w:r w:rsidR="009F2EB4">
        <w:rPr>
          <w:rFonts w:ascii="Times New Roman" w:hAnsi="Times New Roman" w:cs="Times New Roman"/>
          <w:sz w:val="24"/>
          <w:szCs w:val="24"/>
        </w:rPr>
        <w:t xml:space="preserve">structurally </w:t>
      </w:r>
      <w:r w:rsidR="007F77F5">
        <w:rPr>
          <w:rFonts w:ascii="Times New Roman" w:hAnsi="Times New Roman" w:cs="Times New Roman"/>
          <w:sz w:val="24"/>
          <w:szCs w:val="24"/>
        </w:rPr>
        <w:t>thinned,</w:t>
      </w:r>
      <w:r w:rsidRPr="007B6943">
        <w:rPr>
          <w:rFonts w:ascii="Times New Roman" w:hAnsi="Times New Roman" w:cs="Times New Roman"/>
          <w:sz w:val="24"/>
          <w:szCs w:val="24"/>
        </w:rPr>
        <w:t xml:space="preserve"> "</w:t>
      </w:r>
      <w:proofErr w:type="spellStart"/>
      <w:r w:rsidRPr="007B6943">
        <w:rPr>
          <w:rFonts w:ascii="Times New Roman" w:hAnsi="Times New Roman" w:cs="Times New Roman"/>
          <w:sz w:val="24"/>
          <w:szCs w:val="24"/>
        </w:rPr>
        <w:t>atrialized</w:t>
      </w:r>
      <w:proofErr w:type="spellEnd"/>
      <w:r w:rsidRPr="007B6943">
        <w:rPr>
          <w:rFonts w:ascii="Times New Roman" w:hAnsi="Times New Roman" w:cs="Times New Roman"/>
          <w:sz w:val="24"/>
          <w:szCs w:val="24"/>
        </w:rPr>
        <w:t xml:space="preserve">" right ventricle. </w:t>
      </w:r>
      <w:r w:rsidR="00582DFD" w:rsidRPr="00582DFD">
        <w:rPr>
          <w:rFonts w:ascii="Times New Roman" w:hAnsi="Times New Roman" w:cs="Times New Roman"/>
          <w:sz w:val="24"/>
          <w:szCs w:val="24"/>
        </w:rPr>
        <w:t xml:space="preserve">This significant mechanical and structural remodelling disrupts normal electrical isolation, facilitating the development of accessory pathways (APs) and ventricular pre-excitation in approximately 30% of this population </w:t>
      </w:r>
      <w:r w:rsidRPr="007B6943">
        <w:rPr>
          <w:rFonts w:ascii="Times New Roman" w:hAnsi="Times New Roman" w:cs="Times New Roman"/>
          <w:sz w:val="24"/>
          <w:szCs w:val="24"/>
        </w:rPr>
        <w:t>[1,2].</w:t>
      </w:r>
    </w:p>
    <w:p w14:paraId="45AC8011" w14:textId="42E2C85E" w:rsidR="009A1258" w:rsidRDefault="00655D89" w:rsidP="00FE380A">
      <w:pPr>
        <w:jc w:val="both"/>
        <w:rPr>
          <w:rFonts w:ascii="Times New Roman" w:hAnsi="Times New Roman" w:cs="Times New Roman"/>
          <w:sz w:val="24"/>
          <w:szCs w:val="24"/>
        </w:rPr>
      </w:pPr>
      <w:r w:rsidRPr="00655D89">
        <w:rPr>
          <w:rFonts w:ascii="Times New Roman" w:hAnsi="Times New Roman" w:cs="Times New Roman"/>
          <w:sz w:val="24"/>
          <w:szCs w:val="24"/>
        </w:rPr>
        <w:t>In classical congenital heart disease literature, as emphasized by Perloff, EA is nearly universally associated with intrinsic right bundle branch block (RBBB) due to congenital elongation, thinning, or fibro-fatty insulation of the right-sided conduction system [1]. In patients presenting concurrently with Wolff-Parkinson-White (WPW) syndrome, this baseline right-sided conduction delay is typically "masked" by rapid antegrade pre-excitation over the bypass tract [1,3]. Consequently, successful elimination of the accessory pathway is traditionally expected to "unmask" a broad, underlying RBBB pattern. We report an unusual presentation where the successful ablation of dual right-sided accessory strands revealed a completely intact native conduction network with a narrow QRS, defying established electrophysiological expectations.</w:t>
      </w:r>
    </w:p>
    <w:p w14:paraId="736E2304" w14:textId="77777777" w:rsidR="00234660" w:rsidRPr="00655D89" w:rsidRDefault="00234660" w:rsidP="00FE380A">
      <w:pPr>
        <w:jc w:val="both"/>
        <w:rPr>
          <w:rFonts w:ascii="Times New Roman" w:hAnsi="Times New Roman" w:cs="Times New Roman"/>
          <w:sz w:val="24"/>
          <w:szCs w:val="24"/>
        </w:rPr>
      </w:pPr>
    </w:p>
    <w:p w14:paraId="07778FBD" w14:textId="776DADAB" w:rsidR="008D106A" w:rsidRDefault="00FF486D" w:rsidP="00FE380A">
      <w:pPr>
        <w:jc w:val="both"/>
        <w:rPr>
          <w:rFonts w:ascii="Times New Roman" w:hAnsi="Times New Roman" w:cs="Times New Roman"/>
          <w:b/>
          <w:bCs/>
          <w:sz w:val="24"/>
          <w:szCs w:val="24"/>
        </w:rPr>
      </w:pPr>
      <w:r>
        <w:rPr>
          <w:rFonts w:ascii="Times New Roman" w:hAnsi="Times New Roman" w:cs="Times New Roman"/>
          <w:b/>
          <w:bCs/>
          <w:sz w:val="24"/>
          <w:szCs w:val="24"/>
        </w:rPr>
        <w:t xml:space="preserve">2.Case </w:t>
      </w:r>
      <w:r w:rsidR="008D106A" w:rsidRPr="007B6943">
        <w:rPr>
          <w:rFonts w:ascii="Times New Roman" w:hAnsi="Times New Roman" w:cs="Times New Roman"/>
          <w:b/>
          <w:bCs/>
          <w:sz w:val="24"/>
          <w:szCs w:val="24"/>
        </w:rPr>
        <w:t>P</w:t>
      </w:r>
      <w:r>
        <w:rPr>
          <w:rFonts w:ascii="Times New Roman" w:hAnsi="Times New Roman" w:cs="Times New Roman"/>
          <w:b/>
          <w:bCs/>
          <w:sz w:val="24"/>
          <w:szCs w:val="24"/>
        </w:rPr>
        <w:t xml:space="preserve">resentation </w:t>
      </w:r>
    </w:p>
    <w:p w14:paraId="7E0565F7" w14:textId="10DA23FB"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 xml:space="preserve">A 13-year-old female presented to our emergency department with an acute exacerbation of intensified, rapid-onset palpitations. On initial physical evaluation, she demonstrated sinus tachycardia, a wide-split second heart </w:t>
      </w:r>
      <w:r w:rsidR="000F72BE" w:rsidRPr="005E3752">
        <w:rPr>
          <w:rFonts w:ascii="Times New Roman" w:hAnsi="Times New Roman" w:cs="Times New Roman"/>
          <w:sz w:val="24"/>
          <w:szCs w:val="24"/>
        </w:rPr>
        <w:t>sound,</w:t>
      </w:r>
      <w:r w:rsidRPr="005E3752">
        <w:rPr>
          <w:rFonts w:ascii="Times New Roman" w:hAnsi="Times New Roman" w:cs="Times New Roman"/>
          <w:sz w:val="24"/>
          <w:szCs w:val="24"/>
        </w:rPr>
        <w:t xml:space="preserve"> and a palpably soft, mildly enlarged thyroid gland without associated bruits or orbitopathy. The baseline 12-lead electrocardiogram (ECG) displayed classic features of ventricular pre-excitation: a markedly shortened PR interval, broad QRS complex measuring 170 </w:t>
      </w:r>
      <w:proofErr w:type="spellStart"/>
      <w:r w:rsidRPr="005E3752">
        <w:rPr>
          <w:rFonts w:ascii="Times New Roman" w:hAnsi="Times New Roman" w:cs="Times New Roman"/>
          <w:sz w:val="24"/>
          <w:szCs w:val="24"/>
        </w:rPr>
        <w:t>ms</w:t>
      </w:r>
      <w:proofErr w:type="spellEnd"/>
      <w:r w:rsidRPr="005E3752">
        <w:rPr>
          <w:rFonts w:ascii="Times New Roman" w:hAnsi="Times New Roman" w:cs="Times New Roman"/>
          <w:sz w:val="24"/>
          <w:szCs w:val="24"/>
        </w:rPr>
        <w:t>, and prominent positive delta waves across precordial leads V1 to V4, indicating an active right-sided bypass tract substrate (Figure 1a).</w:t>
      </w:r>
    </w:p>
    <w:p w14:paraId="3025BA1B" w14:textId="4D30F48D"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Transthoracic echocardiography parameters confirmed the diagnosis of Ebstein’s anomaly, showcasing a severe apical displacement of the septal tricuspid leaflet measuring 28 mm (&gt;8mm/</w:t>
      </w:r>
      <w:r w:rsidR="00AB1D06" w:rsidRPr="005E3752">
        <w:rPr>
          <w:rFonts w:ascii="Times New Roman" w:hAnsi="Times New Roman" w:cs="Times New Roman"/>
          <w:sz w:val="24"/>
          <w:szCs w:val="24"/>
        </w:rPr>
        <w:t>m</w:t>
      </w:r>
      <w:r w:rsidR="00AB1D06" w:rsidRPr="005E3752">
        <w:rPr>
          <w:rFonts w:ascii="Times New Roman" w:hAnsi="Times New Roman" w:cs="Times New Roman"/>
          <w:sz w:val="24"/>
          <w:szCs w:val="24"/>
          <w:vertAlign w:val="superscript"/>
        </w:rPr>
        <w:t>2</w:t>
      </w:r>
      <w:r w:rsidRPr="005E3752">
        <w:rPr>
          <w:rFonts w:ascii="Times New Roman" w:hAnsi="Times New Roman" w:cs="Times New Roman"/>
          <w:sz w:val="24"/>
          <w:szCs w:val="24"/>
        </w:rPr>
        <w:t xml:space="preserve"> body surface area), severe tricuspid regurgitation, and a markedly dilated, thinned </w:t>
      </w:r>
      <w:proofErr w:type="spellStart"/>
      <w:r w:rsidRPr="005E3752">
        <w:rPr>
          <w:rFonts w:ascii="Times New Roman" w:hAnsi="Times New Roman" w:cs="Times New Roman"/>
          <w:sz w:val="24"/>
          <w:szCs w:val="24"/>
        </w:rPr>
        <w:t>atrialized</w:t>
      </w:r>
      <w:proofErr w:type="spellEnd"/>
      <w:r w:rsidRPr="005E3752">
        <w:rPr>
          <w:rFonts w:ascii="Times New Roman" w:hAnsi="Times New Roman" w:cs="Times New Roman"/>
          <w:sz w:val="24"/>
          <w:szCs w:val="24"/>
        </w:rPr>
        <w:t xml:space="preserve"> right ventricular segment</w:t>
      </w:r>
      <w:r w:rsidR="003356A9">
        <w:rPr>
          <w:rFonts w:ascii="Times New Roman" w:hAnsi="Times New Roman" w:cs="Times New Roman"/>
          <w:sz w:val="24"/>
          <w:szCs w:val="24"/>
        </w:rPr>
        <w:t xml:space="preserve"> (Figure 1c)</w:t>
      </w:r>
      <w:r w:rsidRPr="005E3752">
        <w:rPr>
          <w:rFonts w:ascii="Times New Roman" w:hAnsi="Times New Roman" w:cs="Times New Roman"/>
          <w:sz w:val="24"/>
          <w:szCs w:val="24"/>
        </w:rPr>
        <w:t xml:space="preserve">. Left ventricular structural dimensions, geometry, and systolic function remained completely preserved (ejection fraction 63%). Comprehensive baseline serum laboratory screenings—including complete blood count, serum renal function markers (creatinine 0.6 mg/dL), and routine serum electrolytes—were entirely within normal physiologic limits. However, given the clinical thyroid fullness, an emergency endocrine panel was obtained, revealing a state of acute biochemical thyrotoxicosis: a highly suppressed thyroid-stimulating hormone (TSH) level of &lt;0.01mIU/L}, an elevated Free T4 of 3.12 ng/dL, and an elevated Free T3 of 7.20 </w:t>
      </w:r>
      <w:proofErr w:type="spellStart"/>
      <w:r w:rsidRPr="005E3752">
        <w:rPr>
          <w:rFonts w:ascii="Times New Roman" w:hAnsi="Times New Roman" w:cs="Times New Roman"/>
          <w:sz w:val="24"/>
          <w:szCs w:val="24"/>
        </w:rPr>
        <w:t>pg</w:t>
      </w:r>
      <w:proofErr w:type="spellEnd"/>
      <w:r w:rsidRPr="005E3752">
        <w:rPr>
          <w:rFonts w:ascii="Times New Roman" w:hAnsi="Times New Roman" w:cs="Times New Roman"/>
          <w:sz w:val="24"/>
          <w:szCs w:val="24"/>
        </w:rPr>
        <w:t>/</w:t>
      </w:r>
      <w:proofErr w:type="spellStart"/>
      <w:r w:rsidRPr="005E3752">
        <w:rPr>
          <w:rFonts w:ascii="Times New Roman" w:hAnsi="Times New Roman" w:cs="Times New Roman"/>
          <w:sz w:val="24"/>
          <w:szCs w:val="24"/>
        </w:rPr>
        <w:t>mL.</w:t>
      </w:r>
      <w:proofErr w:type="spellEnd"/>
      <w:r w:rsidRPr="005E3752">
        <w:rPr>
          <w:rFonts w:ascii="Times New Roman" w:hAnsi="Times New Roman" w:cs="Times New Roman"/>
          <w:sz w:val="24"/>
          <w:szCs w:val="24"/>
        </w:rPr>
        <w:t xml:space="preserve"> Anti-TSH receptor antibodies, anti-th</w:t>
      </w:r>
      <w:r w:rsidR="00146DA0" w:rsidRPr="005E3752">
        <w:rPr>
          <w:rFonts w:ascii="Times New Roman" w:hAnsi="Times New Roman" w:cs="Times New Roman"/>
          <w:sz w:val="24"/>
          <w:szCs w:val="24"/>
        </w:rPr>
        <w:t>yro</w:t>
      </w:r>
      <w:r w:rsidR="002C5B86">
        <w:rPr>
          <w:rFonts w:ascii="Times New Roman" w:hAnsi="Times New Roman" w:cs="Times New Roman"/>
          <w:sz w:val="24"/>
          <w:szCs w:val="24"/>
        </w:rPr>
        <w:t>id</w:t>
      </w:r>
      <w:r w:rsidRPr="005E3752">
        <w:rPr>
          <w:rFonts w:ascii="Times New Roman" w:hAnsi="Times New Roman" w:cs="Times New Roman"/>
          <w:sz w:val="24"/>
          <w:szCs w:val="24"/>
        </w:rPr>
        <w:t xml:space="preserve"> peroxidase, and anti-thyroglobulin </w:t>
      </w:r>
      <w:r w:rsidR="00C519ED" w:rsidRPr="005E3752">
        <w:rPr>
          <w:rFonts w:ascii="Times New Roman" w:hAnsi="Times New Roman" w:cs="Times New Roman"/>
          <w:sz w:val="24"/>
          <w:szCs w:val="24"/>
        </w:rPr>
        <w:t>titres</w:t>
      </w:r>
      <w:r w:rsidRPr="005E3752">
        <w:rPr>
          <w:rFonts w:ascii="Times New Roman" w:hAnsi="Times New Roman" w:cs="Times New Roman"/>
          <w:sz w:val="24"/>
          <w:szCs w:val="24"/>
        </w:rPr>
        <w:t xml:space="preserve"> returned negative.</w:t>
      </w:r>
    </w:p>
    <w:p w14:paraId="32615D93" w14:textId="2492EA65"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 xml:space="preserve">To definitively characterize the </w:t>
      </w:r>
      <w:r w:rsidR="005E3752" w:rsidRPr="005E3752">
        <w:rPr>
          <w:rFonts w:ascii="Times New Roman" w:hAnsi="Times New Roman" w:cs="Times New Roman"/>
          <w:sz w:val="24"/>
          <w:szCs w:val="24"/>
        </w:rPr>
        <w:t>aetiology</w:t>
      </w:r>
      <w:r w:rsidRPr="005E3752">
        <w:rPr>
          <w:rFonts w:ascii="Times New Roman" w:hAnsi="Times New Roman" w:cs="Times New Roman"/>
          <w:sz w:val="24"/>
          <w:szCs w:val="24"/>
        </w:rPr>
        <w:t xml:space="preserve"> of the thyroid dysfunction, a high-resolution thyroid ultrasonography was performed. The imaging demonstrated an asymmetrically enlarged </w:t>
      </w:r>
      <w:r w:rsidRPr="005E3752">
        <w:rPr>
          <w:rFonts w:ascii="Times New Roman" w:hAnsi="Times New Roman" w:cs="Times New Roman"/>
          <w:sz w:val="24"/>
          <w:szCs w:val="24"/>
        </w:rPr>
        <w:lastRenderedPageBreak/>
        <w:t xml:space="preserve">thyroid gland with the right lobe measuring 3.8 </w:t>
      </w:r>
      <w:r w:rsidR="00EE2ADE" w:rsidRPr="005E3752">
        <w:rPr>
          <w:rFonts w:ascii="Times New Roman" w:hAnsi="Times New Roman" w:cs="Times New Roman"/>
          <w:sz w:val="24"/>
          <w:szCs w:val="24"/>
        </w:rPr>
        <w:t xml:space="preserve">x </w:t>
      </w:r>
      <w:r w:rsidRPr="005E3752">
        <w:rPr>
          <w:rFonts w:ascii="Times New Roman" w:hAnsi="Times New Roman" w:cs="Times New Roman"/>
          <w:sz w:val="24"/>
          <w:szCs w:val="24"/>
        </w:rPr>
        <w:t xml:space="preserve">1.2 </w:t>
      </w:r>
      <w:r w:rsidR="00EE2ADE" w:rsidRPr="005E3752">
        <w:rPr>
          <w:rFonts w:ascii="Times New Roman" w:hAnsi="Times New Roman" w:cs="Times New Roman"/>
          <w:sz w:val="24"/>
          <w:szCs w:val="24"/>
        </w:rPr>
        <w:t xml:space="preserve">x </w:t>
      </w:r>
      <w:r w:rsidRPr="005E3752">
        <w:rPr>
          <w:rFonts w:ascii="Times New Roman" w:hAnsi="Times New Roman" w:cs="Times New Roman"/>
          <w:sz w:val="24"/>
          <w:szCs w:val="24"/>
        </w:rPr>
        <w:t>1.4</w:t>
      </w:r>
      <w:r w:rsidR="00EE2ADE" w:rsidRPr="005E3752">
        <w:rPr>
          <w:rFonts w:ascii="Times New Roman" w:hAnsi="Times New Roman" w:cs="Times New Roman"/>
          <w:sz w:val="24"/>
          <w:szCs w:val="24"/>
        </w:rPr>
        <w:t xml:space="preserve"> </w:t>
      </w:r>
      <w:r w:rsidRPr="005E3752">
        <w:rPr>
          <w:rFonts w:ascii="Times New Roman" w:hAnsi="Times New Roman" w:cs="Times New Roman"/>
          <w:sz w:val="24"/>
          <w:szCs w:val="24"/>
        </w:rPr>
        <w:t xml:space="preserve">cm and the left lobe measuring 3.5 </w:t>
      </w:r>
      <w:r w:rsidR="00EE2ADE" w:rsidRPr="005E3752">
        <w:rPr>
          <w:rFonts w:ascii="Times New Roman" w:hAnsi="Times New Roman" w:cs="Times New Roman"/>
          <w:sz w:val="24"/>
          <w:szCs w:val="24"/>
        </w:rPr>
        <w:t xml:space="preserve">x </w:t>
      </w:r>
      <w:r w:rsidRPr="005E3752">
        <w:rPr>
          <w:rFonts w:ascii="Times New Roman" w:hAnsi="Times New Roman" w:cs="Times New Roman"/>
          <w:sz w:val="24"/>
          <w:szCs w:val="24"/>
        </w:rPr>
        <w:t>1.1</w:t>
      </w:r>
      <w:r w:rsidR="00EE2ADE" w:rsidRPr="005E3752">
        <w:rPr>
          <w:rFonts w:ascii="Times New Roman" w:hAnsi="Times New Roman" w:cs="Times New Roman"/>
          <w:sz w:val="24"/>
          <w:szCs w:val="24"/>
        </w:rPr>
        <w:t xml:space="preserve"> x </w:t>
      </w:r>
      <w:r w:rsidRPr="005E3752">
        <w:rPr>
          <w:rFonts w:ascii="Times New Roman" w:hAnsi="Times New Roman" w:cs="Times New Roman"/>
          <w:sz w:val="24"/>
          <w:szCs w:val="24"/>
        </w:rPr>
        <w:t>1.3</w:t>
      </w:r>
      <w:r w:rsidR="00EE2ADE" w:rsidRPr="005E3752">
        <w:rPr>
          <w:rFonts w:ascii="Times New Roman" w:hAnsi="Times New Roman" w:cs="Times New Roman"/>
          <w:sz w:val="24"/>
          <w:szCs w:val="24"/>
        </w:rPr>
        <w:t xml:space="preserve"> </w:t>
      </w:r>
      <w:r w:rsidRPr="005E3752">
        <w:rPr>
          <w:rFonts w:ascii="Times New Roman" w:hAnsi="Times New Roman" w:cs="Times New Roman"/>
          <w:sz w:val="24"/>
          <w:szCs w:val="24"/>
        </w:rPr>
        <w:t xml:space="preserve">cm. The parenchymal echotexture was diffusely heterogeneous and hypoechoic, displaying patchy areas of altered echogenicity without any discrete focal nodules or macrocalcifications. </w:t>
      </w:r>
      <w:r w:rsidR="00C519ED" w:rsidRPr="005E3752">
        <w:rPr>
          <w:rFonts w:ascii="Times New Roman" w:hAnsi="Times New Roman" w:cs="Times New Roman"/>
          <w:sz w:val="24"/>
          <w:szCs w:val="24"/>
        </w:rPr>
        <w:t>Colour</w:t>
      </w:r>
      <w:r w:rsidRPr="005E3752">
        <w:rPr>
          <w:rFonts w:ascii="Times New Roman" w:hAnsi="Times New Roman" w:cs="Times New Roman"/>
          <w:sz w:val="24"/>
          <w:szCs w:val="24"/>
        </w:rPr>
        <w:t xml:space="preserve"> Doppler interrogation revealed completely normal intraparenchymal vascularity, without the classic </w:t>
      </w:r>
      <w:r w:rsidR="00C519ED" w:rsidRPr="005E3752">
        <w:rPr>
          <w:rFonts w:ascii="Times New Roman" w:hAnsi="Times New Roman" w:cs="Times New Roman"/>
          <w:sz w:val="24"/>
          <w:szCs w:val="24"/>
        </w:rPr>
        <w:t>hyper vascular</w:t>
      </w:r>
      <w:r w:rsidRPr="005E3752">
        <w:rPr>
          <w:rFonts w:ascii="Times New Roman" w:hAnsi="Times New Roman" w:cs="Times New Roman"/>
          <w:sz w:val="24"/>
          <w:szCs w:val="24"/>
        </w:rPr>
        <w:t xml:space="preserve"> "thyroid storm" flow patterns typical of active Graves' disease. These sonographic landmarks combined with the autoantibody profile firmly established a primary diagnosis of acute subacute/transient thyroiditis.</w:t>
      </w:r>
    </w:p>
    <w:p w14:paraId="5C4F99FB" w14:textId="77777777"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While hospitalized and awaiting elective electrophysiological intervention under stabilization, the patient experienced a sudden, hemodynamically stable paroxysm of extreme palpitations. A surface 12-lead ECG confirmed a regular, narrow-complex supraventricular tachycardia (SVT) at a rate of 190 beats per minute, which promptly terminated back into pre-excited sinus rhythm following the rapid intravenous administration of a single 6 mg bolus of adenosine.</w:t>
      </w:r>
    </w:p>
    <w:p w14:paraId="74D31A42" w14:textId="45E07F64"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 xml:space="preserve">Following initial management, the patient was taken to the electrophysiology laboratory. The entire electrophysiology study (EPS) and subsequent radiofrequency ablation were carried out under general </w:t>
      </w:r>
      <w:r w:rsidR="005E3752" w:rsidRPr="005E3752">
        <w:rPr>
          <w:rFonts w:ascii="Times New Roman" w:hAnsi="Times New Roman" w:cs="Times New Roman"/>
          <w:sz w:val="24"/>
          <w:szCs w:val="24"/>
        </w:rPr>
        <w:t>anaesthesia</w:t>
      </w:r>
      <w:r w:rsidRPr="005E3752">
        <w:rPr>
          <w:rFonts w:ascii="Times New Roman" w:hAnsi="Times New Roman" w:cs="Times New Roman"/>
          <w:sz w:val="24"/>
          <w:szCs w:val="24"/>
        </w:rPr>
        <w:t xml:space="preserve"> Diagnostic catheters were advanced securely into the high right atrium, His-bundle region, RV apex, and coronary sinus.</w:t>
      </w:r>
    </w:p>
    <w:p w14:paraId="61A33B47" w14:textId="77837B6E"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 xml:space="preserve">Due to the complex, anatomically distorted substrate inherent to EA, advanced 3D </w:t>
      </w:r>
      <w:r w:rsidR="005E3752" w:rsidRPr="005E3752">
        <w:rPr>
          <w:rFonts w:ascii="Times New Roman" w:hAnsi="Times New Roman" w:cs="Times New Roman"/>
          <w:sz w:val="24"/>
          <w:szCs w:val="24"/>
        </w:rPr>
        <w:t>electro anatomical</w:t>
      </w:r>
      <w:r w:rsidRPr="005E3752">
        <w:rPr>
          <w:rFonts w:ascii="Times New Roman" w:hAnsi="Times New Roman" w:cs="Times New Roman"/>
          <w:sz w:val="24"/>
          <w:szCs w:val="24"/>
        </w:rPr>
        <w:t xml:space="preserve"> mapping was performed to construct a high-density activation sequence matrix of the tricuspid annulus. Mapping successfully localized two independent, distinct right-sided bypass tract strands: a prominent right inferior free wall pathway and a secondary right anterior free wall pathway, with the successful target delivery zones subsequently marked by red ablation clusters (Figure 2). Intracardiac electrograms (EGMs) recorded at these critical sites during atrial pacing and sinus rhythm demonstrated absolute local "fusion" of the atrial and ventricular signals at the distal mapping ablation electrode pair (ABL d), confirming precise physical juxtaposition over the bypass insertions (Figure 3).</w:t>
      </w:r>
    </w:p>
    <w:p w14:paraId="4E2602CF" w14:textId="4B016331" w:rsidR="00C2458A" w:rsidRPr="005E3752" w:rsidRDefault="00ED34B7" w:rsidP="00C2458A">
      <w:pPr>
        <w:jc w:val="both"/>
        <w:rPr>
          <w:rFonts w:ascii="Times New Roman" w:hAnsi="Times New Roman" w:cs="Times New Roman"/>
          <w:sz w:val="24"/>
          <w:szCs w:val="24"/>
        </w:rPr>
      </w:pPr>
      <w:r w:rsidRPr="00ED34B7">
        <w:rPr>
          <w:rFonts w:ascii="Times New Roman" w:hAnsi="Times New Roman" w:cs="Times New Roman"/>
          <w:sz w:val="24"/>
          <w:szCs w:val="24"/>
        </w:rPr>
        <w:t>Radiofrequency energy delivery was executed utilizing an irrigated ablation catheter. Ablation was applied at the site of best local VA fusion using a temperature-limited mode, restricted to a power output of 25 Watts and an effective lesion burn duration of 45 seconds at each targeted annular marker</w:t>
      </w:r>
      <w:r w:rsidR="00C2458A" w:rsidRPr="005E3752">
        <w:rPr>
          <w:rFonts w:ascii="Times New Roman" w:hAnsi="Times New Roman" w:cs="Times New Roman"/>
          <w:sz w:val="24"/>
          <w:szCs w:val="24"/>
        </w:rPr>
        <w:t>. Following ablation of the first pathway (inferior free wall), immediate intermediate surface ECG tracings demonstrated a distinct shift in QRS axis and morphology, yet persistent ventricular pre-excitation remained evident, validating the autonomous, active nature of the second, anterior free wall pathway (Figure 4).</w:t>
      </w:r>
    </w:p>
    <w:p w14:paraId="330D5CA7" w14:textId="2CCE9DE0" w:rsidR="00C2458A" w:rsidRPr="005E3752" w:rsidRDefault="00C2458A" w:rsidP="00C2458A">
      <w:pPr>
        <w:jc w:val="both"/>
        <w:rPr>
          <w:rFonts w:ascii="Times New Roman" w:hAnsi="Times New Roman" w:cs="Times New Roman"/>
          <w:sz w:val="24"/>
          <w:szCs w:val="24"/>
        </w:rPr>
      </w:pPr>
      <w:r w:rsidRPr="005E3752">
        <w:rPr>
          <w:rFonts w:ascii="Times New Roman" w:hAnsi="Times New Roman" w:cs="Times New Roman"/>
          <w:sz w:val="24"/>
          <w:szCs w:val="24"/>
        </w:rPr>
        <w:t xml:space="preserve">Application of radiofrequency energy to the anterior annular site successfully eliminated the residual accessory pathway, breaking all ventricular fusion (Figure 5). Strikingly, the immediate post-procedural 12-lead ECG revealed normal sinus rhythm with an optimized PR interval of 114 </w:t>
      </w:r>
      <w:proofErr w:type="spellStart"/>
      <w:r w:rsidRPr="005E3752">
        <w:rPr>
          <w:rFonts w:ascii="Times New Roman" w:hAnsi="Times New Roman" w:cs="Times New Roman"/>
          <w:sz w:val="24"/>
          <w:szCs w:val="24"/>
        </w:rPr>
        <w:t>ms</w:t>
      </w:r>
      <w:proofErr w:type="spellEnd"/>
      <w:r w:rsidRPr="005E3752">
        <w:rPr>
          <w:rFonts w:ascii="Times New Roman" w:hAnsi="Times New Roman" w:cs="Times New Roman"/>
          <w:sz w:val="24"/>
          <w:szCs w:val="24"/>
        </w:rPr>
        <w:t xml:space="preserve"> and a remarkably narrow QRS complex measuring just 78 </w:t>
      </w:r>
      <w:proofErr w:type="spellStart"/>
      <w:r w:rsidRPr="005E3752">
        <w:rPr>
          <w:rFonts w:ascii="Times New Roman" w:hAnsi="Times New Roman" w:cs="Times New Roman"/>
          <w:sz w:val="24"/>
          <w:szCs w:val="24"/>
        </w:rPr>
        <w:t>ms</w:t>
      </w:r>
      <w:proofErr w:type="spellEnd"/>
      <w:r w:rsidRPr="005E3752">
        <w:rPr>
          <w:rFonts w:ascii="Times New Roman" w:hAnsi="Times New Roman" w:cs="Times New Roman"/>
          <w:sz w:val="24"/>
          <w:szCs w:val="24"/>
        </w:rPr>
        <w:t xml:space="preserve">, with a total, clear absence of any RBBB morphology (Figure 1b). Following successful ablation, the patient was initiated on a tailored course of antithyroid </w:t>
      </w:r>
      <w:r w:rsidR="00811B37" w:rsidRPr="005E3752">
        <w:rPr>
          <w:rFonts w:ascii="Times New Roman" w:hAnsi="Times New Roman" w:cs="Times New Roman"/>
          <w:sz w:val="24"/>
          <w:szCs w:val="24"/>
        </w:rPr>
        <w:t xml:space="preserve">medications. </w:t>
      </w:r>
      <w:r w:rsidRPr="005E3752">
        <w:rPr>
          <w:rFonts w:ascii="Times New Roman" w:hAnsi="Times New Roman" w:cs="Times New Roman"/>
          <w:sz w:val="24"/>
          <w:szCs w:val="24"/>
        </w:rPr>
        <w:t>At her one-month</w:t>
      </w:r>
      <w:r w:rsidR="005E3752" w:rsidRPr="005E3752">
        <w:rPr>
          <w:rFonts w:ascii="Times New Roman" w:hAnsi="Times New Roman" w:cs="Times New Roman"/>
          <w:sz w:val="24"/>
          <w:szCs w:val="24"/>
        </w:rPr>
        <w:t xml:space="preserve"> and three-month</w:t>
      </w:r>
      <w:r w:rsidRPr="005E3752">
        <w:rPr>
          <w:rFonts w:ascii="Times New Roman" w:hAnsi="Times New Roman" w:cs="Times New Roman"/>
          <w:sz w:val="24"/>
          <w:szCs w:val="24"/>
        </w:rPr>
        <w:t xml:space="preserve"> clinical follow-up, she remained completely asymptomatic, euthyroid, and showed no evidence of pre-excitation or pre-arrhythmic events.</w:t>
      </w:r>
    </w:p>
    <w:p w14:paraId="68FE9DE2" w14:textId="77777777" w:rsidR="00AC75A3" w:rsidRDefault="00AC75A3" w:rsidP="00FE380A">
      <w:pPr>
        <w:jc w:val="both"/>
        <w:rPr>
          <w:rFonts w:ascii="Times New Roman" w:hAnsi="Times New Roman" w:cs="Times New Roman"/>
          <w:b/>
          <w:bCs/>
          <w:sz w:val="24"/>
          <w:szCs w:val="24"/>
        </w:rPr>
      </w:pPr>
    </w:p>
    <w:p w14:paraId="1BC34005" w14:textId="14CA0BB2" w:rsidR="0020522A" w:rsidRDefault="00F3627E" w:rsidP="00FE380A">
      <w:pPr>
        <w:jc w:val="both"/>
        <w:rPr>
          <w:rFonts w:ascii="Times New Roman" w:hAnsi="Times New Roman" w:cs="Times New Roman"/>
          <w:b/>
          <w:bCs/>
          <w:sz w:val="24"/>
          <w:szCs w:val="24"/>
        </w:rPr>
      </w:pPr>
      <w:r>
        <w:rPr>
          <w:rFonts w:ascii="Times New Roman" w:hAnsi="Times New Roman" w:cs="Times New Roman"/>
          <w:b/>
          <w:bCs/>
          <w:sz w:val="24"/>
          <w:szCs w:val="24"/>
        </w:rPr>
        <w:t>3.</w:t>
      </w:r>
      <w:r w:rsidR="00BA5200" w:rsidRPr="007B6943">
        <w:rPr>
          <w:rFonts w:ascii="Times New Roman" w:hAnsi="Times New Roman" w:cs="Times New Roman"/>
          <w:b/>
          <w:bCs/>
          <w:sz w:val="24"/>
          <w:szCs w:val="24"/>
        </w:rPr>
        <w:t>D</w:t>
      </w:r>
      <w:r>
        <w:rPr>
          <w:rFonts w:ascii="Times New Roman" w:hAnsi="Times New Roman" w:cs="Times New Roman"/>
          <w:b/>
          <w:bCs/>
          <w:sz w:val="24"/>
          <w:szCs w:val="24"/>
        </w:rPr>
        <w:t xml:space="preserve">iscussion </w:t>
      </w:r>
    </w:p>
    <w:p w14:paraId="6393CB57" w14:textId="0152707F" w:rsidR="0020522A" w:rsidRPr="008E593D" w:rsidRDefault="0020522A" w:rsidP="0020522A">
      <w:pPr>
        <w:jc w:val="both"/>
        <w:rPr>
          <w:rFonts w:ascii="Times New Roman" w:hAnsi="Times New Roman" w:cs="Times New Roman"/>
          <w:sz w:val="24"/>
          <w:szCs w:val="24"/>
        </w:rPr>
      </w:pPr>
      <w:r w:rsidRPr="008E593D">
        <w:rPr>
          <w:rFonts w:ascii="Times New Roman" w:hAnsi="Times New Roman" w:cs="Times New Roman"/>
          <w:sz w:val="24"/>
          <w:szCs w:val="24"/>
        </w:rPr>
        <w:lastRenderedPageBreak/>
        <w:t xml:space="preserve">This case offers a compelling clinical counterpoint to classical dogmas, illuminating the substantial anatomical and electrophysiological heterogeneity that characterizes Ebstein’s Anomaly. While the expanded, </w:t>
      </w:r>
      <w:proofErr w:type="spellStart"/>
      <w:r w:rsidRPr="008E593D">
        <w:rPr>
          <w:rFonts w:ascii="Times New Roman" w:hAnsi="Times New Roman" w:cs="Times New Roman"/>
          <w:sz w:val="24"/>
          <w:szCs w:val="24"/>
        </w:rPr>
        <w:t>atrialized</w:t>
      </w:r>
      <w:proofErr w:type="spellEnd"/>
      <w:r w:rsidRPr="008E593D">
        <w:rPr>
          <w:rFonts w:ascii="Times New Roman" w:hAnsi="Times New Roman" w:cs="Times New Roman"/>
          <w:sz w:val="24"/>
          <w:szCs w:val="24"/>
        </w:rPr>
        <w:t xml:space="preserve"> right ventricular chamber typically generates thinned, fibrotic, and electrically fragmented areas prone to macro-</w:t>
      </w:r>
      <w:r w:rsidR="00560F58" w:rsidRPr="008E593D">
        <w:rPr>
          <w:rFonts w:ascii="Times New Roman" w:hAnsi="Times New Roman" w:cs="Times New Roman"/>
          <w:sz w:val="24"/>
          <w:szCs w:val="24"/>
        </w:rPr>
        <w:t>re-entrant</w:t>
      </w:r>
      <w:r w:rsidRPr="008E593D">
        <w:rPr>
          <w:rFonts w:ascii="Times New Roman" w:hAnsi="Times New Roman" w:cs="Times New Roman"/>
          <w:sz w:val="24"/>
          <w:szCs w:val="24"/>
        </w:rPr>
        <w:t xml:space="preserve"> circuits, our findings demonstrate that structural displacement does not always go hand-in-hand with severe, irreversible damage to the proximal right bundle branch [2,4].</w:t>
      </w:r>
    </w:p>
    <w:p w14:paraId="37ECC789" w14:textId="77777777" w:rsidR="0020522A" w:rsidRPr="008E593D" w:rsidRDefault="0020522A" w:rsidP="0020522A">
      <w:pPr>
        <w:jc w:val="both"/>
        <w:rPr>
          <w:rFonts w:ascii="Times New Roman" w:hAnsi="Times New Roman" w:cs="Times New Roman"/>
          <w:sz w:val="24"/>
          <w:szCs w:val="24"/>
        </w:rPr>
      </w:pPr>
      <w:r w:rsidRPr="008E593D">
        <w:rPr>
          <w:rFonts w:ascii="Times New Roman" w:hAnsi="Times New Roman" w:cs="Times New Roman"/>
          <w:sz w:val="24"/>
          <w:szCs w:val="24"/>
        </w:rPr>
        <w:t xml:space="preserve">The technical execution of catheter mapping and ablation in EA remains heavily demanding. This difficulty stems from the apical displacement of the true functional annulus, the presence of multiple fragmented local right atrial and ventricular electrograms, and regular catheter instability within the dilated right-sided chambers [3]. In this patient, the sequential unmasking and elimination of two separate right-sided bypass tracts were clinically required to isolate and evaluate the native AV conduction system. Achieving a post-ablation QRS duration of 78 </w:t>
      </w:r>
      <w:proofErr w:type="spellStart"/>
      <w:r w:rsidRPr="008E593D">
        <w:rPr>
          <w:rFonts w:ascii="Times New Roman" w:hAnsi="Times New Roman" w:cs="Times New Roman"/>
          <w:sz w:val="24"/>
          <w:szCs w:val="24"/>
        </w:rPr>
        <w:t>ms</w:t>
      </w:r>
      <w:proofErr w:type="spellEnd"/>
      <w:r w:rsidRPr="008E593D">
        <w:rPr>
          <w:rFonts w:ascii="Times New Roman" w:hAnsi="Times New Roman" w:cs="Times New Roman"/>
          <w:sz w:val="24"/>
          <w:szCs w:val="24"/>
        </w:rPr>
        <w:t xml:space="preserve"> represents a major clinical departure from expected outcomes; it demonstrates that despite severe macro-structural distortion of the right ventricle, the central specialized conduction pathways can remain completely functional and intact [1,4].</w:t>
      </w:r>
    </w:p>
    <w:p w14:paraId="11AFA113" w14:textId="77777777" w:rsidR="0020522A" w:rsidRPr="008E593D" w:rsidRDefault="0020522A" w:rsidP="0020522A">
      <w:pPr>
        <w:jc w:val="both"/>
        <w:rPr>
          <w:rFonts w:ascii="Times New Roman" w:hAnsi="Times New Roman" w:cs="Times New Roman"/>
          <w:sz w:val="24"/>
          <w:szCs w:val="24"/>
        </w:rPr>
      </w:pPr>
      <w:r w:rsidRPr="008E593D">
        <w:rPr>
          <w:rFonts w:ascii="Times New Roman" w:hAnsi="Times New Roman" w:cs="Times New Roman"/>
          <w:sz w:val="24"/>
          <w:szCs w:val="24"/>
        </w:rPr>
        <w:t>The choice of ablation modality is crucial in these structurally anomalous rings. The use of an irrigated ablation catheter at a lower wattage (25 Watts) with temperature limitation prevents excessive endocardial heating and thinned wall charring while maximizing deep lesion formation through the fibro-fatty layers of the displaced annulus. This protective biophysical approach is essential for achieving permanent conduction block at the site of maximum local VA fusion without inducing collateral structural disruption.</w:t>
      </w:r>
    </w:p>
    <w:p w14:paraId="19C30243" w14:textId="77777777" w:rsidR="0020522A" w:rsidRPr="008E593D" w:rsidRDefault="0020522A" w:rsidP="0020522A">
      <w:pPr>
        <w:jc w:val="both"/>
        <w:rPr>
          <w:rFonts w:ascii="Times New Roman" w:hAnsi="Times New Roman" w:cs="Times New Roman"/>
          <w:sz w:val="24"/>
          <w:szCs w:val="24"/>
        </w:rPr>
      </w:pPr>
      <w:r w:rsidRPr="008E593D">
        <w:rPr>
          <w:rFonts w:ascii="Times New Roman" w:hAnsi="Times New Roman" w:cs="Times New Roman"/>
          <w:sz w:val="24"/>
          <w:szCs w:val="24"/>
        </w:rPr>
        <w:t>A primary focus of this case is the severe clinical role played by the "second hit" of acute thyroiditis-induced thyrotoxicosis. As demonstrated by Klein and Danzi, elevated circulating levels of thyroid hormones significantly upregulate myocardial beta-adrenergic receptor density and structurally alter intracellular calcium-handling genes [7]. This hyper-metabolic state shortens the refractory periods of both atrial tissue and accessory bypass tracts while increasing automaticity [7,8].</w:t>
      </w:r>
    </w:p>
    <w:p w14:paraId="693A8C32" w14:textId="186B19D0" w:rsidR="0020522A" w:rsidRPr="008E593D" w:rsidRDefault="0020522A" w:rsidP="0020522A">
      <w:pPr>
        <w:jc w:val="both"/>
        <w:rPr>
          <w:rFonts w:ascii="Times New Roman" w:hAnsi="Times New Roman" w:cs="Times New Roman"/>
          <w:sz w:val="24"/>
          <w:szCs w:val="24"/>
        </w:rPr>
      </w:pPr>
      <w:r w:rsidRPr="008E593D">
        <w:rPr>
          <w:rFonts w:ascii="Times New Roman" w:hAnsi="Times New Roman" w:cs="Times New Roman"/>
          <w:sz w:val="24"/>
          <w:szCs w:val="24"/>
        </w:rPr>
        <w:t xml:space="preserve">The utility of emergency high-resolution thyroid ultrasonography was critical in this case to differentiate transient thyroiditis from underlying Graves’ disease or toxic adenomas. The sonographic findings of asymmetric enlargement and heterogeneous, hypoechoic echotexture combined with completely normal vascular flows effectively confirmed a leaking, inflamed parenchymal state rather than active hyperplastic hormone synthesis. In our patient, this transient metabolic shift served as an acute electrical catalyst, turning a previously stable, silent congenital dual-pathway substrate into a symptomatic tachyarrhythmia emergency. This presentation matches Perloff's long-standing clinical rule that whenever an adult or </w:t>
      </w:r>
      <w:r w:rsidR="003935C2" w:rsidRPr="008E593D">
        <w:rPr>
          <w:rFonts w:ascii="Times New Roman" w:hAnsi="Times New Roman" w:cs="Times New Roman"/>
          <w:sz w:val="24"/>
          <w:szCs w:val="24"/>
        </w:rPr>
        <w:t>paediatric</w:t>
      </w:r>
      <w:r w:rsidRPr="008E593D">
        <w:rPr>
          <w:rFonts w:ascii="Times New Roman" w:hAnsi="Times New Roman" w:cs="Times New Roman"/>
          <w:sz w:val="24"/>
          <w:szCs w:val="24"/>
        </w:rPr>
        <w:t xml:space="preserve"> patient with congenital heart disease shows an abrupt, "unnatural" change in symptomatic status, clinicians must immediately screen for extracardiac compounding factors [1].</w:t>
      </w:r>
    </w:p>
    <w:p w14:paraId="27DDF6E3" w14:textId="5463F4F6" w:rsidR="007B6943" w:rsidRPr="008E593D" w:rsidRDefault="0020522A" w:rsidP="002130D6">
      <w:pPr>
        <w:jc w:val="both"/>
        <w:rPr>
          <w:rFonts w:ascii="Times New Roman" w:hAnsi="Times New Roman" w:cs="Times New Roman"/>
          <w:sz w:val="24"/>
          <w:szCs w:val="24"/>
        </w:rPr>
      </w:pPr>
      <w:r w:rsidRPr="008E593D">
        <w:rPr>
          <w:rFonts w:ascii="Times New Roman" w:hAnsi="Times New Roman" w:cs="Times New Roman"/>
          <w:sz w:val="24"/>
          <w:szCs w:val="24"/>
        </w:rPr>
        <w:t xml:space="preserve">Furthermore, recent consensus reviews by </w:t>
      </w:r>
      <w:proofErr w:type="spellStart"/>
      <w:r w:rsidRPr="008E593D">
        <w:rPr>
          <w:rFonts w:ascii="Times New Roman" w:hAnsi="Times New Roman" w:cs="Times New Roman"/>
          <w:sz w:val="24"/>
          <w:szCs w:val="24"/>
        </w:rPr>
        <w:t>Dearani</w:t>
      </w:r>
      <w:proofErr w:type="spellEnd"/>
      <w:r w:rsidRPr="008E593D">
        <w:rPr>
          <w:rFonts w:ascii="Times New Roman" w:hAnsi="Times New Roman" w:cs="Times New Roman"/>
          <w:sz w:val="24"/>
          <w:szCs w:val="24"/>
        </w:rPr>
        <w:t xml:space="preserve"> et al. emphasize that managing arrhythmias in EA demands strict risk stratification [5]. Pre-excited patients are at a higher baseline risk for sudden cardiac death (SCD). When rapid tachyarrhythmias arise—especially when amplified by a thyrotoxic hyper-adrenergic surge—extremely rapid antegrade conduction down multiple accessory pathways during SVT or atrial fibrillation can rapidly trigger ventricular fibrillation [5,6]. It is also well-documented that catheter ablation along the tricuspid annulus in EA carries a higher risk of late pathway recurrence and the need for re-intervention compared to </w:t>
      </w:r>
      <w:r w:rsidRPr="008E593D">
        <w:rPr>
          <w:rFonts w:ascii="Times New Roman" w:hAnsi="Times New Roman" w:cs="Times New Roman"/>
          <w:sz w:val="24"/>
          <w:szCs w:val="24"/>
        </w:rPr>
        <w:lastRenderedPageBreak/>
        <w:t>structurally normal hearts [3,6]. This occurs because of thick, multi-stranded accessory bundles and ongoing structural stretching of the right-sided annulus. This risk reinforces the importance of structured long-term clinical and electrocardiographic follow-up for this patient, even given the excellent post-procedural result.</w:t>
      </w:r>
    </w:p>
    <w:p w14:paraId="757CE27A" w14:textId="77777777" w:rsidR="008E593D" w:rsidRPr="008E593D" w:rsidRDefault="008E593D" w:rsidP="002130D6">
      <w:pPr>
        <w:jc w:val="both"/>
        <w:rPr>
          <w:rFonts w:ascii="Times New Roman" w:hAnsi="Times New Roman" w:cs="Times New Roman"/>
          <w:b/>
          <w:bCs/>
          <w:sz w:val="24"/>
          <w:szCs w:val="24"/>
        </w:rPr>
      </w:pPr>
    </w:p>
    <w:p w14:paraId="21A07060" w14:textId="385E2319" w:rsidR="00ED2395" w:rsidRPr="007B6943" w:rsidRDefault="00F3627E" w:rsidP="002130D6">
      <w:pPr>
        <w:jc w:val="both"/>
        <w:rPr>
          <w:rFonts w:ascii="Times New Roman" w:hAnsi="Times New Roman" w:cs="Times New Roman"/>
          <w:b/>
          <w:bCs/>
          <w:sz w:val="24"/>
          <w:szCs w:val="24"/>
        </w:rPr>
      </w:pPr>
      <w:r>
        <w:rPr>
          <w:rFonts w:ascii="Times New Roman" w:hAnsi="Times New Roman" w:cs="Times New Roman"/>
          <w:b/>
          <w:bCs/>
          <w:sz w:val="24"/>
          <w:szCs w:val="24"/>
        </w:rPr>
        <w:t>4.</w:t>
      </w:r>
      <w:r w:rsidR="00C77199" w:rsidRPr="007B6943">
        <w:rPr>
          <w:rFonts w:ascii="Times New Roman" w:hAnsi="Times New Roman" w:cs="Times New Roman"/>
          <w:b/>
          <w:bCs/>
          <w:sz w:val="24"/>
          <w:szCs w:val="24"/>
        </w:rPr>
        <w:t>C</w:t>
      </w:r>
      <w:r>
        <w:rPr>
          <w:rFonts w:ascii="Times New Roman" w:hAnsi="Times New Roman" w:cs="Times New Roman"/>
          <w:b/>
          <w:bCs/>
          <w:sz w:val="24"/>
          <w:szCs w:val="24"/>
        </w:rPr>
        <w:t xml:space="preserve">onclusion </w:t>
      </w:r>
    </w:p>
    <w:p w14:paraId="4981E23B" w14:textId="0C9BBB5D" w:rsidR="002B5368" w:rsidRDefault="00C77199" w:rsidP="00C77199">
      <w:pPr>
        <w:jc w:val="both"/>
        <w:rPr>
          <w:rFonts w:ascii="Times New Roman" w:hAnsi="Times New Roman" w:cs="Times New Roman"/>
          <w:sz w:val="24"/>
          <w:szCs w:val="24"/>
        </w:rPr>
      </w:pPr>
      <w:r w:rsidRPr="007B6943">
        <w:rPr>
          <w:rFonts w:ascii="Times New Roman" w:hAnsi="Times New Roman" w:cs="Times New Roman"/>
          <w:sz w:val="24"/>
          <w:szCs w:val="24"/>
        </w:rPr>
        <w:t xml:space="preserve">Ebstein’s anomaly frequently involves multiple accessory pathways [1]. </w:t>
      </w:r>
      <w:r w:rsidR="00A85E33" w:rsidRPr="00A85E33">
        <w:rPr>
          <w:rFonts w:ascii="Times New Roman" w:hAnsi="Times New Roman" w:cs="Times New Roman"/>
          <w:sz w:val="24"/>
          <w:szCs w:val="24"/>
        </w:rPr>
        <w:t xml:space="preserve">The diagnosis and management of arrhythmias in Ebstein’s Anomaly must account for significant clinical heterogeneity. While RBBB is a hallmark of the disease, its absence post-ablation highlights that the conduction system may occasionally be </w:t>
      </w:r>
      <w:r w:rsidR="00B82AB1" w:rsidRPr="00A85E33">
        <w:rPr>
          <w:rFonts w:ascii="Times New Roman" w:hAnsi="Times New Roman" w:cs="Times New Roman"/>
          <w:sz w:val="24"/>
          <w:szCs w:val="24"/>
        </w:rPr>
        <w:t>spared</w:t>
      </w:r>
      <w:r w:rsidR="00B82AB1">
        <w:rPr>
          <w:rFonts w:ascii="Times New Roman" w:hAnsi="Times New Roman" w:cs="Times New Roman"/>
          <w:sz w:val="24"/>
          <w:szCs w:val="24"/>
        </w:rPr>
        <w:t xml:space="preserve"> [1]. </w:t>
      </w:r>
      <w:r w:rsidRPr="007B6943">
        <w:rPr>
          <w:rFonts w:ascii="Times New Roman" w:hAnsi="Times New Roman" w:cs="Times New Roman"/>
          <w:sz w:val="24"/>
          <w:szCs w:val="24"/>
        </w:rPr>
        <w:t xml:space="preserve">Clinicians must also screen for metabolic triggers like thyrotoxicosis, which can transform stable congenital </w:t>
      </w:r>
      <w:r w:rsidR="00EE2E60" w:rsidRPr="007B6943">
        <w:rPr>
          <w:rFonts w:ascii="Times New Roman" w:hAnsi="Times New Roman" w:cs="Times New Roman"/>
          <w:sz w:val="24"/>
          <w:szCs w:val="24"/>
        </w:rPr>
        <w:t xml:space="preserve">cardiac </w:t>
      </w:r>
      <w:r w:rsidRPr="007B6943">
        <w:rPr>
          <w:rFonts w:ascii="Times New Roman" w:hAnsi="Times New Roman" w:cs="Times New Roman"/>
          <w:sz w:val="24"/>
          <w:szCs w:val="24"/>
        </w:rPr>
        <w:t>substrates into peri-procedural emergencies [</w:t>
      </w:r>
      <w:r w:rsidR="00C3258A">
        <w:rPr>
          <w:rFonts w:ascii="Times New Roman" w:hAnsi="Times New Roman" w:cs="Times New Roman"/>
          <w:sz w:val="24"/>
          <w:szCs w:val="24"/>
        </w:rPr>
        <w:t>7</w:t>
      </w:r>
      <w:r w:rsidRPr="007B6943">
        <w:rPr>
          <w:rFonts w:ascii="Times New Roman" w:hAnsi="Times New Roman" w:cs="Times New Roman"/>
          <w:sz w:val="24"/>
          <w:szCs w:val="24"/>
        </w:rPr>
        <w:t>].</w:t>
      </w:r>
      <w:r w:rsidR="002C2699" w:rsidRPr="002C2699">
        <w:t xml:space="preserve"> </w:t>
      </w:r>
      <w:r w:rsidR="002C2699" w:rsidRPr="002C2699">
        <w:rPr>
          <w:rFonts w:ascii="Times New Roman" w:hAnsi="Times New Roman" w:cs="Times New Roman"/>
          <w:sz w:val="24"/>
          <w:szCs w:val="24"/>
        </w:rPr>
        <w:t>Finally, given the structural abnormalities of the tricuspid ring, close long-term follow-up remains necessary to monitor for potential pathway recurrence.</w:t>
      </w:r>
    </w:p>
    <w:p w14:paraId="5F273396" w14:textId="77777777" w:rsidR="00FB32D1" w:rsidRDefault="00FB32D1" w:rsidP="00C77199">
      <w:pPr>
        <w:jc w:val="both"/>
        <w:rPr>
          <w:rFonts w:ascii="Times New Roman" w:hAnsi="Times New Roman" w:cs="Times New Roman"/>
          <w:sz w:val="24"/>
          <w:szCs w:val="24"/>
        </w:rPr>
      </w:pPr>
    </w:p>
    <w:p w14:paraId="3A29F4BF" w14:textId="26CA390B" w:rsidR="004E4AD3" w:rsidRDefault="002A7CD5" w:rsidP="00C77199">
      <w:pPr>
        <w:jc w:val="both"/>
        <w:rPr>
          <w:rFonts w:ascii="Times New Roman" w:hAnsi="Times New Roman" w:cs="Times New Roman"/>
          <w:b/>
          <w:bCs/>
          <w:sz w:val="24"/>
          <w:szCs w:val="24"/>
        </w:rPr>
      </w:pPr>
      <w:r>
        <w:rPr>
          <w:rFonts w:ascii="Times New Roman" w:hAnsi="Times New Roman" w:cs="Times New Roman"/>
          <w:b/>
          <w:bCs/>
          <w:sz w:val="24"/>
          <w:szCs w:val="24"/>
        </w:rPr>
        <w:t>Authors Contributions</w:t>
      </w:r>
    </w:p>
    <w:p w14:paraId="5C101F78" w14:textId="3D336AF2" w:rsidR="002A7CD5" w:rsidRPr="00FE5737" w:rsidRDefault="00FE5737" w:rsidP="00C77199">
      <w:pPr>
        <w:jc w:val="both"/>
        <w:rPr>
          <w:rFonts w:ascii="Times New Roman" w:hAnsi="Times New Roman" w:cs="Times New Roman"/>
          <w:sz w:val="24"/>
          <w:szCs w:val="24"/>
        </w:rPr>
      </w:pPr>
      <w:r w:rsidRPr="00FE5737">
        <w:rPr>
          <w:rFonts w:ascii="Times New Roman" w:hAnsi="Times New Roman" w:cs="Times New Roman"/>
          <w:sz w:val="24"/>
          <w:szCs w:val="24"/>
        </w:rPr>
        <w:t>This work was carried out in absolute collaboration among all listed authors. Author AS was directly responsible for patient care management, primary literature review, drafting the initial manuscript, and overall case coordination. Author HVS assisted in local data collection, structural tracking, and initial proofreading of the draft. Author AT conceptualized the report, supervised the electrophysiology study, contributed heavily to the clinical case analysis, and provided critical structural revisions for intellectual content. All authors read, edited, and gave final approval for the final version to be published</w:t>
      </w:r>
      <w:r w:rsidR="00FB32D1">
        <w:rPr>
          <w:rFonts w:ascii="Times New Roman" w:hAnsi="Times New Roman" w:cs="Times New Roman"/>
          <w:sz w:val="24"/>
          <w:szCs w:val="24"/>
        </w:rPr>
        <w:t>.</w:t>
      </w:r>
    </w:p>
    <w:p w14:paraId="60F98649" w14:textId="3C94F93A" w:rsidR="002B5368" w:rsidRDefault="002B5368" w:rsidP="00C77199">
      <w:pPr>
        <w:jc w:val="both"/>
        <w:rPr>
          <w:rFonts w:ascii="Times New Roman" w:hAnsi="Times New Roman" w:cs="Times New Roman"/>
          <w:b/>
          <w:bCs/>
          <w:sz w:val="24"/>
          <w:szCs w:val="24"/>
        </w:rPr>
      </w:pPr>
      <w:r w:rsidRPr="002B5368">
        <w:rPr>
          <w:rFonts w:ascii="Times New Roman" w:hAnsi="Times New Roman" w:cs="Times New Roman"/>
          <w:b/>
          <w:bCs/>
          <w:sz w:val="24"/>
          <w:szCs w:val="24"/>
        </w:rPr>
        <w:t>Consent</w:t>
      </w:r>
    </w:p>
    <w:p w14:paraId="39E70F61" w14:textId="175DD3A1" w:rsidR="0035121B" w:rsidRPr="004D4BB4" w:rsidRDefault="004D4BB4" w:rsidP="00C77199">
      <w:pPr>
        <w:jc w:val="both"/>
        <w:rPr>
          <w:rFonts w:ascii="Times New Roman" w:hAnsi="Times New Roman" w:cs="Times New Roman"/>
          <w:sz w:val="24"/>
          <w:szCs w:val="24"/>
        </w:rPr>
      </w:pPr>
      <w:r w:rsidRPr="004D4BB4">
        <w:rPr>
          <w:rFonts w:ascii="Times New Roman" w:hAnsi="Times New Roman" w:cs="Times New Roman"/>
          <w:sz w:val="24"/>
          <w:szCs w:val="24"/>
        </w:rPr>
        <w:t>All authors declare that written informed consent was obtained from the patient’s legal guardians for publication of this case report and the accompanying images.</w:t>
      </w:r>
    </w:p>
    <w:p w14:paraId="6B8C325C" w14:textId="2999DC43" w:rsidR="00500AB8" w:rsidRDefault="0035121B" w:rsidP="00C77199">
      <w:pPr>
        <w:jc w:val="both"/>
        <w:rPr>
          <w:rFonts w:ascii="Times New Roman" w:hAnsi="Times New Roman" w:cs="Times New Roman"/>
          <w:b/>
          <w:bCs/>
          <w:sz w:val="24"/>
          <w:szCs w:val="24"/>
        </w:rPr>
      </w:pPr>
      <w:r w:rsidRPr="0035121B">
        <w:rPr>
          <w:rFonts w:ascii="Times New Roman" w:hAnsi="Times New Roman" w:cs="Times New Roman"/>
          <w:b/>
          <w:bCs/>
          <w:sz w:val="24"/>
          <w:szCs w:val="24"/>
        </w:rPr>
        <w:t xml:space="preserve">Ethical Approval </w:t>
      </w:r>
    </w:p>
    <w:p w14:paraId="62EC01C7" w14:textId="75458E92" w:rsidR="009417EC" w:rsidRDefault="00802A47" w:rsidP="00C77199">
      <w:pPr>
        <w:jc w:val="both"/>
        <w:rPr>
          <w:rFonts w:ascii="Times New Roman" w:hAnsi="Times New Roman" w:cs="Times New Roman"/>
          <w:sz w:val="24"/>
          <w:szCs w:val="24"/>
        </w:rPr>
      </w:pPr>
      <w:r w:rsidRPr="00802A47">
        <w:rPr>
          <w:rFonts w:ascii="Times New Roman" w:hAnsi="Times New Roman" w:cs="Times New Roman"/>
          <w:sz w:val="24"/>
          <w:szCs w:val="24"/>
        </w:rPr>
        <w:t>As per international or university standards, written ethical approval has been collected and preserved by the authors.</w:t>
      </w:r>
    </w:p>
    <w:p w14:paraId="6009341C" w14:textId="77777777" w:rsidR="00FB32D1" w:rsidRDefault="00FB32D1" w:rsidP="00C77199">
      <w:pPr>
        <w:jc w:val="both"/>
        <w:rPr>
          <w:rFonts w:ascii="Times New Roman" w:hAnsi="Times New Roman" w:cs="Times New Roman"/>
          <w:b/>
          <w:bCs/>
          <w:sz w:val="24"/>
          <w:szCs w:val="24"/>
        </w:rPr>
      </w:pPr>
    </w:p>
    <w:p w14:paraId="794AD63D" w14:textId="77777777" w:rsidR="00FB32D1" w:rsidRDefault="00FB32D1" w:rsidP="00C77199">
      <w:pPr>
        <w:jc w:val="both"/>
        <w:rPr>
          <w:rFonts w:ascii="Times New Roman" w:hAnsi="Times New Roman" w:cs="Times New Roman"/>
          <w:b/>
          <w:bCs/>
          <w:sz w:val="24"/>
          <w:szCs w:val="24"/>
        </w:rPr>
      </w:pPr>
    </w:p>
    <w:p w14:paraId="779F9DF3" w14:textId="5C2101B1" w:rsidR="009417EC" w:rsidRPr="006D7B4B" w:rsidRDefault="00BF1AB2" w:rsidP="00C77199">
      <w:pPr>
        <w:jc w:val="both"/>
        <w:rPr>
          <w:rFonts w:ascii="Times New Roman" w:hAnsi="Times New Roman" w:cs="Times New Roman"/>
          <w:b/>
          <w:bCs/>
          <w:sz w:val="24"/>
          <w:szCs w:val="24"/>
        </w:rPr>
      </w:pPr>
      <w:r w:rsidRPr="006D7B4B">
        <w:rPr>
          <w:rFonts w:ascii="Times New Roman" w:hAnsi="Times New Roman" w:cs="Times New Roman"/>
          <w:b/>
          <w:bCs/>
          <w:sz w:val="24"/>
          <w:szCs w:val="24"/>
        </w:rPr>
        <w:t>Dis</w:t>
      </w:r>
      <w:r w:rsidR="006D7B4B" w:rsidRPr="006D7B4B">
        <w:rPr>
          <w:rFonts w:ascii="Times New Roman" w:hAnsi="Times New Roman" w:cs="Times New Roman"/>
          <w:b/>
          <w:bCs/>
          <w:sz w:val="24"/>
          <w:szCs w:val="24"/>
        </w:rPr>
        <w:t>claimer (Artificial Intelligence)</w:t>
      </w:r>
    </w:p>
    <w:p w14:paraId="2518FAA2" w14:textId="5801FA38" w:rsidR="006D7B4B" w:rsidRDefault="006D7B4B" w:rsidP="006D7B4B">
      <w:pPr>
        <w:jc w:val="both"/>
        <w:rPr>
          <w:rFonts w:ascii="Times New Roman" w:hAnsi="Times New Roman" w:cs="Times New Roman"/>
          <w:sz w:val="24"/>
          <w:szCs w:val="24"/>
        </w:rPr>
      </w:pPr>
      <w:r w:rsidRPr="006D7B4B">
        <w:rPr>
          <w:rFonts w:ascii="Times New Roman" w:hAnsi="Times New Roman" w:cs="Times New Roman"/>
          <w:sz w:val="24"/>
          <w:szCs w:val="24"/>
        </w:rPr>
        <w:t>The authors hereby declare that no generative artificial intelligence tools (ChatGPT, Copilot, etc.) were used in</w:t>
      </w:r>
      <w:r w:rsidR="00FF1D70">
        <w:rPr>
          <w:rFonts w:ascii="Times New Roman" w:hAnsi="Times New Roman" w:cs="Times New Roman"/>
          <w:sz w:val="24"/>
          <w:szCs w:val="24"/>
        </w:rPr>
        <w:t xml:space="preserve"> </w:t>
      </w:r>
      <w:r w:rsidRPr="006D7B4B">
        <w:rPr>
          <w:rFonts w:ascii="Times New Roman" w:hAnsi="Times New Roman" w:cs="Times New Roman"/>
          <w:sz w:val="24"/>
          <w:szCs w:val="24"/>
        </w:rPr>
        <w:t>the writing, editing, or production of this manuscript</w:t>
      </w:r>
      <w:r w:rsidR="00FF1D70">
        <w:rPr>
          <w:rFonts w:ascii="Times New Roman" w:hAnsi="Times New Roman" w:cs="Times New Roman"/>
          <w:sz w:val="24"/>
          <w:szCs w:val="24"/>
        </w:rPr>
        <w:t xml:space="preserve">. </w:t>
      </w:r>
    </w:p>
    <w:p w14:paraId="4FCA71F7" w14:textId="77777777" w:rsidR="00782D26" w:rsidRPr="00782D26" w:rsidRDefault="00782D26" w:rsidP="00782D26">
      <w:pPr>
        <w:jc w:val="both"/>
        <w:rPr>
          <w:rFonts w:ascii="Times New Roman" w:hAnsi="Times New Roman" w:cs="Times New Roman"/>
          <w:b/>
          <w:bCs/>
          <w:sz w:val="24"/>
          <w:szCs w:val="24"/>
        </w:rPr>
      </w:pPr>
      <w:r w:rsidRPr="00782D26">
        <w:rPr>
          <w:rFonts w:ascii="Times New Roman" w:hAnsi="Times New Roman" w:cs="Times New Roman"/>
          <w:b/>
          <w:bCs/>
          <w:sz w:val="24"/>
          <w:szCs w:val="24"/>
        </w:rPr>
        <w:t>Acknowledgements</w:t>
      </w:r>
    </w:p>
    <w:p w14:paraId="2482E8EC" w14:textId="77777777" w:rsidR="00782D26" w:rsidRPr="00782D26" w:rsidRDefault="00782D26" w:rsidP="00782D26">
      <w:pPr>
        <w:jc w:val="both"/>
        <w:rPr>
          <w:rFonts w:ascii="Times New Roman" w:hAnsi="Times New Roman" w:cs="Times New Roman"/>
          <w:sz w:val="24"/>
          <w:szCs w:val="24"/>
        </w:rPr>
      </w:pPr>
      <w:r w:rsidRPr="00782D26">
        <w:rPr>
          <w:rFonts w:ascii="Times New Roman" w:hAnsi="Times New Roman" w:cs="Times New Roman"/>
          <w:sz w:val="24"/>
          <w:szCs w:val="24"/>
        </w:rPr>
        <w:t xml:space="preserve">The authors would like to thank the cardiology and EP teams at KIMSHEALTH for their assistance.  </w:t>
      </w:r>
    </w:p>
    <w:p w14:paraId="4D2E778E" w14:textId="77777777" w:rsidR="00782D26" w:rsidRPr="001F50B2" w:rsidRDefault="00782D26" w:rsidP="00782D26">
      <w:pPr>
        <w:jc w:val="both"/>
        <w:rPr>
          <w:rFonts w:ascii="Times New Roman" w:hAnsi="Times New Roman" w:cs="Times New Roman"/>
          <w:b/>
          <w:bCs/>
          <w:sz w:val="24"/>
          <w:szCs w:val="24"/>
        </w:rPr>
      </w:pPr>
      <w:r w:rsidRPr="001F50B2">
        <w:rPr>
          <w:rFonts w:ascii="Times New Roman" w:hAnsi="Times New Roman" w:cs="Times New Roman"/>
          <w:b/>
          <w:bCs/>
          <w:sz w:val="24"/>
          <w:szCs w:val="24"/>
        </w:rPr>
        <w:t>Competing Interests</w:t>
      </w:r>
    </w:p>
    <w:p w14:paraId="502848AC" w14:textId="3D4B62DA" w:rsidR="00480432" w:rsidRPr="00802A47" w:rsidRDefault="00782D26" w:rsidP="006D7B4B">
      <w:pPr>
        <w:jc w:val="both"/>
        <w:rPr>
          <w:rFonts w:ascii="Times New Roman" w:hAnsi="Times New Roman" w:cs="Times New Roman"/>
          <w:sz w:val="24"/>
          <w:szCs w:val="24"/>
        </w:rPr>
      </w:pPr>
      <w:r w:rsidRPr="00782D26">
        <w:rPr>
          <w:rFonts w:ascii="Times New Roman" w:hAnsi="Times New Roman" w:cs="Times New Roman"/>
          <w:sz w:val="24"/>
          <w:szCs w:val="24"/>
        </w:rPr>
        <w:lastRenderedPageBreak/>
        <w:t>Authors have declared that no competing interests exist.</w:t>
      </w:r>
    </w:p>
    <w:p w14:paraId="69CD4423" w14:textId="693AC190" w:rsidR="00C77199" w:rsidRPr="007B6943" w:rsidRDefault="00500AB8" w:rsidP="002130D6">
      <w:pPr>
        <w:jc w:val="both"/>
        <w:rPr>
          <w:rFonts w:ascii="Times New Roman" w:hAnsi="Times New Roman" w:cs="Times New Roman"/>
          <w:b/>
          <w:bCs/>
          <w:sz w:val="24"/>
          <w:szCs w:val="24"/>
        </w:rPr>
      </w:pPr>
      <w:r w:rsidRPr="007B6943">
        <w:rPr>
          <w:rFonts w:ascii="Times New Roman" w:hAnsi="Times New Roman" w:cs="Times New Roman"/>
          <w:b/>
          <w:bCs/>
          <w:sz w:val="24"/>
          <w:szCs w:val="24"/>
        </w:rPr>
        <w:t>R</w:t>
      </w:r>
      <w:r w:rsidR="001F50B2">
        <w:rPr>
          <w:rFonts w:ascii="Times New Roman" w:hAnsi="Times New Roman" w:cs="Times New Roman"/>
          <w:b/>
          <w:bCs/>
          <w:sz w:val="24"/>
          <w:szCs w:val="24"/>
        </w:rPr>
        <w:t>eferences</w:t>
      </w:r>
    </w:p>
    <w:p w14:paraId="69FF5291" w14:textId="1F24A376" w:rsidR="00A47185" w:rsidRPr="007B6943" w:rsidRDefault="00A47185" w:rsidP="00A47185">
      <w:pPr>
        <w:jc w:val="both"/>
        <w:rPr>
          <w:rFonts w:ascii="Times New Roman" w:hAnsi="Times New Roman" w:cs="Times New Roman"/>
          <w:sz w:val="24"/>
          <w:szCs w:val="24"/>
        </w:rPr>
      </w:pPr>
      <w:r w:rsidRPr="007B6943">
        <w:rPr>
          <w:rFonts w:ascii="Times New Roman" w:hAnsi="Times New Roman" w:cs="Times New Roman"/>
          <w:sz w:val="24"/>
          <w:szCs w:val="24"/>
        </w:rPr>
        <w:t xml:space="preserve">1. Perloff JK, Marelli AJ. Perloff's Clinical Recognition of Congenital Heart Disease. 7th ed. Elsevier; </w:t>
      </w:r>
      <w:r w:rsidR="00F10F6E" w:rsidRPr="007B6943">
        <w:rPr>
          <w:rFonts w:ascii="Times New Roman" w:hAnsi="Times New Roman" w:cs="Times New Roman"/>
          <w:sz w:val="24"/>
          <w:szCs w:val="24"/>
        </w:rPr>
        <w:t>2023; 13:176-195.</w:t>
      </w:r>
    </w:p>
    <w:p w14:paraId="030F773F" w14:textId="77777777" w:rsidR="00A47185" w:rsidRPr="007B6943" w:rsidRDefault="00A47185" w:rsidP="00A47185">
      <w:pPr>
        <w:jc w:val="both"/>
        <w:rPr>
          <w:rFonts w:ascii="Times New Roman" w:hAnsi="Times New Roman" w:cs="Times New Roman"/>
          <w:sz w:val="24"/>
          <w:szCs w:val="24"/>
        </w:rPr>
      </w:pPr>
      <w:r w:rsidRPr="007B6943">
        <w:rPr>
          <w:rFonts w:ascii="Times New Roman" w:hAnsi="Times New Roman" w:cs="Times New Roman"/>
          <w:sz w:val="24"/>
          <w:szCs w:val="24"/>
        </w:rPr>
        <w:t xml:space="preserve">2. </w:t>
      </w:r>
      <w:proofErr w:type="spellStart"/>
      <w:r w:rsidRPr="007B6943">
        <w:rPr>
          <w:rFonts w:ascii="Times New Roman" w:hAnsi="Times New Roman" w:cs="Times New Roman"/>
          <w:sz w:val="24"/>
          <w:szCs w:val="24"/>
        </w:rPr>
        <w:t>Attenhofer</w:t>
      </w:r>
      <w:proofErr w:type="spellEnd"/>
      <w:r w:rsidRPr="007B6943">
        <w:rPr>
          <w:rFonts w:ascii="Times New Roman" w:hAnsi="Times New Roman" w:cs="Times New Roman"/>
          <w:sz w:val="24"/>
          <w:szCs w:val="24"/>
        </w:rPr>
        <w:t xml:space="preserve"> Jost CH, et al. Ebstein's anomaly: review of a multifaceted congenital cardiac condition. Swiss Med Wkly. 2005; 135:269-281.</w:t>
      </w:r>
    </w:p>
    <w:p w14:paraId="0805CF94" w14:textId="77777777" w:rsidR="00B8218E" w:rsidRDefault="00B8218E" w:rsidP="00B8218E">
      <w:pPr>
        <w:jc w:val="both"/>
        <w:rPr>
          <w:rFonts w:ascii="Times New Roman" w:hAnsi="Times New Roman" w:cs="Times New Roman"/>
          <w:sz w:val="24"/>
          <w:szCs w:val="24"/>
        </w:rPr>
      </w:pPr>
      <w:r w:rsidRPr="007B6943">
        <w:rPr>
          <w:rFonts w:ascii="Times New Roman" w:hAnsi="Times New Roman" w:cs="Times New Roman"/>
          <w:sz w:val="24"/>
          <w:szCs w:val="24"/>
        </w:rPr>
        <w:t>3. Wei W, et al. Catheter ablation of accessory pathways in Ebstein's anomaly. J Cardiovasc Electrophysiology. 2022;33(9):2011-2018.</w:t>
      </w:r>
    </w:p>
    <w:p w14:paraId="78F56A14" w14:textId="5CED0707" w:rsidR="003A24DA" w:rsidRPr="003A24DA" w:rsidRDefault="003A24DA" w:rsidP="003A24DA">
      <w:pPr>
        <w:jc w:val="both"/>
        <w:rPr>
          <w:rFonts w:ascii="Times New Roman" w:hAnsi="Times New Roman" w:cs="Times New Roman"/>
          <w:sz w:val="24"/>
          <w:szCs w:val="24"/>
        </w:rPr>
      </w:pPr>
      <w:r>
        <w:rPr>
          <w:rFonts w:ascii="Times New Roman" w:hAnsi="Times New Roman" w:cs="Times New Roman"/>
          <w:sz w:val="24"/>
          <w:szCs w:val="24"/>
        </w:rPr>
        <w:t>4.</w:t>
      </w:r>
      <w:r w:rsidRPr="003A24DA">
        <w:rPr>
          <w:rFonts w:ascii="Times New Roman" w:hAnsi="Times New Roman" w:cs="Times New Roman"/>
          <w:sz w:val="24"/>
          <w:szCs w:val="24"/>
        </w:rPr>
        <w:t xml:space="preserve">Walsh EP. Arrhythmias in Ebstein's Anomaly: Pearls, Pitfalls, and Practical Mapping Strategies. JACC: Clin </w:t>
      </w:r>
      <w:proofErr w:type="spellStart"/>
      <w:r w:rsidRPr="003A24DA">
        <w:rPr>
          <w:rFonts w:ascii="Times New Roman" w:hAnsi="Times New Roman" w:cs="Times New Roman"/>
          <w:sz w:val="24"/>
          <w:szCs w:val="24"/>
        </w:rPr>
        <w:t>Electrophysiol</w:t>
      </w:r>
      <w:proofErr w:type="spellEnd"/>
      <w:r w:rsidRPr="003A24DA">
        <w:rPr>
          <w:rFonts w:ascii="Times New Roman" w:hAnsi="Times New Roman" w:cs="Times New Roman"/>
          <w:sz w:val="24"/>
          <w:szCs w:val="24"/>
        </w:rPr>
        <w:t>. 2024;10(2):312-321.</w:t>
      </w:r>
    </w:p>
    <w:p w14:paraId="79F37F5E" w14:textId="2D2CC74B" w:rsidR="003A24DA" w:rsidRPr="003A24DA" w:rsidRDefault="003A24DA" w:rsidP="003A24DA">
      <w:pPr>
        <w:jc w:val="both"/>
        <w:rPr>
          <w:rFonts w:ascii="Times New Roman" w:hAnsi="Times New Roman" w:cs="Times New Roman"/>
          <w:sz w:val="24"/>
          <w:szCs w:val="24"/>
        </w:rPr>
      </w:pPr>
      <w:r w:rsidRPr="003A24DA">
        <w:rPr>
          <w:rFonts w:ascii="Times New Roman" w:hAnsi="Times New Roman" w:cs="Times New Roman"/>
          <w:sz w:val="24"/>
          <w:szCs w:val="24"/>
        </w:rPr>
        <w:t xml:space="preserve">5 </w:t>
      </w:r>
      <w:proofErr w:type="spellStart"/>
      <w:r w:rsidRPr="003A24DA">
        <w:rPr>
          <w:rFonts w:ascii="Times New Roman" w:hAnsi="Times New Roman" w:cs="Times New Roman"/>
          <w:sz w:val="24"/>
          <w:szCs w:val="24"/>
        </w:rPr>
        <w:t>Dearani</w:t>
      </w:r>
      <w:proofErr w:type="spellEnd"/>
      <w:r w:rsidRPr="003A24DA">
        <w:rPr>
          <w:rFonts w:ascii="Times New Roman" w:hAnsi="Times New Roman" w:cs="Times New Roman"/>
          <w:sz w:val="24"/>
          <w:szCs w:val="24"/>
        </w:rPr>
        <w:t xml:space="preserve"> JA, Mora BN, Nelson TJ, Haile DT, O’Leary PW. Ebstein anomaly review: what’s now, what’s next? Expert Rev Cardiovasc Ther. 2015;13(10):1101-1109.</w:t>
      </w:r>
    </w:p>
    <w:p w14:paraId="392B8630" w14:textId="4E0D493A" w:rsidR="00E013E5" w:rsidRPr="007B6943" w:rsidRDefault="003A24DA" w:rsidP="003A24DA">
      <w:pPr>
        <w:jc w:val="both"/>
        <w:rPr>
          <w:rFonts w:ascii="Times New Roman" w:hAnsi="Times New Roman" w:cs="Times New Roman"/>
          <w:sz w:val="24"/>
          <w:szCs w:val="24"/>
        </w:rPr>
      </w:pPr>
      <w:r w:rsidRPr="003A24DA">
        <w:rPr>
          <w:rFonts w:ascii="Times New Roman" w:hAnsi="Times New Roman" w:cs="Times New Roman"/>
          <w:sz w:val="24"/>
          <w:szCs w:val="24"/>
        </w:rPr>
        <w:t xml:space="preserve">6 Kriebel T, Mandica C, Deiss O, et al. Catheter ablation of multiple right-sided accessory pathways in congenital heart disease: Long-term outcomes and recurrence patterns. Int J </w:t>
      </w:r>
      <w:proofErr w:type="spellStart"/>
      <w:r w:rsidRPr="003A24DA">
        <w:rPr>
          <w:rFonts w:ascii="Times New Roman" w:hAnsi="Times New Roman" w:cs="Times New Roman"/>
          <w:sz w:val="24"/>
          <w:szCs w:val="24"/>
        </w:rPr>
        <w:t>Cardiol</w:t>
      </w:r>
      <w:proofErr w:type="spellEnd"/>
      <w:r w:rsidRPr="003A24DA">
        <w:rPr>
          <w:rFonts w:ascii="Times New Roman" w:hAnsi="Times New Roman" w:cs="Times New Roman"/>
          <w:sz w:val="24"/>
          <w:szCs w:val="24"/>
        </w:rPr>
        <w:t xml:space="preserve">. </w:t>
      </w:r>
      <w:r w:rsidR="00E01659" w:rsidRPr="003A24DA">
        <w:rPr>
          <w:rFonts w:ascii="Times New Roman" w:hAnsi="Times New Roman" w:cs="Times New Roman"/>
          <w:sz w:val="24"/>
          <w:szCs w:val="24"/>
        </w:rPr>
        <w:t>2023; 381:114</w:t>
      </w:r>
      <w:r w:rsidRPr="003A24DA">
        <w:rPr>
          <w:rFonts w:ascii="Times New Roman" w:hAnsi="Times New Roman" w:cs="Times New Roman"/>
          <w:sz w:val="24"/>
          <w:szCs w:val="24"/>
        </w:rPr>
        <w:t>-122</w:t>
      </w:r>
      <w:r w:rsidR="00E01659">
        <w:rPr>
          <w:rFonts w:ascii="Times New Roman" w:hAnsi="Times New Roman" w:cs="Times New Roman"/>
          <w:sz w:val="24"/>
          <w:szCs w:val="24"/>
        </w:rPr>
        <w:t>.</w:t>
      </w:r>
    </w:p>
    <w:p w14:paraId="71E1A03F" w14:textId="31486109" w:rsidR="00C9739A" w:rsidRPr="007B6943" w:rsidRDefault="00E01659" w:rsidP="00C9739A">
      <w:pPr>
        <w:jc w:val="both"/>
        <w:rPr>
          <w:rFonts w:ascii="Times New Roman" w:hAnsi="Times New Roman" w:cs="Times New Roman"/>
          <w:sz w:val="24"/>
          <w:szCs w:val="24"/>
        </w:rPr>
      </w:pPr>
      <w:r>
        <w:rPr>
          <w:rFonts w:ascii="Times New Roman" w:hAnsi="Times New Roman" w:cs="Times New Roman"/>
          <w:sz w:val="24"/>
          <w:szCs w:val="24"/>
        </w:rPr>
        <w:t>7</w:t>
      </w:r>
      <w:r w:rsidR="00C9739A" w:rsidRPr="007B6943">
        <w:rPr>
          <w:rFonts w:ascii="Times New Roman" w:hAnsi="Times New Roman" w:cs="Times New Roman"/>
          <w:sz w:val="24"/>
          <w:szCs w:val="24"/>
        </w:rPr>
        <w:t>. Klein I, Danzi S. Thyroid Disease and the Heart. Circulation. 2007;116(15):1725-1735.</w:t>
      </w:r>
    </w:p>
    <w:p w14:paraId="3E69A341" w14:textId="7A0203AE" w:rsidR="007A6E6E" w:rsidRPr="007B6943" w:rsidRDefault="00E01659" w:rsidP="00CB524A">
      <w:pPr>
        <w:jc w:val="both"/>
        <w:rPr>
          <w:rFonts w:ascii="Times New Roman" w:hAnsi="Times New Roman" w:cs="Times New Roman"/>
          <w:sz w:val="24"/>
          <w:szCs w:val="24"/>
        </w:rPr>
      </w:pPr>
      <w:r>
        <w:rPr>
          <w:rFonts w:ascii="Times New Roman" w:hAnsi="Times New Roman" w:cs="Times New Roman"/>
          <w:sz w:val="24"/>
          <w:szCs w:val="24"/>
        </w:rPr>
        <w:t>8</w:t>
      </w:r>
      <w:r w:rsidR="00CB524A" w:rsidRPr="007B6943">
        <w:rPr>
          <w:rFonts w:ascii="Times New Roman" w:hAnsi="Times New Roman" w:cs="Times New Roman"/>
          <w:sz w:val="24"/>
          <w:szCs w:val="24"/>
        </w:rPr>
        <w:t>. Osman F, et al. The effects of treatment of hyperthyroidism on radiofrequency ablation of supraventricular tachycardia. BMC Cardiovascular Disorders. 2024; 24:112.</w:t>
      </w:r>
    </w:p>
    <w:p w14:paraId="7B7E44AD" w14:textId="77777777" w:rsidR="007B6943" w:rsidRDefault="007B6943" w:rsidP="00FE380A">
      <w:pPr>
        <w:jc w:val="both"/>
        <w:rPr>
          <w:rFonts w:ascii="Times New Roman" w:hAnsi="Times New Roman" w:cs="Times New Roman"/>
          <w:b/>
          <w:bCs/>
          <w:sz w:val="28"/>
          <w:szCs w:val="28"/>
        </w:rPr>
      </w:pPr>
    </w:p>
    <w:p w14:paraId="7B751AF8" w14:textId="77777777" w:rsidR="000954CE" w:rsidRDefault="000954CE" w:rsidP="00FE380A">
      <w:pPr>
        <w:jc w:val="both"/>
        <w:rPr>
          <w:rFonts w:ascii="Times New Roman" w:hAnsi="Times New Roman" w:cs="Times New Roman"/>
          <w:b/>
          <w:bCs/>
          <w:sz w:val="24"/>
          <w:szCs w:val="24"/>
        </w:rPr>
      </w:pPr>
    </w:p>
    <w:p w14:paraId="36F8E9A2" w14:textId="77777777" w:rsidR="000954CE" w:rsidRDefault="000954CE" w:rsidP="00FE380A">
      <w:pPr>
        <w:jc w:val="both"/>
        <w:rPr>
          <w:rFonts w:ascii="Times New Roman" w:hAnsi="Times New Roman" w:cs="Times New Roman"/>
          <w:b/>
          <w:bCs/>
          <w:sz w:val="24"/>
          <w:szCs w:val="24"/>
        </w:rPr>
      </w:pPr>
    </w:p>
    <w:p w14:paraId="3F1A0600" w14:textId="77777777" w:rsidR="000954CE" w:rsidRDefault="000954CE" w:rsidP="00FE380A">
      <w:pPr>
        <w:jc w:val="both"/>
        <w:rPr>
          <w:rFonts w:ascii="Times New Roman" w:hAnsi="Times New Roman" w:cs="Times New Roman"/>
          <w:b/>
          <w:bCs/>
          <w:sz w:val="24"/>
          <w:szCs w:val="24"/>
        </w:rPr>
      </w:pPr>
    </w:p>
    <w:p w14:paraId="102494B9" w14:textId="77777777" w:rsidR="000954CE" w:rsidRDefault="000954CE" w:rsidP="00FE380A">
      <w:pPr>
        <w:jc w:val="both"/>
        <w:rPr>
          <w:rFonts w:ascii="Times New Roman" w:hAnsi="Times New Roman" w:cs="Times New Roman"/>
          <w:b/>
          <w:bCs/>
          <w:sz w:val="24"/>
          <w:szCs w:val="24"/>
        </w:rPr>
      </w:pPr>
    </w:p>
    <w:p w14:paraId="15D9F8B8" w14:textId="77777777" w:rsidR="000954CE" w:rsidRDefault="000954CE" w:rsidP="00FE380A">
      <w:pPr>
        <w:jc w:val="both"/>
        <w:rPr>
          <w:rFonts w:ascii="Times New Roman" w:hAnsi="Times New Roman" w:cs="Times New Roman"/>
          <w:b/>
          <w:bCs/>
          <w:sz w:val="24"/>
          <w:szCs w:val="24"/>
        </w:rPr>
      </w:pPr>
    </w:p>
    <w:p w14:paraId="2B2C9B88" w14:textId="77777777" w:rsidR="00927D77" w:rsidRDefault="00927D77" w:rsidP="00FE380A">
      <w:pPr>
        <w:jc w:val="both"/>
        <w:rPr>
          <w:rFonts w:ascii="Times New Roman" w:hAnsi="Times New Roman" w:cs="Times New Roman"/>
          <w:b/>
          <w:bCs/>
          <w:sz w:val="24"/>
          <w:szCs w:val="24"/>
        </w:rPr>
      </w:pPr>
    </w:p>
    <w:p w14:paraId="7BE8E25B" w14:textId="77777777" w:rsidR="00FD2B2D" w:rsidRDefault="00FD2B2D" w:rsidP="00FE380A">
      <w:pPr>
        <w:jc w:val="both"/>
        <w:rPr>
          <w:rFonts w:ascii="Times New Roman" w:hAnsi="Times New Roman" w:cs="Times New Roman"/>
          <w:b/>
          <w:bCs/>
          <w:sz w:val="24"/>
          <w:szCs w:val="24"/>
        </w:rPr>
      </w:pPr>
    </w:p>
    <w:p w14:paraId="4565C2D1" w14:textId="38C4D053" w:rsidR="007B18C6" w:rsidRPr="007B6943" w:rsidRDefault="001951AB" w:rsidP="00FE380A">
      <w:pPr>
        <w:jc w:val="both"/>
        <w:rPr>
          <w:rFonts w:ascii="Times New Roman" w:hAnsi="Times New Roman" w:cs="Times New Roman"/>
          <w:b/>
          <w:bCs/>
          <w:sz w:val="24"/>
          <w:szCs w:val="24"/>
        </w:rPr>
      </w:pPr>
      <w:r w:rsidRPr="007B6943">
        <w:rPr>
          <w:rFonts w:ascii="Times New Roman" w:hAnsi="Times New Roman" w:cs="Times New Roman"/>
          <w:b/>
          <w:bCs/>
          <w:sz w:val="24"/>
          <w:szCs w:val="24"/>
        </w:rPr>
        <w:t>F</w:t>
      </w:r>
      <w:r w:rsidR="001F1927">
        <w:rPr>
          <w:rFonts w:ascii="Times New Roman" w:hAnsi="Times New Roman" w:cs="Times New Roman"/>
          <w:b/>
          <w:bCs/>
          <w:sz w:val="24"/>
          <w:szCs w:val="24"/>
        </w:rPr>
        <w:t>igures:</w:t>
      </w:r>
    </w:p>
    <w:p w14:paraId="7B85CB96" w14:textId="6FE47DBC" w:rsidR="001951AB" w:rsidRDefault="0086091B" w:rsidP="00FE380A">
      <w:pPr>
        <w:jc w:val="both"/>
        <w:rPr>
          <w:rFonts w:ascii="Times New Roman" w:hAnsi="Times New Roman" w:cs="Times New Roman"/>
          <w:b/>
          <w:bCs/>
          <w:sz w:val="28"/>
          <w:szCs w:val="28"/>
        </w:rPr>
      </w:pPr>
      <w:r>
        <w:rPr>
          <w:rFonts w:ascii="Times New Roman" w:hAnsi="Times New Roman" w:cs="Times New Roman"/>
          <w:b/>
          <w:bCs/>
          <w:noProof/>
          <w:sz w:val="32"/>
          <w:szCs w:val="32"/>
        </w:rPr>
        <w:lastRenderedPageBreak/>
        <w:drawing>
          <wp:inline distT="0" distB="0" distL="0" distR="0" wp14:anchorId="2BB896B3" wp14:editId="637A1F2D">
            <wp:extent cx="5486400" cy="3945515"/>
            <wp:effectExtent l="0" t="0" r="0" b="0"/>
            <wp:docPr id="134034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48543" name="Picture 1340348543"/>
                    <pic:cNvPicPr/>
                  </pic:nvPicPr>
                  <pic:blipFill>
                    <a:blip r:embed="rId5">
                      <a:extLst>
                        <a:ext uri="{28A0092B-C50C-407E-A947-70E740481C1C}">
                          <a14:useLocalDpi xmlns:a14="http://schemas.microsoft.com/office/drawing/2010/main" val="0"/>
                        </a:ext>
                      </a:extLst>
                    </a:blip>
                    <a:stretch>
                      <a:fillRect/>
                    </a:stretch>
                  </pic:blipFill>
                  <pic:spPr>
                    <a:xfrm>
                      <a:off x="0" y="0"/>
                      <a:ext cx="5514113" cy="3965444"/>
                    </a:xfrm>
                    <a:prstGeom prst="rect">
                      <a:avLst/>
                    </a:prstGeom>
                  </pic:spPr>
                </pic:pic>
              </a:graphicData>
            </a:graphic>
          </wp:inline>
        </w:drawing>
      </w:r>
    </w:p>
    <w:p w14:paraId="5C516E1E" w14:textId="77777777" w:rsidR="00F22B5B" w:rsidRDefault="00F22B5B" w:rsidP="00F22B5B">
      <w:pPr>
        <w:jc w:val="both"/>
        <w:rPr>
          <w:rFonts w:ascii="Times New Roman" w:hAnsi="Times New Roman" w:cs="Times New Roman"/>
          <w:sz w:val="24"/>
          <w:szCs w:val="24"/>
        </w:rPr>
      </w:pPr>
      <w:r w:rsidRPr="008B39E5">
        <w:rPr>
          <w:rFonts w:ascii="Times New Roman" w:hAnsi="Times New Roman" w:cs="Times New Roman"/>
          <w:b/>
          <w:bCs/>
          <w:sz w:val="24"/>
          <w:szCs w:val="24"/>
        </w:rPr>
        <w:t>Figure 1</w:t>
      </w:r>
      <w:r>
        <w:rPr>
          <w:rFonts w:ascii="Times New Roman" w:hAnsi="Times New Roman" w:cs="Times New Roman"/>
          <w:b/>
          <w:bCs/>
          <w:sz w:val="24"/>
          <w:szCs w:val="24"/>
        </w:rPr>
        <w:t>a</w:t>
      </w:r>
      <w:r>
        <w:rPr>
          <w:rFonts w:ascii="Times New Roman" w:hAnsi="Times New Roman" w:cs="Times New Roman"/>
          <w:sz w:val="24"/>
          <w:szCs w:val="24"/>
        </w:rPr>
        <w:t xml:space="preserve">: Baseline 12-Lead ECG demonstrates sinus rhythm with hallmark features of WPW syndrome including shortened PR interval, widened QRS (170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positive delta waves in leads V1-V4 and the predominantly negative QRS in the inferior leads suggests a right sided accessory pathway. </w:t>
      </w:r>
    </w:p>
    <w:p w14:paraId="5BFB8CB2" w14:textId="1F03C75F" w:rsidR="00F22B5B" w:rsidRDefault="00F97AFF" w:rsidP="00FE380A">
      <w:pPr>
        <w:jc w:val="both"/>
        <w:rPr>
          <w:rFonts w:ascii="Times New Roman" w:hAnsi="Times New Roman" w:cs="Times New Roman"/>
          <w:b/>
          <w:bCs/>
          <w:sz w:val="28"/>
          <w:szCs w:val="28"/>
        </w:rPr>
      </w:pPr>
      <w:r>
        <w:rPr>
          <w:rFonts w:ascii="Times New Roman" w:hAnsi="Times New Roman" w:cs="Times New Roman"/>
          <w:noProof/>
          <w:sz w:val="24"/>
          <w:szCs w:val="24"/>
        </w:rPr>
        <w:lastRenderedPageBreak/>
        <w:drawing>
          <wp:inline distT="0" distB="0" distL="0" distR="0" wp14:anchorId="6F043C1C" wp14:editId="6394E5CD">
            <wp:extent cx="5731510" cy="4550410"/>
            <wp:effectExtent l="0" t="0" r="2540" b="2540"/>
            <wp:docPr id="720651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51191" name="Picture 720651191"/>
                    <pic:cNvPicPr/>
                  </pic:nvPicPr>
                  <pic:blipFill>
                    <a:blip r:embed="rId6">
                      <a:extLst>
                        <a:ext uri="{28A0092B-C50C-407E-A947-70E740481C1C}">
                          <a14:useLocalDpi xmlns:a14="http://schemas.microsoft.com/office/drawing/2010/main" val="0"/>
                        </a:ext>
                      </a:extLst>
                    </a:blip>
                    <a:stretch>
                      <a:fillRect/>
                    </a:stretch>
                  </pic:blipFill>
                  <pic:spPr>
                    <a:xfrm>
                      <a:off x="0" y="0"/>
                      <a:ext cx="5731510" cy="4550410"/>
                    </a:xfrm>
                    <a:prstGeom prst="rect">
                      <a:avLst/>
                    </a:prstGeom>
                  </pic:spPr>
                </pic:pic>
              </a:graphicData>
            </a:graphic>
          </wp:inline>
        </w:drawing>
      </w:r>
    </w:p>
    <w:p w14:paraId="7000B2C5" w14:textId="77777777" w:rsidR="007A3C1E" w:rsidRDefault="007A3C1E" w:rsidP="007A3C1E">
      <w:pPr>
        <w:jc w:val="both"/>
        <w:rPr>
          <w:rFonts w:ascii="Times New Roman" w:hAnsi="Times New Roman" w:cs="Times New Roman"/>
          <w:sz w:val="24"/>
          <w:szCs w:val="24"/>
        </w:rPr>
      </w:pPr>
      <w:r w:rsidRPr="00293361">
        <w:rPr>
          <w:rFonts w:ascii="Times New Roman" w:hAnsi="Times New Roman" w:cs="Times New Roman"/>
          <w:b/>
          <w:bCs/>
          <w:sz w:val="24"/>
          <w:szCs w:val="24"/>
        </w:rPr>
        <w:t xml:space="preserve">Figure </w:t>
      </w:r>
      <w:r>
        <w:rPr>
          <w:rFonts w:ascii="Times New Roman" w:hAnsi="Times New Roman" w:cs="Times New Roman"/>
          <w:b/>
          <w:bCs/>
          <w:sz w:val="24"/>
          <w:szCs w:val="24"/>
        </w:rPr>
        <w:t>1b</w:t>
      </w:r>
      <w:r>
        <w:rPr>
          <w:rFonts w:ascii="Times New Roman" w:hAnsi="Times New Roman" w:cs="Times New Roman"/>
          <w:sz w:val="24"/>
          <w:szCs w:val="24"/>
        </w:rPr>
        <w:t xml:space="preserve">: 12-Lead ECG taken post ablation showing normal sinus rhythm with normal PR interval of 114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narrow QRS (78ms), normalisation of conduction with disappearance of delta waves and the striking feature of absence of RBBB. </w:t>
      </w:r>
    </w:p>
    <w:p w14:paraId="6F0233BB" w14:textId="77777777" w:rsidR="0082109C" w:rsidRDefault="0082109C" w:rsidP="007A3C1E">
      <w:pPr>
        <w:jc w:val="both"/>
        <w:rPr>
          <w:rFonts w:ascii="Times New Roman" w:hAnsi="Times New Roman" w:cs="Times New Roman"/>
          <w:sz w:val="24"/>
          <w:szCs w:val="24"/>
        </w:rPr>
      </w:pPr>
    </w:p>
    <w:p w14:paraId="1DCA7C10" w14:textId="77777777" w:rsidR="001C36CD" w:rsidRDefault="001C36CD" w:rsidP="007A3C1E">
      <w:pPr>
        <w:jc w:val="both"/>
        <w:rPr>
          <w:rFonts w:ascii="Times New Roman" w:hAnsi="Times New Roman" w:cs="Times New Roman"/>
          <w:sz w:val="24"/>
          <w:szCs w:val="24"/>
        </w:rPr>
      </w:pPr>
    </w:p>
    <w:p w14:paraId="141ECA8E" w14:textId="77777777" w:rsidR="001C36CD" w:rsidRDefault="001C36CD" w:rsidP="007A3C1E">
      <w:pPr>
        <w:jc w:val="both"/>
        <w:rPr>
          <w:rFonts w:ascii="Times New Roman" w:hAnsi="Times New Roman" w:cs="Times New Roman"/>
          <w:sz w:val="24"/>
          <w:szCs w:val="24"/>
        </w:rPr>
      </w:pPr>
    </w:p>
    <w:p w14:paraId="4205DD4F" w14:textId="77777777" w:rsidR="001C36CD" w:rsidRDefault="001C36CD" w:rsidP="007A3C1E">
      <w:pPr>
        <w:jc w:val="both"/>
        <w:rPr>
          <w:rFonts w:ascii="Times New Roman" w:hAnsi="Times New Roman" w:cs="Times New Roman"/>
          <w:sz w:val="24"/>
          <w:szCs w:val="24"/>
        </w:rPr>
      </w:pPr>
    </w:p>
    <w:p w14:paraId="29AF83CF" w14:textId="77777777" w:rsidR="001C36CD" w:rsidRDefault="001C36CD" w:rsidP="007A3C1E">
      <w:pPr>
        <w:jc w:val="both"/>
        <w:rPr>
          <w:rFonts w:ascii="Times New Roman" w:hAnsi="Times New Roman" w:cs="Times New Roman"/>
          <w:sz w:val="24"/>
          <w:szCs w:val="24"/>
        </w:rPr>
      </w:pPr>
    </w:p>
    <w:p w14:paraId="05785385" w14:textId="77777777" w:rsidR="001C36CD" w:rsidRDefault="001C36CD" w:rsidP="007A3C1E">
      <w:pPr>
        <w:jc w:val="both"/>
        <w:rPr>
          <w:rFonts w:ascii="Times New Roman" w:hAnsi="Times New Roman" w:cs="Times New Roman"/>
          <w:sz w:val="24"/>
          <w:szCs w:val="24"/>
        </w:rPr>
      </w:pPr>
    </w:p>
    <w:p w14:paraId="5C0DA105" w14:textId="77777777" w:rsidR="001C36CD" w:rsidRDefault="001C36CD" w:rsidP="007A3C1E">
      <w:pPr>
        <w:jc w:val="both"/>
        <w:rPr>
          <w:rFonts w:ascii="Times New Roman" w:hAnsi="Times New Roman" w:cs="Times New Roman"/>
          <w:sz w:val="24"/>
          <w:szCs w:val="24"/>
        </w:rPr>
      </w:pPr>
    </w:p>
    <w:p w14:paraId="6B4B6675" w14:textId="77777777" w:rsidR="001C36CD" w:rsidRDefault="001C36CD" w:rsidP="007A3C1E">
      <w:pPr>
        <w:jc w:val="both"/>
        <w:rPr>
          <w:rFonts w:ascii="Times New Roman" w:hAnsi="Times New Roman" w:cs="Times New Roman"/>
          <w:sz w:val="24"/>
          <w:szCs w:val="24"/>
        </w:rPr>
      </w:pPr>
    </w:p>
    <w:p w14:paraId="7D21CFD4" w14:textId="77777777" w:rsidR="001C36CD" w:rsidRDefault="001C36CD" w:rsidP="007A3C1E">
      <w:pPr>
        <w:jc w:val="both"/>
        <w:rPr>
          <w:rFonts w:ascii="Times New Roman" w:hAnsi="Times New Roman" w:cs="Times New Roman"/>
          <w:sz w:val="24"/>
          <w:szCs w:val="24"/>
        </w:rPr>
      </w:pPr>
    </w:p>
    <w:p w14:paraId="461AAC56" w14:textId="77777777" w:rsidR="001C36CD" w:rsidRDefault="001C36CD" w:rsidP="007A3C1E">
      <w:pPr>
        <w:jc w:val="both"/>
        <w:rPr>
          <w:rFonts w:ascii="Times New Roman" w:hAnsi="Times New Roman" w:cs="Times New Roman"/>
          <w:sz w:val="24"/>
          <w:szCs w:val="24"/>
        </w:rPr>
      </w:pPr>
    </w:p>
    <w:p w14:paraId="530BE754" w14:textId="77777777" w:rsidR="001C36CD" w:rsidRDefault="001C36CD" w:rsidP="007A3C1E">
      <w:pPr>
        <w:jc w:val="both"/>
        <w:rPr>
          <w:rFonts w:ascii="Times New Roman" w:hAnsi="Times New Roman" w:cs="Times New Roman"/>
          <w:sz w:val="24"/>
          <w:szCs w:val="24"/>
        </w:rPr>
      </w:pPr>
    </w:p>
    <w:p w14:paraId="136246A3" w14:textId="2804751A" w:rsidR="001C36CD" w:rsidRDefault="001C36CD" w:rsidP="007A3C1E">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0D2682" wp14:editId="3705B4E2">
            <wp:extent cx="5731510" cy="4701540"/>
            <wp:effectExtent l="0" t="0" r="2540" b="3810"/>
            <wp:docPr id="5770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2472" name="Picture 57702472"/>
                    <pic:cNvPicPr/>
                  </pic:nvPicPr>
                  <pic:blipFill>
                    <a:blip r:embed="rId7">
                      <a:extLst>
                        <a:ext uri="{28A0092B-C50C-407E-A947-70E740481C1C}">
                          <a14:useLocalDpi xmlns:a14="http://schemas.microsoft.com/office/drawing/2010/main" val="0"/>
                        </a:ext>
                      </a:extLst>
                    </a:blip>
                    <a:stretch>
                      <a:fillRect/>
                    </a:stretch>
                  </pic:blipFill>
                  <pic:spPr>
                    <a:xfrm>
                      <a:off x="0" y="0"/>
                      <a:ext cx="5731510" cy="4701540"/>
                    </a:xfrm>
                    <a:prstGeom prst="rect">
                      <a:avLst/>
                    </a:prstGeom>
                  </pic:spPr>
                </pic:pic>
              </a:graphicData>
            </a:graphic>
          </wp:inline>
        </w:drawing>
      </w:r>
    </w:p>
    <w:p w14:paraId="1C7BA336" w14:textId="106EE0CE" w:rsidR="001C36CD" w:rsidRDefault="001C36CD" w:rsidP="007A3C1E">
      <w:pPr>
        <w:jc w:val="both"/>
        <w:rPr>
          <w:rFonts w:ascii="Times New Roman" w:hAnsi="Times New Roman" w:cs="Times New Roman"/>
          <w:sz w:val="24"/>
          <w:szCs w:val="24"/>
        </w:rPr>
      </w:pPr>
      <w:r w:rsidRPr="005C5CB4">
        <w:rPr>
          <w:rFonts w:ascii="Times New Roman" w:hAnsi="Times New Roman" w:cs="Times New Roman"/>
          <w:b/>
          <w:bCs/>
          <w:sz w:val="24"/>
          <w:szCs w:val="24"/>
        </w:rPr>
        <w:t>Figure 1c</w:t>
      </w:r>
      <w:r w:rsidR="00FA660A">
        <w:rPr>
          <w:rFonts w:ascii="Times New Roman" w:hAnsi="Times New Roman" w:cs="Times New Roman"/>
          <w:sz w:val="24"/>
          <w:szCs w:val="24"/>
        </w:rPr>
        <w:t xml:space="preserve">: </w:t>
      </w:r>
      <w:r w:rsidR="005C5CB4">
        <w:rPr>
          <w:rFonts w:ascii="Times New Roman" w:hAnsi="Times New Roman" w:cs="Times New Roman"/>
          <w:sz w:val="24"/>
          <w:szCs w:val="24"/>
        </w:rPr>
        <w:t xml:space="preserve">Transthoracic echocardiogram (apical four-chamber view) demonstrates significant (28 mm) apical displacement of the septal tricuspid valve leaflet relative to the mitral valve annulus and the </w:t>
      </w:r>
      <w:proofErr w:type="spellStart"/>
      <w:r w:rsidR="005C5CB4">
        <w:rPr>
          <w:rFonts w:ascii="Times New Roman" w:hAnsi="Times New Roman" w:cs="Times New Roman"/>
          <w:sz w:val="24"/>
          <w:szCs w:val="24"/>
        </w:rPr>
        <w:t>atrialization</w:t>
      </w:r>
      <w:proofErr w:type="spellEnd"/>
      <w:r w:rsidR="005C5CB4">
        <w:rPr>
          <w:rFonts w:ascii="Times New Roman" w:hAnsi="Times New Roman" w:cs="Times New Roman"/>
          <w:sz w:val="24"/>
          <w:szCs w:val="24"/>
        </w:rPr>
        <w:t xml:space="preserve"> of the right ventricle.</w:t>
      </w:r>
    </w:p>
    <w:p w14:paraId="792F99FF" w14:textId="77777777" w:rsidR="001C36CD" w:rsidRDefault="001C36CD" w:rsidP="007A3C1E">
      <w:pPr>
        <w:jc w:val="both"/>
        <w:rPr>
          <w:rFonts w:ascii="Times New Roman" w:hAnsi="Times New Roman" w:cs="Times New Roman"/>
          <w:sz w:val="24"/>
          <w:szCs w:val="24"/>
        </w:rPr>
      </w:pPr>
    </w:p>
    <w:p w14:paraId="08002A34" w14:textId="77777777" w:rsidR="001C36CD" w:rsidRDefault="001C36CD" w:rsidP="007A3C1E">
      <w:pPr>
        <w:jc w:val="both"/>
        <w:rPr>
          <w:rFonts w:ascii="Times New Roman" w:hAnsi="Times New Roman" w:cs="Times New Roman"/>
          <w:sz w:val="24"/>
          <w:szCs w:val="24"/>
        </w:rPr>
      </w:pPr>
    </w:p>
    <w:p w14:paraId="3A5DBC92" w14:textId="77777777" w:rsidR="001C36CD" w:rsidRDefault="001C36CD" w:rsidP="007A3C1E">
      <w:pPr>
        <w:jc w:val="both"/>
        <w:rPr>
          <w:rFonts w:ascii="Times New Roman" w:hAnsi="Times New Roman" w:cs="Times New Roman"/>
          <w:sz w:val="24"/>
          <w:szCs w:val="24"/>
        </w:rPr>
      </w:pPr>
    </w:p>
    <w:p w14:paraId="67BEAF13" w14:textId="77777777" w:rsidR="001C36CD" w:rsidRDefault="001C36CD" w:rsidP="007A3C1E">
      <w:pPr>
        <w:jc w:val="both"/>
        <w:rPr>
          <w:rFonts w:ascii="Times New Roman" w:hAnsi="Times New Roman" w:cs="Times New Roman"/>
          <w:sz w:val="24"/>
          <w:szCs w:val="24"/>
        </w:rPr>
      </w:pPr>
    </w:p>
    <w:p w14:paraId="14EAD0E4" w14:textId="77777777" w:rsidR="001C36CD" w:rsidRDefault="001C36CD" w:rsidP="007A3C1E">
      <w:pPr>
        <w:jc w:val="both"/>
        <w:rPr>
          <w:rFonts w:ascii="Times New Roman" w:hAnsi="Times New Roman" w:cs="Times New Roman"/>
          <w:sz w:val="24"/>
          <w:szCs w:val="24"/>
        </w:rPr>
      </w:pPr>
    </w:p>
    <w:p w14:paraId="6A7BBB6D" w14:textId="77777777" w:rsidR="001C36CD" w:rsidRDefault="001C36CD" w:rsidP="007A3C1E">
      <w:pPr>
        <w:jc w:val="both"/>
        <w:rPr>
          <w:rFonts w:ascii="Times New Roman" w:hAnsi="Times New Roman" w:cs="Times New Roman"/>
          <w:sz w:val="24"/>
          <w:szCs w:val="24"/>
        </w:rPr>
      </w:pPr>
    </w:p>
    <w:p w14:paraId="44538FEF" w14:textId="77777777" w:rsidR="001C36CD" w:rsidRDefault="001C36CD" w:rsidP="007A3C1E">
      <w:pPr>
        <w:jc w:val="both"/>
        <w:rPr>
          <w:rFonts w:ascii="Times New Roman" w:hAnsi="Times New Roman" w:cs="Times New Roman"/>
          <w:sz w:val="24"/>
          <w:szCs w:val="24"/>
        </w:rPr>
      </w:pPr>
    </w:p>
    <w:p w14:paraId="2895395B" w14:textId="77777777" w:rsidR="001C36CD" w:rsidRDefault="001C36CD" w:rsidP="007A3C1E">
      <w:pPr>
        <w:jc w:val="both"/>
        <w:rPr>
          <w:rFonts w:ascii="Times New Roman" w:hAnsi="Times New Roman" w:cs="Times New Roman"/>
          <w:sz w:val="24"/>
          <w:szCs w:val="24"/>
        </w:rPr>
      </w:pPr>
    </w:p>
    <w:p w14:paraId="6C593111" w14:textId="77777777" w:rsidR="001C36CD" w:rsidRPr="0038080F" w:rsidRDefault="001C36CD" w:rsidP="007A3C1E">
      <w:pPr>
        <w:jc w:val="both"/>
        <w:rPr>
          <w:rFonts w:ascii="Times New Roman" w:hAnsi="Times New Roman" w:cs="Times New Roman"/>
          <w:sz w:val="24"/>
          <w:szCs w:val="24"/>
        </w:rPr>
      </w:pPr>
    </w:p>
    <w:p w14:paraId="6D68B981" w14:textId="439C2FD5" w:rsidR="00F97AFF" w:rsidRDefault="005B64C9" w:rsidP="00FE380A">
      <w:pPr>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59E3CC74" wp14:editId="30E1AD8E">
            <wp:extent cx="6236855" cy="3714750"/>
            <wp:effectExtent l="0" t="0" r="0" b="0"/>
            <wp:docPr id="125304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40726" name="Picture 12530407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3803" cy="3718888"/>
                    </a:xfrm>
                    <a:prstGeom prst="rect">
                      <a:avLst/>
                    </a:prstGeom>
                  </pic:spPr>
                </pic:pic>
              </a:graphicData>
            </a:graphic>
          </wp:inline>
        </w:drawing>
      </w:r>
    </w:p>
    <w:p w14:paraId="7C8A8BDD" w14:textId="70CDABAA" w:rsidR="005B64C9" w:rsidRDefault="00C34B00" w:rsidP="00FE380A">
      <w:pPr>
        <w:jc w:val="both"/>
        <w:rPr>
          <w:rFonts w:ascii="Times New Roman" w:hAnsi="Times New Roman" w:cs="Times New Roman"/>
          <w:b/>
          <w:bCs/>
          <w:sz w:val="24"/>
          <w:szCs w:val="24"/>
        </w:rPr>
      </w:pPr>
      <w:r w:rsidRPr="00C34B00">
        <w:rPr>
          <w:rFonts w:ascii="Times New Roman" w:hAnsi="Times New Roman" w:cs="Times New Roman"/>
          <w:b/>
          <w:bCs/>
          <w:sz w:val="24"/>
          <w:szCs w:val="24"/>
        </w:rPr>
        <w:t>Figure 2:</w:t>
      </w:r>
      <w:r w:rsidR="00FD2ED2">
        <w:rPr>
          <w:rFonts w:ascii="Times New Roman" w:hAnsi="Times New Roman" w:cs="Times New Roman"/>
          <w:b/>
          <w:bCs/>
          <w:sz w:val="24"/>
          <w:szCs w:val="24"/>
        </w:rPr>
        <w:t xml:space="preserve"> </w:t>
      </w:r>
      <w:r w:rsidR="00FD2ED2" w:rsidRPr="0019583B">
        <w:rPr>
          <w:rFonts w:ascii="Times New Roman" w:hAnsi="Times New Roman" w:cs="Times New Roman"/>
          <w:sz w:val="24"/>
          <w:szCs w:val="24"/>
        </w:rPr>
        <w:t xml:space="preserve">3D </w:t>
      </w:r>
      <w:proofErr w:type="spellStart"/>
      <w:r w:rsidR="00FD2ED2" w:rsidRPr="0019583B">
        <w:rPr>
          <w:rFonts w:ascii="Times New Roman" w:hAnsi="Times New Roman" w:cs="Times New Roman"/>
          <w:sz w:val="24"/>
          <w:szCs w:val="24"/>
        </w:rPr>
        <w:t>electroanatomical</w:t>
      </w:r>
      <w:proofErr w:type="spellEnd"/>
      <w:r w:rsidR="00FD2ED2" w:rsidRPr="0019583B">
        <w:rPr>
          <w:rFonts w:ascii="Times New Roman" w:hAnsi="Times New Roman" w:cs="Times New Roman"/>
          <w:sz w:val="24"/>
          <w:szCs w:val="24"/>
        </w:rPr>
        <w:t xml:space="preserve"> mapping provides a precise </w:t>
      </w:r>
      <w:r w:rsidR="00B96367" w:rsidRPr="0019583B">
        <w:rPr>
          <w:rFonts w:ascii="Times New Roman" w:hAnsi="Times New Roman" w:cs="Times New Roman"/>
          <w:sz w:val="24"/>
          <w:szCs w:val="24"/>
        </w:rPr>
        <w:t>spatial reconstruction of the “</w:t>
      </w:r>
      <w:proofErr w:type="spellStart"/>
      <w:r w:rsidR="00B96367" w:rsidRPr="0019583B">
        <w:rPr>
          <w:rFonts w:ascii="Times New Roman" w:hAnsi="Times New Roman" w:cs="Times New Roman"/>
          <w:sz w:val="24"/>
          <w:szCs w:val="24"/>
        </w:rPr>
        <w:t>atrialized</w:t>
      </w:r>
      <w:proofErr w:type="spellEnd"/>
      <w:r w:rsidR="00B96367" w:rsidRPr="0019583B">
        <w:rPr>
          <w:rFonts w:ascii="Times New Roman" w:hAnsi="Times New Roman" w:cs="Times New Roman"/>
          <w:sz w:val="24"/>
          <w:szCs w:val="24"/>
        </w:rPr>
        <w:t>” right ventricle, with red clusters marking the</w:t>
      </w:r>
      <w:r w:rsidR="0019583B" w:rsidRPr="0019583B">
        <w:rPr>
          <w:rFonts w:ascii="Times New Roman" w:hAnsi="Times New Roman" w:cs="Times New Roman"/>
          <w:sz w:val="24"/>
          <w:szCs w:val="24"/>
        </w:rPr>
        <w:t xml:space="preserve"> successful radiofrequency ablation sites.</w:t>
      </w:r>
      <w:r w:rsidR="0019583B">
        <w:rPr>
          <w:rFonts w:ascii="Times New Roman" w:hAnsi="Times New Roman" w:cs="Times New Roman"/>
          <w:b/>
          <w:bCs/>
          <w:sz w:val="24"/>
          <w:szCs w:val="24"/>
        </w:rPr>
        <w:t xml:space="preserve"> </w:t>
      </w:r>
    </w:p>
    <w:p w14:paraId="79DBE03A" w14:textId="77777777" w:rsidR="00BE4C6F" w:rsidRDefault="00BE4C6F" w:rsidP="00FE380A">
      <w:pPr>
        <w:jc w:val="both"/>
        <w:rPr>
          <w:rFonts w:ascii="Times New Roman" w:hAnsi="Times New Roman" w:cs="Times New Roman"/>
          <w:b/>
          <w:bCs/>
          <w:sz w:val="24"/>
          <w:szCs w:val="24"/>
        </w:rPr>
      </w:pPr>
    </w:p>
    <w:p w14:paraId="4B72857D" w14:textId="293C3443" w:rsidR="00BE4C6F" w:rsidRDefault="00BE4C6F" w:rsidP="00FE380A">
      <w:pPr>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5ADC8C8" wp14:editId="040AE436">
            <wp:extent cx="6251526" cy="3152775"/>
            <wp:effectExtent l="0" t="0" r="0" b="0"/>
            <wp:docPr id="1936729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29862" name="Picture 19367298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7703" cy="3155890"/>
                    </a:xfrm>
                    <a:prstGeom prst="rect">
                      <a:avLst/>
                    </a:prstGeom>
                  </pic:spPr>
                </pic:pic>
              </a:graphicData>
            </a:graphic>
          </wp:inline>
        </w:drawing>
      </w:r>
    </w:p>
    <w:p w14:paraId="26EA1208" w14:textId="5508A724" w:rsidR="00BE4C6F" w:rsidRDefault="00395A35" w:rsidP="00FE380A">
      <w:pPr>
        <w:jc w:val="both"/>
        <w:rPr>
          <w:rFonts w:ascii="Times New Roman" w:hAnsi="Times New Roman" w:cs="Times New Roman"/>
          <w:sz w:val="24"/>
          <w:szCs w:val="24"/>
        </w:rPr>
      </w:pPr>
      <w:r>
        <w:rPr>
          <w:rFonts w:ascii="Times New Roman" w:hAnsi="Times New Roman" w:cs="Times New Roman"/>
          <w:b/>
          <w:bCs/>
          <w:sz w:val="24"/>
          <w:szCs w:val="24"/>
        </w:rPr>
        <w:t>Figure 3</w:t>
      </w:r>
      <w:r w:rsidR="0048544E">
        <w:rPr>
          <w:rFonts w:ascii="Times New Roman" w:hAnsi="Times New Roman" w:cs="Times New Roman"/>
          <w:b/>
          <w:bCs/>
          <w:sz w:val="24"/>
          <w:szCs w:val="24"/>
        </w:rPr>
        <w:t xml:space="preserve">: </w:t>
      </w:r>
      <w:r w:rsidR="0048544E" w:rsidRPr="00372C3A">
        <w:rPr>
          <w:rFonts w:ascii="Times New Roman" w:hAnsi="Times New Roman" w:cs="Times New Roman"/>
          <w:sz w:val="24"/>
          <w:szCs w:val="24"/>
        </w:rPr>
        <w:t xml:space="preserve">Intracardiac electrogram </w:t>
      </w:r>
      <w:r w:rsidR="00DE5617" w:rsidRPr="00372C3A">
        <w:rPr>
          <w:rFonts w:ascii="Times New Roman" w:hAnsi="Times New Roman" w:cs="Times New Roman"/>
          <w:sz w:val="24"/>
          <w:szCs w:val="24"/>
        </w:rPr>
        <w:t>demonstrating pre- excitation through “fusion” of atrial and ventricular signals at the distal</w:t>
      </w:r>
      <w:r w:rsidR="00372C3A" w:rsidRPr="00372C3A">
        <w:rPr>
          <w:rFonts w:ascii="Times New Roman" w:hAnsi="Times New Roman" w:cs="Times New Roman"/>
          <w:sz w:val="24"/>
          <w:szCs w:val="24"/>
        </w:rPr>
        <w:t xml:space="preserve"> ablation electrode (ABL d), confirming the precise location of accessory pathway. </w:t>
      </w:r>
    </w:p>
    <w:p w14:paraId="3AA32E16" w14:textId="2A978C50" w:rsidR="00990F43" w:rsidRDefault="00990F43" w:rsidP="00FE380A">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EE9455" wp14:editId="5C2B4BE1">
            <wp:extent cx="5927725" cy="3052522"/>
            <wp:effectExtent l="0" t="0" r="0" b="0"/>
            <wp:docPr id="1222932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32584" name="Picture 12229325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7123" cy="3062511"/>
                    </a:xfrm>
                    <a:prstGeom prst="rect">
                      <a:avLst/>
                    </a:prstGeom>
                  </pic:spPr>
                </pic:pic>
              </a:graphicData>
            </a:graphic>
          </wp:inline>
        </w:drawing>
      </w:r>
    </w:p>
    <w:p w14:paraId="476000B8" w14:textId="24FBCB35" w:rsidR="00990F43" w:rsidRDefault="00036014" w:rsidP="00FE380A">
      <w:pPr>
        <w:jc w:val="both"/>
        <w:rPr>
          <w:rFonts w:ascii="Times New Roman" w:hAnsi="Times New Roman" w:cs="Times New Roman"/>
          <w:sz w:val="24"/>
          <w:szCs w:val="24"/>
        </w:rPr>
      </w:pPr>
      <w:r w:rsidRPr="008E2868">
        <w:rPr>
          <w:rFonts w:ascii="Times New Roman" w:hAnsi="Times New Roman" w:cs="Times New Roman"/>
          <w:b/>
          <w:bCs/>
          <w:sz w:val="24"/>
          <w:szCs w:val="24"/>
        </w:rPr>
        <w:t>Figure 4:</w:t>
      </w:r>
      <w:r>
        <w:rPr>
          <w:rFonts w:ascii="Times New Roman" w:hAnsi="Times New Roman" w:cs="Times New Roman"/>
          <w:sz w:val="24"/>
          <w:szCs w:val="24"/>
        </w:rPr>
        <w:t xml:space="preserve"> Intermediate tracing recorded after the first ablation, showing a shift in </w:t>
      </w:r>
      <w:r w:rsidR="00414BE6">
        <w:rPr>
          <w:rFonts w:ascii="Times New Roman" w:hAnsi="Times New Roman" w:cs="Times New Roman"/>
          <w:sz w:val="24"/>
          <w:szCs w:val="24"/>
        </w:rPr>
        <w:t>QRS morphology but persistent pre-</w:t>
      </w:r>
      <w:r w:rsidR="008E2868">
        <w:rPr>
          <w:rFonts w:ascii="Times New Roman" w:hAnsi="Times New Roman" w:cs="Times New Roman"/>
          <w:sz w:val="24"/>
          <w:szCs w:val="24"/>
        </w:rPr>
        <w:t>excitation, confirming the presence of a second, independent accessory pathway.</w:t>
      </w:r>
    </w:p>
    <w:p w14:paraId="0C461D94" w14:textId="77777777" w:rsidR="008E2868" w:rsidRDefault="008E2868" w:rsidP="00FE380A">
      <w:pPr>
        <w:jc w:val="both"/>
        <w:rPr>
          <w:rFonts w:ascii="Times New Roman" w:hAnsi="Times New Roman" w:cs="Times New Roman"/>
          <w:sz w:val="24"/>
          <w:szCs w:val="24"/>
        </w:rPr>
      </w:pPr>
    </w:p>
    <w:p w14:paraId="155EF479" w14:textId="77777777" w:rsidR="008B43E8" w:rsidRDefault="008B43E8" w:rsidP="00FE380A">
      <w:pPr>
        <w:jc w:val="both"/>
        <w:rPr>
          <w:rFonts w:ascii="Times New Roman" w:hAnsi="Times New Roman" w:cs="Times New Roman"/>
          <w:sz w:val="24"/>
          <w:szCs w:val="24"/>
        </w:rPr>
      </w:pPr>
    </w:p>
    <w:p w14:paraId="77B17CB5" w14:textId="77777777" w:rsidR="008B43E8" w:rsidRDefault="008B43E8" w:rsidP="00FE380A">
      <w:pPr>
        <w:jc w:val="both"/>
        <w:rPr>
          <w:rFonts w:ascii="Times New Roman" w:hAnsi="Times New Roman" w:cs="Times New Roman"/>
          <w:sz w:val="24"/>
          <w:szCs w:val="24"/>
        </w:rPr>
      </w:pPr>
    </w:p>
    <w:p w14:paraId="68B98A43" w14:textId="07694F3C" w:rsidR="008E2868" w:rsidRDefault="008E2868" w:rsidP="00FE380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115E0D" wp14:editId="0927EFE8">
            <wp:extent cx="5912493" cy="3381375"/>
            <wp:effectExtent l="0" t="0" r="0" b="0"/>
            <wp:docPr id="820831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31441" name="Picture 8208314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6069" cy="3383420"/>
                    </a:xfrm>
                    <a:prstGeom prst="rect">
                      <a:avLst/>
                    </a:prstGeom>
                  </pic:spPr>
                </pic:pic>
              </a:graphicData>
            </a:graphic>
          </wp:inline>
        </w:drawing>
      </w:r>
    </w:p>
    <w:p w14:paraId="6A23E257" w14:textId="1E933C4F" w:rsidR="008E2868" w:rsidRPr="00372C3A" w:rsidRDefault="008B43E8" w:rsidP="00FE380A">
      <w:pPr>
        <w:jc w:val="both"/>
        <w:rPr>
          <w:rFonts w:ascii="Times New Roman" w:hAnsi="Times New Roman" w:cs="Times New Roman"/>
          <w:sz w:val="24"/>
          <w:szCs w:val="24"/>
        </w:rPr>
      </w:pPr>
      <w:r w:rsidRPr="008B43E8">
        <w:rPr>
          <w:rFonts w:ascii="Times New Roman" w:hAnsi="Times New Roman" w:cs="Times New Roman"/>
          <w:b/>
          <w:bCs/>
          <w:sz w:val="24"/>
          <w:szCs w:val="24"/>
        </w:rPr>
        <w:t>Figure 5:</w:t>
      </w:r>
      <w:r>
        <w:rPr>
          <w:rFonts w:ascii="Times New Roman" w:hAnsi="Times New Roman" w:cs="Times New Roman"/>
          <w:sz w:val="24"/>
          <w:szCs w:val="24"/>
        </w:rPr>
        <w:t xml:space="preserve"> Final 3D map confirming the successful localization and elimination of the dual- pathway substrate along the right anterior and inferior tricuspid annulus.</w:t>
      </w:r>
    </w:p>
    <w:sectPr w:rsidR="008E2868" w:rsidRPr="00372C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CFA"/>
    <w:multiLevelType w:val="hybridMultilevel"/>
    <w:tmpl w:val="1E120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AB5669"/>
    <w:multiLevelType w:val="hybridMultilevel"/>
    <w:tmpl w:val="0888B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355408">
    <w:abstractNumId w:val="1"/>
  </w:num>
  <w:num w:numId="2" w16cid:durableId="198576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0A"/>
    <w:rsid w:val="00006FF9"/>
    <w:rsid w:val="00017BD4"/>
    <w:rsid w:val="00036014"/>
    <w:rsid w:val="000954CE"/>
    <w:rsid w:val="000B5C9B"/>
    <w:rsid w:val="000E2174"/>
    <w:rsid w:val="000F254B"/>
    <w:rsid w:val="000F36E2"/>
    <w:rsid w:val="000F5816"/>
    <w:rsid w:val="000F72BE"/>
    <w:rsid w:val="001000C0"/>
    <w:rsid w:val="00110E99"/>
    <w:rsid w:val="0011335D"/>
    <w:rsid w:val="00146DA0"/>
    <w:rsid w:val="0018537B"/>
    <w:rsid w:val="001856BF"/>
    <w:rsid w:val="00187A3C"/>
    <w:rsid w:val="001951AB"/>
    <w:rsid w:val="0019583B"/>
    <w:rsid w:val="001A570E"/>
    <w:rsid w:val="001C36CD"/>
    <w:rsid w:val="001D58E9"/>
    <w:rsid w:val="001F1927"/>
    <w:rsid w:val="001F50B2"/>
    <w:rsid w:val="0020522A"/>
    <w:rsid w:val="00206C1A"/>
    <w:rsid w:val="002130D6"/>
    <w:rsid w:val="00220440"/>
    <w:rsid w:val="00234660"/>
    <w:rsid w:val="0025432B"/>
    <w:rsid w:val="002A7CD5"/>
    <w:rsid w:val="002B5368"/>
    <w:rsid w:val="002C2699"/>
    <w:rsid w:val="002C5B86"/>
    <w:rsid w:val="002D6E34"/>
    <w:rsid w:val="0031724A"/>
    <w:rsid w:val="003356A9"/>
    <w:rsid w:val="003442C0"/>
    <w:rsid w:val="0035121B"/>
    <w:rsid w:val="00372C3A"/>
    <w:rsid w:val="0038100A"/>
    <w:rsid w:val="003935C2"/>
    <w:rsid w:val="00395A35"/>
    <w:rsid w:val="003A24DA"/>
    <w:rsid w:val="003C4B46"/>
    <w:rsid w:val="003C5FDB"/>
    <w:rsid w:val="003E2DAA"/>
    <w:rsid w:val="00410849"/>
    <w:rsid w:val="00414BE6"/>
    <w:rsid w:val="00474024"/>
    <w:rsid w:val="00480432"/>
    <w:rsid w:val="0048544E"/>
    <w:rsid w:val="004D4BB4"/>
    <w:rsid w:val="004E4AD3"/>
    <w:rsid w:val="00500AB8"/>
    <w:rsid w:val="0051552D"/>
    <w:rsid w:val="005221EC"/>
    <w:rsid w:val="00526781"/>
    <w:rsid w:val="00537751"/>
    <w:rsid w:val="00540580"/>
    <w:rsid w:val="00560F58"/>
    <w:rsid w:val="00566DF7"/>
    <w:rsid w:val="00582DFD"/>
    <w:rsid w:val="0059028C"/>
    <w:rsid w:val="005B64C9"/>
    <w:rsid w:val="005C5CB4"/>
    <w:rsid w:val="005E3752"/>
    <w:rsid w:val="00655D89"/>
    <w:rsid w:val="00662441"/>
    <w:rsid w:val="006812AB"/>
    <w:rsid w:val="0069691B"/>
    <w:rsid w:val="006B21D4"/>
    <w:rsid w:val="006D7B4B"/>
    <w:rsid w:val="00701726"/>
    <w:rsid w:val="007178CD"/>
    <w:rsid w:val="00726996"/>
    <w:rsid w:val="00776C41"/>
    <w:rsid w:val="00782D26"/>
    <w:rsid w:val="007A3C1E"/>
    <w:rsid w:val="007A6E6E"/>
    <w:rsid w:val="007B18C6"/>
    <w:rsid w:val="007B6943"/>
    <w:rsid w:val="007C01D3"/>
    <w:rsid w:val="007D7576"/>
    <w:rsid w:val="007E4C7E"/>
    <w:rsid w:val="007F77F5"/>
    <w:rsid w:val="00802A47"/>
    <w:rsid w:val="00811B37"/>
    <w:rsid w:val="0082109C"/>
    <w:rsid w:val="00837A20"/>
    <w:rsid w:val="0086091B"/>
    <w:rsid w:val="00884522"/>
    <w:rsid w:val="008B43E8"/>
    <w:rsid w:val="008D106A"/>
    <w:rsid w:val="008E2868"/>
    <w:rsid w:val="008E593D"/>
    <w:rsid w:val="00901D8C"/>
    <w:rsid w:val="009044BF"/>
    <w:rsid w:val="00911E78"/>
    <w:rsid w:val="0091472B"/>
    <w:rsid w:val="00927D77"/>
    <w:rsid w:val="00932A78"/>
    <w:rsid w:val="009417EC"/>
    <w:rsid w:val="00943C0E"/>
    <w:rsid w:val="00990F43"/>
    <w:rsid w:val="00996894"/>
    <w:rsid w:val="009A1258"/>
    <w:rsid w:val="009F2EB4"/>
    <w:rsid w:val="00A41A14"/>
    <w:rsid w:val="00A47185"/>
    <w:rsid w:val="00A476A7"/>
    <w:rsid w:val="00A85E33"/>
    <w:rsid w:val="00AA4289"/>
    <w:rsid w:val="00AB1D06"/>
    <w:rsid w:val="00AB6FFE"/>
    <w:rsid w:val="00AC2464"/>
    <w:rsid w:val="00AC75A3"/>
    <w:rsid w:val="00B01F71"/>
    <w:rsid w:val="00B43E80"/>
    <w:rsid w:val="00B56266"/>
    <w:rsid w:val="00B8218E"/>
    <w:rsid w:val="00B82AB1"/>
    <w:rsid w:val="00B87B23"/>
    <w:rsid w:val="00B96367"/>
    <w:rsid w:val="00BA5200"/>
    <w:rsid w:val="00BD7C79"/>
    <w:rsid w:val="00BE4C6F"/>
    <w:rsid w:val="00BF1AB2"/>
    <w:rsid w:val="00C142F8"/>
    <w:rsid w:val="00C2458A"/>
    <w:rsid w:val="00C3258A"/>
    <w:rsid w:val="00C34B00"/>
    <w:rsid w:val="00C519ED"/>
    <w:rsid w:val="00C71BC3"/>
    <w:rsid w:val="00C77199"/>
    <w:rsid w:val="00C852CE"/>
    <w:rsid w:val="00C9739A"/>
    <w:rsid w:val="00CB0288"/>
    <w:rsid w:val="00CB524A"/>
    <w:rsid w:val="00CE023F"/>
    <w:rsid w:val="00CE1264"/>
    <w:rsid w:val="00CE6500"/>
    <w:rsid w:val="00D14905"/>
    <w:rsid w:val="00D23733"/>
    <w:rsid w:val="00D73248"/>
    <w:rsid w:val="00DA7823"/>
    <w:rsid w:val="00DE5617"/>
    <w:rsid w:val="00DF6DEC"/>
    <w:rsid w:val="00E013E5"/>
    <w:rsid w:val="00E01659"/>
    <w:rsid w:val="00E1029E"/>
    <w:rsid w:val="00EB02B2"/>
    <w:rsid w:val="00ED2395"/>
    <w:rsid w:val="00ED34B7"/>
    <w:rsid w:val="00ED37D2"/>
    <w:rsid w:val="00EE2ADE"/>
    <w:rsid w:val="00EE2E60"/>
    <w:rsid w:val="00F10F6E"/>
    <w:rsid w:val="00F22B5B"/>
    <w:rsid w:val="00F3627E"/>
    <w:rsid w:val="00F42A5C"/>
    <w:rsid w:val="00F97AFF"/>
    <w:rsid w:val="00FA660A"/>
    <w:rsid w:val="00FB32D1"/>
    <w:rsid w:val="00FD2B2D"/>
    <w:rsid w:val="00FD2ED2"/>
    <w:rsid w:val="00FD4C56"/>
    <w:rsid w:val="00FE380A"/>
    <w:rsid w:val="00FE5737"/>
    <w:rsid w:val="00FF1D70"/>
    <w:rsid w:val="00FF486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0A85"/>
  <w15:chartTrackingRefBased/>
  <w15:docId w15:val="{93AB4BFE-99A7-4F05-B187-B7ED54B9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0A"/>
  </w:style>
  <w:style w:type="paragraph" w:styleId="Heading1">
    <w:name w:val="heading 1"/>
    <w:basedOn w:val="Normal"/>
    <w:next w:val="Normal"/>
    <w:link w:val="Heading1Char"/>
    <w:uiPriority w:val="9"/>
    <w:qFormat/>
    <w:rsid w:val="00FE3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8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8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8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8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8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8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8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8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80A"/>
    <w:rPr>
      <w:rFonts w:eastAsiaTheme="majorEastAsia" w:cstheme="majorBidi"/>
      <w:color w:val="272727" w:themeColor="text1" w:themeTint="D8"/>
    </w:rPr>
  </w:style>
  <w:style w:type="paragraph" w:styleId="Title">
    <w:name w:val="Title"/>
    <w:basedOn w:val="Normal"/>
    <w:next w:val="Normal"/>
    <w:link w:val="TitleChar"/>
    <w:uiPriority w:val="10"/>
    <w:qFormat/>
    <w:rsid w:val="00FE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80A"/>
    <w:pPr>
      <w:spacing w:before="160"/>
      <w:jc w:val="center"/>
    </w:pPr>
    <w:rPr>
      <w:i/>
      <w:iCs/>
      <w:color w:val="404040" w:themeColor="text1" w:themeTint="BF"/>
    </w:rPr>
  </w:style>
  <w:style w:type="character" w:customStyle="1" w:styleId="QuoteChar">
    <w:name w:val="Quote Char"/>
    <w:basedOn w:val="DefaultParagraphFont"/>
    <w:link w:val="Quote"/>
    <w:uiPriority w:val="29"/>
    <w:rsid w:val="00FE380A"/>
    <w:rPr>
      <w:i/>
      <w:iCs/>
      <w:color w:val="404040" w:themeColor="text1" w:themeTint="BF"/>
    </w:rPr>
  </w:style>
  <w:style w:type="paragraph" w:styleId="ListParagraph">
    <w:name w:val="List Paragraph"/>
    <w:basedOn w:val="Normal"/>
    <w:uiPriority w:val="34"/>
    <w:qFormat/>
    <w:rsid w:val="00FE380A"/>
    <w:pPr>
      <w:ind w:left="720"/>
      <w:contextualSpacing/>
    </w:pPr>
  </w:style>
  <w:style w:type="character" w:styleId="IntenseEmphasis">
    <w:name w:val="Intense Emphasis"/>
    <w:basedOn w:val="DefaultParagraphFont"/>
    <w:uiPriority w:val="21"/>
    <w:qFormat/>
    <w:rsid w:val="00FE380A"/>
    <w:rPr>
      <w:i/>
      <w:iCs/>
      <w:color w:val="2F5496" w:themeColor="accent1" w:themeShade="BF"/>
    </w:rPr>
  </w:style>
  <w:style w:type="paragraph" w:styleId="IntenseQuote">
    <w:name w:val="Intense Quote"/>
    <w:basedOn w:val="Normal"/>
    <w:next w:val="Normal"/>
    <w:link w:val="IntenseQuoteChar"/>
    <w:uiPriority w:val="30"/>
    <w:qFormat/>
    <w:rsid w:val="00FE3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80A"/>
    <w:rPr>
      <w:i/>
      <w:iCs/>
      <w:color w:val="2F5496" w:themeColor="accent1" w:themeShade="BF"/>
    </w:rPr>
  </w:style>
  <w:style w:type="character" w:styleId="IntenseReference">
    <w:name w:val="Intense Reference"/>
    <w:basedOn w:val="DefaultParagraphFont"/>
    <w:uiPriority w:val="32"/>
    <w:qFormat/>
    <w:rsid w:val="00FE380A"/>
    <w:rPr>
      <w:b/>
      <w:bCs/>
      <w:smallCaps/>
      <w:color w:val="2F5496" w:themeColor="accent1" w:themeShade="BF"/>
      <w:spacing w:val="5"/>
    </w:rPr>
  </w:style>
  <w:style w:type="character" w:styleId="Hyperlink">
    <w:name w:val="Hyperlink"/>
    <w:basedOn w:val="DefaultParagraphFont"/>
    <w:uiPriority w:val="99"/>
    <w:unhideWhenUsed/>
    <w:rsid w:val="00FE3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Ashitha S</dc:creator>
  <cp:keywords/>
  <dc:description/>
  <cp:lastModifiedBy>SDI 1156</cp:lastModifiedBy>
  <cp:revision>3</cp:revision>
  <dcterms:created xsi:type="dcterms:W3CDTF">2026-05-19T16:16:00Z</dcterms:created>
  <dcterms:modified xsi:type="dcterms:W3CDTF">2026-05-20T06:08:00Z</dcterms:modified>
</cp:coreProperties>
</file>