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A37" w:rsidRDefault="00ED6A37" w:rsidP="00ED6A37">
      <w:pPr>
        <w:pStyle w:val="NoSpacing"/>
        <w:rPr>
          <w:rFonts w:ascii="Times New Roman" w:hAnsi="Times New Roman" w:cs="Times New Roman"/>
          <w:b/>
          <w:sz w:val="24"/>
          <w:szCs w:val="24"/>
        </w:rPr>
      </w:pPr>
      <w:r w:rsidRPr="00D94C0B">
        <w:rPr>
          <w:rFonts w:ascii="Times New Roman" w:hAnsi="Times New Roman" w:cs="Times New Roman"/>
          <w:b/>
          <w:sz w:val="24"/>
          <w:szCs w:val="24"/>
        </w:rPr>
        <w:t>YOUTHS’ WILLINGNESS TO EXPLOIT SOCIAL MEDIA PLATFORMS FOR POULTRY EGG</w:t>
      </w:r>
      <w:r w:rsidR="0074168F" w:rsidRPr="00D94C0B">
        <w:rPr>
          <w:rFonts w:ascii="Times New Roman" w:hAnsi="Times New Roman" w:cs="Times New Roman"/>
          <w:b/>
          <w:sz w:val="24"/>
          <w:szCs w:val="24"/>
        </w:rPr>
        <w:t>S MARKETING IN SOUTH-EAST</w:t>
      </w:r>
      <w:r w:rsidRPr="00D94C0B">
        <w:rPr>
          <w:rFonts w:ascii="Times New Roman" w:hAnsi="Times New Roman" w:cs="Times New Roman"/>
          <w:b/>
          <w:sz w:val="24"/>
          <w:szCs w:val="24"/>
        </w:rPr>
        <w:t>, NIGERIA</w:t>
      </w:r>
    </w:p>
    <w:p w:rsidR="00E074D4" w:rsidRDefault="00E074D4" w:rsidP="00ED6A37">
      <w:pPr>
        <w:pStyle w:val="NoSpacing"/>
        <w:rPr>
          <w:rFonts w:ascii="Times New Roman" w:hAnsi="Times New Roman" w:cs="Times New Roman"/>
          <w:b/>
          <w:sz w:val="24"/>
          <w:szCs w:val="24"/>
        </w:rPr>
      </w:pPr>
    </w:p>
    <w:p w:rsidR="00E074D4" w:rsidRPr="00D94C0B" w:rsidRDefault="00E074D4" w:rsidP="00ED6A37">
      <w:pPr>
        <w:pStyle w:val="NoSpacing"/>
        <w:rPr>
          <w:rFonts w:ascii="Times New Roman" w:hAnsi="Times New Roman" w:cs="Times New Roman"/>
          <w:b/>
          <w:sz w:val="24"/>
          <w:szCs w:val="24"/>
        </w:rPr>
      </w:pPr>
    </w:p>
    <w:p w:rsidR="002A01FA" w:rsidRPr="00D94C0B" w:rsidRDefault="00236EF5">
      <w:pPr>
        <w:rPr>
          <w:rFonts w:ascii="Times New Roman" w:hAnsi="Times New Roman" w:cs="Times New Roman"/>
          <w:sz w:val="24"/>
          <w:szCs w:val="24"/>
        </w:rPr>
      </w:pPr>
      <w:r>
        <w:rPr>
          <w:rFonts w:ascii="Times New Roman" w:hAnsi="Times New Roman" w:cs="Times New Roman"/>
          <w:sz w:val="24"/>
          <w:szCs w:val="24"/>
        </w:rPr>
        <w:t>Original Research Article</w:t>
      </w:r>
    </w:p>
    <w:p w:rsidR="00871374" w:rsidRPr="00F61EF9" w:rsidRDefault="00871374" w:rsidP="00871374">
      <w:pPr>
        <w:spacing w:line="360" w:lineRule="auto"/>
        <w:jc w:val="both"/>
        <w:rPr>
          <w:rFonts w:ascii="Times New Roman" w:hAnsi="Times New Roman" w:cs="Times New Roman"/>
          <w:b/>
          <w:bCs/>
          <w:sz w:val="24"/>
          <w:szCs w:val="24"/>
        </w:rPr>
      </w:pPr>
      <w:r w:rsidRPr="00D94C0B">
        <w:rPr>
          <w:rFonts w:ascii="Times New Roman" w:hAnsi="Times New Roman" w:cs="Times New Roman"/>
          <w:b/>
          <w:bCs/>
          <w:sz w:val="24"/>
          <w:szCs w:val="24"/>
        </w:rPr>
        <w:t xml:space="preserve">ABSTRACT </w:t>
      </w:r>
    </w:p>
    <w:p w:rsidR="00871374" w:rsidRPr="00D94C0B" w:rsidRDefault="00871374" w:rsidP="00871374">
      <w:pPr>
        <w:autoSpaceDE w:val="0"/>
        <w:autoSpaceDN w:val="0"/>
        <w:adjustRightInd w:val="0"/>
        <w:spacing w:after="0" w:line="240" w:lineRule="auto"/>
        <w:jc w:val="both"/>
        <w:rPr>
          <w:rFonts w:ascii="Times New Roman" w:hAnsi="Times New Roman" w:cs="Times New Roman"/>
        </w:rPr>
      </w:pPr>
      <w:r w:rsidRPr="00D94C0B">
        <w:rPr>
          <w:rFonts w:ascii="Times New Roman" w:hAnsi="Times New Roman" w:cs="Times New Roman"/>
          <w:bCs/>
        </w:rPr>
        <w:t xml:space="preserve">The study </w:t>
      </w:r>
      <w:r w:rsidRPr="00D94C0B">
        <w:rPr>
          <w:rFonts w:ascii="Times New Roman" w:hAnsi="Times New Roman" w:cs="Times New Roman"/>
        </w:rPr>
        <w:t>analyzed youths’ willingness to exploit social media platforms for poultry eggs marketing</w:t>
      </w:r>
      <w:r w:rsidRPr="00D94C0B">
        <w:rPr>
          <w:rFonts w:ascii="Times New Roman" w:hAnsi="Times New Roman" w:cs="Times New Roman"/>
          <w:b/>
          <w:bCs/>
        </w:rPr>
        <w:t xml:space="preserve"> </w:t>
      </w:r>
      <w:r w:rsidRPr="00D94C0B">
        <w:rPr>
          <w:rFonts w:ascii="Times New Roman" w:hAnsi="Times New Roman" w:cs="Times New Roman"/>
        </w:rPr>
        <w:t>in</w:t>
      </w:r>
      <w:r w:rsidR="00AC356F" w:rsidRPr="00D94C0B">
        <w:rPr>
          <w:rFonts w:ascii="Times New Roman" w:hAnsi="Times New Roman" w:cs="Times New Roman"/>
        </w:rPr>
        <w:t xml:space="preserve"> South-East</w:t>
      </w:r>
      <w:r w:rsidRPr="00D94C0B">
        <w:rPr>
          <w:rFonts w:ascii="Times New Roman" w:hAnsi="Times New Roman" w:cs="Times New Roman"/>
        </w:rPr>
        <w:t xml:space="preserve">, Nigeria. </w:t>
      </w:r>
      <w:r w:rsidRPr="00D94C0B">
        <w:rPr>
          <w:rFonts w:ascii="Times New Roman" w:hAnsi="Times New Roman" w:cs="Times New Roman"/>
          <w:bCs/>
        </w:rPr>
        <w:t xml:space="preserve">The specific objectives were to </w:t>
      </w:r>
      <w:r w:rsidRPr="00D94C0B">
        <w:rPr>
          <w:rFonts w:ascii="Times New Roman" w:hAnsi="Times New Roman" w:cs="Times New Roman"/>
        </w:rPr>
        <w:t>analyze the willingness to exploit social media platforms by the youths in the marketing o</w:t>
      </w:r>
      <w:r w:rsidR="00AC356F" w:rsidRPr="00D94C0B">
        <w:rPr>
          <w:rFonts w:ascii="Times New Roman" w:hAnsi="Times New Roman" w:cs="Times New Roman"/>
        </w:rPr>
        <w:t>f poultry eggs</w:t>
      </w:r>
      <w:r w:rsidRPr="00D94C0B">
        <w:rPr>
          <w:rFonts w:ascii="Times New Roman" w:hAnsi="Times New Roman" w:cs="Times New Roman"/>
        </w:rPr>
        <w:t>,</w:t>
      </w:r>
      <w:r w:rsidR="00B8042B">
        <w:rPr>
          <w:rFonts w:ascii="Times New Roman" w:hAnsi="Times New Roman" w:cs="Times New Roman"/>
        </w:rPr>
        <w:t xml:space="preserve"> </w:t>
      </w:r>
      <w:r w:rsidRPr="00D94C0B">
        <w:rPr>
          <w:rFonts w:ascii="Times New Roman" w:hAnsi="Times New Roman" w:cs="Times New Roman"/>
        </w:rPr>
        <w:t>determine the factors influencing the willingness to exploit social media platforms among the youths in the marketing o</w:t>
      </w:r>
      <w:r w:rsidR="00AC356F" w:rsidRPr="00D94C0B">
        <w:rPr>
          <w:rFonts w:ascii="Times New Roman" w:hAnsi="Times New Roman" w:cs="Times New Roman"/>
        </w:rPr>
        <w:t>f poultry eggs</w:t>
      </w:r>
      <w:r w:rsidRPr="00D94C0B">
        <w:rPr>
          <w:rFonts w:ascii="Times New Roman" w:hAnsi="Times New Roman" w:cs="Times New Roman"/>
        </w:rPr>
        <w:t xml:space="preserve">, </w:t>
      </w:r>
      <w:r w:rsidR="00B8042B">
        <w:rPr>
          <w:rFonts w:ascii="Times New Roman" w:hAnsi="Times New Roman" w:cs="Times New Roman"/>
        </w:rPr>
        <w:t>and</w:t>
      </w:r>
      <w:r w:rsidRPr="00D94C0B">
        <w:rPr>
          <w:rFonts w:ascii="Times New Roman" w:hAnsi="Times New Roman" w:cs="Times New Roman"/>
        </w:rPr>
        <w:t xml:space="preserve"> </w:t>
      </w:r>
      <w:r w:rsidR="00B8042B" w:rsidRPr="00B8042B">
        <w:rPr>
          <w:rFonts w:ascii="Times New Roman" w:hAnsi="Times New Roman" w:cs="Times New Roman"/>
        </w:rPr>
        <w:t>examine youths’ perception of the effect of social media platforms on poultry egg sales in the South-East of Nigeria.</w:t>
      </w:r>
      <w:r w:rsidR="00B8042B">
        <w:rPr>
          <w:rFonts w:ascii="Times New Roman" w:hAnsi="Times New Roman" w:cs="Times New Roman"/>
        </w:rPr>
        <w:t xml:space="preserve"> </w:t>
      </w:r>
      <w:r w:rsidR="00AC356F" w:rsidRPr="00D94C0B">
        <w:rPr>
          <w:rFonts w:ascii="Times New Roman" w:hAnsi="Times New Roman" w:cs="Times New Roman"/>
        </w:rPr>
        <w:t xml:space="preserve"> </w:t>
      </w:r>
      <w:r w:rsidRPr="00D94C0B">
        <w:rPr>
          <w:rFonts w:ascii="Times New Roman" w:hAnsi="Times New Roman" w:cs="Times New Roman"/>
          <w:bCs/>
        </w:rPr>
        <w:t>P</w:t>
      </w:r>
      <w:r w:rsidR="00AC356F" w:rsidRPr="00D94C0B">
        <w:rPr>
          <w:rFonts w:ascii="Times New Roman" w:hAnsi="Times New Roman" w:cs="Times New Roman"/>
          <w:bCs/>
        </w:rPr>
        <w:t>rimary data was collected from 12</w:t>
      </w:r>
      <w:r w:rsidRPr="00D94C0B">
        <w:rPr>
          <w:rFonts w:ascii="Times New Roman" w:hAnsi="Times New Roman" w:cs="Times New Roman"/>
          <w:bCs/>
        </w:rPr>
        <w:t xml:space="preserve">0 respondents using well-structured questionnaires and </w:t>
      </w:r>
      <w:proofErr w:type="spellStart"/>
      <w:r w:rsidRPr="00D94C0B">
        <w:rPr>
          <w:rFonts w:ascii="Times New Roman" w:hAnsi="Times New Roman" w:cs="Times New Roman"/>
          <w:bCs/>
        </w:rPr>
        <w:t>analysed</w:t>
      </w:r>
      <w:proofErr w:type="spellEnd"/>
      <w:r w:rsidRPr="00D94C0B">
        <w:rPr>
          <w:rFonts w:ascii="Times New Roman" w:hAnsi="Times New Roman" w:cs="Times New Roman"/>
          <w:bCs/>
        </w:rPr>
        <w:t xml:space="preserve"> using descriptive statistics, willingness to exploit the model, and a regression model. </w:t>
      </w:r>
      <w:r w:rsidRPr="00D94C0B">
        <w:rPr>
          <w:rFonts w:ascii="Times New Roman" w:hAnsi="Times New Roman" w:cs="Times New Roman"/>
        </w:rPr>
        <w:t>The results of willingness to utilize social media platforms for marketing eggs showed a willingne</w:t>
      </w:r>
      <w:r w:rsidR="00AC356F" w:rsidRPr="00D94C0B">
        <w:rPr>
          <w:rFonts w:ascii="Times New Roman" w:hAnsi="Times New Roman" w:cs="Times New Roman"/>
        </w:rPr>
        <w:t>ss to exploit (WTE) index of 1.3</w:t>
      </w:r>
      <w:r w:rsidRPr="00D94C0B">
        <w:rPr>
          <w:rFonts w:ascii="Times New Roman" w:hAnsi="Times New Roman" w:cs="Times New Roman"/>
        </w:rPr>
        <w:t>5, a low willingness to e</w:t>
      </w:r>
      <w:r w:rsidR="00AC356F" w:rsidRPr="00D94C0B">
        <w:rPr>
          <w:rFonts w:ascii="Times New Roman" w:hAnsi="Times New Roman" w:cs="Times New Roman"/>
        </w:rPr>
        <w:t>xploit social media category (80.00</w:t>
      </w:r>
      <w:r w:rsidRPr="00D94C0B">
        <w:rPr>
          <w:rFonts w:ascii="Times New Roman" w:hAnsi="Times New Roman" w:cs="Times New Roman"/>
        </w:rPr>
        <w:t>%), a high willingness category (15.00%), and a m</w:t>
      </w:r>
      <w:r w:rsidR="00AC356F" w:rsidRPr="00D94C0B">
        <w:rPr>
          <w:rFonts w:ascii="Times New Roman" w:hAnsi="Times New Roman" w:cs="Times New Roman"/>
        </w:rPr>
        <w:t>edium willingness category (5.00</w:t>
      </w:r>
      <w:r w:rsidRPr="00D94C0B">
        <w:rPr>
          <w:rFonts w:ascii="Times New Roman" w:hAnsi="Times New Roman" w:cs="Times New Roman"/>
        </w:rPr>
        <w:t>%). Only Facebook (Mean = 3.78) and WhatsApp (Mean = 3.38) were highly exploited. The results of the determinants of factors influencing the willingness to exploit social media platforms among the youths showed that the coefficient of multiple determination (R</w:t>
      </w:r>
      <w:r w:rsidRPr="00D94C0B">
        <w:rPr>
          <w:rFonts w:ascii="Times New Roman" w:hAnsi="Times New Roman" w:cs="Times New Roman"/>
          <w:vertAlign w:val="superscript"/>
        </w:rPr>
        <w:t>2</w:t>
      </w:r>
      <w:r w:rsidRPr="00D94C0B">
        <w:rPr>
          <w:rFonts w:ascii="Times New Roman" w:hAnsi="Times New Roman" w:cs="Times New Roman"/>
        </w:rPr>
        <w:t xml:space="preserve">) showed that 73.2% of the variation in the factors influencing the willingness to exploit social media platforms among the youths in the study area was accounted for by the explanatory variables in the model. Variables such as age (p &lt; 0.01), gender (p &lt; 0.1), and usefulness of social media (P &lt;0.01) were significant. </w:t>
      </w:r>
      <w:r w:rsidRPr="00D94C0B">
        <w:rPr>
          <w:rFonts w:ascii="Times New Roman" w:eastAsia="Times New Roman" w:hAnsi="Times New Roman" w:cs="Times New Roman"/>
        </w:rPr>
        <w:t xml:space="preserve">The results of </w:t>
      </w:r>
      <w:r w:rsidR="00B8042B" w:rsidRPr="00B8042B">
        <w:rPr>
          <w:rFonts w:ascii="Times New Roman" w:eastAsia="Times New Roman" w:hAnsi="Times New Roman" w:cs="Times New Roman"/>
        </w:rPr>
        <w:t xml:space="preserve">youths’ perception of the effect of social media platforms on poultry egg sales </w:t>
      </w:r>
      <w:r w:rsidR="00B8042B" w:rsidRPr="00D94C0B">
        <w:rPr>
          <w:rFonts w:ascii="Times New Roman" w:eastAsia="Times New Roman" w:hAnsi="Times New Roman" w:cs="Times New Roman"/>
        </w:rPr>
        <w:t>showed</w:t>
      </w:r>
      <w:r w:rsidRPr="00D94C0B">
        <w:rPr>
          <w:rFonts w:ascii="Times New Roman" w:hAnsi="Times New Roman" w:cs="Times New Roman"/>
        </w:rPr>
        <w:t xml:space="preserve"> that Facebook (mean effect 3.23</w:t>
      </w:r>
      <w:r w:rsidR="00AC356F" w:rsidRPr="00D94C0B">
        <w:rPr>
          <w:rFonts w:ascii="Times New Roman" w:hAnsi="Times New Roman" w:cs="Times New Roman"/>
        </w:rPr>
        <w:t>) and WhatsApp (mean effect 3.10</w:t>
      </w:r>
      <w:r w:rsidRPr="00D94C0B">
        <w:rPr>
          <w:rFonts w:ascii="Times New Roman" w:hAnsi="Times New Roman" w:cs="Times New Roman"/>
        </w:rPr>
        <w:t>) have the most serious effect on the quantity of eggs sold among the youths. The study recommends that awareness and education should be intensified to show the usefulness of social media platforms as a reliable tool for marketing, stakeholders in the digital marketing should regulate the social media space</w:t>
      </w:r>
      <w:r w:rsidR="0074168F" w:rsidRPr="00D94C0B">
        <w:rPr>
          <w:rFonts w:ascii="Times New Roman" w:hAnsi="Times New Roman" w:cs="Times New Roman"/>
        </w:rPr>
        <w:t>,</w:t>
      </w:r>
      <w:r w:rsidRPr="00D94C0B">
        <w:rPr>
          <w:rFonts w:ascii="Times New Roman" w:hAnsi="Times New Roman" w:cs="Times New Roman"/>
        </w:rPr>
        <w:t xml:space="preserve"> and the cost </w:t>
      </w:r>
      <w:r w:rsidR="00AC356F" w:rsidRPr="00D94C0B">
        <w:rPr>
          <w:rFonts w:ascii="Times New Roman" w:hAnsi="Times New Roman" w:cs="Times New Roman"/>
        </w:rPr>
        <w:t xml:space="preserve">should be reduced </w:t>
      </w:r>
      <w:r w:rsidRPr="00D94C0B">
        <w:rPr>
          <w:rFonts w:ascii="Times New Roman" w:hAnsi="Times New Roman" w:cs="Times New Roman"/>
        </w:rPr>
        <w:t>to encourage more youths and older people in the use of social media to market their products.</w:t>
      </w:r>
    </w:p>
    <w:p w:rsidR="00871374" w:rsidRPr="00D94C0B" w:rsidRDefault="00871374" w:rsidP="00871374">
      <w:pPr>
        <w:spacing w:line="240" w:lineRule="auto"/>
        <w:jc w:val="both"/>
        <w:rPr>
          <w:rFonts w:ascii="Times New Roman" w:hAnsi="Times New Roman" w:cs="Times New Roman"/>
          <w:bCs/>
        </w:rPr>
      </w:pPr>
      <w:r w:rsidRPr="00D94C0B">
        <w:rPr>
          <w:rFonts w:ascii="Times New Roman" w:hAnsi="Times New Roman" w:cs="Times New Roman"/>
          <w:b/>
          <w:bCs/>
        </w:rPr>
        <w:t>Keyword:</w:t>
      </w:r>
      <w:r w:rsidR="00AC356F" w:rsidRPr="00D94C0B">
        <w:rPr>
          <w:rFonts w:ascii="Times New Roman" w:hAnsi="Times New Roman" w:cs="Times New Roman"/>
          <w:b/>
          <w:bCs/>
        </w:rPr>
        <w:t xml:space="preserve"> Social media marketing, Poultry egg marketing, Willingness to exploit, Youth farmers, Digital adoption, South-East, Nigeria</w:t>
      </w:r>
    </w:p>
    <w:p w:rsidR="00871374" w:rsidRPr="00D94C0B" w:rsidRDefault="00871374" w:rsidP="00871374">
      <w:pPr>
        <w:spacing w:line="360" w:lineRule="auto"/>
        <w:jc w:val="both"/>
        <w:rPr>
          <w:rFonts w:ascii="Times New Roman" w:hAnsi="Times New Roman" w:cs="Times New Roman"/>
          <w:b/>
          <w:sz w:val="24"/>
          <w:szCs w:val="24"/>
        </w:rPr>
      </w:pPr>
    </w:p>
    <w:p w:rsidR="00871374" w:rsidRPr="00D94C0B" w:rsidRDefault="00D94C0B" w:rsidP="00871374">
      <w:pPr>
        <w:spacing w:line="360" w:lineRule="auto"/>
        <w:jc w:val="both"/>
        <w:rPr>
          <w:rFonts w:ascii="Times New Roman" w:hAnsi="Times New Roman" w:cs="Times New Roman"/>
          <w:b/>
          <w:sz w:val="24"/>
          <w:szCs w:val="24"/>
        </w:rPr>
      </w:pPr>
      <w:r w:rsidRPr="00D94C0B">
        <w:rPr>
          <w:rFonts w:ascii="Times New Roman" w:hAnsi="Times New Roman" w:cs="Times New Roman"/>
          <w:b/>
          <w:sz w:val="24"/>
          <w:szCs w:val="24"/>
        </w:rPr>
        <w:t>INTRODUCTION</w:t>
      </w:r>
    </w:p>
    <w:p w:rsidR="00941CB3" w:rsidRPr="00D94C0B" w:rsidRDefault="00941CB3" w:rsidP="00941CB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In Nigeria, agriculture plays a similarly critical role, particularly in the South-East region, where it sustains livelihoods and supports rural and urban economies alike. Despite its importance, the sector is increasingly dominated by an ageing population, with limited participation from youths (Tijani, 2023), even as youth unemployment continues to rise (World Bank, 2019). This imbalance raises concerns about the sustainability, innovation, and long-term productivit</w:t>
      </w:r>
      <w:r w:rsidR="000D4DC2" w:rsidRPr="00D94C0B">
        <w:rPr>
          <w:rFonts w:ascii="Times New Roman" w:hAnsi="Times New Roman" w:cs="Times New Roman"/>
          <w:sz w:val="24"/>
          <w:szCs w:val="24"/>
        </w:rPr>
        <w:t>y of agriculture in the region.</w:t>
      </w:r>
    </w:p>
    <w:p w:rsidR="00941CB3" w:rsidRPr="00D94C0B" w:rsidRDefault="00941CB3" w:rsidP="00941CB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Within the agricultural sector, livestock production is essential for enhancing economic sustainability and improving human nutrition. It provides vital animal protein necessary for growth </w:t>
      </w:r>
      <w:r w:rsidRPr="00D94C0B">
        <w:rPr>
          <w:rFonts w:ascii="Times New Roman" w:hAnsi="Times New Roman" w:cs="Times New Roman"/>
          <w:sz w:val="24"/>
          <w:szCs w:val="24"/>
        </w:rPr>
        <w:lastRenderedPageBreak/>
        <w:t>and development (</w:t>
      </w:r>
      <w:proofErr w:type="spellStart"/>
      <w:r w:rsidRPr="00D94C0B">
        <w:rPr>
          <w:rFonts w:ascii="Times New Roman" w:hAnsi="Times New Roman" w:cs="Times New Roman"/>
          <w:sz w:val="24"/>
          <w:szCs w:val="24"/>
        </w:rPr>
        <w:t>Putritamara</w:t>
      </w:r>
      <w:proofErr w:type="spellEnd"/>
      <w:r w:rsidRPr="00D94C0B">
        <w:rPr>
          <w:rFonts w:ascii="Times New Roman" w:hAnsi="Times New Roman" w:cs="Times New Roman"/>
          <w:sz w:val="24"/>
          <w:szCs w:val="24"/>
        </w:rPr>
        <w:t xml:space="preserve"> </w:t>
      </w:r>
      <w:r w:rsidRPr="00D94C0B">
        <w:rPr>
          <w:rFonts w:ascii="Times New Roman" w:hAnsi="Times New Roman" w:cs="Times New Roman"/>
          <w:i/>
          <w:sz w:val="24"/>
          <w:szCs w:val="24"/>
        </w:rPr>
        <w:t>et al</w:t>
      </w:r>
      <w:r w:rsidRPr="00D94C0B">
        <w:rPr>
          <w:rFonts w:ascii="Times New Roman" w:hAnsi="Times New Roman" w:cs="Times New Roman"/>
          <w:sz w:val="24"/>
          <w:szCs w:val="24"/>
        </w:rPr>
        <w:t>., 2018). Among livesto</w:t>
      </w:r>
      <w:r w:rsidR="000D4DC2" w:rsidRPr="00D94C0B">
        <w:rPr>
          <w:rFonts w:ascii="Times New Roman" w:hAnsi="Times New Roman" w:cs="Times New Roman"/>
          <w:sz w:val="24"/>
          <w:szCs w:val="24"/>
        </w:rPr>
        <w:t xml:space="preserve">ck enterprises, poultry farming, particularly egg production, </w:t>
      </w:r>
      <w:r w:rsidRPr="00D94C0B">
        <w:rPr>
          <w:rFonts w:ascii="Times New Roman" w:hAnsi="Times New Roman" w:cs="Times New Roman"/>
          <w:sz w:val="24"/>
          <w:szCs w:val="24"/>
        </w:rPr>
        <w:t xml:space="preserve">stands out as a viable and profitable venture in the South-East of Nigeria. Eggs are widely consumed due to their affordability and rich nutritional composition, including essential vitamins, minerals, and high-quality protein. The growing population, increasing levels of education, and rising awareness of nutritional requirements have collectively driven a steady increase in the demand for poultry products such as eggs (Maulana </w:t>
      </w:r>
      <w:r w:rsidRPr="00D94C0B">
        <w:rPr>
          <w:rFonts w:ascii="Times New Roman" w:hAnsi="Times New Roman" w:cs="Times New Roman"/>
          <w:i/>
          <w:sz w:val="24"/>
          <w:szCs w:val="24"/>
        </w:rPr>
        <w:t>et al</w:t>
      </w:r>
      <w:r w:rsidRPr="00D94C0B">
        <w:rPr>
          <w:rFonts w:ascii="Times New Roman" w:hAnsi="Times New Roman" w:cs="Times New Roman"/>
          <w:sz w:val="24"/>
          <w:szCs w:val="24"/>
        </w:rPr>
        <w:t>., 2023). This expanding demand presents significant opportunities for income generation, employment creation, and economic empowerment, especially for young peopl</w:t>
      </w:r>
      <w:r w:rsidR="000D4DC2" w:rsidRPr="00D94C0B">
        <w:rPr>
          <w:rFonts w:ascii="Times New Roman" w:hAnsi="Times New Roman" w:cs="Times New Roman"/>
          <w:sz w:val="24"/>
          <w:szCs w:val="24"/>
        </w:rPr>
        <w:t>e.</w:t>
      </w:r>
    </w:p>
    <w:p w:rsidR="000D4DC2" w:rsidRPr="00D94C0B" w:rsidRDefault="00941CB3" w:rsidP="00941CB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However, meeting this rising demand requires efficient production and marketing systems. Traditionally, agricultural marketing in Nigeria has relied heavily on conventional methods, which often limit market reach, reduce profitability, and create inefficiencies in distribution. In recent years, advancements in information and communication technologies (ICTs), particularly social media, have introduced new possibilities for transforming agricultural marketing. Social media platforms such as Facebook, WhatsApp, Instagram, Twitter, YouTube, and </w:t>
      </w:r>
      <w:proofErr w:type="spellStart"/>
      <w:r w:rsidRPr="00D94C0B">
        <w:rPr>
          <w:rFonts w:ascii="Times New Roman" w:hAnsi="Times New Roman" w:cs="Times New Roman"/>
          <w:sz w:val="24"/>
          <w:szCs w:val="24"/>
        </w:rPr>
        <w:t>TikTok</w:t>
      </w:r>
      <w:proofErr w:type="spellEnd"/>
      <w:r w:rsidRPr="00D94C0B">
        <w:rPr>
          <w:rFonts w:ascii="Times New Roman" w:hAnsi="Times New Roman" w:cs="Times New Roman"/>
          <w:sz w:val="24"/>
          <w:szCs w:val="24"/>
        </w:rPr>
        <w:t xml:space="preserve"> provide dynamic channels for product promotion, customer engagement, and direct sales. These platforms enable marketers to reach wider audiences, reduce transaction costs, and facilitate real-time communication with consumers (</w:t>
      </w:r>
      <w:proofErr w:type="spellStart"/>
      <w:r w:rsidRPr="00D94C0B">
        <w:rPr>
          <w:rFonts w:ascii="Times New Roman" w:hAnsi="Times New Roman" w:cs="Times New Roman"/>
          <w:sz w:val="24"/>
          <w:szCs w:val="24"/>
        </w:rPr>
        <w:t>Falola</w:t>
      </w:r>
      <w:proofErr w:type="spellEnd"/>
      <w:r w:rsidRPr="00D94C0B">
        <w:rPr>
          <w:rFonts w:ascii="Times New Roman" w:hAnsi="Times New Roman" w:cs="Times New Roman"/>
          <w:sz w:val="24"/>
          <w:szCs w:val="24"/>
        </w:rPr>
        <w:t xml:space="preserve"> </w:t>
      </w:r>
      <w:r w:rsidRPr="00D94C0B">
        <w:rPr>
          <w:rFonts w:ascii="Times New Roman" w:hAnsi="Times New Roman" w:cs="Times New Roman"/>
          <w:i/>
          <w:sz w:val="24"/>
          <w:szCs w:val="24"/>
        </w:rPr>
        <w:t>et al.,</w:t>
      </w:r>
      <w:r w:rsidRPr="00D94C0B">
        <w:rPr>
          <w:rFonts w:ascii="Times New Roman" w:hAnsi="Times New Roman" w:cs="Times New Roman"/>
          <w:sz w:val="24"/>
          <w:szCs w:val="24"/>
        </w:rPr>
        <w:t xml:space="preserve"> 2021).</w:t>
      </w:r>
    </w:p>
    <w:p w:rsidR="00941CB3" w:rsidRPr="00D94C0B" w:rsidRDefault="00941CB3" w:rsidP="00941CB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The increasing penetration of social media in developing countries further strengthens its relevance in agricultural marketing. Dixon (2023) noted that social media usage is expanding more rapidly in developing economies, creating new opportunities for local enterprises. In Nigeria, youths are the most active users of social media, leveraging these platforms for communication, innovation, and business activities. Their familiarity with digital technologies positions them as critical actors in modernizing agricultural marketing systems. Engaging youths in the use of social media for poultry egg marketing could therefore enhance their participation in agriculture, improve their income levels, and contribute to addressing unemployment challenges in the South-East.</w:t>
      </w:r>
    </w:p>
    <w:p w:rsidR="00941CB3" w:rsidRPr="00D94C0B" w:rsidRDefault="00941CB3" w:rsidP="00941CB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Despite the evident opportunities in poultry egg production and marketing, youth participation in agricultural marketing remains relatively low in the South-East of Nigeria. Many young people perceive agriculture as a sector characterized by uncertainty, low financial returns, and instability, es</w:t>
      </w:r>
      <w:r w:rsidR="000D4DC2" w:rsidRPr="00D94C0B">
        <w:rPr>
          <w:rFonts w:ascii="Times New Roman" w:hAnsi="Times New Roman" w:cs="Times New Roman"/>
          <w:sz w:val="24"/>
          <w:szCs w:val="24"/>
        </w:rPr>
        <w:t>pecially when compared to more modern</w:t>
      </w:r>
      <w:r w:rsidRPr="00D94C0B">
        <w:rPr>
          <w:rFonts w:ascii="Times New Roman" w:hAnsi="Times New Roman" w:cs="Times New Roman"/>
          <w:sz w:val="24"/>
          <w:szCs w:val="24"/>
        </w:rPr>
        <w:t xml:space="preserve"> sectors such as technology and finance. This perception discourages their involvement in agricultural enterprises. Furthermore, the physically demanding </w:t>
      </w:r>
      <w:r w:rsidRPr="00D94C0B">
        <w:rPr>
          <w:rFonts w:ascii="Times New Roman" w:hAnsi="Times New Roman" w:cs="Times New Roman"/>
          <w:sz w:val="24"/>
          <w:szCs w:val="24"/>
        </w:rPr>
        <w:lastRenderedPageBreak/>
        <w:t>nature of agricultural activities, often involving long hours and exposure to harsh environmental conditions, serves as an additional deterrent to yo</w:t>
      </w:r>
      <w:r w:rsidR="000D4DC2" w:rsidRPr="00D94C0B">
        <w:rPr>
          <w:rFonts w:ascii="Times New Roman" w:hAnsi="Times New Roman" w:cs="Times New Roman"/>
          <w:sz w:val="24"/>
          <w:szCs w:val="24"/>
        </w:rPr>
        <w:t>uth engagement (Adekoya, 2019).</w:t>
      </w:r>
    </w:p>
    <w:p w:rsidR="00941CB3" w:rsidRPr="00D94C0B" w:rsidRDefault="00941CB3" w:rsidP="00941CB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Another major challenge is the perishability of poultry eggs, which necessitates efficient and timely marketing. In many parts of the South-East, limited access to reliable markets and inadequate information on prevailing prices often result in product losses and reduced profitability. High marketing costs also contribute to increased product prices, which in turn reduce consumer </w:t>
      </w:r>
      <w:r w:rsidR="000D4DC2" w:rsidRPr="00D94C0B">
        <w:rPr>
          <w:rFonts w:ascii="Times New Roman" w:hAnsi="Times New Roman" w:cs="Times New Roman"/>
          <w:sz w:val="24"/>
          <w:szCs w:val="24"/>
        </w:rPr>
        <w:t xml:space="preserve">demand and force some marketers particularly youths </w:t>
      </w:r>
      <w:r w:rsidRPr="00D94C0B">
        <w:rPr>
          <w:rFonts w:ascii="Times New Roman" w:hAnsi="Times New Roman" w:cs="Times New Roman"/>
          <w:sz w:val="24"/>
          <w:szCs w:val="24"/>
        </w:rPr>
        <w:t>out of the business. These constraints collectively weaken the attractiveness of poultry egg marketing</w:t>
      </w:r>
      <w:r w:rsidR="000D4DC2" w:rsidRPr="00D94C0B">
        <w:rPr>
          <w:rFonts w:ascii="Times New Roman" w:hAnsi="Times New Roman" w:cs="Times New Roman"/>
          <w:sz w:val="24"/>
          <w:szCs w:val="24"/>
        </w:rPr>
        <w:t xml:space="preserve"> as a viable livelihood option.</w:t>
      </w:r>
    </w:p>
    <w:p w:rsidR="000D4DC2" w:rsidRPr="00D94C0B" w:rsidRDefault="000D4DC2" w:rsidP="00941CB3">
      <w:pPr>
        <w:spacing w:line="360" w:lineRule="auto"/>
        <w:jc w:val="both"/>
        <w:rPr>
          <w:rFonts w:ascii="Times New Roman" w:hAnsi="Times New Roman" w:cs="Times New Roman"/>
          <w:sz w:val="24"/>
          <w:szCs w:val="24"/>
        </w:rPr>
      </w:pPr>
    </w:p>
    <w:p w:rsidR="000D4DC2" w:rsidRPr="00D94C0B" w:rsidRDefault="00941CB3" w:rsidP="00941CB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However, the emergence of social media offers a promising pathway to address these challenges. Social media platforms can facilitate access to reliable markets, provide real-time pricing information, reduce marketing costs, and expand customer reach (</w:t>
      </w:r>
      <w:proofErr w:type="spellStart"/>
      <w:r w:rsidRPr="00D94C0B">
        <w:rPr>
          <w:rFonts w:ascii="Times New Roman" w:hAnsi="Times New Roman" w:cs="Times New Roman"/>
          <w:sz w:val="24"/>
          <w:szCs w:val="24"/>
        </w:rPr>
        <w:t>Inegbedion</w:t>
      </w:r>
      <w:proofErr w:type="spellEnd"/>
      <w:r w:rsidRPr="00D94C0B">
        <w:rPr>
          <w:rFonts w:ascii="Times New Roman" w:hAnsi="Times New Roman" w:cs="Times New Roman"/>
          <w:sz w:val="24"/>
          <w:szCs w:val="24"/>
        </w:rPr>
        <w:t xml:space="preserve"> </w:t>
      </w:r>
      <w:r w:rsidRPr="00D94C0B">
        <w:rPr>
          <w:rFonts w:ascii="Times New Roman" w:hAnsi="Times New Roman" w:cs="Times New Roman"/>
          <w:i/>
          <w:sz w:val="24"/>
          <w:szCs w:val="24"/>
        </w:rPr>
        <w:t>et al</w:t>
      </w:r>
      <w:r w:rsidRPr="00D94C0B">
        <w:rPr>
          <w:rFonts w:ascii="Times New Roman" w:hAnsi="Times New Roman" w:cs="Times New Roman"/>
          <w:sz w:val="24"/>
          <w:szCs w:val="24"/>
        </w:rPr>
        <w:t xml:space="preserve">., 2020; Nnaji </w:t>
      </w:r>
      <w:r w:rsidRPr="00D94C0B">
        <w:rPr>
          <w:rFonts w:ascii="Times New Roman" w:hAnsi="Times New Roman" w:cs="Times New Roman"/>
          <w:i/>
          <w:sz w:val="24"/>
          <w:szCs w:val="24"/>
        </w:rPr>
        <w:t>et al.,</w:t>
      </w:r>
      <w:r w:rsidRPr="00D94C0B">
        <w:rPr>
          <w:rFonts w:ascii="Times New Roman" w:hAnsi="Times New Roman" w:cs="Times New Roman"/>
          <w:sz w:val="24"/>
          <w:szCs w:val="24"/>
        </w:rPr>
        <w:t xml:space="preserve"> 2021). By leveraging these platforms, youths can overcome traditional marketing barriers, minimize losses associated with perishability, and improve their overall profitability. Despite these potentials, the extent to which youths are willing to exploit social media for poultry egg marketing remains largely u</w:t>
      </w:r>
      <w:r w:rsidR="000D4DC2" w:rsidRPr="00D94C0B">
        <w:rPr>
          <w:rFonts w:ascii="Times New Roman" w:hAnsi="Times New Roman" w:cs="Times New Roman"/>
          <w:sz w:val="24"/>
          <w:szCs w:val="24"/>
        </w:rPr>
        <w:t>nclear in the South-East</w:t>
      </w:r>
      <w:r w:rsidRPr="00D94C0B">
        <w:rPr>
          <w:rFonts w:ascii="Times New Roman" w:hAnsi="Times New Roman" w:cs="Times New Roman"/>
          <w:sz w:val="24"/>
          <w:szCs w:val="24"/>
        </w:rPr>
        <w:t>.</w:t>
      </w:r>
    </w:p>
    <w:p w:rsidR="00941CB3" w:rsidRPr="00D94C0B" w:rsidRDefault="00941CB3" w:rsidP="00941CB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Although several studies have examined agricultural marketing, youth participation, and the use of social media in Nigeria (Akintunde and </w:t>
      </w:r>
      <w:proofErr w:type="spellStart"/>
      <w:r w:rsidRPr="00D94C0B">
        <w:rPr>
          <w:rFonts w:ascii="Times New Roman" w:hAnsi="Times New Roman" w:cs="Times New Roman"/>
          <w:sz w:val="24"/>
          <w:szCs w:val="24"/>
        </w:rPr>
        <w:t>Oladele</w:t>
      </w:r>
      <w:proofErr w:type="spellEnd"/>
      <w:r w:rsidRPr="00D94C0B">
        <w:rPr>
          <w:rFonts w:ascii="Times New Roman" w:hAnsi="Times New Roman" w:cs="Times New Roman"/>
          <w:sz w:val="24"/>
          <w:szCs w:val="24"/>
        </w:rPr>
        <w:t xml:space="preserve">, 2019; </w:t>
      </w:r>
      <w:proofErr w:type="spellStart"/>
      <w:r w:rsidRPr="00D94C0B">
        <w:rPr>
          <w:rFonts w:ascii="Times New Roman" w:hAnsi="Times New Roman" w:cs="Times New Roman"/>
          <w:sz w:val="24"/>
          <w:szCs w:val="24"/>
        </w:rPr>
        <w:t>Eze</w:t>
      </w:r>
      <w:proofErr w:type="spellEnd"/>
      <w:r w:rsidRPr="00D94C0B">
        <w:rPr>
          <w:rFonts w:ascii="Times New Roman" w:hAnsi="Times New Roman" w:cs="Times New Roman"/>
          <w:sz w:val="24"/>
          <w:szCs w:val="24"/>
        </w:rPr>
        <w:t xml:space="preserve"> </w:t>
      </w:r>
      <w:r w:rsidRPr="00D94C0B">
        <w:rPr>
          <w:rFonts w:ascii="Times New Roman" w:hAnsi="Times New Roman" w:cs="Times New Roman"/>
          <w:i/>
          <w:sz w:val="24"/>
          <w:szCs w:val="24"/>
        </w:rPr>
        <w:t>et al</w:t>
      </w:r>
      <w:r w:rsidRPr="00D94C0B">
        <w:rPr>
          <w:rFonts w:ascii="Times New Roman" w:hAnsi="Times New Roman" w:cs="Times New Roman"/>
          <w:sz w:val="24"/>
          <w:szCs w:val="24"/>
        </w:rPr>
        <w:t xml:space="preserve">., 2019; </w:t>
      </w:r>
      <w:proofErr w:type="spellStart"/>
      <w:r w:rsidRPr="00D94C0B">
        <w:rPr>
          <w:rFonts w:ascii="Times New Roman" w:hAnsi="Times New Roman" w:cs="Times New Roman"/>
          <w:sz w:val="24"/>
          <w:szCs w:val="24"/>
        </w:rPr>
        <w:t>Hilman</w:t>
      </w:r>
      <w:proofErr w:type="spellEnd"/>
      <w:r w:rsidRPr="00D94C0B">
        <w:rPr>
          <w:rFonts w:ascii="Times New Roman" w:hAnsi="Times New Roman" w:cs="Times New Roman"/>
          <w:sz w:val="24"/>
          <w:szCs w:val="24"/>
        </w:rPr>
        <w:t xml:space="preserve">, 2021; </w:t>
      </w:r>
      <w:proofErr w:type="spellStart"/>
      <w:r w:rsidRPr="00D94C0B">
        <w:rPr>
          <w:rFonts w:ascii="Times New Roman" w:hAnsi="Times New Roman" w:cs="Times New Roman"/>
          <w:sz w:val="24"/>
          <w:szCs w:val="24"/>
        </w:rPr>
        <w:t>Nnaji</w:t>
      </w:r>
      <w:proofErr w:type="spellEnd"/>
      <w:r w:rsidRPr="00D94C0B">
        <w:rPr>
          <w:rFonts w:ascii="Times New Roman" w:hAnsi="Times New Roman" w:cs="Times New Roman"/>
          <w:sz w:val="24"/>
          <w:szCs w:val="24"/>
        </w:rPr>
        <w:t xml:space="preserve"> </w:t>
      </w:r>
      <w:r w:rsidRPr="00D94C0B">
        <w:rPr>
          <w:rFonts w:ascii="Times New Roman" w:hAnsi="Times New Roman" w:cs="Times New Roman"/>
          <w:i/>
          <w:sz w:val="24"/>
          <w:szCs w:val="24"/>
        </w:rPr>
        <w:t>et al</w:t>
      </w:r>
      <w:r w:rsidRPr="00D94C0B">
        <w:rPr>
          <w:rFonts w:ascii="Times New Roman" w:hAnsi="Times New Roman" w:cs="Times New Roman"/>
          <w:sz w:val="24"/>
          <w:szCs w:val="24"/>
        </w:rPr>
        <w:t xml:space="preserve">., 2021; </w:t>
      </w:r>
      <w:proofErr w:type="spellStart"/>
      <w:r w:rsidRPr="00D94C0B">
        <w:rPr>
          <w:rFonts w:ascii="Times New Roman" w:hAnsi="Times New Roman" w:cs="Times New Roman"/>
          <w:sz w:val="24"/>
          <w:szCs w:val="24"/>
        </w:rPr>
        <w:t>Inegbedion</w:t>
      </w:r>
      <w:proofErr w:type="spellEnd"/>
      <w:r w:rsidRPr="00D94C0B">
        <w:rPr>
          <w:rFonts w:ascii="Times New Roman" w:hAnsi="Times New Roman" w:cs="Times New Roman"/>
          <w:sz w:val="24"/>
          <w:szCs w:val="24"/>
        </w:rPr>
        <w:t xml:space="preserve"> </w:t>
      </w:r>
      <w:r w:rsidRPr="00D94C0B">
        <w:rPr>
          <w:rFonts w:ascii="Times New Roman" w:hAnsi="Times New Roman" w:cs="Times New Roman"/>
          <w:i/>
          <w:sz w:val="24"/>
          <w:szCs w:val="24"/>
        </w:rPr>
        <w:t>et al</w:t>
      </w:r>
      <w:r w:rsidRPr="00D94C0B">
        <w:rPr>
          <w:rFonts w:ascii="Times New Roman" w:hAnsi="Times New Roman" w:cs="Times New Roman"/>
          <w:sz w:val="24"/>
          <w:szCs w:val="24"/>
        </w:rPr>
        <w:t xml:space="preserve">., 2020; Maulana </w:t>
      </w:r>
      <w:r w:rsidRPr="00D94C0B">
        <w:rPr>
          <w:rFonts w:ascii="Times New Roman" w:hAnsi="Times New Roman" w:cs="Times New Roman"/>
          <w:i/>
          <w:sz w:val="24"/>
          <w:szCs w:val="24"/>
        </w:rPr>
        <w:t>et al</w:t>
      </w:r>
      <w:r w:rsidRPr="00D94C0B">
        <w:rPr>
          <w:rFonts w:ascii="Times New Roman" w:hAnsi="Times New Roman" w:cs="Times New Roman"/>
          <w:sz w:val="24"/>
          <w:szCs w:val="24"/>
        </w:rPr>
        <w:t>., 2023; Tijani, 2023), most of these studies are either generalized or focused on other regions of the country. There is a notable lack of region-specific empirical evidence addressing the unique socio-economic and technologic</w:t>
      </w:r>
      <w:r w:rsidR="000D4DC2" w:rsidRPr="00D94C0B">
        <w:rPr>
          <w:rFonts w:ascii="Times New Roman" w:hAnsi="Times New Roman" w:cs="Times New Roman"/>
          <w:sz w:val="24"/>
          <w:szCs w:val="24"/>
        </w:rPr>
        <w:t>al realities of the South-East.</w:t>
      </w:r>
    </w:p>
    <w:p w:rsidR="00941CB3" w:rsidRPr="00D94C0B" w:rsidRDefault="00941CB3" w:rsidP="00941CB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More importantly, existing studies have largely concentrated on adoption patterns or general impacts of social media, with limited attention given to the behavioral dimension of </w:t>
      </w:r>
      <w:r w:rsidR="00431FF5" w:rsidRPr="00D94C0B">
        <w:rPr>
          <w:rFonts w:ascii="Times New Roman" w:hAnsi="Times New Roman" w:cs="Times New Roman"/>
          <w:sz w:val="24"/>
          <w:szCs w:val="24"/>
        </w:rPr>
        <w:t>.</w:t>
      </w:r>
      <w:r w:rsidRPr="00D94C0B">
        <w:rPr>
          <w:rFonts w:ascii="Times New Roman" w:hAnsi="Times New Roman" w:cs="Times New Roman"/>
          <w:sz w:val="24"/>
          <w:szCs w:val="24"/>
        </w:rPr>
        <w:t>youths’ willingness to utilize these platforms for agricultural marketing. Additionally, few studies have focused specifically on poultry egg marketing, despite its importance as a perishable commodity requiring efficient distribution systems. This creates both a contextual and commodity-specific gap in the literature.</w:t>
      </w:r>
    </w:p>
    <w:p w:rsidR="00941CB3" w:rsidRPr="00D94C0B" w:rsidRDefault="00941CB3" w:rsidP="00941CB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lastRenderedPageBreak/>
        <w:t xml:space="preserve">In view of these gaps, the </w:t>
      </w:r>
      <w:r w:rsidR="00431FF5" w:rsidRPr="00D94C0B">
        <w:rPr>
          <w:rFonts w:ascii="Times New Roman" w:hAnsi="Times New Roman" w:cs="Times New Roman"/>
          <w:sz w:val="24"/>
          <w:szCs w:val="24"/>
        </w:rPr>
        <w:t>study considered the following specific objectives to</w:t>
      </w:r>
      <w:r w:rsidRPr="00D94C0B">
        <w:rPr>
          <w:rFonts w:ascii="Times New Roman" w:hAnsi="Times New Roman" w:cs="Times New Roman"/>
          <w:sz w:val="24"/>
          <w:szCs w:val="24"/>
        </w:rPr>
        <w:t>: (</w:t>
      </w:r>
      <w:proofErr w:type="spellStart"/>
      <w:r w:rsidRPr="00D94C0B">
        <w:rPr>
          <w:rFonts w:ascii="Times New Roman" w:hAnsi="Times New Roman" w:cs="Times New Roman"/>
          <w:sz w:val="24"/>
          <w:szCs w:val="24"/>
        </w:rPr>
        <w:t>i</w:t>
      </w:r>
      <w:proofErr w:type="spellEnd"/>
      <w:r w:rsidRPr="00D94C0B">
        <w:rPr>
          <w:rFonts w:ascii="Times New Roman" w:hAnsi="Times New Roman" w:cs="Times New Roman"/>
          <w:sz w:val="24"/>
          <w:szCs w:val="24"/>
        </w:rPr>
        <w:t xml:space="preserve">) analyze the level of willingness among youths to utilize social media platforms for poultry egg marketing; (ii) determine the factors influencing their willingness to exploit these platforms; and (iii) </w:t>
      </w:r>
      <w:r w:rsidR="00E266B1" w:rsidRPr="00E266B1">
        <w:rPr>
          <w:rFonts w:ascii="Times New Roman" w:hAnsi="Times New Roman" w:cs="Times New Roman"/>
          <w:sz w:val="24"/>
          <w:szCs w:val="24"/>
        </w:rPr>
        <w:t xml:space="preserve">examine youths’ perception of the effect of social media platforms on poultry egg sales </w:t>
      </w:r>
      <w:r w:rsidRPr="00D94C0B">
        <w:rPr>
          <w:rFonts w:ascii="Times New Roman" w:hAnsi="Times New Roman" w:cs="Times New Roman"/>
          <w:sz w:val="24"/>
          <w:szCs w:val="24"/>
        </w:rPr>
        <w:t xml:space="preserve">in the </w:t>
      </w:r>
      <w:r w:rsidR="00431FF5" w:rsidRPr="00D94C0B">
        <w:rPr>
          <w:rFonts w:ascii="Times New Roman" w:hAnsi="Times New Roman" w:cs="Times New Roman"/>
          <w:sz w:val="24"/>
          <w:szCs w:val="24"/>
        </w:rPr>
        <w:t>South-East of Nigeria</w:t>
      </w:r>
      <w:r w:rsidRPr="00D94C0B">
        <w:rPr>
          <w:rFonts w:ascii="Times New Roman" w:hAnsi="Times New Roman" w:cs="Times New Roman"/>
          <w:sz w:val="24"/>
          <w:szCs w:val="24"/>
        </w:rPr>
        <w:t>.</w:t>
      </w:r>
    </w:p>
    <w:p w:rsidR="005E3ED7" w:rsidRPr="00D94C0B" w:rsidRDefault="005E3ED7">
      <w:pPr>
        <w:rPr>
          <w:rFonts w:ascii="Times New Roman" w:hAnsi="Times New Roman" w:cs="Times New Roman"/>
          <w:sz w:val="24"/>
          <w:szCs w:val="24"/>
        </w:rPr>
      </w:pPr>
    </w:p>
    <w:p w:rsidR="00871374" w:rsidRPr="00D94C0B" w:rsidRDefault="00D94C0B">
      <w:pPr>
        <w:rPr>
          <w:rFonts w:ascii="Times New Roman" w:hAnsi="Times New Roman" w:cs="Times New Roman"/>
          <w:b/>
          <w:sz w:val="24"/>
          <w:szCs w:val="24"/>
        </w:rPr>
      </w:pPr>
      <w:r w:rsidRPr="00D94C0B">
        <w:rPr>
          <w:rFonts w:ascii="Times New Roman" w:hAnsi="Times New Roman" w:cs="Times New Roman"/>
          <w:b/>
          <w:sz w:val="24"/>
          <w:szCs w:val="24"/>
        </w:rPr>
        <w:t>METHODOLOGY</w:t>
      </w:r>
    </w:p>
    <w:p w:rsidR="00167CFB" w:rsidRPr="00D94C0B" w:rsidRDefault="00167CFB" w:rsidP="00167CFB">
      <w:pPr>
        <w:spacing w:after="100" w:afterAutospacing="1" w:line="360" w:lineRule="auto"/>
        <w:ind w:right="26"/>
        <w:jc w:val="both"/>
        <w:rPr>
          <w:rFonts w:ascii="Times New Roman" w:eastAsia="Calibri" w:hAnsi="Times New Roman" w:cs="Times New Roman"/>
          <w:sz w:val="24"/>
          <w:szCs w:val="24"/>
        </w:rPr>
      </w:pPr>
      <w:r w:rsidRPr="00D94C0B">
        <w:rPr>
          <w:rFonts w:ascii="Times New Roman" w:eastAsia="Calibri" w:hAnsi="Times New Roman" w:cs="Times New Roman"/>
          <w:sz w:val="24"/>
          <w:szCs w:val="24"/>
        </w:rPr>
        <w:t xml:space="preserve">The study was conducted in the South-East geopolitical zone of Nigeria. Geographically, the region lies between latitudes 4°47′35″N and longitudes 8°27′10″E. It comprises five States, </w:t>
      </w:r>
      <w:proofErr w:type="spellStart"/>
      <w:r w:rsidRPr="00D94C0B">
        <w:rPr>
          <w:rFonts w:ascii="Times New Roman" w:eastAsia="Calibri" w:hAnsi="Times New Roman" w:cs="Times New Roman"/>
          <w:sz w:val="24"/>
          <w:szCs w:val="24"/>
        </w:rPr>
        <w:t>Abia</w:t>
      </w:r>
      <w:proofErr w:type="spellEnd"/>
      <w:r w:rsidRPr="00D94C0B">
        <w:rPr>
          <w:rFonts w:ascii="Times New Roman" w:eastAsia="Calibri" w:hAnsi="Times New Roman" w:cs="Times New Roman"/>
          <w:sz w:val="24"/>
          <w:szCs w:val="24"/>
        </w:rPr>
        <w:t xml:space="preserve">, </w:t>
      </w:r>
      <w:proofErr w:type="spellStart"/>
      <w:r w:rsidRPr="00D94C0B">
        <w:rPr>
          <w:rFonts w:ascii="Times New Roman" w:eastAsia="Calibri" w:hAnsi="Times New Roman" w:cs="Times New Roman"/>
          <w:sz w:val="24"/>
          <w:szCs w:val="24"/>
        </w:rPr>
        <w:t>Anambra</w:t>
      </w:r>
      <w:proofErr w:type="spellEnd"/>
      <w:r w:rsidRPr="00D94C0B">
        <w:rPr>
          <w:rFonts w:ascii="Times New Roman" w:eastAsia="Calibri" w:hAnsi="Times New Roman" w:cs="Times New Roman"/>
          <w:sz w:val="24"/>
          <w:szCs w:val="24"/>
        </w:rPr>
        <w:t xml:space="preserve">, </w:t>
      </w:r>
      <w:proofErr w:type="spellStart"/>
      <w:r w:rsidRPr="00D94C0B">
        <w:rPr>
          <w:rFonts w:ascii="Times New Roman" w:eastAsia="Calibri" w:hAnsi="Times New Roman" w:cs="Times New Roman"/>
          <w:sz w:val="24"/>
          <w:szCs w:val="24"/>
        </w:rPr>
        <w:t>Ebonyi</w:t>
      </w:r>
      <w:proofErr w:type="spellEnd"/>
      <w:r w:rsidRPr="00D94C0B">
        <w:rPr>
          <w:rFonts w:ascii="Times New Roman" w:eastAsia="Calibri" w:hAnsi="Times New Roman" w:cs="Times New Roman"/>
          <w:sz w:val="24"/>
          <w:szCs w:val="24"/>
        </w:rPr>
        <w:t>, Enugu, and Imo, with a total of eighty-five (85) Local Government Areas (LGAs). The South-East has an estimated population of 22,012,828 people (National Population Commission (NPC), 2021), which is projected to increase to about 29 million (NPC, 2024). The region occupies a land area of approximately 33,664 km² (National Bureau of Statistics (NBS), 2019). It is bounded by the River Niger to the West, the riverine Niger Delta to the South, the North Central zone to the North, and the Cross River area to the East. Agriculture remains the mainstay of economic activities in the region, particularly among rural households. Farmers cultivate a wide range of food crops such as yam, cassava, maize, cocoyam, plantain, vegetables, banana, beans, rice, and groundnuts, as well as cash crops including oil palm, pear, star apple, and mango. The region was selected for this study due to its significant contribution to poultry production, particularly egg supply, making it one of the major egg-producing zones in Nigeria.</w:t>
      </w:r>
    </w:p>
    <w:p w:rsidR="00167CFB" w:rsidRPr="00D94C0B" w:rsidRDefault="00167CFB" w:rsidP="00167CFB">
      <w:pPr>
        <w:spacing w:after="100" w:afterAutospacing="1" w:line="360" w:lineRule="auto"/>
        <w:ind w:right="26"/>
        <w:jc w:val="both"/>
        <w:rPr>
          <w:rFonts w:ascii="Times New Roman" w:eastAsia="Calibri" w:hAnsi="Times New Roman" w:cs="Times New Roman"/>
          <w:sz w:val="24"/>
          <w:szCs w:val="24"/>
        </w:rPr>
      </w:pPr>
      <w:r w:rsidRPr="00D94C0B">
        <w:rPr>
          <w:rFonts w:ascii="Times New Roman" w:eastAsia="Calibri" w:hAnsi="Times New Roman" w:cs="Times New Roman"/>
          <w:sz w:val="24"/>
          <w:szCs w:val="24"/>
        </w:rPr>
        <w:t>A cross-sectional survey research design was adopted for the study. This design was considered appropriate because it enables the collection of data from respondents at a single point in time, thereby facilitating the analysis of relationships among key variables such as willingness to use social media, socio-economic characteristics, and marketing outcomes.</w:t>
      </w:r>
    </w:p>
    <w:p w:rsidR="00167CFB" w:rsidRPr="00D94C0B" w:rsidRDefault="00167CFB" w:rsidP="00167CFB">
      <w:pPr>
        <w:spacing w:after="100" w:afterAutospacing="1" w:line="360" w:lineRule="auto"/>
        <w:ind w:right="26"/>
        <w:jc w:val="both"/>
        <w:rPr>
          <w:rFonts w:ascii="Times New Roman" w:eastAsia="Calibri" w:hAnsi="Times New Roman" w:cs="Times New Roman"/>
          <w:sz w:val="24"/>
          <w:szCs w:val="24"/>
        </w:rPr>
      </w:pPr>
      <w:r w:rsidRPr="00D94C0B">
        <w:rPr>
          <w:rFonts w:ascii="Times New Roman" w:eastAsia="Calibri" w:hAnsi="Times New Roman" w:cs="Times New Roman"/>
          <w:sz w:val="24"/>
          <w:szCs w:val="24"/>
        </w:rPr>
        <w:t>A multistage sampling technique was employed to select the respondents. In the first stage, three states were randomly selected from the five states in the South-East region. In the second stage, two agricultural zones were selected from each of the chosen states, resulting in a total of six agricultural zones. In the third stage, two Local Government Areas (LGAs) were randomly selected from each of the six agricultural zones, giving a total of twelve LGAs.</w:t>
      </w:r>
    </w:p>
    <w:p w:rsidR="00167CFB" w:rsidRPr="00D94C0B" w:rsidRDefault="00167CFB" w:rsidP="00167CFB">
      <w:pPr>
        <w:spacing w:after="100" w:afterAutospacing="1" w:line="360" w:lineRule="auto"/>
        <w:ind w:right="26"/>
        <w:jc w:val="both"/>
        <w:rPr>
          <w:rFonts w:ascii="Times New Roman" w:eastAsia="Calibri" w:hAnsi="Times New Roman" w:cs="Times New Roman"/>
          <w:sz w:val="24"/>
          <w:szCs w:val="24"/>
        </w:rPr>
      </w:pPr>
      <w:r w:rsidRPr="00D94C0B">
        <w:rPr>
          <w:rFonts w:ascii="Times New Roman" w:eastAsia="Calibri" w:hAnsi="Times New Roman" w:cs="Times New Roman"/>
          <w:sz w:val="24"/>
          <w:szCs w:val="24"/>
        </w:rPr>
        <w:lastRenderedPageBreak/>
        <w:t>In the fourth stage, two communities were randomly selected from each of the twelve LGAs, resulting in twenty-four communities. In the fifth stage, one village was randomly selected from each of the twenty-four communities, bringing the total to twenty-four villages. Finally, in the last stage, five youths engaged in poultry egg marketing were randomly selected from each village using lists obtained from the Young Farmers Association of Nigeria (YFAN), specifically among registered poultry marketers. These lists were compiled with the assistance of leaders of marketers’ associations and youth leaders within the selected villages in the selected states. This process yielded a total sample size of 120 youth poultry egg marketers for the study.</w:t>
      </w:r>
    </w:p>
    <w:p w:rsidR="00597B93" w:rsidRPr="00D94C0B" w:rsidRDefault="00D94C0B" w:rsidP="00167CFB">
      <w:pPr>
        <w:spacing w:after="100" w:afterAutospacing="1" w:line="360" w:lineRule="auto"/>
        <w:ind w:right="26"/>
        <w:jc w:val="both"/>
        <w:rPr>
          <w:rFonts w:ascii="Times New Roman" w:eastAsia="Calibri" w:hAnsi="Times New Roman" w:cs="Times New Roman"/>
          <w:b/>
          <w:sz w:val="24"/>
          <w:szCs w:val="24"/>
        </w:rPr>
      </w:pPr>
      <w:r w:rsidRPr="00D94C0B">
        <w:rPr>
          <w:rFonts w:ascii="Times New Roman" w:eastAsia="Calibri" w:hAnsi="Times New Roman" w:cs="Times New Roman"/>
          <w:b/>
          <w:sz w:val="24"/>
          <w:szCs w:val="24"/>
        </w:rPr>
        <w:t>MODEL SPECIFICATIONS</w:t>
      </w:r>
    </w:p>
    <w:p w:rsidR="004F109E" w:rsidRPr="004F109E" w:rsidRDefault="004F109E" w:rsidP="004F109E">
      <w:pPr>
        <w:spacing w:line="360" w:lineRule="auto"/>
        <w:jc w:val="both"/>
        <w:rPr>
          <w:rFonts w:ascii="Times New Roman" w:hAnsi="Times New Roman" w:cs="Times New Roman"/>
          <w:sz w:val="24"/>
          <w:szCs w:val="24"/>
        </w:rPr>
      </w:pPr>
      <w:r w:rsidRPr="004F109E">
        <w:rPr>
          <w:rFonts w:ascii="Times New Roman" w:hAnsi="Times New Roman" w:cs="Times New Roman"/>
          <w:sz w:val="24"/>
          <w:szCs w:val="24"/>
        </w:rPr>
        <w:t xml:space="preserve">The willingness of youths to utilize social media platforms for poultry egg marketing in the study area was assessed using a Willingness-to-Exploit (WTE) Index. The index was designed to capture respondents’ </w:t>
      </w:r>
      <w:r w:rsidR="00236EF5">
        <w:rPr>
          <w:rFonts w:ascii="Times New Roman" w:hAnsi="Times New Roman" w:cs="Times New Roman"/>
          <w:sz w:val="24"/>
          <w:szCs w:val="24"/>
        </w:rPr>
        <w:t>behavioral</w:t>
      </w:r>
      <w:r w:rsidRPr="004F109E">
        <w:rPr>
          <w:rFonts w:ascii="Times New Roman" w:hAnsi="Times New Roman" w:cs="Times New Roman"/>
          <w:sz w:val="24"/>
          <w:szCs w:val="24"/>
        </w:rPr>
        <w:t xml:space="preserve"> inclination toward the use of social media platforms for marketing poultry eggs based on selected</w:t>
      </w:r>
      <w:r>
        <w:rPr>
          <w:rFonts w:ascii="Times New Roman" w:hAnsi="Times New Roman" w:cs="Times New Roman"/>
          <w:sz w:val="24"/>
          <w:szCs w:val="24"/>
        </w:rPr>
        <w:t xml:space="preserve"> technology-related attributes.</w:t>
      </w:r>
    </w:p>
    <w:p w:rsidR="004F109E" w:rsidRPr="004F109E" w:rsidRDefault="004F109E" w:rsidP="004F109E">
      <w:pPr>
        <w:spacing w:line="360" w:lineRule="auto"/>
        <w:jc w:val="both"/>
        <w:rPr>
          <w:rFonts w:ascii="Times New Roman" w:hAnsi="Times New Roman" w:cs="Times New Roman"/>
          <w:sz w:val="24"/>
          <w:szCs w:val="24"/>
        </w:rPr>
      </w:pPr>
      <w:r w:rsidRPr="004F109E">
        <w:rPr>
          <w:rFonts w:ascii="Times New Roman" w:hAnsi="Times New Roman" w:cs="Times New Roman"/>
          <w:sz w:val="24"/>
          <w:szCs w:val="24"/>
        </w:rPr>
        <w:t xml:space="preserve">A structured rating scale was employed to evaluate respondents’ perceptions regarding five major dimensions associated with social media utilization for marketing purposes. These dimensions included perceived usefulness, ease of use, network availability, cost of usage, and knowledge of the platform. The dimensions were selected based on their relevance in technology adoption and </w:t>
      </w:r>
      <w:r w:rsidR="00236EF5">
        <w:rPr>
          <w:rFonts w:ascii="Times New Roman" w:hAnsi="Times New Roman" w:cs="Times New Roman"/>
          <w:sz w:val="24"/>
          <w:szCs w:val="24"/>
        </w:rPr>
        <w:t>behavioral</w:t>
      </w:r>
      <w:r w:rsidRPr="004F109E">
        <w:rPr>
          <w:rFonts w:ascii="Times New Roman" w:hAnsi="Times New Roman" w:cs="Times New Roman"/>
          <w:sz w:val="24"/>
          <w:szCs w:val="24"/>
        </w:rPr>
        <w:t xml:space="preserve"> intention studies, particularly within the framework of t</w:t>
      </w:r>
      <w:r>
        <w:rPr>
          <w:rFonts w:ascii="Times New Roman" w:hAnsi="Times New Roman" w:cs="Times New Roman"/>
          <w:sz w:val="24"/>
          <w:szCs w:val="24"/>
        </w:rPr>
        <w:t>he Technology Acceptance Model.</w:t>
      </w:r>
    </w:p>
    <w:p w:rsidR="004F109E" w:rsidRPr="004F109E" w:rsidRDefault="004F109E" w:rsidP="004F109E">
      <w:pPr>
        <w:spacing w:line="360" w:lineRule="auto"/>
        <w:jc w:val="both"/>
        <w:rPr>
          <w:rFonts w:ascii="Times New Roman" w:hAnsi="Times New Roman" w:cs="Times New Roman"/>
          <w:sz w:val="24"/>
          <w:szCs w:val="24"/>
        </w:rPr>
      </w:pPr>
      <w:r w:rsidRPr="004F109E">
        <w:rPr>
          <w:rFonts w:ascii="Times New Roman" w:hAnsi="Times New Roman" w:cs="Times New Roman"/>
          <w:sz w:val="24"/>
          <w:szCs w:val="24"/>
        </w:rPr>
        <w:t>Each dimension was assigned a weighted score according to its relative importance in influencing willingness to utilize social media platforms for poultry egg marketing. The as</w:t>
      </w:r>
      <w:r>
        <w:rPr>
          <w:rFonts w:ascii="Times New Roman" w:hAnsi="Times New Roman" w:cs="Times New Roman"/>
          <w:sz w:val="24"/>
          <w:szCs w:val="24"/>
        </w:rPr>
        <w:t>signed weights were as follows:</w:t>
      </w:r>
    </w:p>
    <w:p w:rsidR="004F109E" w:rsidRPr="004F109E" w:rsidRDefault="004F109E" w:rsidP="004F109E">
      <w:pPr>
        <w:spacing w:line="360" w:lineRule="auto"/>
        <w:jc w:val="both"/>
        <w:rPr>
          <w:rFonts w:ascii="Times New Roman" w:hAnsi="Times New Roman" w:cs="Times New Roman"/>
          <w:sz w:val="24"/>
          <w:szCs w:val="24"/>
        </w:rPr>
      </w:pPr>
      <w:r w:rsidRPr="004F109E">
        <w:rPr>
          <w:rFonts w:ascii="Times New Roman" w:hAnsi="Times New Roman" w:cs="Times New Roman"/>
          <w:sz w:val="24"/>
          <w:szCs w:val="24"/>
        </w:rPr>
        <w:t>Perceived usefulness (PU) = 5</w:t>
      </w:r>
    </w:p>
    <w:p w:rsidR="004F109E" w:rsidRPr="004F109E" w:rsidRDefault="004F109E" w:rsidP="004F109E">
      <w:pPr>
        <w:spacing w:line="360" w:lineRule="auto"/>
        <w:jc w:val="both"/>
        <w:rPr>
          <w:rFonts w:ascii="Times New Roman" w:hAnsi="Times New Roman" w:cs="Times New Roman"/>
          <w:sz w:val="24"/>
          <w:szCs w:val="24"/>
        </w:rPr>
      </w:pPr>
      <w:r w:rsidRPr="004F109E">
        <w:rPr>
          <w:rFonts w:ascii="Times New Roman" w:hAnsi="Times New Roman" w:cs="Times New Roman"/>
          <w:sz w:val="24"/>
          <w:szCs w:val="24"/>
        </w:rPr>
        <w:t>Ease of use (EU) = 4</w:t>
      </w:r>
    </w:p>
    <w:p w:rsidR="004F109E" w:rsidRPr="004F109E" w:rsidRDefault="004F109E" w:rsidP="004F109E">
      <w:pPr>
        <w:spacing w:line="360" w:lineRule="auto"/>
        <w:jc w:val="both"/>
        <w:rPr>
          <w:rFonts w:ascii="Times New Roman" w:hAnsi="Times New Roman" w:cs="Times New Roman"/>
          <w:sz w:val="24"/>
          <w:szCs w:val="24"/>
        </w:rPr>
      </w:pPr>
      <w:r w:rsidRPr="004F109E">
        <w:rPr>
          <w:rFonts w:ascii="Times New Roman" w:hAnsi="Times New Roman" w:cs="Times New Roman"/>
          <w:sz w:val="24"/>
          <w:szCs w:val="24"/>
        </w:rPr>
        <w:t>Network availability (NA) = 3</w:t>
      </w:r>
    </w:p>
    <w:p w:rsidR="004F109E" w:rsidRPr="004F109E" w:rsidRDefault="004F109E" w:rsidP="004F109E">
      <w:pPr>
        <w:spacing w:line="360" w:lineRule="auto"/>
        <w:jc w:val="both"/>
        <w:rPr>
          <w:rFonts w:ascii="Times New Roman" w:hAnsi="Times New Roman" w:cs="Times New Roman"/>
          <w:sz w:val="24"/>
          <w:szCs w:val="24"/>
        </w:rPr>
      </w:pPr>
      <w:r w:rsidRPr="004F109E">
        <w:rPr>
          <w:rFonts w:ascii="Times New Roman" w:hAnsi="Times New Roman" w:cs="Times New Roman"/>
          <w:sz w:val="24"/>
          <w:szCs w:val="24"/>
        </w:rPr>
        <w:t>Cost of usage (CU) = 2</w:t>
      </w:r>
    </w:p>
    <w:p w:rsidR="004F109E" w:rsidRPr="004F109E" w:rsidRDefault="004F109E" w:rsidP="004F109E">
      <w:pPr>
        <w:spacing w:line="360" w:lineRule="auto"/>
        <w:jc w:val="both"/>
        <w:rPr>
          <w:rFonts w:ascii="Times New Roman" w:hAnsi="Times New Roman" w:cs="Times New Roman"/>
          <w:sz w:val="24"/>
          <w:szCs w:val="24"/>
        </w:rPr>
      </w:pPr>
      <w:r w:rsidRPr="004F109E">
        <w:rPr>
          <w:rFonts w:ascii="Times New Roman" w:hAnsi="Times New Roman" w:cs="Times New Roman"/>
          <w:sz w:val="24"/>
          <w:szCs w:val="24"/>
        </w:rPr>
        <w:t>Know</w:t>
      </w:r>
      <w:r>
        <w:rPr>
          <w:rFonts w:ascii="Times New Roman" w:hAnsi="Times New Roman" w:cs="Times New Roman"/>
          <w:sz w:val="24"/>
          <w:szCs w:val="24"/>
        </w:rPr>
        <w:t>ledge of the platform (KSM) = 1</w:t>
      </w:r>
    </w:p>
    <w:p w:rsidR="004F109E" w:rsidRDefault="004F109E" w:rsidP="004F109E">
      <w:pPr>
        <w:spacing w:line="360" w:lineRule="auto"/>
        <w:jc w:val="both"/>
        <w:rPr>
          <w:rFonts w:ascii="Times New Roman" w:hAnsi="Times New Roman" w:cs="Times New Roman"/>
          <w:sz w:val="24"/>
          <w:szCs w:val="24"/>
        </w:rPr>
      </w:pPr>
      <w:r w:rsidRPr="004F109E">
        <w:rPr>
          <w:rFonts w:ascii="Times New Roman" w:hAnsi="Times New Roman" w:cs="Times New Roman"/>
          <w:sz w:val="24"/>
          <w:szCs w:val="24"/>
        </w:rPr>
        <w:lastRenderedPageBreak/>
        <w:t>The weighted scores obtained for each respondent were aggregated across the identified dimensions and standardized by dividing the total score by the number of social media platforms known to the respondent. This normalization procedure ensured comparability among respondents with varying levels of exposure to different social media platforms.</w:t>
      </w:r>
    </w:p>
    <w:p w:rsidR="00D57E8F" w:rsidRPr="00D94C0B" w:rsidRDefault="00E26306" w:rsidP="00E26306">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The model is specified as follows:</w:t>
      </w:r>
    </w:p>
    <w:p w:rsidR="00597B93" w:rsidRPr="00D94C0B" w:rsidRDefault="00597B93" w:rsidP="00597B93">
      <w:pPr>
        <w:spacing w:line="360" w:lineRule="auto"/>
        <w:jc w:val="both"/>
        <w:rPr>
          <w:rFonts w:ascii="Times New Roman" w:eastAsiaTheme="minorEastAsia" w:hAnsi="Times New Roman" w:cs="Times New Roman"/>
          <w:sz w:val="24"/>
          <w:szCs w:val="24"/>
        </w:rPr>
      </w:pPr>
      <w:r w:rsidRPr="00D94C0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 xml:space="preserve">= </m:t>
        </m:r>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ij</m:t>
                    </m:r>
                  </m:sub>
                </m:sSub>
              </m:e>
            </m:nary>
          </m:num>
          <m:den>
            <m:r>
              <w:rPr>
                <w:rFonts w:ascii="Cambria Math" w:eastAsiaTheme="minorEastAsia" w:hAnsi="Cambria Math" w:cs="Times New Roman"/>
                <w:sz w:val="24"/>
                <w:szCs w:val="24"/>
              </w:rPr>
              <m:t>n</m:t>
            </m:r>
          </m:den>
        </m:f>
      </m:oMath>
      <w:r w:rsidRPr="00D94C0B">
        <w:rPr>
          <w:rFonts w:ascii="Times New Roman" w:eastAsiaTheme="minorEastAsia" w:hAnsi="Times New Roman" w:cs="Times New Roman"/>
          <w:sz w:val="24"/>
          <w:szCs w:val="24"/>
        </w:rPr>
        <w:t xml:space="preserve">                                                                         </w:t>
      </w:r>
      <w:r w:rsidR="002F601E" w:rsidRPr="00D94C0B">
        <w:rPr>
          <w:rFonts w:ascii="Times New Roman" w:eastAsiaTheme="minorEastAsia" w:hAnsi="Times New Roman" w:cs="Times New Roman"/>
          <w:sz w:val="24"/>
          <w:szCs w:val="24"/>
        </w:rPr>
        <w:t xml:space="preserve">                      - - -</w:t>
      </w:r>
      <w:r w:rsidR="00996B05" w:rsidRPr="00D94C0B">
        <w:rPr>
          <w:rFonts w:ascii="Times New Roman" w:eastAsiaTheme="minorEastAsia" w:hAnsi="Times New Roman" w:cs="Times New Roman"/>
          <w:sz w:val="24"/>
          <w:szCs w:val="24"/>
        </w:rPr>
        <w:t>Equation (1</w:t>
      </w:r>
      <w:r w:rsidRPr="00D94C0B">
        <w:rPr>
          <w:rFonts w:ascii="Times New Roman" w:eastAsiaTheme="minorEastAsia" w:hAnsi="Times New Roman" w:cs="Times New Roman"/>
          <w:sz w:val="24"/>
          <w:szCs w:val="24"/>
        </w:rPr>
        <w:t>)</w:t>
      </w:r>
    </w:p>
    <w:p w:rsidR="00D57E8F" w:rsidRPr="00D94C0B" w:rsidRDefault="00D57E8F" w:rsidP="00597B93">
      <w:pPr>
        <w:spacing w:line="360" w:lineRule="auto"/>
        <w:jc w:val="both"/>
        <w:rPr>
          <w:rFonts w:ascii="Times New Roman" w:eastAsiaTheme="minorEastAsia" w:hAnsi="Times New Roman" w:cs="Times New Roman"/>
          <w:sz w:val="24"/>
          <w:szCs w:val="24"/>
        </w:rPr>
      </w:pPr>
      <w:r w:rsidRPr="00D94C0B">
        <w:rPr>
          <w:rFonts w:ascii="Times New Roman" w:eastAsiaTheme="minorEastAsia" w:hAnsi="Times New Roman" w:cs="Times New Roman"/>
          <w:sz w:val="24"/>
          <w:szCs w:val="24"/>
        </w:rPr>
        <w:t>Where;</w:t>
      </w:r>
    </w:p>
    <w:p w:rsidR="00D57E8F" w:rsidRPr="00D94C0B" w:rsidRDefault="009A0036" w:rsidP="00597B93">
      <w:pPr>
        <w:spacing w:line="360" w:lineRule="auto"/>
        <w:jc w:val="both"/>
        <w:rPr>
          <w:rFonts w:ascii="Times New Roman" w:hAnsi="Times New Roman" w:cs="Times New Roman"/>
          <w:sz w:val="24"/>
          <w:szCs w:val="24"/>
        </w:rPr>
      </w:pPr>
      <m:oMath>
        <m:sSub>
          <m:sSubPr>
            <m:ctrlPr>
              <w:rPr>
                <w:rStyle w:val="vlist-s"/>
                <w:rFonts w:ascii="Cambria Math" w:hAnsi="Cambria Math" w:cs="Times New Roman"/>
                <w:i/>
                <w:sz w:val="24"/>
                <w:szCs w:val="24"/>
              </w:rPr>
            </m:ctrlPr>
          </m:sSubPr>
          <m:e>
            <m:r>
              <w:rPr>
                <w:rStyle w:val="vlist-s"/>
                <w:rFonts w:ascii="Cambria Math" w:hAnsi="Cambria Math" w:cs="Times New Roman"/>
                <w:sz w:val="24"/>
                <w:szCs w:val="24"/>
              </w:rPr>
              <m:t>W</m:t>
            </m:r>
          </m:e>
          <m:sub>
            <m:r>
              <w:rPr>
                <w:rStyle w:val="vlist-s"/>
                <w:rFonts w:ascii="Cambria Math" w:hAnsi="Cambria Math" w:cs="Times New Roman"/>
                <w:sz w:val="24"/>
                <w:szCs w:val="24"/>
              </w:rPr>
              <m:t>i</m:t>
            </m:r>
          </m:sub>
        </m:sSub>
      </m:oMath>
      <w:r w:rsidR="00D57E8F" w:rsidRPr="00D94C0B">
        <w:rPr>
          <w:rStyle w:val="vlist-s"/>
          <w:rFonts w:ascii="Times New Roman" w:hAnsi="Times New Roman" w:cs="Times New Roman"/>
          <w:sz w:val="24"/>
          <w:szCs w:val="24"/>
        </w:rPr>
        <w:t>​</w:t>
      </w:r>
      <w:r w:rsidR="00D57E8F" w:rsidRPr="00D94C0B">
        <w:rPr>
          <w:rFonts w:ascii="Times New Roman" w:hAnsi="Times New Roman" w:cs="Times New Roman"/>
          <w:sz w:val="24"/>
          <w:szCs w:val="24"/>
        </w:rPr>
        <w:t xml:space="preserve"> = Willingness-to-exploit index of the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r>
          <w:rPr>
            <w:rFonts w:ascii="Cambria Math" w:hAnsi="Cambria Math" w:cs="Times New Roman"/>
            <w:sz w:val="24"/>
            <w:szCs w:val="24"/>
          </w:rPr>
          <m:t xml:space="preserve"> </m:t>
        </m:r>
      </m:oMath>
      <w:r w:rsidR="00D57E8F" w:rsidRPr="00D94C0B">
        <w:rPr>
          <w:rFonts w:ascii="Times New Roman" w:hAnsi="Times New Roman" w:cs="Times New Roman"/>
          <w:sz w:val="24"/>
          <w:szCs w:val="24"/>
        </w:rPr>
        <w:t>respondent,</w:t>
      </w:r>
    </w:p>
    <w:p w:rsidR="00D57E8F" w:rsidRPr="00D94C0B" w:rsidRDefault="009A0036" w:rsidP="00597B93">
      <w:pPr>
        <w:spacing w:line="360" w:lineRule="auto"/>
        <w:jc w:val="both"/>
        <w:rPr>
          <w:rFonts w:ascii="Times New Roman" w:hAnsi="Times New Roman" w:cs="Times New Roman"/>
          <w:sz w:val="24"/>
          <w:szCs w:val="24"/>
        </w:rPr>
      </w:pPr>
      <m:oMath>
        <m:sSub>
          <m:sSubPr>
            <m:ctrlPr>
              <w:rPr>
                <w:rStyle w:val="vlist-s"/>
                <w:rFonts w:ascii="Cambria Math" w:hAnsi="Cambria Math" w:cs="Times New Roman"/>
                <w:i/>
                <w:sz w:val="24"/>
                <w:szCs w:val="24"/>
              </w:rPr>
            </m:ctrlPr>
          </m:sSubPr>
          <m:e>
            <m:r>
              <w:rPr>
                <w:rStyle w:val="vlist-s"/>
                <w:rFonts w:ascii="Cambria Math" w:hAnsi="Cambria Math" w:cs="Times New Roman"/>
                <w:sz w:val="24"/>
                <w:szCs w:val="24"/>
              </w:rPr>
              <m:t>S</m:t>
            </m:r>
          </m:e>
          <m:sub>
            <m:r>
              <w:rPr>
                <w:rStyle w:val="vlist-s"/>
                <w:rFonts w:ascii="Cambria Math" w:hAnsi="Cambria Math" w:cs="Times New Roman"/>
                <w:sz w:val="24"/>
                <w:szCs w:val="24"/>
              </w:rPr>
              <m:t>ij</m:t>
            </m:r>
          </m:sub>
        </m:sSub>
      </m:oMath>
      <w:r w:rsidR="00D57E8F" w:rsidRPr="00D94C0B">
        <w:rPr>
          <w:rStyle w:val="vlist-s"/>
          <w:rFonts w:ascii="Times New Roman" w:hAnsi="Times New Roman" w:cs="Times New Roman"/>
          <w:sz w:val="24"/>
          <w:szCs w:val="24"/>
        </w:rPr>
        <w:t>​</w:t>
      </w:r>
      <w:r w:rsidR="00D57E8F" w:rsidRPr="00D94C0B">
        <w:rPr>
          <w:rFonts w:ascii="Times New Roman" w:hAnsi="Times New Roman" w:cs="Times New Roman"/>
          <w:sz w:val="24"/>
          <w:szCs w:val="24"/>
        </w:rPr>
        <w:t xml:space="preserve"> = Score assigned to the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th</m:t>
            </m:r>
          </m:sup>
        </m:sSup>
      </m:oMath>
      <w:r w:rsidR="00214F00" w:rsidRPr="00D94C0B">
        <w:rPr>
          <w:rStyle w:val="katex-mathml"/>
          <w:rFonts w:ascii="Times New Roman" w:hAnsi="Times New Roman" w:cs="Times New Roman"/>
          <w:sz w:val="24"/>
          <w:szCs w:val="24"/>
        </w:rPr>
        <w:t xml:space="preserve"> </w:t>
      </w:r>
      <w:r w:rsidR="00D57E8F" w:rsidRPr="00D94C0B">
        <w:rPr>
          <w:rFonts w:ascii="Times New Roman" w:hAnsi="Times New Roman" w:cs="Times New Roman"/>
          <w:sz w:val="24"/>
          <w:szCs w:val="24"/>
        </w:rPr>
        <w:t xml:space="preserve">social media platform factor by the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sidR="00D57E8F" w:rsidRPr="00D94C0B">
        <w:rPr>
          <w:rFonts w:ascii="Times New Roman" w:hAnsi="Times New Roman" w:cs="Times New Roman"/>
          <w:sz w:val="24"/>
          <w:szCs w:val="24"/>
        </w:rPr>
        <w:t xml:space="preserve"> respondent,</w:t>
      </w:r>
    </w:p>
    <w:p w:rsidR="00214F00" w:rsidRDefault="00214F00" w:rsidP="00597B93">
      <w:pPr>
        <w:spacing w:line="360" w:lineRule="auto"/>
        <w:jc w:val="both"/>
        <w:rPr>
          <w:rFonts w:ascii="Times New Roman" w:hAnsi="Times New Roman" w:cs="Times New Roman"/>
          <w:sz w:val="24"/>
          <w:szCs w:val="24"/>
        </w:rPr>
      </w:pPr>
      <w:r w:rsidRPr="00D94C0B">
        <w:rPr>
          <w:rStyle w:val="mord"/>
          <w:rFonts w:ascii="Times New Roman" w:hAnsi="Times New Roman" w:cs="Times New Roman"/>
          <w:sz w:val="24"/>
          <w:szCs w:val="24"/>
        </w:rPr>
        <w:t>n</w:t>
      </w:r>
      <w:r w:rsidRPr="00D94C0B">
        <w:rPr>
          <w:rFonts w:ascii="Times New Roman" w:hAnsi="Times New Roman" w:cs="Times New Roman"/>
          <w:sz w:val="24"/>
          <w:szCs w:val="24"/>
        </w:rPr>
        <w:t xml:space="preserve"> = Number of social media platforms known by the respondent.</w:t>
      </w:r>
    </w:p>
    <w:p w:rsidR="004F109E" w:rsidRPr="004F109E" w:rsidRDefault="004F109E" w:rsidP="004F109E">
      <w:pPr>
        <w:spacing w:line="360" w:lineRule="auto"/>
        <w:jc w:val="both"/>
        <w:rPr>
          <w:rFonts w:ascii="Times New Roman" w:eastAsiaTheme="minorEastAsia" w:hAnsi="Times New Roman" w:cs="Times New Roman"/>
          <w:sz w:val="24"/>
          <w:szCs w:val="24"/>
        </w:rPr>
      </w:pPr>
      <w:r w:rsidRPr="004F109E">
        <w:rPr>
          <w:rFonts w:ascii="Times New Roman" w:eastAsiaTheme="minorEastAsia" w:hAnsi="Times New Roman" w:cs="Times New Roman"/>
          <w:sz w:val="24"/>
          <w:szCs w:val="24"/>
        </w:rPr>
        <w:t>The computed index value represents the respondent’s overall willingness to utilize social media platforms for poultry egg marketing. Higher index values indicate greater willingness to utilize social media platforms, while lower val</w:t>
      </w:r>
      <w:r>
        <w:rPr>
          <w:rFonts w:ascii="Times New Roman" w:eastAsiaTheme="minorEastAsia" w:hAnsi="Times New Roman" w:cs="Times New Roman"/>
          <w:sz w:val="24"/>
          <w:szCs w:val="24"/>
        </w:rPr>
        <w:t>ues indicate lower willingness.</w:t>
      </w:r>
    </w:p>
    <w:p w:rsidR="004F109E" w:rsidRPr="00D94C0B" w:rsidRDefault="004F109E" w:rsidP="004F109E">
      <w:pPr>
        <w:spacing w:line="360" w:lineRule="auto"/>
        <w:jc w:val="both"/>
        <w:rPr>
          <w:rFonts w:ascii="Times New Roman" w:eastAsiaTheme="minorEastAsia" w:hAnsi="Times New Roman" w:cs="Times New Roman"/>
          <w:sz w:val="24"/>
          <w:szCs w:val="24"/>
        </w:rPr>
      </w:pPr>
      <w:r w:rsidRPr="004F109E">
        <w:rPr>
          <w:rFonts w:ascii="Times New Roman" w:eastAsiaTheme="minorEastAsia" w:hAnsi="Times New Roman" w:cs="Times New Roman"/>
          <w:sz w:val="24"/>
          <w:szCs w:val="24"/>
        </w:rPr>
        <w:t>This approach was adapted from the adoption inde</w:t>
      </w:r>
      <w:r>
        <w:rPr>
          <w:rFonts w:ascii="Times New Roman" w:eastAsiaTheme="minorEastAsia" w:hAnsi="Times New Roman" w:cs="Times New Roman"/>
          <w:sz w:val="24"/>
          <w:szCs w:val="24"/>
        </w:rPr>
        <w:t xml:space="preserve">x model proposed by </w:t>
      </w:r>
      <w:proofErr w:type="spellStart"/>
      <w:r>
        <w:rPr>
          <w:rFonts w:ascii="Times New Roman" w:eastAsiaTheme="minorEastAsia" w:hAnsi="Times New Roman" w:cs="Times New Roman"/>
          <w:sz w:val="24"/>
          <w:szCs w:val="24"/>
        </w:rPr>
        <w:t>Madu</w:t>
      </w:r>
      <w:proofErr w:type="spellEnd"/>
      <w:r>
        <w:rPr>
          <w:rFonts w:ascii="Times New Roman" w:eastAsiaTheme="minorEastAsia" w:hAnsi="Times New Roman" w:cs="Times New Roman"/>
          <w:sz w:val="24"/>
          <w:szCs w:val="24"/>
        </w:rPr>
        <w:t xml:space="preserve"> </w:t>
      </w:r>
      <w:r w:rsidRPr="004F109E">
        <w:rPr>
          <w:rFonts w:ascii="Times New Roman" w:eastAsiaTheme="minorEastAsia" w:hAnsi="Times New Roman" w:cs="Times New Roman"/>
          <w:i/>
          <w:sz w:val="24"/>
          <w:szCs w:val="24"/>
        </w:rPr>
        <w:t>et al</w:t>
      </w:r>
      <w:r>
        <w:rPr>
          <w:rFonts w:ascii="Times New Roman" w:eastAsiaTheme="minorEastAsia" w:hAnsi="Times New Roman" w:cs="Times New Roman"/>
          <w:sz w:val="24"/>
          <w:szCs w:val="24"/>
        </w:rPr>
        <w:t>. (2024)</w:t>
      </w:r>
      <w:r w:rsidRPr="004F109E">
        <w:rPr>
          <w:rFonts w:ascii="Times New Roman" w:eastAsiaTheme="minorEastAsia" w:hAnsi="Times New Roman" w:cs="Times New Roman"/>
          <w:sz w:val="24"/>
          <w:szCs w:val="24"/>
        </w:rPr>
        <w:t xml:space="preserve"> which has been widely applied in studies relating to technology adoption behavior. However, the model was modified in the present study to measure behavioral willingness rather than actual adoption.</w:t>
      </w:r>
    </w:p>
    <w:p w:rsidR="00597B93" w:rsidRPr="00D94C0B" w:rsidRDefault="00597B93" w:rsidP="00597B93">
      <w:pPr>
        <w:spacing w:line="360" w:lineRule="auto"/>
        <w:jc w:val="both"/>
        <w:rPr>
          <w:rFonts w:ascii="Times New Roman" w:hAnsi="Times New Roman" w:cs="Times New Roman"/>
          <w:b/>
          <w:bCs/>
          <w:sz w:val="24"/>
          <w:szCs w:val="24"/>
        </w:rPr>
      </w:pPr>
      <w:r w:rsidRPr="00D94C0B">
        <w:rPr>
          <w:rFonts w:ascii="Times New Roman" w:hAnsi="Times New Roman" w:cs="Times New Roman"/>
          <w:b/>
          <w:bCs/>
          <w:sz w:val="24"/>
          <w:szCs w:val="24"/>
        </w:rPr>
        <w:t>Decision Rule</w:t>
      </w:r>
    </w:p>
    <w:p w:rsidR="004F109E" w:rsidRDefault="004F109E" w:rsidP="00214F00">
      <w:pPr>
        <w:spacing w:before="100" w:beforeAutospacing="1" w:after="100" w:afterAutospacing="1" w:line="480" w:lineRule="auto"/>
        <w:rPr>
          <w:rFonts w:ascii="Times New Roman" w:eastAsia="Times New Roman" w:hAnsi="Times New Roman" w:cs="Times New Roman"/>
          <w:sz w:val="24"/>
          <w:szCs w:val="24"/>
        </w:rPr>
      </w:pPr>
      <w:r w:rsidRPr="004F109E">
        <w:rPr>
          <w:rFonts w:ascii="Times New Roman" w:eastAsia="Times New Roman" w:hAnsi="Times New Roman" w:cs="Times New Roman"/>
          <w:sz w:val="24"/>
          <w:szCs w:val="24"/>
        </w:rPr>
        <w:t>The mean score of the index was used to categorize respondents into different levels of willingness. Since the weighted scale ranged from 1 to 5, the benchmark mean score was computed as follows:</w:t>
      </w:r>
    </w:p>
    <w:p w:rsidR="00214F00" w:rsidRPr="00D94C0B" w:rsidRDefault="009A0036" w:rsidP="00214F00">
      <w:pPr>
        <w:spacing w:line="480" w:lineRule="auto"/>
        <w:jc w:val="both"/>
        <w:rPr>
          <w:rFonts w:ascii="Times New Roman" w:eastAsia="Times New Roman" w:hAnsi="Times New Roman" w:cs="Times New Roman"/>
          <w:sz w:val="24"/>
          <w:szCs w:val="24"/>
        </w:rPr>
      </w:pP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5+4+3+2+1</m:t>
            </m:r>
          </m:num>
          <m:den>
            <m:r>
              <w:rPr>
                <w:rFonts w:ascii="Cambria Math" w:eastAsia="Times New Roman" w:hAnsi="Cambria Math" w:cs="Times New Roman"/>
                <w:sz w:val="24"/>
                <w:szCs w:val="24"/>
              </w:rPr>
              <m:t>5</m:t>
            </m:r>
          </m:den>
        </m:f>
        <m:r>
          <w:rPr>
            <w:rFonts w:ascii="Cambria Math" w:eastAsia="Times New Roman" w:hAnsi="Cambria Math" w:cs="Times New Roman"/>
            <w:sz w:val="24"/>
            <w:szCs w:val="24"/>
          </w:rPr>
          <m:t xml:space="preserve">= </m:t>
        </m:r>
      </m:oMath>
      <w:r w:rsidR="00214F00" w:rsidRPr="00D94C0B">
        <w:rPr>
          <w:rFonts w:ascii="Times New Roman" w:eastAsia="Times New Roman" w:hAnsi="Times New Roman" w:cs="Times New Roman"/>
          <w:sz w:val="24"/>
          <w:szCs w:val="24"/>
        </w:rPr>
        <w:t>3</w:t>
      </w:r>
      <w:r w:rsidR="002F601E" w:rsidRPr="00D94C0B">
        <w:rPr>
          <w:rFonts w:ascii="Times New Roman" w:eastAsia="Times New Roman" w:hAnsi="Times New Roman" w:cs="Times New Roman"/>
          <w:sz w:val="24"/>
          <w:szCs w:val="24"/>
        </w:rPr>
        <w:t>.0</w:t>
      </w:r>
      <w:r w:rsidR="00214F00" w:rsidRPr="00D94C0B">
        <w:rPr>
          <w:rFonts w:ascii="Times New Roman" w:eastAsia="Times New Roman" w:hAnsi="Times New Roman" w:cs="Times New Roman"/>
          <w:sz w:val="24"/>
          <w:szCs w:val="24"/>
        </w:rPr>
        <w:t xml:space="preserve"> </w:t>
      </w:r>
    </w:p>
    <w:p w:rsidR="00597B93" w:rsidRPr="00D94C0B" w:rsidRDefault="00214F00" w:rsidP="00214F00">
      <w:pPr>
        <w:spacing w:line="48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If the mean score of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00597B93" w:rsidRPr="00D94C0B">
        <w:rPr>
          <w:rFonts w:ascii="Times New Roman" w:hAnsi="Times New Roman" w:cs="Times New Roman"/>
          <w:sz w:val="24"/>
          <w:szCs w:val="24"/>
        </w:rPr>
        <w:t xml:space="preserve"> = 3.0, </w:t>
      </w:r>
      <w:r w:rsidRPr="00D94C0B">
        <w:rPr>
          <w:rFonts w:ascii="Times New Roman" w:hAnsi="Times New Roman" w:cs="Times New Roman"/>
          <w:sz w:val="24"/>
          <w:szCs w:val="24"/>
        </w:rPr>
        <w:t xml:space="preserve">Moderate </w:t>
      </w:r>
      <w:r w:rsidR="00597B93" w:rsidRPr="00D94C0B">
        <w:rPr>
          <w:rFonts w:ascii="Times New Roman" w:hAnsi="Times New Roman" w:cs="Times New Roman"/>
          <w:sz w:val="24"/>
          <w:szCs w:val="24"/>
        </w:rPr>
        <w:t>willingness to exploit SM</w:t>
      </w:r>
    </w:p>
    <w:p w:rsidR="00597B93" w:rsidRPr="00D94C0B" w:rsidRDefault="00214F00" w:rsidP="00597B9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If the mean score of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00597B93" w:rsidRPr="00D94C0B">
        <w:rPr>
          <w:rFonts w:ascii="Times New Roman" w:hAnsi="Times New Roman" w:cs="Times New Roman"/>
          <w:sz w:val="24"/>
          <w:szCs w:val="24"/>
        </w:rPr>
        <w:t xml:space="preserve"> &gt; 3.0, </w:t>
      </w:r>
      <w:r w:rsidRPr="00D94C0B">
        <w:rPr>
          <w:rFonts w:ascii="Times New Roman" w:hAnsi="Times New Roman" w:cs="Times New Roman"/>
          <w:sz w:val="24"/>
          <w:szCs w:val="24"/>
        </w:rPr>
        <w:t xml:space="preserve">High </w:t>
      </w:r>
      <w:r w:rsidR="00597B93" w:rsidRPr="00D94C0B">
        <w:rPr>
          <w:rFonts w:ascii="Times New Roman" w:hAnsi="Times New Roman" w:cs="Times New Roman"/>
          <w:sz w:val="24"/>
          <w:szCs w:val="24"/>
        </w:rPr>
        <w:t>willingness to exploit SM</w:t>
      </w:r>
    </w:p>
    <w:p w:rsidR="00597B93" w:rsidRDefault="00214F00" w:rsidP="00597B9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lastRenderedPageBreak/>
        <w:t xml:space="preserve">If the mean score of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Pr="00D94C0B">
        <w:rPr>
          <w:rFonts w:ascii="Times New Roman" w:hAnsi="Times New Roman" w:cs="Times New Roman"/>
          <w:sz w:val="24"/>
          <w:szCs w:val="24"/>
        </w:rPr>
        <w:t xml:space="preserve"> &lt; 3.0, Low </w:t>
      </w:r>
      <w:r w:rsidR="00597B93" w:rsidRPr="00D94C0B">
        <w:rPr>
          <w:rFonts w:ascii="Times New Roman" w:hAnsi="Times New Roman" w:cs="Times New Roman"/>
          <w:sz w:val="24"/>
          <w:szCs w:val="24"/>
        </w:rPr>
        <w:t>willingness to exploit SM</w:t>
      </w:r>
    </w:p>
    <w:p w:rsidR="004F109E" w:rsidRPr="00D94C0B" w:rsidRDefault="004F109E" w:rsidP="00597B93">
      <w:pPr>
        <w:spacing w:line="360" w:lineRule="auto"/>
        <w:jc w:val="both"/>
        <w:rPr>
          <w:rFonts w:ascii="Times New Roman" w:hAnsi="Times New Roman" w:cs="Times New Roman"/>
          <w:sz w:val="24"/>
          <w:szCs w:val="24"/>
        </w:rPr>
      </w:pPr>
      <w:r w:rsidRPr="004F109E">
        <w:rPr>
          <w:rFonts w:ascii="Times New Roman" w:hAnsi="Times New Roman" w:cs="Times New Roman"/>
          <w:sz w:val="24"/>
          <w:szCs w:val="24"/>
        </w:rPr>
        <w:t>This categorization enabled the classification of respondents according to their level of willingness to utilize social media platforms for poultry egg marketing in the study area.</w:t>
      </w:r>
    </w:p>
    <w:p w:rsidR="00511FE1" w:rsidRPr="00D94C0B" w:rsidRDefault="00511FE1"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The factors influencing youths’ willingness to exploit social media platforms for poultry egg marketing in the study area were analyzed using a multiple regression framework. The model was specified following the approach of </w:t>
      </w:r>
      <w:proofErr w:type="spellStart"/>
      <w:r w:rsidRPr="00D94C0B">
        <w:rPr>
          <w:rFonts w:ascii="Times New Roman" w:hAnsi="Times New Roman" w:cs="Times New Roman"/>
          <w:sz w:val="24"/>
          <w:szCs w:val="24"/>
        </w:rPr>
        <w:t>Ibe</w:t>
      </w:r>
      <w:proofErr w:type="spellEnd"/>
      <w:r w:rsidRPr="00D94C0B">
        <w:rPr>
          <w:rFonts w:ascii="Times New Roman" w:hAnsi="Times New Roman" w:cs="Times New Roman"/>
          <w:sz w:val="24"/>
          <w:szCs w:val="24"/>
        </w:rPr>
        <w:t xml:space="preserve"> </w:t>
      </w:r>
      <w:r w:rsidRPr="00D94C0B">
        <w:rPr>
          <w:rFonts w:ascii="Times New Roman" w:hAnsi="Times New Roman" w:cs="Times New Roman"/>
          <w:i/>
          <w:sz w:val="24"/>
          <w:szCs w:val="24"/>
        </w:rPr>
        <w:t>et al</w:t>
      </w:r>
      <w:r w:rsidRPr="00D94C0B">
        <w:rPr>
          <w:rFonts w:ascii="Times New Roman" w:hAnsi="Times New Roman" w:cs="Times New Roman"/>
          <w:sz w:val="24"/>
          <w:szCs w:val="24"/>
        </w:rPr>
        <w:t>. (2022), which allows for the examination of the relationship between the willingness index and selected socio-economic and technology-related variables.</w:t>
      </w:r>
    </w:p>
    <w:p w:rsidR="002F601E" w:rsidRPr="00D94C0B" w:rsidRDefault="002F601E"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The model is stated implicitly as follows, as used by </w:t>
      </w:r>
      <w:proofErr w:type="spellStart"/>
      <w:r w:rsidRPr="00D94C0B">
        <w:rPr>
          <w:rFonts w:ascii="Times New Roman" w:hAnsi="Times New Roman" w:cs="Times New Roman"/>
          <w:sz w:val="24"/>
          <w:szCs w:val="24"/>
        </w:rPr>
        <w:t>Ibe</w:t>
      </w:r>
      <w:proofErr w:type="spellEnd"/>
      <w:r w:rsidRPr="00D94C0B">
        <w:rPr>
          <w:rFonts w:ascii="Times New Roman" w:hAnsi="Times New Roman" w:cs="Times New Roman"/>
          <w:sz w:val="24"/>
          <w:szCs w:val="24"/>
        </w:rPr>
        <w:t xml:space="preserve"> </w:t>
      </w:r>
      <w:r w:rsidRPr="00D94C0B">
        <w:rPr>
          <w:rFonts w:ascii="Times New Roman" w:hAnsi="Times New Roman" w:cs="Times New Roman"/>
          <w:i/>
          <w:sz w:val="24"/>
          <w:szCs w:val="24"/>
        </w:rPr>
        <w:t>et al</w:t>
      </w:r>
      <w:r w:rsidRPr="00D94C0B">
        <w:rPr>
          <w:rFonts w:ascii="Times New Roman" w:hAnsi="Times New Roman" w:cs="Times New Roman"/>
          <w:sz w:val="24"/>
          <w:szCs w:val="24"/>
        </w:rPr>
        <w:t xml:space="preserve">. (2022): </w:t>
      </w:r>
    </w:p>
    <w:p w:rsidR="002F601E" w:rsidRPr="00D94C0B" w:rsidRDefault="009A0036" w:rsidP="002F601E">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002F601E" w:rsidRPr="00D94C0B">
        <w:rPr>
          <w:rFonts w:ascii="Times New Roman" w:hAnsi="Times New Roman" w:cs="Times New Roman"/>
          <w:sz w:val="24"/>
          <w:szCs w:val="24"/>
        </w:rPr>
        <w:t xml:space="preserve"> = f (X</w:t>
      </w:r>
      <w:r w:rsidR="002F601E" w:rsidRPr="00D94C0B">
        <w:rPr>
          <w:rFonts w:ascii="Times New Roman" w:hAnsi="Times New Roman" w:cs="Times New Roman"/>
          <w:sz w:val="24"/>
          <w:szCs w:val="24"/>
          <w:vertAlign w:val="subscript"/>
        </w:rPr>
        <w:t>1</w:t>
      </w:r>
      <w:r w:rsidR="002F601E" w:rsidRPr="00D94C0B">
        <w:rPr>
          <w:rFonts w:ascii="Times New Roman" w:hAnsi="Times New Roman" w:cs="Times New Roman"/>
          <w:sz w:val="24"/>
          <w:szCs w:val="24"/>
        </w:rPr>
        <w:t>, X</w:t>
      </w:r>
      <w:r w:rsidR="002F601E" w:rsidRPr="00D94C0B">
        <w:rPr>
          <w:rFonts w:ascii="Times New Roman" w:hAnsi="Times New Roman" w:cs="Times New Roman"/>
          <w:sz w:val="24"/>
          <w:szCs w:val="24"/>
          <w:vertAlign w:val="subscript"/>
        </w:rPr>
        <w:t>2</w:t>
      </w:r>
      <w:r w:rsidR="002F601E" w:rsidRPr="00D94C0B">
        <w:rPr>
          <w:rFonts w:ascii="Times New Roman" w:hAnsi="Times New Roman" w:cs="Times New Roman"/>
          <w:sz w:val="24"/>
          <w:szCs w:val="24"/>
        </w:rPr>
        <w:t>, X</w:t>
      </w:r>
      <w:r w:rsidR="002F601E" w:rsidRPr="00D94C0B">
        <w:rPr>
          <w:rFonts w:ascii="Times New Roman" w:hAnsi="Times New Roman" w:cs="Times New Roman"/>
          <w:sz w:val="24"/>
          <w:szCs w:val="24"/>
          <w:vertAlign w:val="subscript"/>
        </w:rPr>
        <w:t>3</w:t>
      </w:r>
      <w:r w:rsidR="002F601E" w:rsidRPr="00D94C0B">
        <w:rPr>
          <w:rFonts w:ascii="Times New Roman" w:hAnsi="Times New Roman" w:cs="Times New Roman"/>
          <w:sz w:val="24"/>
          <w:szCs w:val="24"/>
        </w:rPr>
        <w:t>, X</w:t>
      </w:r>
      <w:r w:rsidR="002F601E" w:rsidRPr="00D94C0B">
        <w:rPr>
          <w:rFonts w:ascii="Times New Roman" w:hAnsi="Times New Roman" w:cs="Times New Roman"/>
          <w:sz w:val="24"/>
          <w:szCs w:val="24"/>
          <w:vertAlign w:val="subscript"/>
        </w:rPr>
        <w:t>4</w:t>
      </w:r>
      <w:r w:rsidR="002F601E" w:rsidRPr="00D94C0B">
        <w:rPr>
          <w:rFonts w:ascii="Times New Roman" w:hAnsi="Times New Roman" w:cs="Times New Roman"/>
          <w:sz w:val="24"/>
          <w:szCs w:val="24"/>
        </w:rPr>
        <w:t>, X</w:t>
      </w:r>
      <w:r w:rsidR="002F601E" w:rsidRPr="00D94C0B">
        <w:rPr>
          <w:rFonts w:ascii="Times New Roman" w:hAnsi="Times New Roman" w:cs="Times New Roman"/>
          <w:sz w:val="24"/>
          <w:szCs w:val="24"/>
          <w:vertAlign w:val="subscript"/>
        </w:rPr>
        <w:t>5</w:t>
      </w:r>
      <w:r w:rsidR="002F601E" w:rsidRPr="00D94C0B">
        <w:rPr>
          <w:rFonts w:ascii="Times New Roman" w:hAnsi="Times New Roman" w:cs="Times New Roman"/>
          <w:sz w:val="24"/>
          <w:szCs w:val="24"/>
        </w:rPr>
        <w:t>, X</w:t>
      </w:r>
      <w:r w:rsidR="002F601E" w:rsidRPr="00D94C0B">
        <w:rPr>
          <w:rFonts w:ascii="Times New Roman" w:hAnsi="Times New Roman" w:cs="Times New Roman"/>
          <w:sz w:val="24"/>
          <w:szCs w:val="24"/>
          <w:vertAlign w:val="subscript"/>
        </w:rPr>
        <w:t>6</w:t>
      </w:r>
      <w:r w:rsidR="002F601E" w:rsidRPr="00D94C0B">
        <w:rPr>
          <w:rFonts w:ascii="Times New Roman" w:hAnsi="Times New Roman" w:cs="Times New Roman"/>
          <w:sz w:val="24"/>
          <w:szCs w:val="24"/>
        </w:rPr>
        <w:t>, X</w:t>
      </w:r>
      <w:r w:rsidR="002F601E" w:rsidRPr="00D94C0B">
        <w:rPr>
          <w:rFonts w:ascii="Times New Roman" w:hAnsi="Times New Roman" w:cs="Times New Roman"/>
          <w:sz w:val="24"/>
          <w:szCs w:val="24"/>
          <w:vertAlign w:val="subscript"/>
        </w:rPr>
        <w:t>7</w:t>
      </w:r>
      <w:r w:rsidR="002F601E" w:rsidRPr="00D94C0B">
        <w:rPr>
          <w:rFonts w:ascii="Times New Roman" w:hAnsi="Times New Roman" w:cs="Times New Roman"/>
          <w:sz w:val="24"/>
          <w:szCs w:val="24"/>
        </w:rPr>
        <w:t xml:space="preserve">) </w:t>
      </w:r>
      <w:proofErr w:type="spellStart"/>
      <w:r w:rsidR="002F601E" w:rsidRPr="00D94C0B">
        <w:rPr>
          <w:rFonts w:ascii="Times New Roman" w:hAnsi="Times New Roman" w:cs="Times New Roman"/>
          <w:sz w:val="24"/>
          <w:szCs w:val="24"/>
        </w:rPr>
        <w:t>e</w:t>
      </w:r>
      <w:r w:rsidR="002F601E" w:rsidRPr="00D94C0B">
        <w:rPr>
          <w:rFonts w:ascii="Times New Roman" w:hAnsi="Times New Roman" w:cs="Times New Roman"/>
          <w:sz w:val="24"/>
          <w:szCs w:val="24"/>
          <w:vertAlign w:val="subscript"/>
        </w:rPr>
        <w:t>i</w:t>
      </w:r>
      <w:proofErr w:type="spellEnd"/>
      <w:r w:rsidR="002F601E" w:rsidRPr="00D94C0B">
        <w:rPr>
          <w:rFonts w:ascii="Times New Roman" w:hAnsi="Times New Roman" w:cs="Times New Roman"/>
          <w:sz w:val="24"/>
          <w:szCs w:val="24"/>
          <w:vertAlign w:val="subscript"/>
        </w:rPr>
        <w:t xml:space="preserve">   </w:t>
      </w:r>
      <w:r w:rsidR="002F601E" w:rsidRPr="00D94C0B">
        <w:rPr>
          <w:rFonts w:ascii="Times New Roman" w:hAnsi="Times New Roman" w:cs="Times New Roman"/>
          <w:sz w:val="24"/>
          <w:szCs w:val="24"/>
        </w:rPr>
        <w:t xml:space="preserve">                                                      ... Equation (2) </w:t>
      </w:r>
    </w:p>
    <w:p w:rsidR="002F601E" w:rsidRPr="00D94C0B" w:rsidRDefault="002F601E"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Where;</w:t>
      </w:r>
    </w:p>
    <w:p w:rsidR="002F601E" w:rsidRPr="00D94C0B" w:rsidRDefault="002F601E"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Pr="00D94C0B">
        <w:rPr>
          <w:rFonts w:ascii="Times New Roman" w:hAnsi="Times New Roman" w:cs="Times New Roman"/>
          <w:sz w:val="24"/>
          <w:szCs w:val="24"/>
        </w:rPr>
        <w:t xml:space="preserve"> = Willingness to exploit (index), </w:t>
      </w:r>
    </w:p>
    <w:p w:rsidR="002F601E" w:rsidRPr="00D94C0B" w:rsidRDefault="002F601E"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X</w:t>
      </w:r>
      <w:r w:rsidRPr="00D94C0B">
        <w:rPr>
          <w:rFonts w:ascii="Times New Roman" w:hAnsi="Times New Roman" w:cs="Times New Roman"/>
          <w:sz w:val="24"/>
          <w:szCs w:val="24"/>
          <w:vertAlign w:val="subscript"/>
        </w:rPr>
        <w:t>1</w:t>
      </w:r>
      <w:r w:rsidRPr="00D94C0B">
        <w:rPr>
          <w:rFonts w:ascii="Times New Roman" w:hAnsi="Times New Roman" w:cs="Times New Roman"/>
          <w:sz w:val="24"/>
          <w:szCs w:val="24"/>
        </w:rPr>
        <w:t xml:space="preserve"> = Age (years), </w:t>
      </w:r>
    </w:p>
    <w:p w:rsidR="002F601E" w:rsidRPr="00D94C0B" w:rsidRDefault="002F601E"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X</w:t>
      </w:r>
      <w:r w:rsidRPr="00D94C0B">
        <w:rPr>
          <w:rFonts w:ascii="Times New Roman" w:hAnsi="Times New Roman" w:cs="Times New Roman"/>
          <w:sz w:val="24"/>
          <w:szCs w:val="24"/>
          <w:vertAlign w:val="subscript"/>
        </w:rPr>
        <w:t>2</w:t>
      </w:r>
      <w:r w:rsidRPr="00D94C0B">
        <w:rPr>
          <w:rFonts w:ascii="Times New Roman" w:hAnsi="Times New Roman" w:cs="Times New Roman"/>
          <w:sz w:val="24"/>
          <w:szCs w:val="24"/>
        </w:rPr>
        <w:t xml:space="preserve"> = Gender (female is 1; male is 0), </w:t>
      </w:r>
    </w:p>
    <w:p w:rsidR="002F601E" w:rsidRPr="00D94C0B" w:rsidRDefault="002F601E"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X</w:t>
      </w:r>
      <w:r w:rsidRPr="00D94C0B">
        <w:rPr>
          <w:rFonts w:ascii="Times New Roman" w:hAnsi="Times New Roman" w:cs="Times New Roman"/>
          <w:sz w:val="24"/>
          <w:szCs w:val="24"/>
          <w:vertAlign w:val="subscript"/>
        </w:rPr>
        <w:t>3</w:t>
      </w:r>
      <w:r w:rsidRPr="00D94C0B">
        <w:rPr>
          <w:rFonts w:ascii="Times New Roman" w:hAnsi="Times New Roman" w:cs="Times New Roman"/>
          <w:sz w:val="24"/>
          <w:szCs w:val="24"/>
        </w:rPr>
        <w:t xml:space="preserve"> = Marital status (married i</w:t>
      </w:r>
      <w:r w:rsidR="00236EF5">
        <w:rPr>
          <w:rFonts w:ascii="Times New Roman" w:hAnsi="Times New Roman" w:cs="Times New Roman"/>
          <w:sz w:val="24"/>
          <w:szCs w:val="24"/>
        </w:rPr>
        <w:t>s 1; otherwise</w:t>
      </w:r>
      <w:r w:rsidRPr="00D94C0B">
        <w:rPr>
          <w:rFonts w:ascii="Times New Roman" w:hAnsi="Times New Roman" w:cs="Times New Roman"/>
          <w:sz w:val="24"/>
          <w:szCs w:val="24"/>
        </w:rPr>
        <w:t xml:space="preserve"> is 0), </w:t>
      </w:r>
    </w:p>
    <w:p w:rsidR="002F601E" w:rsidRPr="00D94C0B" w:rsidRDefault="002F601E"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X</w:t>
      </w:r>
      <w:r w:rsidRPr="00D94C0B">
        <w:rPr>
          <w:rFonts w:ascii="Times New Roman" w:hAnsi="Times New Roman" w:cs="Times New Roman"/>
          <w:sz w:val="24"/>
          <w:szCs w:val="24"/>
          <w:vertAlign w:val="subscript"/>
        </w:rPr>
        <w:t>4</w:t>
      </w:r>
      <w:r w:rsidRPr="00D94C0B">
        <w:rPr>
          <w:rFonts w:ascii="Times New Roman" w:hAnsi="Times New Roman" w:cs="Times New Roman"/>
          <w:sz w:val="24"/>
          <w:szCs w:val="24"/>
        </w:rPr>
        <w:t xml:space="preserve"> = Education level (years), </w:t>
      </w:r>
    </w:p>
    <w:p w:rsidR="002F601E" w:rsidRPr="00D94C0B" w:rsidRDefault="002F601E"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X</w:t>
      </w:r>
      <w:r w:rsidRPr="00D94C0B">
        <w:rPr>
          <w:rFonts w:ascii="Times New Roman" w:hAnsi="Times New Roman" w:cs="Times New Roman"/>
          <w:sz w:val="24"/>
          <w:szCs w:val="24"/>
          <w:vertAlign w:val="subscript"/>
        </w:rPr>
        <w:t>5</w:t>
      </w:r>
      <w:r w:rsidRPr="00D94C0B">
        <w:rPr>
          <w:rFonts w:ascii="Times New Roman" w:hAnsi="Times New Roman" w:cs="Times New Roman"/>
          <w:sz w:val="24"/>
          <w:szCs w:val="24"/>
        </w:rPr>
        <w:t xml:space="preserve"> = Amount of data (naira),  </w:t>
      </w:r>
    </w:p>
    <w:p w:rsidR="002F601E" w:rsidRPr="00D94C0B" w:rsidRDefault="002F601E"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X</w:t>
      </w:r>
      <w:r w:rsidRPr="00D94C0B">
        <w:rPr>
          <w:rFonts w:ascii="Times New Roman" w:hAnsi="Times New Roman" w:cs="Times New Roman"/>
          <w:sz w:val="24"/>
          <w:szCs w:val="24"/>
          <w:vertAlign w:val="subscript"/>
        </w:rPr>
        <w:t>6</w:t>
      </w:r>
      <w:r w:rsidRPr="00D94C0B">
        <w:rPr>
          <w:rFonts w:ascii="Times New Roman" w:hAnsi="Times New Roman" w:cs="Times New Roman"/>
          <w:sz w:val="24"/>
          <w:szCs w:val="24"/>
        </w:rPr>
        <w:t xml:space="preserve"> = Knowledge of the SM (1 = Yes, 0 = No),</w:t>
      </w:r>
    </w:p>
    <w:p w:rsidR="002F601E" w:rsidRPr="00D94C0B" w:rsidRDefault="002F601E"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X</w:t>
      </w:r>
      <w:r w:rsidRPr="00D94C0B">
        <w:rPr>
          <w:rFonts w:ascii="Times New Roman" w:hAnsi="Times New Roman" w:cs="Times New Roman"/>
          <w:sz w:val="24"/>
          <w:szCs w:val="24"/>
          <w:vertAlign w:val="subscript"/>
        </w:rPr>
        <w:t>7</w:t>
      </w:r>
      <w:r w:rsidRPr="00D94C0B">
        <w:rPr>
          <w:rFonts w:ascii="Times New Roman" w:hAnsi="Times New Roman" w:cs="Times New Roman"/>
          <w:sz w:val="24"/>
          <w:szCs w:val="24"/>
        </w:rPr>
        <w:t xml:space="preserve"> = Usefulness of SM (1= Yes, 0 = No), and </w:t>
      </w:r>
    </w:p>
    <w:p w:rsidR="002F601E" w:rsidRPr="00D94C0B" w:rsidRDefault="002F601E" w:rsidP="002F601E">
      <w:pPr>
        <w:spacing w:after="0" w:line="360" w:lineRule="auto"/>
        <w:jc w:val="both"/>
        <w:rPr>
          <w:rFonts w:ascii="Times New Roman" w:hAnsi="Times New Roman" w:cs="Times New Roman"/>
          <w:sz w:val="24"/>
          <w:szCs w:val="24"/>
        </w:rPr>
      </w:pPr>
      <w:proofErr w:type="spellStart"/>
      <w:r w:rsidRPr="00D94C0B">
        <w:rPr>
          <w:rFonts w:ascii="Times New Roman" w:hAnsi="Times New Roman" w:cs="Times New Roman"/>
          <w:sz w:val="24"/>
          <w:szCs w:val="24"/>
        </w:rPr>
        <w:t>e</w:t>
      </w:r>
      <w:r w:rsidRPr="00D94C0B">
        <w:rPr>
          <w:rFonts w:ascii="Times New Roman" w:hAnsi="Times New Roman" w:cs="Times New Roman"/>
          <w:sz w:val="24"/>
          <w:szCs w:val="24"/>
          <w:vertAlign w:val="subscript"/>
        </w:rPr>
        <w:t>i</w:t>
      </w:r>
      <w:proofErr w:type="spellEnd"/>
      <w:r w:rsidRPr="00D94C0B">
        <w:rPr>
          <w:rFonts w:ascii="Times New Roman" w:hAnsi="Times New Roman" w:cs="Times New Roman"/>
          <w:sz w:val="24"/>
          <w:szCs w:val="24"/>
        </w:rPr>
        <w:t xml:space="preserve"> = Stochastic error term. </w:t>
      </w:r>
    </w:p>
    <w:p w:rsidR="002F601E" w:rsidRPr="00D94C0B" w:rsidRDefault="002F601E" w:rsidP="002F601E">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The explicitly represented in mathematical terms as follows;</w:t>
      </w:r>
    </w:p>
    <w:p w:rsidR="002F601E" w:rsidRPr="00D94C0B" w:rsidRDefault="009A0036" w:rsidP="002F601E">
      <w:pPr>
        <w:spacing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00511FE1" w:rsidRPr="00D94C0B">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oMath>
      <w:r w:rsidR="00511FE1" w:rsidRPr="00D94C0B">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511FE1" w:rsidRPr="00D94C0B">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511FE1" w:rsidRPr="00D94C0B">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sidR="00511FE1" w:rsidRPr="00D94C0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oMath>
      <w:r w:rsidR="002F601E" w:rsidRPr="00D94C0B">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m:t>
            </m:r>
          </m:sub>
        </m:sSub>
        <m:r>
          <w:rPr>
            <w:rFonts w:ascii="Cambria Math"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6</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7</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 xml:space="preserve">+ </m:t>
        </m:r>
      </m:oMath>
      <w:r w:rsidR="002F601E" w:rsidRPr="00D94C0B">
        <w:rPr>
          <w:rFonts w:ascii="Times New Roman" w:hAnsi="Times New Roman" w:cs="Times New Roman"/>
          <w:sz w:val="24"/>
          <w:szCs w:val="24"/>
        </w:rPr>
        <w:t>e</w:t>
      </w:r>
      <w:proofErr w:type="spellStart"/>
      <w:r w:rsidR="002F601E" w:rsidRPr="00D94C0B">
        <w:rPr>
          <w:rFonts w:ascii="Times New Roman" w:hAnsi="Times New Roman" w:cs="Times New Roman"/>
          <w:sz w:val="24"/>
          <w:szCs w:val="24"/>
          <w:vertAlign w:val="subscript"/>
        </w:rPr>
        <w:t>i</w:t>
      </w:r>
      <w:proofErr w:type="spellEnd"/>
      <w:r w:rsidR="000E433D" w:rsidRPr="00D94C0B">
        <w:rPr>
          <w:rFonts w:ascii="Times New Roman" w:hAnsi="Times New Roman" w:cs="Times New Roman"/>
          <w:sz w:val="24"/>
          <w:szCs w:val="24"/>
        </w:rPr>
        <w:t xml:space="preserve">          - - - Equation (3)</w:t>
      </w:r>
    </w:p>
    <w:p w:rsidR="000E433D" w:rsidRPr="00D94C0B" w:rsidRDefault="000E433D" w:rsidP="002F601E">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Where;</w:t>
      </w:r>
    </w:p>
    <w:p w:rsidR="000E433D" w:rsidRPr="00D94C0B" w:rsidRDefault="009A0036" w:rsidP="002F601E">
      <w:pPr>
        <w:spacing w:line="360" w:lineRule="auto"/>
        <w:jc w:val="both"/>
        <w:rPr>
          <w:rStyle w:val="mord"/>
          <w:rFonts w:ascii="Times New Roman" w:hAnsi="Times New Roman" w:cs="Times New Roman"/>
        </w:rPr>
      </w:pPr>
      <m:oMath>
        <m:sSub>
          <m:sSubPr>
            <m:ctrlPr>
              <w:rPr>
                <w:rStyle w:val="mord"/>
                <w:rFonts w:ascii="Cambria Math" w:hAnsi="Cambria Math" w:cs="Times New Roman"/>
                <w:i/>
              </w:rPr>
            </m:ctrlPr>
          </m:sSubPr>
          <m:e>
            <m:r>
              <w:rPr>
                <w:rStyle w:val="mord"/>
                <w:rFonts w:ascii="Cambria Math" w:hAnsi="Cambria Math" w:cs="Times New Roman"/>
              </w:rPr>
              <m:t>b</m:t>
            </m:r>
          </m:e>
          <m:sub>
            <m:r>
              <w:rPr>
                <w:rStyle w:val="mord"/>
                <w:rFonts w:ascii="Cambria Math" w:hAnsi="Cambria Math" w:cs="Times New Roman"/>
              </w:rPr>
              <m:t>0</m:t>
            </m:r>
          </m:sub>
        </m:sSub>
      </m:oMath>
      <w:r w:rsidR="000E433D" w:rsidRPr="00D94C0B">
        <w:rPr>
          <w:rStyle w:val="mord"/>
          <w:rFonts w:ascii="Times New Roman" w:hAnsi="Times New Roman" w:cs="Times New Roman"/>
        </w:rPr>
        <w:t xml:space="preserve"> = Intercept</w:t>
      </w:r>
    </w:p>
    <w:p w:rsidR="000E433D" w:rsidRPr="00D94C0B" w:rsidRDefault="009A0036" w:rsidP="002F601E">
      <w:pPr>
        <w:spacing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7</m:t>
            </m:r>
          </m:sub>
        </m:sSub>
      </m:oMath>
      <w:r w:rsidR="000E433D" w:rsidRPr="00D94C0B">
        <w:rPr>
          <w:rFonts w:ascii="Times New Roman" w:eastAsiaTheme="minorEastAsia" w:hAnsi="Times New Roman" w:cs="Times New Roman"/>
          <w:sz w:val="24"/>
          <w:szCs w:val="24"/>
        </w:rPr>
        <w:t xml:space="preserve"> = Parameters to be estimated </w:t>
      </w:r>
    </w:p>
    <w:p w:rsidR="00511FE1" w:rsidRPr="00D94C0B" w:rsidRDefault="00511FE1" w:rsidP="00511FE1">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To ensure robustness and identify the best-fitting model, four functional forms were estimated, namely: linear, double-log, semi-log, and exponential functions. The lead (preferred) equation was selected based on standard econometric criteria, including the magnitude of the coefficie</w:t>
      </w:r>
      <w:r w:rsidR="000E433D" w:rsidRPr="00D94C0B">
        <w:rPr>
          <w:rFonts w:ascii="Times New Roman" w:hAnsi="Times New Roman" w:cs="Times New Roman"/>
          <w:sz w:val="24"/>
          <w:szCs w:val="24"/>
        </w:rPr>
        <w:t xml:space="preserve">nt of </w:t>
      </w:r>
      <w:r w:rsidR="000E433D" w:rsidRPr="00D94C0B">
        <w:rPr>
          <w:rFonts w:ascii="Times New Roman" w:hAnsi="Times New Roman" w:cs="Times New Roman"/>
          <w:sz w:val="24"/>
          <w:szCs w:val="24"/>
        </w:rPr>
        <w:lastRenderedPageBreak/>
        <w:t>multiple determination (R</w:t>
      </w:r>
      <w:r w:rsidRPr="00D94C0B">
        <w:rPr>
          <w:rFonts w:ascii="Times New Roman" w:hAnsi="Times New Roman" w:cs="Times New Roman"/>
          <w:sz w:val="24"/>
          <w:szCs w:val="24"/>
          <w:vertAlign w:val="superscript"/>
        </w:rPr>
        <w:t>2</w:t>
      </w:r>
      <w:r w:rsidRPr="00D94C0B">
        <w:rPr>
          <w:rFonts w:ascii="Times New Roman" w:hAnsi="Times New Roman" w:cs="Times New Roman"/>
          <w:sz w:val="24"/>
          <w:szCs w:val="24"/>
        </w:rPr>
        <w:t>), the significance of the overall model as indicated by the F-statistic, the number and significance of individual explanatory variables, the conformity of parameter estimates with a priori expectations, and the minimization of the mean square error (MSE).</w:t>
      </w:r>
    </w:p>
    <w:p w:rsidR="00511FE1" w:rsidRPr="00D94C0B" w:rsidRDefault="00511FE1" w:rsidP="00511FE1">
      <w:pPr>
        <w:spacing w:after="0" w:line="360" w:lineRule="auto"/>
        <w:jc w:val="both"/>
        <w:rPr>
          <w:rFonts w:ascii="Times New Roman" w:hAnsi="Times New Roman" w:cs="Times New Roman"/>
          <w:sz w:val="24"/>
          <w:szCs w:val="24"/>
        </w:rPr>
      </w:pPr>
    </w:p>
    <w:p w:rsidR="000E433D" w:rsidRPr="00D94C0B" w:rsidRDefault="00511FE1" w:rsidP="00511FE1">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This approach enhances the reliability of the results and ensures that the selected model provides the best explanatory power for the determinants of youths’ willingness to exploit social media platforms for poultry egg marketing.</w:t>
      </w:r>
    </w:p>
    <w:p w:rsidR="00B84294" w:rsidRPr="00D94C0B" w:rsidRDefault="00B84294" w:rsidP="00B84294">
      <w:pPr>
        <w:spacing w:line="360" w:lineRule="auto"/>
        <w:jc w:val="both"/>
        <w:rPr>
          <w:rFonts w:ascii="Times New Roman" w:hAnsi="Times New Roman" w:cs="Times New Roman"/>
          <w:sz w:val="24"/>
          <w:szCs w:val="24"/>
        </w:rPr>
      </w:pPr>
    </w:p>
    <w:p w:rsidR="00B84294" w:rsidRPr="00D94C0B" w:rsidRDefault="00B84294" w:rsidP="00B84294">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The </w:t>
      </w:r>
      <w:r w:rsidR="00236EF5">
        <w:rPr>
          <w:rFonts w:ascii="Times New Roman" w:hAnsi="Times New Roman" w:cs="Times New Roman"/>
          <w:sz w:val="24"/>
          <w:szCs w:val="24"/>
        </w:rPr>
        <w:t xml:space="preserve">perceived </w:t>
      </w:r>
      <w:r w:rsidRPr="00D94C0B">
        <w:rPr>
          <w:rFonts w:ascii="Times New Roman" w:hAnsi="Times New Roman" w:cs="Times New Roman"/>
          <w:sz w:val="24"/>
          <w:szCs w:val="24"/>
        </w:rPr>
        <w:t>effect of social med</w:t>
      </w:r>
      <w:r w:rsidR="00236EF5">
        <w:rPr>
          <w:rFonts w:ascii="Times New Roman" w:hAnsi="Times New Roman" w:cs="Times New Roman"/>
          <w:sz w:val="24"/>
          <w:szCs w:val="24"/>
        </w:rPr>
        <w:t xml:space="preserve">ia platforms on the </w:t>
      </w:r>
      <w:bookmarkStart w:id="0" w:name="_GoBack"/>
      <w:bookmarkEnd w:id="0"/>
      <w:r w:rsidRPr="00D94C0B">
        <w:rPr>
          <w:rFonts w:ascii="Times New Roman" w:hAnsi="Times New Roman" w:cs="Times New Roman"/>
          <w:sz w:val="24"/>
          <w:szCs w:val="24"/>
        </w:rPr>
        <w:t>poultry eggs sold by youths in the study area was analyzed using descriptive statistics, specifically a Likert-type rating scale. Respondents were asked to assess the extent to which social media usage influenced their sales outcomes.</w:t>
      </w:r>
    </w:p>
    <w:p w:rsidR="00B84294" w:rsidRDefault="00B84294" w:rsidP="00996B05">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A 5-point Likert scale was employed to capture these perceptions, with response categories defined as: Most Effect (5), More Effect (4), Moderate Effect (3), Slight Effect (2), and No Effect (1). The responses were weighted accordingly, and the mean score for each item was computed using the </w:t>
      </w:r>
      <w:r w:rsidR="00996B05" w:rsidRPr="00D94C0B">
        <w:rPr>
          <w:rFonts w:ascii="Times New Roman" w:hAnsi="Times New Roman" w:cs="Times New Roman"/>
          <w:sz w:val="24"/>
          <w:szCs w:val="24"/>
        </w:rPr>
        <w:t xml:space="preserve">model adopted from Nnaji </w:t>
      </w:r>
      <w:r w:rsidR="00996B05" w:rsidRPr="00D94C0B">
        <w:rPr>
          <w:rFonts w:ascii="Times New Roman" w:hAnsi="Times New Roman" w:cs="Times New Roman"/>
          <w:i/>
          <w:sz w:val="24"/>
          <w:szCs w:val="24"/>
        </w:rPr>
        <w:t>et al.</w:t>
      </w:r>
      <w:r w:rsidR="00996B05" w:rsidRPr="00D94C0B">
        <w:rPr>
          <w:rFonts w:ascii="Times New Roman" w:hAnsi="Times New Roman" w:cs="Times New Roman"/>
          <w:sz w:val="24"/>
          <w:szCs w:val="24"/>
        </w:rPr>
        <w:t xml:space="preserve"> (2021). The model is specified as follows; </w:t>
      </w:r>
    </w:p>
    <w:p w:rsidR="00B15760" w:rsidRPr="00D94C0B" w:rsidRDefault="00B15760" w:rsidP="00996B05">
      <w:pPr>
        <w:spacing w:after="0" w:line="360" w:lineRule="auto"/>
        <w:jc w:val="both"/>
        <w:rPr>
          <w:rFonts w:ascii="Times New Roman" w:hAnsi="Times New Roman" w:cs="Times New Roman"/>
          <w:sz w:val="24"/>
          <w:szCs w:val="24"/>
        </w:rPr>
      </w:pPr>
    </w:p>
    <w:p w:rsidR="00B84294" w:rsidRPr="00D94C0B" w:rsidRDefault="00B84294" w:rsidP="00B84294">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M= </m:t>
        </m:r>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∑fx</m:t>
            </m:r>
          </m:num>
          <m:den>
            <m:r>
              <w:rPr>
                <w:rFonts w:ascii="Cambria Math" w:eastAsiaTheme="minorEastAsia" w:hAnsi="Cambria Math" w:cs="Times New Roman"/>
                <w:sz w:val="24"/>
                <w:szCs w:val="24"/>
              </w:rPr>
              <m:t>∑f</m:t>
            </m:r>
          </m:den>
        </m:f>
        <m:r>
          <w:rPr>
            <w:rFonts w:ascii="Cambria Math" w:eastAsiaTheme="minorEastAsia" w:hAnsi="Cambria Math" w:cs="Times New Roman"/>
            <w:sz w:val="24"/>
            <w:szCs w:val="24"/>
          </w:rPr>
          <m:t xml:space="preserve"> </m:t>
        </m:r>
      </m:oMath>
      <w:r w:rsidRPr="00D94C0B">
        <w:rPr>
          <w:rFonts w:ascii="Times New Roman"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5+4+3+2+1</m:t>
            </m:r>
          </m:num>
          <m:den>
            <m:r>
              <w:rPr>
                <w:rFonts w:ascii="Cambria Math" w:eastAsiaTheme="minorEastAsia" w:hAnsi="Cambria Math" w:cs="Times New Roman"/>
                <w:sz w:val="24"/>
                <w:szCs w:val="24"/>
              </w:rPr>
              <m:t>5</m:t>
            </m:r>
          </m:den>
        </m:f>
      </m:oMath>
      <w:r w:rsidRPr="00D94C0B">
        <w:rPr>
          <w:rFonts w:ascii="Times New Roman" w:hAnsi="Times New Roman" w:cs="Times New Roman"/>
          <w:sz w:val="24"/>
          <w:szCs w:val="24"/>
        </w:rPr>
        <w:t xml:space="preserve"> = 3.0                                                                        </w:t>
      </w:r>
      <w:r w:rsidR="00996B05" w:rsidRPr="00D94C0B">
        <w:rPr>
          <w:rFonts w:ascii="Times New Roman" w:hAnsi="Times New Roman" w:cs="Times New Roman"/>
          <w:sz w:val="24"/>
          <w:szCs w:val="24"/>
        </w:rPr>
        <w:t xml:space="preserve">     - - -Equation (4</w:t>
      </w:r>
      <w:r w:rsidRPr="00D94C0B">
        <w:rPr>
          <w:rFonts w:ascii="Times New Roman" w:hAnsi="Times New Roman" w:cs="Times New Roman"/>
          <w:sz w:val="24"/>
          <w:szCs w:val="24"/>
        </w:rPr>
        <w:t>)</w:t>
      </w:r>
    </w:p>
    <w:p w:rsidR="00B84294" w:rsidRPr="00D94C0B" w:rsidRDefault="00B84294" w:rsidP="00B84294">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Mean score = 3 (Serious Effect, SE)</w:t>
      </w:r>
    </w:p>
    <w:p w:rsidR="00B84294" w:rsidRPr="00D94C0B" w:rsidRDefault="00B84294" w:rsidP="00B84294">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Mean score &gt; 3.0 (Most Serious Effect, MSE)</w:t>
      </w:r>
    </w:p>
    <w:p w:rsidR="00B84294" w:rsidRPr="00D94C0B" w:rsidRDefault="00B84294" w:rsidP="004C54D2">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Mean scale &lt; between 3.0 (Less Serious Effect, LSE)</w:t>
      </w:r>
    </w:p>
    <w:p w:rsidR="004C54D2" w:rsidRPr="00D94C0B" w:rsidRDefault="00B84294" w:rsidP="00637F3D">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This approach provides a clear and interpretable measure of the perceived impact of social media platforms on marketing performance among youth poultry egg marketers.</w:t>
      </w:r>
    </w:p>
    <w:p w:rsidR="00637F3D" w:rsidRPr="00D94C0B" w:rsidRDefault="00637F3D" w:rsidP="00637F3D">
      <w:pPr>
        <w:spacing w:line="360" w:lineRule="auto"/>
        <w:jc w:val="both"/>
        <w:rPr>
          <w:rFonts w:ascii="Times New Roman" w:hAnsi="Times New Roman" w:cs="Times New Roman"/>
          <w:sz w:val="24"/>
          <w:szCs w:val="24"/>
        </w:rPr>
      </w:pPr>
    </w:p>
    <w:p w:rsidR="00597B93" w:rsidRPr="00D94C0B" w:rsidRDefault="00D94C0B" w:rsidP="00167CFB">
      <w:pPr>
        <w:spacing w:after="100" w:afterAutospacing="1" w:line="360" w:lineRule="auto"/>
        <w:ind w:right="26"/>
        <w:jc w:val="both"/>
        <w:rPr>
          <w:rFonts w:ascii="Times New Roman" w:eastAsia="Calibri" w:hAnsi="Times New Roman" w:cs="Times New Roman"/>
          <w:b/>
          <w:sz w:val="24"/>
          <w:szCs w:val="24"/>
        </w:rPr>
      </w:pPr>
      <w:r w:rsidRPr="00D94C0B">
        <w:rPr>
          <w:rFonts w:ascii="Times New Roman" w:eastAsia="Calibri" w:hAnsi="Times New Roman" w:cs="Times New Roman"/>
          <w:b/>
          <w:sz w:val="24"/>
          <w:szCs w:val="24"/>
        </w:rPr>
        <w:t>RESULTS AND DISCUSSIONS</w:t>
      </w:r>
    </w:p>
    <w:p w:rsidR="00554480" w:rsidRPr="00D94C0B" w:rsidRDefault="00554480" w:rsidP="00554480">
      <w:pPr>
        <w:autoSpaceDE w:val="0"/>
        <w:autoSpaceDN w:val="0"/>
        <w:adjustRightInd w:val="0"/>
        <w:spacing w:after="0" w:line="360" w:lineRule="auto"/>
        <w:jc w:val="both"/>
        <w:rPr>
          <w:rFonts w:ascii="Times New Roman" w:hAnsi="Times New Roman" w:cs="Times New Roman"/>
          <w:sz w:val="24"/>
          <w:szCs w:val="24"/>
        </w:rPr>
      </w:pPr>
      <w:r w:rsidRPr="00D94C0B">
        <w:rPr>
          <w:rFonts w:ascii="Times New Roman" w:hAnsi="Times New Roman" w:cs="Times New Roman"/>
          <w:b/>
          <w:sz w:val="24"/>
          <w:szCs w:val="24"/>
        </w:rPr>
        <w:t>Willingness to Exploit Social Media Platforms</w:t>
      </w:r>
    </w:p>
    <w:p w:rsidR="00554480" w:rsidRPr="00D94C0B" w:rsidRDefault="00554480" w:rsidP="00554480">
      <w:pPr>
        <w:autoSpaceDE w:val="0"/>
        <w:autoSpaceDN w:val="0"/>
        <w:adjustRightInd w:val="0"/>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The results of the youth's willingness to exploit social medi</w:t>
      </w:r>
      <w:r w:rsidR="004F1385" w:rsidRPr="00D94C0B">
        <w:rPr>
          <w:rFonts w:ascii="Times New Roman" w:hAnsi="Times New Roman" w:cs="Times New Roman"/>
          <w:sz w:val="24"/>
          <w:szCs w:val="24"/>
        </w:rPr>
        <w:t xml:space="preserve">a platforms </w:t>
      </w:r>
      <w:r w:rsidR="000A68E7" w:rsidRPr="00D94C0B">
        <w:rPr>
          <w:rFonts w:ascii="Times New Roman" w:hAnsi="Times New Roman" w:cs="Times New Roman"/>
          <w:sz w:val="24"/>
          <w:szCs w:val="24"/>
        </w:rPr>
        <w:t xml:space="preserve">and the categorization of willingness to exploit social media platform </w:t>
      </w:r>
      <w:r w:rsidR="0061749B" w:rsidRPr="00D94C0B">
        <w:rPr>
          <w:rFonts w:ascii="Times New Roman" w:hAnsi="Times New Roman" w:cs="Times New Roman"/>
          <w:sz w:val="24"/>
          <w:szCs w:val="24"/>
        </w:rPr>
        <w:t>are shown in Table 1 &amp; 2</w:t>
      </w:r>
      <w:r w:rsidR="004F1385" w:rsidRPr="00D94C0B">
        <w:rPr>
          <w:rFonts w:ascii="Times New Roman" w:hAnsi="Times New Roman" w:cs="Times New Roman"/>
          <w:sz w:val="24"/>
          <w:szCs w:val="24"/>
        </w:rPr>
        <w:t>.</w:t>
      </w:r>
      <w:r w:rsidRPr="00D94C0B">
        <w:rPr>
          <w:rFonts w:ascii="Times New Roman" w:hAnsi="Times New Roman" w:cs="Times New Roman"/>
          <w:sz w:val="24"/>
          <w:szCs w:val="24"/>
        </w:rPr>
        <w:t xml:space="preserve"> </w:t>
      </w:r>
    </w:p>
    <w:p w:rsidR="00637F3D" w:rsidRPr="00D94C0B" w:rsidRDefault="00637F3D" w:rsidP="003F5F5B">
      <w:pPr>
        <w:spacing w:line="360" w:lineRule="auto"/>
        <w:jc w:val="both"/>
        <w:rPr>
          <w:rFonts w:ascii="Times New Roman" w:hAnsi="Times New Roman" w:cs="Times New Roman"/>
          <w:b/>
          <w:sz w:val="24"/>
          <w:szCs w:val="24"/>
        </w:rPr>
      </w:pPr>
    </w:p>
    <w:p w:rsidR="00637F3D" w:rsidRPr="00D94C0B" w:rsidRDefault="00637F3D" w:rsidP="003F5F5B">
      <w:pPr>
        <w:spacing w:line="360" w:lineRule="auto"/>
        <w:jc w:val="both"/>
        <w:rPr>
          <w:rFonts w:ascii="Times New Roman" w:hAnsi="Times New Roman" w:cs="Times New Roman"/>
          <w:b/>
          <w:sz w:val="24"/>
          <w:szCs w:val="24"/>
        </w:rPr>
      </w:pPr>
    </w:p>
    <w:p w:rsidR="00637F3D" w:rsidRPr="00D94C0B" w:rsidRDefault="00637F3D" w:rsidP="003F5F5B">
      <w:pPr>
        <w:spacing w:line="360" w:lineRule="auto"/>
        <w:jc w:val="both"/>
        <w:rPr>
          <w:rFonts w:ascii="Times New Roman" w:hAnsi="Times New Roman" w:cs="Times New Roman"/>
          <w:b/>
          <w:sz w:val="24"/>
          <w:szCs w:val="24"/>
        </w:rPr>
      </w:pPr>
    </w:p>
    <w:p w:rsidR="00637F3D" w:rsidRPr="00D94C0B" w:rsidRDefault="00637F3D" w:rsidP="003F5F5B">
      <w:pPr>
        <w:spacing w:line="360" w:lineRule="auto"/>
        <w:jc w:val="both"/>
        <w:rPr>
          <w:rFonts w:ascii="Times New Roman" w:hAnsi="Times New Roman" w:cs="Times New Roman"/>
          <w:b/>
          <w:sz w:val="24"/>
          <w:szCs w:val="24"/>
        </w:rPr>
      </w:pPr>
    </w:p>
    <w:p w:rsidR="00637F3D" w:rsidRPr="00D94C0B" w:rsidRDefault="00637F3D" w:rsidP="003F5F5B">
      <w:pPr>
        <w:spacing w:line="360" w:lineRule="auto"/>
        <w:jc w:val="both"/>
        <w:rPr>
          <w:rFonts w:ascii="Times New Roman" w:hAnsi="Times New Roman" w:cs="Times New Roman"/>
          <w:b/>
          <w:sz w:val="24"/>
          <w:szCs w:val="24"/>
        </w:rPr>
      </w:pPr>
    </w:p>
    <w:p w:rsidR="003F5F5B" w:rsidRPr="00D94C0B" w:rsidRDefault="0061749B" w:rsidP="003F5F5B">
      <w:pPr>
        <w:spacing w:line="360" w:lineRule="auto"/>
        <w:jc w:val="both"/>
        <w:rPr>
          <w:rFonts w:ascii="Times New Roman" w:hAnsi="Times New Roman" w:cs="Times New Roman"/>
          <w:b/>
          <w:sz w:val="24"/>
          <w:szCs w:val="24"/>
        </w:rPr>
      </w:pPr>
      <w:r w:rsidRPr="00D94C0B">
        <w:rPr>
          <w:rFonts w:ascii="Times New Roman" w:hAnsi="Times New Roman" w:cs="Times New Roman"/>
          <w:b/>
          <w:sz w:val="24"/>
          <w:szCs w:val="24"/>
        </w:rPr>
        <w:t>Table 1</w:t>
      </w:r>
      <w:r w:rsidR="003F5F5B" w:rsidRPr="00D94C0B">
        <w:rPr>
          <w:rFonts w:ascii="Times New Roman" w:hAnsi="Times New Roman" w:cs="Times New Roman"/>
          <w:b/>
          <w:sz w:val="24"/>
          <w:szCs w:val="24"/>
        </w:rPr>
        <w:t>: Distribution according to willingness to exploit social media platforms by youths</w:t>
      </w:r>
    </w:p>
    <w:tbl>
      <w:tblPr>
        <w:tblStyle w:val="TableGrid"/>
        <w:tblW w:w="9639" w:type="dxa"/>
        <w:tblInd w:w="-5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09"/>
        <w:gridCol w:w="567"/>
        <w:gridCol w:w="708"/>
        <w:gridCol w:w="709"/>
        <w:gridCol w:w="851"/>
        <w:gridCol w:w="708"/>
        <w:gridCol w:w="834"/>
        <w:gridCol w:w="1434"/>
      </w:tblGrid>
      <w:tr w:rsidR="003F5F5B" w:rsidRPr="00D94C0B" w:rsidTr="003F5F5B">
        <w:trPr>
          <w:trHeight w:val="118"/>
        </w:trPr>
        <w:tc>
          <w:tcPr>
            <w:tcW w:w="3119" w:type="dxa"/>
            <w:vMerge w:val="restart"/>
            <w:tcBorders>
              <w:top w:val="single" w:sz="4" w:space="0" w:color="auto"/>
              <w:bottom w:val="single" w:sz="4" w:space="0" w:color="auto"/>
            </w:tcBorders>
          </w:tcPr>
          <w:p w:rsidR="003F5F5B" w:rsidRPr="00D94C0B" w:rsidRDefault="003F5F5B"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Social Media Platform (SM)</w:t>
            </w:r>
          </w:p>
        </w:tc>
        <w:tc>
          <w:tcPr>
            <w:tcW w:w="4252" w:type="dxa"/>
            <w:gridSpan w:val="6"/>
            <w:tcBorders>
              <w:top w:val="single" w:sz="4" w:space="0" w:color="auto"/>
              <w:bottom w:val="single" w:sz="4" w:space="0" w:color="auto"/>
            </w:tcBorders>
          </w:tcPr>
          <w:p w:rsidR="003F5F5B" w:rsidRPr="00D94C0B" w:rsidRDefault="003F5F5B"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Willingness to Exploit</w:t>
            </w:r>
          </w:p>
        </w:tc>
        <w:tc>
          <w:tcPr>
            <w:tcW w:w="834" w:type="dxa"/>
            <w:tcBorders>
              <w:top w:val="single" w:sz="4" w:space="0" w:color="auto"/>
              <w:bottom w:val="single" w:sz="4" w:space="0" w:color="auto"/>
            </w:tcBorders>
          </w:tcPr>
          <w:p w:rsidR="003F5F5B" w:rsidRPr="00D94C0B" w:rsidRDefault="003F5F5B"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Mean WTE</w:t>
            </w:r>
          </w:p>
        </w:tc>
        <w:tc>
          <w:tcPr>
            <w:tcW w:w="1434" w:type="dxa"/>
            <w:tcBorders>
              <w:top w:val="single" w:sz="4" w:space="0" w:color="auto"/>
              <w:bottom w:val="single" w:sz="4" w:space="0" w:color="auto"/>
            </w:tcBorders>
          </w:tcPr>
          <w:p w:rsidR="003F5F5B" w:rsidRPr="00D94C0B" w:rsidRDefault="003F5F5B"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Respondents willingness</w:t>
            </w:r>
          </w:p>
        </w:tc>
      </w:tr>
      <w:tr w:rsidR="003F5F5B" w:rsidRPr="00D94C0B" w:rsidTr="003F5F5B">
        <w:trPr>
          <w:trHeight w:val="118"/>
        </w:trPr>
        <w:tc>
          <w:tcPr>
            <w:tcW w:w="3119" w:type="dxa"/>
            <w:vMerge/>
            <w:tcBorders>
              <w:top w:val="single" w:sz="4" w:space="0" w:color="auto"/>
            </w:tcBorders>
          </w:tcPr>
          <w:p w:rsidR="003F5F5B" w:rsidRPr="00D94C0B" w:rsidRDefault="003F5F5B" w:rsidP="003F5F5B">
            <w:pPr>
              <w:spacing w:line="360" w:lineRule="auto"/>
              <w:jc w:val="both"/>
              <w:rPr>
                <w:rFonts w:ascii="Times New Roman" w:hAnsi="Times New Roman" w:cs="Times New Roman"/>
                <w:sz w:val="20"/>
                <w:szCs w:val="20"/>
              </w:rPr>
            </w:pPr>
          </w:p>
        </w:tc>
        <w:tc>
          <w:tcPr>
            <w:tcW w:w="709" w:type="dxa"/>
            <w:tcBorders>
              <w:top w:val="single" w:sz="4" w:space="0" w:color="auto"/>
              <w:bottom w:val="single" w:sz="4" w:space="0" w:color="auto"/>
            </w:tcBorders>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PU (5)</w:t>
            </w:r>
          </w:p>
        </w:tc>
        <w:tc>
          <w:tcPr>
            <w:tcW w:w="567" w:type="dxa"/>
            <w:tcBorders>
              <w:top w:val="single" w:sz="4" w:space="0" w:color="auto"/>
              <w:bottom w:val="single" w:sz="4" w:space="0" w:color="auto"/>
            </w:tcBorders>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EU (4)</w:t>
            </w:r>
          </w:p>
        </w:tc>
        <w:tc>
          <w:tcPr>
            <w:tcW w:w="708" w:type="dxa"/>
            <w:tcBorders>
              <w:top w:val="single" w:sz="4" w:space="0" w:color="auto"/>
              <w:bottom w:val="single" w:sz="4" w:space="0" w:color="auto"/>
            </w:tcBorders>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NA (3)</w:t>
            </w:r>
          </w:p>
        </w:tc>
        <w:tc>
          <w:tcPr>
            <w:tcW w:w="709" w:type="dxa"/>
            <w:tcBorders>
              <w:top w:val="single" w:sz="4" w:space="0" w:color="auto"/>
              <w:bottom w:val="single" w:sz="4" w:space="0" w:color="auto"/>
            </w:tcBorders>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CU (2)</w:t>
            </w:r>
          </w:p>
        </w:tc>
        <w:tc>
          <w:tcPr>
            <w:tcW w:w="851" w:type="dxa"/>
            <w:tcBorders>
              <w:top w:val="single" w:sz="4" w:space="0" w:color="auto"/>
              <w:bottom w:val="single" w:sz="4" w:space="0" w:color="auto"/>
            </w:tcBorders>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KSM (1)</w:t>
            </w:r>
          </w:p>
        </w:tc>
        <w:tc>
          <w:tcPr>
            <w:tcW w:w="708" w:type="dxa"/>
            <w:tcBorders>
              <w:top w:val="single" w:sz="4" w:space="0" w:color="auto"/>
              <w:bottom w:val="single" w:sz="4" w:space="0" w:color="auto"/>
            </w:tcBorders>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NK (0)</w:t>
            </w:r>
          </w:p>
        </w:tc>
        <w:tc>
          <w:tcPr>
            <w:tcW w:w="834" w:type="dxa"/>
            <w:tcBorders>
              <w:top w:val="single" w:sz="4" w:space="0" w:color="auto"/>
            </w:tcBorders>
          </w:tcPr>
          <w:p w:rsidR="003F5F5B" w:rsidRPr="00D94C0B" w:rsidRDefault="003F5F5B" w:rsidP="003F5F5B">
            <w:pPr>
              <w:spacing w:line="360" w:lineRule="auto"/>
              <w:jc w:val="both"/>
              <w:rPr>
                <w:rFonts w:ascii="Times New Roman" w:hAnsi="Times New Roman" w:cs="Times New Roman"/>
                <w:sz w:val="20"/>
                <w:szCs w:val="20"/>
              </w:rPr>
            </w:pPr>
          </w:p>
        </w:tc>
        <w:tc>
          <w:tcPr>
            <w:tcW w:w="1434" w:type="dxa"/>
            <w:tcBorders>
              <w:top w:val="single" w:sz="4" w:space="0" w:color="auto"/>
            </w:tcBorders>
          </w:tcPr>
          <w:p w:rsidR="003F5F5B" w:rsidRPr="00D94C0B" w:rsidRDefault="003F5F5B" w:rsidP="003F5F5B">
            <w:pPr>
              <w:spacing w:line="360" w:lineRule="auto"/>
              <w:jc w:val="both"/>
              <w:rPr>
                <w:rFonts w:ascii="Times New Roman" w:hAnsi="Times New Roman" w:cs="Times New Roman"/>
                <w:sz w:val="20"/>
                <w:szCs w:val="20"/>
              </w:rPr>
            </w:pPr>
          </w:p>
        </w:tc>
      </w:tr>
      <w:tr w:rsidR="003F5F5B" w:rsidRPr="00D94C0B" w:rsidTr="003F5F5B">
        <w:tc>
          <w:tcPr>
            <w:tcW w:w="3119"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Facebook </w:t>
            </w:r>
          </w:p>
        </w:tc>
        <w:tc>
          <w:tcPr>
            <w:tcW w:w="709" w:type="dxa"/>
            <w:tcBorders>
              <w:top w:val="single" w:sz="4" w:space="0" w:color="auto"/>
            </w:tcBorders>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62</w:t>
            </w:r>
          </w:p>
        </w:tc>
        <w:tc>
          <w:tcPr>
            <w:tcW w:w="567" w:type="dxa"/>
            <w:tcBorders>
              <w:top w:val="single" w:sz="4" w:space="0" w:color="auto"/>
            </w:tcBorders>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16</w:t>
            </w:r>
          </w:p>
        </w:tc>
        <w:tc>
          <w:tcPr>
            <w:tcW w:w="708" w:type="dxa"/>
            <w:tcBorders>
              <w:top w:val="single" w:sz="4" w:space="0" w:color="auto"/>
            </w:tcBorders>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16</w:t>
            </w:r>
          </w:p>
        </w:tc>
        <w:tc>
          <w:tcPr>
            <w:tcW w:w="709" w:type="dxa"/>
            <w:tcBorders>
              <w:top w:val="single" w:sz="4" w:space="0" w:color="auto"/>
            </w:tcBorders>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14</w:t>
            </w:r>
          </w:p>
        </w:tc>
        <w:tc>
          <w:tcPr>
            <w:tcW w:w="851" w:type="dxa"/>
            <w:tcBorders>
              <w:top w:val="single" w:sz="4" w:space="0" w:color="auto"/>
            </w:tcBorders>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w:t>
            </w:r>
          </w:p>
        </w:tc>
        <w:tc>
          <w:tcPr>
            <w:tcW w:w="708" w:type="dxa"/>
            <w:tcBorders>
              <w:top w:val="single" w:sz="4" w:space="0" w:color="auto"/>
            </w:tcBorders>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8</w:t>
            </w:r>
          </w:p>
        </w:tc>
        <w:tc>
          <w:tcPr>
            <w:tcW w:w="8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3.78</w:t>
            </w:r>
          </w:p>
        </w:tc>
        <w:tc>
          <w:tcPr>
            <w:tcW w:w="14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HWTE</w:t>
            </w:r>
          </w:p>
        </w:tc>
      </w:tr>
      <w:tr w:rsidR="003F5F5B" w:rsidRPr="00D94C0B" w:rsidTr="003F5F5B">
        <w:tc>
          <w:tcPr>
            <w:tcW w:w="3119"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Instagram </w:t>
            </w:r>
          </w:p>
        </w:tc>
        <w:tc>
          <w:tcPr>
            <w:tcW w:w="709" w:type="dxa"/>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10</w:t>
            </w:r>
          </w:p>
        </w:tc>
        <w:tc>
          <w:tcPr>
            <w:tcW w:w="567" w:type="dxa"/>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w:t>
            </w:r>
          </w:p>
        </w:tc>
        <w:tc>
          <w:tcPr>
            <w:tcW w:w="708" w:type="dxa"/>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14</w:t>
            </w:r>
          </w:p>
        </w:tc>
        <w:tc>
          <w:tcPr>
            <w:tcW w:w="709" w:type="dxa"/>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26</w:t>
            </w:r>
          </w:p>
        </w:tc>
        <w:tc>
          <w:tcPr>
            <w:tcW w:w="851" w:type="dxa"/>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16</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52</w:t>
            </w:r>
          </w:p>
        </w:tc>
        <w:tc>
          <w:tcPr>
            <w:tcW w:w="834"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1.40</w:t>
            </w:r>
          </w:p>
        </w:tc>
        <w:tc>
          <w:tcPr>
            <w:tcW w:w="14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LWTE</w:t>
            </w:r>
          </w:p>
        </w:tc>
      </w:tr>
      <w:tr w:rsidR="003F5F5B" w:rsidRPr="00D94C0B" w:rsidTr="003F5F5B">
        <w:tc>
          <w:tcPr>
            <w:tcW w:w="3119"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Snapchat </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18</w:t>
            </w:r>
          </w:p>
        </w:tc>
        <w:tc>
          <w:tcPr>
            <w:tcW w:w="567"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10</w:t>
            </w:r>
          </w:p>
        </w:tc>
        <w:tc>
          <w:tcPr>
            <w:tcW w:w="851"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22</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58</w:t>
            </w:r>
          </w:p>
        </w:tc>
        <w:tc>
          <w:tcPr>
            <w:tcW w:w="8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1.45</w:t>
            </w:r>
          </w:p>
        </w:tc>
        <w:tc>
          <w:tcPr>
            <w:tcW w:w="14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LWTE</w:t>
            </w:r>
          </w:p>
        </w:tc>
      </w:tr>
      <w:tr w:rsidR="003F5F5B" w:rsidRPr="00D94C0B" w:rsidTr="003F5F5B">
        <w:tc>
          <w:tcPr>
            <w:tcW w:w="3119"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WhatsApp </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60</w:t>
            </w:r>
          </w:p>
        </w:tc>
        <w:tc>
          <w:tcPr>
            <w:tcW w:w="567"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12</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4</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w:t>
            </w:r>
            <w:r w:rsidR="003F5F5B" w:rsidRPr="00D94C0B">
              <w:rPr>
                <w:rFonts w:ascii="Times New Roman" w:hAnsi="Times New Roman" w:cs="Times New Roman"/>
                <w:sz w:val="20"/>
                <w:szCs w:val="20"/>
              </w:rPr>
              <w:t>0</w:t>
            </w:r>
          </w:p>
        </w:tc>
        <w:tc>
          <w:tcPr>
            <w:tcW w:w="851"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18</w:t>
            </w:r>
          </w:p>
        </w:tc>
        <w:tc>
          <w:tcPr>
            <w:tcW w:w="8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3.38</w:t>
            </w:r>
          </w:p>
        </w:tc>
        <w:tc>
          <w:tcPr>
            <w:tcW w:w="14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HWTE</w:t>
            </w:r>
          </w:p>
        </w:tc>
      </w:tr>
      <w:tr w:rsidR="003F5F5B" w:rsidRPr="00D94C0B" w:rsidTr="003F5F5B">
        <w:tc>
          <w:tcPr>
            <w:tcW w:w="3119" w:type="dxa"/>
          </w:tcPr>
          <w:p w:rsidR="003F5F5B" w:rsidRPr="00D94C0B" w:rsidRDefault="003F5F5B" w:rsidP="003F5F5B">
            <w:pPr>
              <w:spacing w:line="360" w:lineRule="auto"/>
              <w:jc w:val="both"/>
              <w:rPr>
                <w:rFonts w:ascii="Times New Roman" w:hAnsi="Times New Roman" w:cs="Times New Roman"/>
                <w:sz w:val="20"/>
                <w:szCs w:val="20"/>
              </w:rPr>
            </w:pPr>
            <w:proofErr w:type="spellStart"/>
            <w:r w:rsidRPr="00D94C0B">
              <w:rPr>
                <w:rFonts w:ascii="Times New Roman" w:hAnsi="Times New Roman" w:cs="Times New Roman"/>
                <w:sz w:val="20"/>
                <w:szCs w:val="20"/>
              </w:rPr>
              <w:t>TikTok</w:t>
            </w:r>
            <w:proofErr w:type="spellEnd"/>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10</w:t>
            </w:r>
          </w:p>
        </w:tc>
        <w:tc>
          <w:tcPr>
            <w:tcW w:w="567"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28</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18</w:t>
            </w:r>
          </w:p>
        </w:tc>
        <w:tc>
          <w:tcPr>
            <w:tcW w:w="851"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10</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52</w:t>
            </w:r>
          </w:p>
        </w:tc>
        <w:tc>
          <w:tcPr>
            <w:tcW w:w="8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1.57</w:t>
            </w:r>
          </w:p>
        </w:tc>
        <w:tc>
          <w:tcPr>
            <w:tcW w:w="14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LWTE</w:t>
            </w:r>
          </w:p>
        </w:tc>
      </w:tr>
      <w:tr w:rsidR="003F5F5B" w:rsidRPr="00D94C0B" w:rsidTr="003F5F5B">
        <w:tc>
          <w:tcPr>
            <w:tcW w:w="3119"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Telegram </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w:t>
            </w:r>
          </w:p>
        </w:tc>
        <w:tc>
          <w:tcPr>
            <w:tcW w:w="567"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18</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22</w:t>
            </w:r>
          </w:p>
        </w:tc>
        <w:tc>
          <w:tcPr>
            <w:tcW w:w="851"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14</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58</w:t>
            </w:r>
          </w:p>
        </w:tc>
        <w:tc>
          <w:tcPr>
            <w:tcW w:w="8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1.25</w:t>
            </w:r>
          </w:p>
        </w:tc>
        <w:tc>
          <w:tcPr>
            <w:tcW w:w="14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LWTE</w:t>
            </w:r>
          </w:p>
        </w:tc>
      </w:tr>
      <w:tr w:rsidR="003F5F5B" w:rsidRPr="00D94C0B" w:rsidTr="003F5F5B">
        <w:tc>
          <w:tcPr>
            <w:tcW w:w="3119"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YouTube </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4</w:t>
            </w:r>
          </w:p>
        </w:tc>
        <w:tc>
          <w:tcPr>
            <w:tcW w:w="567"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14</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26</w:t>
            </w:r>
          </w:p>
        </w:tc>
        <w:tc>
          <w:tcPr>
            <w:tcW w:w="851"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10</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66</w:t>
            </w:r>
          </w:p>
        </w:tc>
        <w:tc>
          <w:tcPr>
            <w:tcW w:w="8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1.03</w:t>
            </w:r>
          </w:p>
        </w:tc>
        <w:tc>
          <w:tcPr>
            <w:tcW w:w="14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LWTE</w:t>
            </w:r>
          </w:p>
        </w:tc>
      </w:tr>
      <w:tr w:rsidR="003F5F5B" w:rsidRPr="00D94C0B" w:rsidTr="003F5F5B">
        <w:tc>
          <w:tcPr>
            <w:tcW w:w="3119"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Messenger </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48</w:t>
            </w:r>
          </w:p>
        </w:tc>
        <w:tc>
          <w:tcPr>
            <w:tcW w:w="567"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8</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4</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12</w:t>
            </w:r>
          </w:p>
        </w:tc>
        <w:tc>
          <w:tcPr>
            <w:tcW w:w="851"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14</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34</w:t>
            </w:r>
          </w:p>
        </w:tc>
        <w:tc>
          <w:tcPr>
            <w:tcW w:w="8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2.68</w:t>
            </w:r>
          </w:p>
        </w:tc>
        <w:tc>
          <w:tcPr>
            <w:tcW w:w="14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LWTE</w:t>
            </w:r>
          </w:p>
        </w:tc>
      </w:tr>
      <w:tr w:rsidR="003F5F5B" w:rsidRPr="00D94C0B" w:rsidTr="003F5F5B">
        <w:tc>
          <w:tcPr>
            <w:tcW w:w="3119"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Twitter (X )</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w:t>
            </w:r>
          </w:p>
        </w:tc>
        <w:tc>
          <w:tcPr>
            <w:tcW w:w="567"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14</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24</w:t>
            </w:r>
          </w:p>
        </w:tc>
        <w:tc>
          <w:tcPr>
            <w:tcW w:w="851"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24</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58</w:t>
            </w:r>
          </w:p>
        </w:tc>
        <w:tc>
          <w:tcPr>
            <w:tcW w:w="834"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1.03</w:t>
            </w:r>
          </w:p>
        </w:tc>
        <w:tc>
          <w:tcPr>
            <w:tcW w:w="14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LWTE</w:t>
            </w:r>
          </w:p>
        </w:tc>
      </w:tr>
      <w:tr w:rsidR="003F5F5B" w:rsidRPr="00D94C0B" w:rsidTr="003F5F5B">
        <w:tc>
          <w:tcPr>
            <w:tcW w:w="3119"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LinkedIn </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w:t>
            </w:r>
          </w:p>
        </w:tc>
        <w:tc>
          <w:tcPr>
            <w:tcW w:w="567"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8</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20</w:t>
            </w:r>
          </w:p>
        </w:tc>
        <w:tc>
          <w:tcPr>
            <w:tcW w:w="851"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26</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64</w:t>
            </w:r>
          </w:p>
        </w:tc>
        <w:tc>
          <w:tcPr>
            <w:tcW w:w="8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0.83</w:t>
            </w:r>
          </w:p>
        </w:tc>
        <w:tc>
          <w:tcPr>
            <w:tcW w:w="14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LWTE</w:t>
            </w:r>
          </w:p>
        </w:tc>
      </w:tr>
    </w:tbl>
    <w:p w:rsidR="003F5F5B" w:rsidRPr="00D94C0B" w:rsidRDefault="003F5F5B" w:rsidP="003F5F5B">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 </w:t>
      </w:r>
      <w:r w:rsidRPr="00D94C0B">
        <w:rPr>
          <w:rFonts w:ascii="Times New Roman" w:hAnsi="Times New Roman" w:cs="Times New Roman"/>
          <w:b/>
          <w:sz w:val="24"/>
          <w:szCs w:val="24"/>
        </w:rPr>
        <w:t>Source:</w:t>
      </w:r>
      <w:r w:rsidRPr="00D94C0B">
        <w:rPr>
          <w:rFonts w:ascii="Times New Roman" w:hAnsi="Times New Roman" w:cs="Times New Roman"/>
          <w:sz w:val="24"/>
          <w:szCs w:val="24"/>
        </w:rPr>
        <w:t xml:space="preserve"> Field Survey Data Analysis, 2025 </w:t>
      </w:r>
      <w:r w:rsidRPr="00D94C0B">
        <w:rPr>
          <w:rFonts w:ascii="Times New Roman" w:hAnsi="Times New Roman" w:cs="Times New Roman"/>
          <w:b/>
          <w:sz w:val="24"/>
          <w:szCs w:val="24"/>
        </w:rPr>
        <w:t>PU</w:t>
      </w:r>
      <w:r w:rsidRPr="00D94C0B">
        <w:rPr>
          <w:rFonts w:ascii="Times New Roman" w:hAnsi="Times New Roman" w:cs="Times New Roman"/>
          <w:sz w:val="24"/>
          <w:szCs w:val="24"/>
        </w:rPr>
        <w:t xml:space="preserve"> (Perceived Usefulness) </w:t>
      </w:r>
      <w:r w:rsidRPr="00D94C0B">
        <w:rPr>
          <w:rFonts w:ascii="Times New Roman" w:hAnsi="Times New Roman" w:cs="Times New Roman"/>
          <w:b/>
          <w:sz w:val="24"/>
          <w:szCs w:val="24"/>
        </w:rPr>
        <w:t>EU</w:t>
      </w:r>
      <w:r w:rsidRPr="00D94C0B">
        <w:rPr>
          <w:rFonts w:ascii="Times New Roman" w:hAnsi="Times New Roman" w:cs="Times New Roman"/>
          <w:sz w:val="24"/>
          <w:szCs w:val="24"/>
        </w:rPr>
        <w:t xml:space="preserve"> (Ease of Use), </w:t>
      </w:r>
      <w:r w:rsidRPr="00D94C0B">
        <w:rPr>
          <w:rFonts w:ascii="Times New Roman" w:hAnsi="Times New Roman" w:cs="Times New Roman"/>
          <w:b/>
          <w:sz w:val="24"/>
          <w:szCs w:val="24"/>
        </w:rPr>
        <w:t>NA</w:t>
      </w:r>
      <w:r w:rsidRPr="00D94C0B">
        <w:rPr>
          <w:rFonts w:ascii="Times New Roman" w:hAnsi="Times New Roman" w:cs="Times New Roman"/>
          <w:sz w:val="24"/>
          <w:szCs w:val="24"/>
        </w:rPr>
        <w:t xml:space="preserve"> (Network Availability, </w:t>
      </w:r>
      <w:r w:rsidRPr="00D94C0B">
        <w:rPr>
          <w:rFonts w:ascii="Times New Roman" w:hAnsi="Times New Roman" w:cs="Times New Roman"/>
          <w:b/>
          <w:sz w:val="24"/>
          <w:szCs w:val="24"/>
        </w:rPr>
        <w:t>CU</w:t>
      </w:r>
      <w:r w:rsidRPr="00D94C0B">
        <w:rPr>
          <w:rFonts w:ascii="Times New Roman" w:hAnsi="Times New Roman" w:cs="Times New Roman"/>
          <w:sz w:val="24"/>
          <w:szCs w:val="24"/>
        </w:rPr>
        <w:t xml:space="preserve"> (Cost of Use), </w:t>
      </w:r>
      <w:r w:rsidRPr="00D94C0B">
        <w:rPr>
          <w:rFonts w:ascii="Times New Roman" w:hAnsi="Times New Roman" w:cs="Times New Roman"/>
          <w:b/>
          <w:sz w:val="24"/>
          <w:szCs w:val="24"/>
        </w:rPr>
        <w:t>KSM</w:t>
      </w:r>
      <w:r w:rsidRPr="00D94C0B">
        <w:rPr>
          <w:rFonts w:ascii="Times New Roman" w:hAnsi="Times New Roman" w:cs="Times New Roman"/>
          <w:sz w:val="24"/>
          <w:szCs w:val="24"/>
        </w:rPr>
        <w:t xml:space="preserve"> (Knowledge of social media), </w:t>
      </w:r>
      <w:r w:rsidRPr="00D94C0B">
        <w:rPr>
          <w:rFonts w:ascii="Times New Roman" w:hAnsi="Times New Roman" w:cs="Times New Roman"/>
          <w:b/>
          <w:sz w:val="24"/>
          <w:szCs w:val="24"/>
        </w:rPr>
        <w:t>N</w:t>
      </w:r>
      <w:r w:rsidRPr="00D94C0B">
        <w:rPr>
          <w:rFonts w:ascii="Times New Roman" w:hAnsi="Times New Roman" w:cs="Times New Roman"/>
          <w:sz w:val="24"/>
          <w:szCs w:val="24"/>
        </w:rPr>
        <w:t xml:space="preserve"> (No Knowledge of social media)  Mean WTE = 3.0 Moderate Willingness to Exploit (MWTE), Mean WTE &gt; 3.0 High willingness to Exploit Mean WTE &lt; 3.0 Low Willing to Exploit</w:t>
      </w:r>
    </w:p>
    <w:p w:rsidR="00554480" w:rsidRPr="00D94C0B" w:rsidRDefault="0061749B" w:rsidP="00554480">
      <w:pPr>
        <w:autoSpaceDE w:val="0"/>
        <w:autoSpaceDN w:val="0"/>
        <w:adjustRightInd w:val="0"/>
        <w:spacing w:after="0" w:line="360" w:lineRule="auto"/>
        <w:jc w:val="both"/>
        <w:rPr>
          <w:rFonts w:ascii="Times New Roman" w:hAnsi="Times New Roman" w:cs="Times New Roman"/>
          <w:b/>
          <w:sz w:val="24"/>
          <w:szCs w:val="24"/>
        </w:rPr>
      </w:pPr>
      <w:r w:rsidRPr="00D94C0B">
        <w:rPr>
          <w:rFonts w:ascii="Times New Roman" w:hAnsi="Times New Roman" w:cs="Times New Roman"/>
          <w:b/>
          <w:sz w:val="24"/>
          <w:szCs w:val="24"/>
        </w:rPr>
        <w:t>Table 2</w:t>
      </w:r>
      <w:r w:rsidR="00554480" w:rsidRPr="00D94C0B">
        <w:rPr>
          <w:rFonts w:ascii="Times New Roman" w:hAnsi="Times New Roman" w:cs="Times New Roman"/>
          <w:b/>
          <w:sz w:val="24"/>
          <w:szCs w:val="24"/>
        </w:rPr>
        <w:t>: Distribution according to categorization of willingness to exploit social media platforms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559"/>
        <w:gridCol w:w="1335"/>
        <w:gridCol w:w="2066"/>
      </w:tblGrid>
      <w:tr w:rsidR="00554480" w:rsidRPr="00D94C0B" w:rsidTr="003F5F5B">
        <w:tc>
          <w:tcPr>
            <w:tcW w:w="4390" w:type="dxa"/>
            <w:tcBorders>
              <w:top w:val="single" w:sz="4" w:space="0" w:color="auto"/>
              <w:bottom w:val="single" w:sz="4" w:space="0" w:color="auto"/>
            </w:tcBorders>
          </w:tcPr>
          <w:p w:rsidR="00554480" w:rsidRPr="00D94C0B" w:rsidRDefault="00554480" w:rsidP="003F5F5B">
            <w:pPr>
              <w:autoSpaceDE w:val="0"/>
              <w:autoSpaceDN w:val="0"/>
              <w:adjustRightInd w:val="0"/>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Category of WTE</w:t>
            </w:r>
          </w:p>
        </w:tc>
        <w:tc>
          <w:tcPr>
            <w:tcW w:w="1559" w:type="dxa"/>
            <w:tcBorders>
              <w:top w:val="single" w:sz="4" w:space="0" w:color="auto"/>
              <w:bottom w:val="single" w:sz="4" w:space="0" w:color="auto"/>
            </w:tcBorders>
          </w:tcPr>
          <w:p w:rsidR="00554480" w:rsidRPr="00D94C0B" w:rsidRDefault="00554480" w:rsidP="003F5F5B">
            <w:pPr>
              <w:autoSpaceDE w:val="0"/>
              <w:autoSpaceDN w:val="0"/>
              <w:adjustRightInd w:val="0"/>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 xml:space="preserve">Frequency </w:t>
            </w:r>
          </w:p>
        </w:tc>
        <w:tc>
          <w:tcPr>
            <w:tcW w:w="1335" w:type="dxa"/>
            <w:tcBorders>
              <w:top w:val="single" w:sz="4" w:space="0" w:color="auto"/>
              <w:bottom w:val="single" w:sz="4" w:space="0" w:color="auto"/>
            </w:tcBorders>
          </w:tcPr>
          <w:p w:rsidR="00554480" w:rsidRPr="00D94C0B" w:rsidRDefault="00554480" w:rsidP="003F5F5B">
            <w:pPr>
              <w:autoSpaceDE w:val="0"/>
              <w:autoSpaceDN w:val="0"/>
              <w:adjustRightInd w:val="0"/>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Per cent</w:t>
            </w:r>
          </w:p>
        </w:tc>
        <w:tc>
          <w:tcPr>
            <w:tcW w:w="2066" w:type="dxa"/>
            <w:tcBorders>
              <w:top w:val="single" w:sz="4" w:space="0" w:color="auto"/>
              <w:bottom w:val="single" w:sz="4" w:space="0" w:color="auto"/>
            </w:tcBorders>
          </w:tcPr>
          <w:p w:rsidR="00554480" w:rsidRPr="00D94C0B" w:rsidRDefault="00554480" w:rsidP="003F5F5B">
            <w:pPr>
              <w:autoSpaceDE w:val="0"/>
              <w:autoSpaceDN w:val="0"/>
              <w:adjustRightInd w:val="0"/>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 xml:space="preserve">WTE Index </w:t>
            </w:r>
          </w:p>
        </w:tc>
      </w:tr>
      <w:tr w:rsidR="00554480" w:rsidRPr="00D94C0B" w:rsidTr="003F5F5B">
        <w:tc>
          <w:tcPr>
            <w:tcW w:w="4390" w:type="dxa"/>
            <w:tcBorders>
              <w:top w:val="single" w:sz="4" w:space="0" w:color="auto"/>
            </w:tcBorders>
          </w:tcPr>
          <w:p w:rsidR="00554480" w:rsidRPr="00D94C0B" w:rsidRDefault="00554480" w:rsidP="003F5F5B">
            <w:pPr>
              <w:autoSpaceDE w:val="0"/>
              <w:autoSpaceDN w:val="0"/>
              <w:adjustRightInd w:val="0"/>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Low Willingness to Exploit (LWTE)</w:t>
            </w:r>
          </w:p>
        </w:tc>
        <w:tc>
          <w:tcPr>
            <w:tcW w:w="1559" w:type="dxa"/>
            <w:tcBorders>
              <w:top w:val="single" w:sz="4" w:space="0" w:color="auto"/>
            </w:tcBorders>
          </w:tcPr>
          <w:p w:rsidR="00554480" w:rsidRPr="00D94C0B" w:rsidRDefault="00F70E0C" w:rsidP="003F5F5B">
            <w:pPr>
              <w:autoSpaceDE w:val="0"/>
              <w:autoSpaceDN w:val="0"/>
              <w:adjustRightInd w:val="0"/>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 96</w:t>
            </w:r>
          </w:p>
        </w:tc>
        <w:tc>
          <w:tcPr>
            <w:tcW w:w="1335" w:type="dxa"/>
            <w:tcBorders>
              <w:top w:val="single" w:sz="4" w:space="0" w:color="auto"/>
            </w:tcBorders>
          </w:tcPr>
          <w:p w:rsidR="00554480" w:rsidRPr="00D94C0B" w:rsidRDefault="00A06E59" w:rsidP="003F5F5B">
            <w:pPr>
              <w:autoSpaceDE w:val="0"/>
              <w:autoSpaceDN w:val="0"/>
              <w:adjustRightInd w:val="0"/>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80.00</w:t>
            </w:r>
          </w:p>
        </w:tc>
        <w:tc>
          <w:tcPr>
            <w:tcW w:w="2066" w:type="dxa"/>
            <w:tcBorders>
              <w:top w:val="single" w:sz="4" w:space="0" w:color="auto"/>
            </w:tcBorders>
          </w:tcPr>
          <w:p w:rsidR="00554480" w:rsidRPr="00D94C0B" w:rsidRDefault="00554480" w:rsidP="003F5F5B">
            <w:pPr>
              <w:autoSpaceDE w:val="0"/>
              <w:autoSpaceDN w:val="0"/>
              <w:adjustRightInd w:val="0"/>
              <w:spacing w:line="360" w:lineRule="auto"/>
              <w:jc w:val="both"/>
              <w:rPr>
                <w:rFonts w:ascii="Times New Roman" w:hAnsi="Times New Roman" w:cs="Times New Roman"/>
                <w:sz w:val="20"/>
                <w:szCs w:val="20"/>
              </w:rPr>
            </w:pPr>
          </w:p>
        </w:tc>
      </w:tr>
      <w:tr w:rsidR="00554480" w:rsidRPr="00D94C0B" w:rsidTr="003F5F5B">
        <w:tc>
          <w:tcPr>
            <w:tcW w:w="4390" w:type="dxa"/>
          </w:tcPr>
          <w:p w:rsidR="00554480" w:rsidRPr="00D94C0B" w:rsidRDefault="00554480" w:rsidP="003F5F5B">
            <w:pPr>
              <w:autoSpaceDE w:val="0"/>
              <w:autoSpaceDN w:val="0"/>
              <w:adjustRightInd w:val="0"/>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High Willingness to Exploit (HWTE)</w:t>
            </w:r>
          </w:p>
        </w:tc>
        <w:tc>
          <w:tcPr>
            <w:tcW w:w="1559" w:type="dxa"/>
          </w:tcPr>
          <w:p w:rsidR="00554480" w:rsidRPr="00D94C0B" w:rsidRDefault="00F70E0C" w:rsidP="003F5F5B">
            <w:pPr>
              <w:autoSpaceDE w:val="0"/>
              <w:autoSpaceDN w:val="0"/>
              <w:adjustRightInd w:val="0"/>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 18</w:t>
            </w:r>
          </w:p>
        </w:tc>
        <w:tc>
          <w:tcPr>
            <w:tcW w:w="1335" w:type="dxa"/>
          </w:tcPr>
          <w:p w:rsidR="00554480" w:rsidRPr="00D94C0B" w:rsidRDefault="00554480" w:rsidP="003F5F5B">
            <w:pPr>
              <w:autoSpaceDE w:val="0"/>
              <w:autoSpaceDN w:val="0"/>
              <w:adjustRightInd w:val="0"/>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15.00</w:t>
            </w:r>
          </w:p>
        </w:tc>
        <w:tc>
          <w:tcPr>
            <w:tcW w:w="2066" w:type="dxa"/>
          </w:tcPr>
          <w:p w:rsidR="00554480" w:rsidRPr="00D94C0B" w:rsidRDefault="00A06E59" w:rsidP="003F5F5B">
            <w:pPr>
              <w:autoSpaceDE w:val="0"/>
              <w:autoSpaceDN w:val="0"/>
              <w:adjustRightInd w:val="0"/>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1.35</w:t>
            </w:r>
          </w:p>
        </w:tc>
      </w:tr>
      <w:tr w:rsidR="00554480" w:rsidRPr="00D94C0B" w:rsidTr="003F5F5B">
        <w:tc>
          <w:tcPr>
            <w:tcW w:w="4390" w:type="dxa"/>
          </w:tcPr>
          <w:p w:rsidR="00554480" w:rsidRPr="00D94C0B" w:rsidRDefault="00554480" w:rsidP="003F5F5B">
            <w:pPr>
              <w:autoSpaceDE w:val="0"/>
              <w:autoSpaceDN w:val="0"/>
              <w:adjustRightInd w:val="0"/>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Medium Willingness to Exploit (MWTE)</w:t>
            </w:r>
          </w:p>
        </w:tc>
        <w:tc>
          <w:tcPr>
            <w:tcW w:w="1559" w:type="dxa"/>
          </w:tcPr>
          <w:p w:rsidR="00554480" w:rsidRPr="00D94C0B" w:rsidRDefault="00F70E0C" w:rsidP="003F5F5B">
            <w:pPr>
              <w:autoSpaceDE w:val="0"/>
              <w:autoSpaceDN w:val="0"/>
              <w:adjustRightInd w:val="0"/>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 6</w:t>
            </w:r>
          </w:p>
        </w:tc>
        <w:tc>
          <w:tcPr>
            <w:tcW w:w="1335" w:type="dxa"/>
          </w:tcPr>
          <w:p w:rsidR="00554480" w:rsidRPr="00D94C0B" w:rsidRDefault="00A06E59" w:rsidP="003F5F5B">
            <w:pPr>
              <w:autoSpaceDE w:val="0"/>
              <w:autoSpaceDN w:val="0"/>
              <w:adjustRightInd w:val="0"/>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5.00</w:t>
            </w:r>
          </w:p>
        </w:tc>
        <w:tc>
          <w:tcPr>
            <w:tcW w:w="2066" w:type="dxa"/>
          </w:tcPr>
          <w:p w:rsidR="00554480" w:rsidRPr="00D94C0B" w:rsidRDefault="00554480" w:rsidP="003F5F5B">
            <w:pPr>
              <w:autoSpaceDE w:val="0"/>
              <w:autoSpaceDN w:val="0"/>
              <w:adjustRightInd w:val="0"/>
              <w:spacing w:line="360" w:lineRule="auto"/>
              <w:jc w:val="both"/>
              <w:rPr>
                <w:rFonts w:ascii="Times New Roman" w:hAnsi="Times New Roman" w:cs="Times New Roman"/>
                <w:sz w:val="20"/>
                <w:szCs w:val="20"/>
              </w:rPr>
            </w:pPr>
          </w:p>
        </w:tc>
      </w:tr>
    </w:tbl>
    <w:p w:rsidR="00554480" w:rsidRPr="00D94C0B" w:rsidRDefault="00554480" w:rsidP="00554480">
      <w:pPr>
        <w:autoSpaceDE w:val="0"/>
        <w:autoSpaceDN w:val="0"/>
        <w:adjustRightInd w:val="0"/>
        <w:spacing w:after="0" w:line="360" w:lineRule="auto"/>
        <w:jc w:val="both"/>
        <w:rPr>
          <w:rFonts w:ascii="Times New Roman" w:hAnsi="Times New Roman" w:cs="Times New Roman"/>
          <w:sz w:val="24"/>
          <w:szCs w:val="24"/>
        </w:rPr>
      </w:pPr>
      <w:r w:rsidRPr="00D94C0B">
        <w:rPr>
          <w:rFonts w:ascii="Times New Roman" w:hAnsi="Times New Roman" w:cs="Times New Roman"/>
          <w:b/>
          <w:sz w:val="24"/>
          <w:szCs w:val="24"/>
        </w:rPr>
        <w:t>Source:</w:t>
      </w:r>
      <w:r w:rsidRPr="00D94C0B">
        <w:rPr>
          <w:rFonts w:ascii="Times New Roman" w:hAnsi="Times New Roman" w:cs="Times New Roman"/>
          <w:sz w:val="24"/>
          <w:szCs w:val="24"/>
        </w:rPr>
        <w:t xml:space="preserve"> </w:t>
      </w:r>
      <w:r w:rsidR="0086591C" w:rsidRPr="00D94C0B">
        <w:rPr>
          <w:rFonts w:ascii="Times New Roman" w:hAnsi="Times New Roman" w:cs="Times New Roman"/>
          <w:sz w:val="24"/>
          <w:szCs w:val="24"/>
        </w:rPr>
        <w:t xml:space="preserve">Computed from </w:t>
      </w:r>
      <w:r w:rsidRPr="00D94C0B">
        <w:rPr>
          <w:rFonts w:ascii="Times New Roman" w:hAnsi="Times New Roman" w:cs="Times New Roman"/>
          <w:sz w:val="24"/>
          <w:szCs w:val="24"/>
        </w:rPr>
        <w:t>Field Survey Data, 2025</w:t>
      </w:r>
    </w:p>
    <w:p w:rsidR="00A10BB2" w:rsidRPr="00D94C0B" w:rsidRDefault="00A10BB2" w:rsidP="00A10BB2">
      <w:pPr>
        <w:spacing w:line="360" w:lineRule="auto"/>
        <w:jc w:val="both"/>
        <w:rPr>
          <w:rFonts w:ascii="Times New Roman" w:hAnsi="Times New Roman" w:cs="Times New Roman"/>
          <w:sz w:val="24"/>
          <w:szCs w:val="24"/>
        </w:rPr>
      </w:pPr>
      <w:bookmarkStart w:id="1" w:name="_Hlk190657886"/>
      <w:r w:rsidRPr="00D94C0B">
        <w:rPr>
          <w:rFonts w:ascii="Times New Roman" w:hAnsi="Times New Roman" w:cs="Times New Roman"/>
          <w:sz w:val="24"/>
          <w:szCs w:val="24"/>
        </w:rPr>
        <w:t xml:space="preserve">Table 1 presents the distribution of youths’ willingness to exploit social media platforms for poultry egg marketing in the study area. The results indicate a clear preference for Facebook (Mean </w:t>
      </w:r>
      <w:r w:rsidRPr="00D94C0B">
        <w:rPr>
          <w:rFonts w:ascii="Times New Roman" w:hAnsi="Times New Roman" w:cs="Times New Roman"/>
          <w:sz w:val="24"/>
          <w:szCs w:val="24"/>
        </w:rPr>
        <w:lastRenderedPageBreak/>
        <w:t>= 3.78) and WhatsApp (Mean = 3.38), both of which fall within the high willingness category. This suggests that respondents perceive these platforms as more useful, accessible, and easier to operate for marketing purposes. Their widespread adoption may also be attributed to their familiarity among users and their effectiveness in facilitating direct communication a</w:t>
      </w:r>
      <w:r w:rsidR="00D568D0" w:rsidRPr="00D94C0B">
        <w:rPr>
          <w:rFonts w:ascii="Times New Roman" w:hAnsi="Times New Roman" w:cs="Times New Roman"/>
          <w:sz w:val="24"/>
          <w:szCs w:val="24"/>
        </w:rPr>
        <w:t>nd transactions with customers.</w:t>
      </w:r>
    </w:p>
    <w:p w:rsidR="00A10BB2" w:rsidRPr="00D94C0B" w:rsidRDefault="00D568D0" w:rsidP="003924CA">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On the other hand, </w:t>
      </w:r>
      <w:r w:rsidR="00A10BB2" w:rsidRPr="00D94C0B">
        <w:rPr>
          <w:rFonts w:ascii="Times New Roman" w:hAnsi="Times New Roman" w:cs="Times New Roman"/>
          <w:sz w:val="24"/>
          <w:szCs w:val="24"/>
        </w:rPr>
        <w:t xml:space="preserve">other platforms such as </w:t>
      </w:r>
      <w:proofErr w:type="spellStart"/>
      <w:r w:rsidR="00A10BB2" w:rsidRPr="00D94C0B">
        <w:rPr>
          <w:rFonts w:ascii="Times New Roman" w:hAnsi="Times New Roman" w:cs="Times New Roman"/>
          <w:sz w:val="24"/>
          <w:szCs w:val="24"/>
        </w:rPr>
        <w:t>Instagram</w:t>
      </w:r>
      <w:proofErr w:type="spellEnd"/>
      <w:r w:rsidR="00A10BB2" w:rsidRPr="00D94C0B">
        <w:rPr>
          <w:rFonts w:ascii="Times New Roman" w:hAnsi="Times New Roman" w:cs="Times New Roman"/>
          <w:sz w:val="24"/>
          <w:szCs w:val="24"/>
        </w:rPr>
        <w:t xml:space="preserve">, </w:t>
      </w:r>
      <w:proofErr w:type="spellStart"/>
      <w:r w:rsidR="00A10BB2" w:rsidRPr="00D94C0B">
        <w:rPr>
          <w:rFonts w:ascii="Times New Roman" w:hAnsi="Times New Roman" w:cs="Times New Roman"/>
          <w:sz w:val="24"/>
          <w:szCs w:val="24"/>
        </w:rPr>
        <w:t>Snapchat</w:t>
      </w:r>
      <w:proofErr w:type="spellEnd"/>
      <w:r w:rsidR="00A10BB2" w:rsidRPr="00D94C0B">
        <w:rPr>
          <w:rFonts w:ascii="Times New Roman" w:hAnsi="Times New Roman" w:cs="Times New Roman"/>
          <w:sz w:val="24"/>
          <w:szCs w:val="24"/>
        </w:rPr>
        <w:t xml:space="preserve">, </w:t>
      </w:r>
      <w:proofErr w:type="spellStart"/>
      <w:r w:rsidR="00A10BB2" w:rsidRPr="00D94C0B">
        <w:rPr>
          <w:rFonts w:ascii="Times New Roman" w:hAnsi="Times New Roman" w:cs="Times New Roman"/>
          <w:sz w:val="24"/>
          <w:szCs w:val="24"/>
        </w:rPr>
        <w:t>TikTok</w:t>
      </w:r>
      <w:proofErr w:type="spellEnd"/>
      <w:r w:rsidR="00A10BB2" w:rsidRPr="00D94C0B">
        <w:rPr>
          <w:rFonts w:ascii="Times New Roman" w:hAnsi="Times New Roman" w:cs="Times New Roman"/>
          <w:sz w:val="24"/>
          <w:szCs w:val="24"/>
        </w:rPr>
        <w:t>, Telegram, YouTube, Twitter (X), and LinkedIn recorded relatively low mean scores, indicating low willingness among respondents to utilize them for egg marketing. This low inclination can be linked to several constraints, including inadequate knowledge of how to effectively use these platforms for business purposes, limited access to reliable internet networks, and the high cost of data required for their operation. Additionally, some of these platforms are perceived as less relevant for commercial transactions, further reducing their attractiveness to youth marketers.</w:t>
      </w:r>
      <w:r w:rsidR="00B50B70" w:rsidRPr="00D94C0B">
        <w:rPr>
          <w:rFonts w:ascii="Times New Roman" w:hAnsi="Times New Roman" w:cs="Times New Roman"/>
          <w:sz w:val="24"/>
          <w:szCs w:val="24"/>
        </w:rPr>
        <w:t xml:space="preserve"> This finding is in line with the study of Ibrahim </w:t>
      </w:r>
      <w:r w:rsidR="00B50B70" w:rsidRPr="00D94C0B">
        <w:rPr>
          <w:rFonts w:ascii="Times New Roman" w:hAnsi="Times New Roman" w:cs="Times New Roman"/>
          <w:i/>
          <w:sz w:val="24"/>
          <w:szCs w:val="24"/>
        </w:rPr>
        <w:t>et al.</w:t>
      </w:r>
      <w:r w:rsidR="00B50B70" w:rsidRPr="00D94C0B">
        <w:rPr>
          <w:rFonts w:ascii="Times New Roman" w:hAnsi="Times New Roman" w:cs="Times New Roman"/>
          <w:sz w:val="24"/>
          <w:szCs w:val="24"/>
        </w:rPr>
        <w:t xml:space="preserve"> (2025), who reported that </w:t>
      </w:r>
      <w:r w:rsidR="003924CA" w:rsidRPr="00D94C0B">
        <w:rPr>
          <w:rFonts w:ascii="Times New Roman" w:hAnsi="Times New Roman" w:cs="Times New Roman"/>
          <w:sz w:val="24"/>
          <w:szCs w:val="24"/>
        </w:rPr>
        <w:t xml:space="preserve">many farmers lack training in advanced marketing strategies, especially on visually demanding platforms like </w:t>
      </w:r>
      <w:proofErr w:type="spellStart"/>
      <w:r w:rsidR="003924CA" w:rsidRPr="00D94C0B">
        <w:rPr>
          <w:rFonts w:ascii="Times New Roman" w:hAnsi="Times New Roman" w:cs="Times New Roman"/>
          <w:sz w:val="24"/>
          <w:szCs w:val="24"/>
        </w:rPr>
        <w:t>Instagram</w:t>
      </w:r>
      <w:proofErr w:type="spellEnd"/>
      <w:r w:rsidR="003924CA" w:rsidRPr="00D94C0B">
        <w:rPr>
          <w:rFonts w:ascii="Times New Roman" w:hAnsi="Times New Roman" w:cs="Times New Roman"/>
          <w:sz w:val="24"/>
          <w:szCs w:val="24"/>
        </w:rPr>
        <w:t xml:space="preserve"> and </w:t>
      </w:r>
      <w:proofErr w:type="spellStart"/>
      <w:r w:rsidR="003924CA" w:rsidRPr="00D94C0B">
        <w:rPr>
          <w:rFonts w:ascii="Times New Roman" w:hAnsi="Times New Roman" w:cs="Times New Roman"/>
          <w:sz w:val="24"/>
          <w:szCs w:val="24"/>
        </w:rPr>
        <w:t>TikTok</w:t>
      </w:r>
      <w:proofErr w:type="spellEnd"/>
      <w:r w:rsidR="003924CA" w:rsidRPr="00D94C0B">
        <w:rPr>
          <w:rFonts w:ascii="Times New Roman" w:hAnsi="Times New Roman" w:cs="Times New Roman"/>
          <w:sz w:val="24"/>
          <w:szCs w:val="24"/>
        </w:rPr>
        <w:t xml:space="preserve">. </w:t>
      </w:r>
      <w:proofErr w:type="spellStart"/>
      <w:r w:rsidR="003924CA" w:rsidRPr="00D94C0B">
        <w:rPr>
          <w:rFonts w:ascii="Times New Roman" w:hAnsi="Times New Roman" w:cs="Times New Roman"/>
          <w:sz w:val="24"/>
          <w:szCs w:val="24"/>
        </w:rPr>
        <w:t>Oyeniyi</w:t>
      </w:r>
      <w:proofErr w:type="spellEnd"/>
      <w:r w:rsidR="003924CA" w:rsidRPr="00D94C0B">
        <w:rPr>
          <w:rFonts w:ascii="Times New Roman" w:hAnsi="Times New Roman" w:cs="Times New Roman"/>
          <w:sz w:val="24"/>
          <w:szCs w:val="24"/>
        </w:rPr>
        <w:t xml:space="preserve"> (2025) also collaborated with the findings that various obstacles prevented Nigerian farmers from adopting social media marketing </w:t>
      </w:r>
      <w:r w:rsidR="005535EA" w:rsidRPr="00D94C0B">
        <w:rPr>
          <w:rFonts w:ascii="Times New Roman" w:hAnsi="Times New Roman" w:cs="Times New Roman"/>
          <w:sz w:val="24"/>
          <w:szCs w:val="24"/>
        </w:rPr>
        <w:t>at</w:t>
      </w:r>
      <w:r w:rsidR="003924CA" w:rsidRPr="00D94C0B">
        <w:rPr>
          <w:rFonts w:ascii="Times New Roman" w:hAnsi="Times New Roman" w:cs="Times New Roman"/>
          <w:sz w:val="24"/>
          <w:szCs w:val="24"/>
        </w:rPr>
        <w:t xml:space="preserve"> full speed. He reported that widespread adoption of social media marketing by Nigerian farmers remains limited because of insufficient internet connectivity, high data expenses and limited digital knowledge.</w:t>
      </w:r>
    </w:p>
    <w:p w:rsidR="00A10BB2" w:rsidRPr="00D94C0B" w:rsidRDefault="003E1BE1" w:rsidP="00A10BB2">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Karanja </w:t>
      </w:r>
      <w:r w:rsidRPr="00D94C0B">
        <w:rPr>
          <w:rFonts w:ascii="Times New Roman" w:hAnsi="Times New Roman" w:cs="Times New Roman"/>
          <w:i/>
          <w:sz w:val="24"/>
          <w:szCs w:val="24"/>
        </w:rPr>
        <w:t>et al.</w:t>
      </w:r>
      <w:r w:rsidRPr="00D94C0B">
        <w:rPr>
          <w:rFonts w:ascii="Times New Roman" w:hAnsi="Times New Roman" w:cs="Times New Roman"/>
          <w:sz w:val="24"/>
          <w:szCs w:val="24"/>
        </w:rPr>
        <w:t xml:space="preserve"> (2023) in their study, reported that many smallholder farmers in rural areas encounter challenges such as insufficient training and a lack of awareness regarding the benefits of social media marketing. These barriers can lead to resistance or hesitation in adopting these valuable tools.</w:t>
      </w:r>
    </w:p>
    <w:p w:rsidR="003E1BE1" w:rsidRPr="00D94C0B" w:rsidRDefault="003E1BE1" w:rsidP="003E1BE1">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The result of the categorization of </w:t>
      </w:r>
      <w:r w:rsidR="00AD38C8" w:rsidRPr="00D94C0B">
        <w:rPr>
          <w:rFonts w:ascii="Times New Roman" w:hAnsi="Times New Roman" w:cs="Times New Roman"/>
          <w:sz w:val="24"/>
          <w:szCs w:val="24"/>
        </w:rPr>
        <w:t xml:space="preserve">willingness to exploit the social media platform in </w:t>
      </w:r>
      <w:r w:rsidRPr="00D94C0B">
        <w:rPr>
          <w:rFonts w:ascii="Times New Roman" w:hAnsi="Times New Roman" w:cs="Times New Roman"/>
          <w:sz w:val="24"/>
          <w:szCs w:val="24"/>
        </w:rPr>
        <w:t xml:space="preserve">Table 2 showed that </w:t>
      </w:r>
      <w:bookmarkStart w:id="2" w:name="_Hlk190658076"/>
      <w:r w:rsidRPr="00D94C0B">
        <w:rPr>
          <w:rFonts w:ascii="Times New Roman" w:hAnsi="Times New Roman" w:cs="Times New Roman"/>
          <w:sz w:val="24"/>
          <w:szCs w:val="24"/>
        </w:rPr>
        <w:t>80.00% of respondents exhibited a low willingness to exploit social media, while 15.00% demonstrated a high willingness, and only 5.00% fell into the medium willingness category.</w:t>
      </w:r>
      <w:bookmarkEnd w:id="2"/>
      <w:r w:rsidRPr="00D94C0B">
        <w:rPr>
          <w:rFonts w:ascii="Times New Roman" w:hAnsi="Times New Roman" w:cs="Times New Roman"/>
          <w:sz w:val="24"/>
          <w:szCs w:val="24"/>
        </w:rPr>
        <w:t xml:space="preserve"> The lack of enthusiasm for using social media platforms can often be attributed to several barriers, including limited digital literacy, inadequate technological access, and perceived complexity. </w:t>
      </w:r>
    </w:p>
    <w:p w:rsidR="003E1BE1" w:rsidRPr="00D94C0B" w:rsidRDefault="003E1BE1" w:rsidP="00A10BB2">
      <w:pPr>
        <w:spacing w:line="360" w:lineRule="auto"/>
        <w:jc w:val="both"/>
        <w:rPr>
          <w:rFonts w:ascii="Times New Roman" w:hAnsi="Times New Roman" w:cs="Times New Roman"/>
          <w:sz w:val="24"/>
          <w:szCs w:val="24"/>
        </w:rPr>
      </w:pPr>
    </w:p>
    <w:p w:rsidR="00554480" w:rsidRPr="00D94C0B" w:rsidRDefault="00554480" w:rsidP="00554480">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lastRenderedPageBreak/>
        <w:t xml:space="preserve">The results </w:t>
      </w:r>
      <w:r w:rsidR="008C4F3C" w:rsidRPr="00D94C0B">
        <w:rPr>
          <w:rFonts w:ascii="Times New Roman" w:hAnsi="Times New Roman" w:cs="Times New Roman"/>
          <w:sz w:val="24"/>
          <w:szCs w:val="24"/>
        </w:rPr>
        <w:t xml:space="preserve">further </w:t>
      </w:r>
      <w:r w:rsidRPr="00D94C0B">
        <w:rPr>
          <w:rFonts w:ascii="Times New Roman" w:hAnsi="Times New Roman" w:cs="Times New Roman"/>
          <w:sz w:val="24"/>
          <w:szCs w:val="24"/>
        </w:rPr>
        <w:t xml:space="preserve">show </w:t>
      </w:r>
      <w:r w:rsidR="001B3A2D" w:rsidRPr="00D94C0B">
        <w:rPr>
          <w:rFonts w:ascii="Times New Roman" w:hAnsi="Times New Roman" w:cs="Times New Roman"/>
          <w:sz w:val="24"/>
          <w:szCs w:val="24"/>
        </w:rPr>
        <w:t>that respondents' willingness to use social media platforms for marketing eggs in the study area averaged</w:t>
      </w:r>
      <w:r w:rsidR="000A68E7" w:rsidRPr="00D94C0B">
        <w:rPr>
          <w:rFonts w:ascii="Times New Roman" w:hAnsi="Times New Roman" w:cs="Times New Roman"/>
          <w:sz w:val="24"/>
          <w:szCs w:val="24"/>
        </w:rPr>
        <w:t xml:space="preserve"> 1.3</w:t>
      </w:r>
      <w:r w:rsidRPr="00D94C0B">
        <w:rPr>
          <w:rFonts w:ascii="Times New Roman" w:hAnsi="Times New Roman" w:cs="Times New Roman"/>
          <w:sz w:val="24"/>
          <w:szCs w:val="24"/>
        </w:rPr>
        <w:t xml:space="preserve">5. </w:t>
      </w:r>
      <w:bookmarkEnd w:id="1"/>
      <w:r w:rsidRPr="00D94C0B">
        <w:rPr>
          <w:rFonts w:ascii="Times New Roman" w:hAnsi="Times New Roman" w:cs="Times New Roman"/>
          <w:sz w:val="24"/>
          <w:szCs w:val="24"/>
        </w:rPr>
        <w:t xml:space="preserve">This value is below the midpoint of 3.0, indicating </w:t>
      </w:r>
      <w:bookmarkStart w:id="3" w:name="_Hlk190659760"/>
      <w:r w:rsidRPr="00D94C0B">
        <w:rPr>
          <w:rFonts w:ascii="Times New Roman" w:hAnsi="Times New Roman" w:cs="Times New Roman"/>
          <w:sz w:val="24"/>
          <w:szCs w:val="24"/>
        </w:rPr>
        <w:t xml:space="preserve">a low willingness among respondents to </w:t>
      </w:r>
      <w:r w:rsidR="001B3A2D" w:rsidRPr="00D94C0B">
        <w:rPr>
          <w:rFonts w:ascii="Times New Roman" w:hAnsi="Times New Roman" w:cs="Times New Roman"/>
          <w:sz w:val="24"/>
          <w:szCs w:val="24"/>
        </w:rPr>
        <w:t>use</w:t>
      </w:r>
      <w:r w:rsidRPr="00D94C0B">
        <w:rPr>
          <w:rFonts w:ascii="Times New Roman" w:hAnsi="Times New Roman" w:cs="Times New Roman"/>
          <w:sz w:val="24"/>
          <w:szCs w:val="24"/>
        </w:rPr>
        <w:t xml:space="preserve"> social media</w:t>
      </w:r>
      <w:bookmarkEnd w:id="3"/>
      <w:r w:rsidRPr="00D94C0B">
        <w:rPr>
          <w:rFonts w:ascii="Times New Roman" w:hAnsi="Times New Roman" w:cs="Times New Roman"/>
          <w:sz w:val="24"/>
          <w:szCs w:val="24"/>
        </w:rPr>
        <w:t>. This low engagement may be due to a general reluctance to use these platforms.</w:t>
      </w:r>
    </w:p>
    <w:p w:rsidR="00D94C0B" w:rsidRPr="00D94C0B" w:rsidRDefault="00D94C0B" w:rsidP="00554480">
      <w:pPr>
        <w:spacing w:line="360" w:lineRule="auto"/>
        <w:jc w:val="both"/>
        <w:rPr>
          <w:rFonts w:ascii="Times New Roman" w:hAnsi="Times New Roman" w:cs="Times New Roman"/>
          <w:b/>
          <w:sz w:val="24"/>
          <w:szCs w:val="24"/>
        </w:rPr>
      </w:pPr>
    </w:p>
    <w:p w:rsidR="00554480" w:rsidRPr="00D94C0B" w:rsidRDefault="00554480" w:rsidP="00554480">
      <w:pPr>
        <w:spacing w:line="360" w:lineRule="auto"/>
        <w:jc w:val="both"/>
        <w:rPr>
          <w:rFonts w:ascii="Times New Roman" w:hAnsi="Times New Roman" w:cs="Times New Roman"/>
          <w:b/>
          <w:sz w:val="24"/>
          <w:szCs w:val="24"/>
        </w:rPr>
      </w:pPr>
      <w:r w:rsidRPr="00D94C0B">
        <w:rPr>
          <w:rFonts w:ascii="Times New Roman" w:hAnsi="Times New Roman" w:cs="Times New Roman"/>
          <w:b/>
          <w:sz w:val="24"/>
          <w:szCs w:val="24"/>
        </w:rPr>
        <w:t xml:space="preserve">Factors Influencing the Willingness to Exploit Social Media Platforms among Youths </w:t>
      </w:r>
    </w:p>
    <w:p w:rsidR="00554480" w:rsidRPr="00D94C0B" w:rsidRDefault="00554480" w:rsidP="00554480">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The results of the determinants of factors influencing the willingness to exploit social media platforms among the</w:t>
      </w:r>
      <w:r w:rsidR="0066731D" w:rsidRPr="00D94C0B">
        <w:rPr>
          <w:rFonts w:ascii="Times New Roman" w:hAnsi="Times New Roman" w:cs="Times New Roman"/>
          <w:sz w:val="24"/>
          <w:szCs w:val="24"/>
        </w:rPr>
        <w:t xml:space="preserve"> youths are presented in Table 3.</w:t>
      </w:r>
    </w:p>
    <w:p w:rsidR="00554480" w:rsidRPr="00D94C0B" w:rsidRDefault="0066731D" w:rsidP="00554480">
      <w:pPr>
        <w:spacing w:line="360" w:lineRule="auto"/>
        <w:jc w:val="both"/>
        <w:rPr>
          <w:rFonts w:ascii="Times New Roman" w:hAnsi="Times New Roman" w:cs="Times New Roman"/>
          <w:b/>
          <w:sz w:val="24"/>
          <w:szCs w:val="24"/>
        </w:rPr>
      </w:pPr>
      <w:r w:rsidRPr="00D94C0B">
        <w:rPr>
          <w:rFonts w:ascii="Times New Roman" w:hAnsi="Times New Roman" w:cs="Times New Roman"/>
          <w:b/>
          <w:sz w:val="24"/>
          <w:szCs w:val="24"/>
        </w:rPr>
        <w:t>Table 3</w:t>
      </w:r>
      <w:r w:rsidR="00554480" w:rsidRPr="00D94C0B">
        <w:rPr>
          <w:rFonts w:ascii="Times New Roman" w:hAnsi="Times New Roman" w:cs="Times New Roman"/>
          <w:b/>
          <w:sz w:val="24"/>
          <w:szCs w:val="24"/>
        </w:rPr>
        <w:t>: Factors influencing the willingness to exploit social media platforms</w:t>
      </w:r>
    </w:p>
    <w:tbl>
      <w:tblPr>
        <w:tblStyle w:val="TableGrid"/>
        <w:tblW w:w="10490" w:type="dxa"/>
        <w:tblInd w:w="-5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842"/>
        <w:gridCol w:w="2213"/>
        <w:gridCol w:w="2040"/>
        <w:gridCol w:w="2268"/>
      </w:tblGrid>
      <w:tr w:rsidR="00554480" w:rsidRPr="00D94C0B" w:rsidTr="00C42112">
        <w:tc>
          <w:tcPr>
            <w:tcW w:w="2127" w:type="dxa"/>
            <w:tcBorders>
              <w:top w:val="single" w:sz="4" w:space="0" w:color="auto"/>
              <w:bottom w:val="single" w:sz="4" w:space="0" w:color="auto"/>
            </w:tcBorders>
          </w:tcPr>
          <w:p w:rsidR="00554480" w:rsidRPr="00C42112" w:rsidRDefault="00554480" w:rsidP="003F5F5B">
            <w:pPr>
              <w:spacing w:line="360" w:lineRule="auto"/>
              <w:jc w:val="both"/>
              <w:rPr>
                <w:rFonts w:ascii="Times New Roman" w:hAnsi="Times New Roman" w:cs="Times New Roman"/>
                <w:b/>
                <w:sz w:val="16"/>
                <w:szCs w:val="16"/>
              </w:rPr>
            </w:pPr>
            <w:r w:rsidRPr="00C42112">
              <w:rPr>
                <w:rFonts w:ascii="Times New Roman" w:hAnsi="Times New Roman" w:cs="Times New Roman"/>
                <w:b/>
                <w:sz w:val="16"/>
                <w:szCs w:val="16"/>
              </w:rPr>
              <w:t>Explanatory Variable</w:t>
            </w:r>
          </w:p>
        </w:tc>
        <w:tc>
          <w:tcPr>
            <w:tcW w:w="1842" w:type="dxa"/>
            <w:tcBorders>
              <w:top w:val="single" w:sz="4" w:space="0" w:color="auto"/>
              <w:bottom w:val="single" w:sz="4" w:space="0" w:color="auto"/>
            </w:tcBorders>
          </w:tcPr>
          <w:p w:rsidR="00554480" w:rsidRPr="00C42112" w:rsidRDefault="00554480" w:rsidP="003F5F5B">
            <w:pPr>
              <w:spacing w:line="360" w:lineRule="auto"/>
              <w:jc w:val="both"/>
              <w:rPr>
                <w:rFonts w:ascii="Times New Roman" w:hAnsi="Times New Roman" w:cs="Times New Roman"/>
                <w:b/>
                <w:sz w:val="16"/>
                <w:szCs w:val="16"/>
              </w:rPr>
            </w:pPr>
            <w:r w:rsidRPr="00C42112">
              <w:rPr>
                <w:rFonts w:ascii="Times New Roman" w:hAnsi="Times New Roman" w:cs="Times New Roman"/>
                <w:b/>
                <w:sz w:val="16"/>
                <w:szCs w:val="16"/>
              </w:rPr>
              <w:t>+Linear function</w:t>
            </w:r>
          </w:p>
        </w:tc>
        <w:tc>
          <w:tcPr>
            <w:tcW w:w="2213" w:type="dxa"/>
            <w:tcBorders>
              <w:top w:val="single" w:sz="4" w:space="0" w:color="auto"/>
              <w:bottom w:val="single" w:sz="4" w:space="0" w:color="auto"/>
            </w:tcBorders>
          </w:tcPr>
          <w:p w:rsidR="00554480" w:rsidRPr="00C42112" w:rsidRDefault="00554480" w:rsidP="003F5F5B">
            <w:pPr>
              <w:spacing w:line="360" w:lineRule="auto"/>
              <w:jc w:val="both"/>
              <w:rPr>
                <w:rFonts w:ascii="Times New Roman" w:hAnsi="Times New Roman" w:cs="Times New Roman"/>
                <w:b/>
                <w:sz w:val="16"/>
                <w:szCs w:val="16"/>
              </w:rPr>
            </w:pPr>
            <w:r w:rsidRPr="00C42112">
              <w:rPr>
                <w:rFonts w:ascii="Times New Roman" w:hAnsi="Times New Roman" w:cs="Times New Roman"/>
                <w:b/>
                <w:sz w:val="16"/>
                <w:szCs w:val="16"/>
              </w:rPr>
              <w:t xml:space="preserve">Exponential function </w:t>
            </w:r>
          </w:p>
        </w:tc>
        <w:tc>
          <w:tcPr>
            <w:tcW w:w="2040" w:type="dxa"/>
            <w:tcBorders>
              <w:top w:val="single" w:sz="4" w:space="0" w:color="auto"/>
              <w:bottom w:val="single" w:sz="4" w:space="0" w:color="auto"/>
            </w:tcBorders>
          </w:tcPr>
          <w:p w:rsidR="00554480" w:rsidRPr="00C42112" w:rsidRDefault="00554480" w:rsidP="003F5F5B">
            <w:pPr>
              <w:spacing w:line="360" w:lineRule="auto"/>
              <w:jc w:val="both"/>
              <w:rPr>
                <w:rFonts w:ascii="Times New Roman" w:hAnsi="Times New Roman" w:cs="Times New Roman"/>
                <w:b/>
                <w:sz w:val="16"/>
                <w:szCs w:val="16"/>
              </w:rPr>
            </w:pPr>
            <w:r w:rsidRPr="00C42112">
              <w:rPr>
                <w:rFonts w:ascii="Times New Roman" w:hAnsi="Times New Roman" w:cs="Times New Roman"/>
                <w:b/>
                <w:sz w:val="16"/>
                <w:szCs w:val="16"/>
              </w:rPr>
              <w:t xml:space="preserve">Double-Log function </w:t>
            </w:r>
          </w:p>
        </w:tc>
        <w:tc>
          <w:tcPr>
            <w:tcW w:w="2268" w:type="dxa"/>
            <w:tcBorders>
              <w:top w:val="single" w:sz="4" w:space="0" w:color="auto"/>
              <w:bottom w:val="single" w:sz="4" w:space="0" w:color="auto"/>
            </w:tcBorders>
          </w:tcPr>
          <w:p w:rsidR="00554480" w:rsidRPr="00C42112" w:rsidRDefault="00554480" w:rsidP="003F5F5B">
            <w:pPr>
              <w:spacing w:line="360" w:lineRule="auto"/>
              <w:jc w:val="both"/>
              <w:rPr>
                <w:rFonts w:ascii="Times New Roman" w:hAnsi="Times New Roman" w:cs="Times New Roman"/>
                <w:b/>
                <w:sz w:val="16"/>
                <w:szCs w:val="16"/>
              </w:rPr>
            </w:pPr>
            <w:r w:rsidRPr="00C42112">
              <w:rPr>
                <w:rFonts w:ascii="Times New Roman" w:hAnsi="Times New Roman" w:cs="Times New Roman"/>
                <w:b/>
                <w:sz w:val="16"/>
                <w:szCs w:val="16"/>
              </w:rPr>
              <w:t>Semi-Log function</w:t>
            </w:r>
          </w:p>
        </w:tc>
      </w:tr>
      <w:tr w:rsidR="00554480" w:rsidRPr="00D94C0B" w:rsidTr="00C42112">
        <w:tc>
          <w:tcPr>
            <w:tcW w:w="2127" w:type="dxa"/>
            <w:tcBorders>
              <w:top w:val="single" w:sz="4" w:space="0" w:color="auto"/>
            </w:tcBorders>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Constant</w:t>
            </w:r>
          </w:p>
        </w:tc>
        <w:tc>
          <w:tcPr>
            <w:tcW w:w="1842" w:type="dxa"/>
            <w:tcBorders>
              <w:top w:val="single" w:sz="4" w:space="0" w:color="auto"/>
            </w:tcBorders>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2.829</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(4.745) ***</w:t>
            </w:r>
          </w:p>
        </w:tc>
        <w:tc>
          <w:tcPr>
            <w:tcW w:w="2213" w:type="dxa"/>
            <w:tcBorders>
              <w:top w:val="single" w:sz="4" w:space="0" w:color="auto"/>
            </w:tcBorders>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0.897</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(2.071) **</w:t>
            </w:r>
          </w:p>
        </w:tc>
        <w:tc>
          <w:tcPr>
            <w:tcW w:w="2040" w:type="dxa"/>
            <w:tcBorders>
              <w:top w:val="single" w:sz="4" w:space="0" w:color="auto"/>
            </w:tcBorders>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1.904</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(2.180) **</w:t>
            </w:r>
          </w:p>
        </w:tc>
        <w:tc>
          <w:tcPr>
            <w:tcW w:w="2268" w:type="dxa"/>
            <w:tcBorders>
              <w:top w:val="single" w:sz="4" w:space="0" w:color="auto"/>
            </w:tcBorders>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5.432</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(2.185) **</w:t>
            </w:r>
          </w:p>
        </w:tc>
      </w:tr>
      <w:tr w:rsidR="00554480" w:rsidRPr="00D94C0B" w:rsidTr="00C42112">
        <w:tc>
          <w:tcPr>
            <w:tcW w:w="2127"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 xml:space="preserve">Age </w:t>
            </w:r>
          </w:p>
        </w:tc>
        <w:tc>
          <w:tcPr>
            <w:tcW w:w="1842"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-0.052</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(-3.523) ***</w:t>
            </w:r>
          </w:p>
        </w:tc>
        <w:tc>
          <w:tcPr>
            <w:tcW w:w="2213"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-0.024</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(-2.183) **</w:t>
            </w:r>
          </w:p>
        </w:tc>
        <w:tc>
          <w:tcPr>
            <w:tcW w:w="2040"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-0.219</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(-1.139)</w:t>
            </w:r>
          </w:p>
        </w:tc>
        <w:tc>
          <w:tcPr>
            <w:tcW w:w="2268"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-0.643</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(-1.174)</w:t>
            </w:r>
          </w:p>
        </w:tc>
      </w:tr>
      <w:tr w:rsidR="00554480" w:rsidRPr="00D94C0B" w:rsidTr="00C42112">
        <w:tc>
          <w:tcPr>
            <w:tcW w:w="2127"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 xml:space="preserve">Gender </w:t>
            </w:r>
          </w:p>
        </w:tc>
        <w:tc>
          <w:tcPr>
            <w:tcW w:w="1842"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0.331</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(1.911) *</w:t>
            </w:r>
          </w:p>
        </w:tc>
        <w:tc>
          <w:tcPr>
            <w:tcW w:w="2213"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0.168</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(1.336)</w:t>
            </w:r>
          </w:p>
        </w:tc>
        <w:tc>
          <w:tcPr>
            <w:tcW w:w="2040"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0.042</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(0.655)</w:t>
            </w:r>
          </w:p>
        </w:tc>
        <w:tc>
          <w:tcPr>
            <w:tcW w:w="2268"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0.114</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(0.630)</w:t>
            </w:r>
          </w:p>
        </w:tc>
      </w:tr>
      <w:tr w:rsidR="00554480" w:rsidRPr="00D94C0B" w:rsidTr="00C42112">
        <w:tc>
          <w:tcPr>
            <w:tcW w:w="2127"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 xml:space="preserve">Marital status </w:t>
            </w:r>
          </w:p>
        </w:tc>
        <w:tc>
          <w:tcPr>
            <w:tcW w:w="1842"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-0.034</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(-0.022)</w:t>
            </w:r>
          </w:p>
        </w:tc>
        <w:tc>
          <w:tcPr>
            <w:tcW w:w="2213"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-0.043</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(-0.526)</w:t>
            </w:r>
          </w:p>
        </w:tc>
        <w:tc>
          <w:tcPr>
            <w:tcW w:w="2040"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0.001</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(0.026)</w:t>
            </w:r>
          </w:p>
        </w:tc>
        <w:tc>
          <w:tcPr>
            <w:tcW w:w="2268"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0.028</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(0.197)</w:t>
            </w:r>
          </w:p>
        </w:tc>
      </w:tr>
      <w:tr w:rsidR="00554480" w:rsidRPr="00D94C0B" w:rsidTr="00C42112">
        <w:tc>
          <w:tcPr>
            <w:tcW w:w="2127"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 xml:space="preserve">Education </w:t>
            </w:r>
          </w:p>
        </w:tc>
        <w:tc>
          <w:tcPr>
            <w:tcW w:w="1842"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-0.042</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(-0.470)</w:t>
            </w:r>
          </w:p>
        </w:tc>
        <w:tc>
          <w:tcPr>
            <w:tcW w:w="2213"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-0.035</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(-0.541)</w:t>
            </w:r>
          </w:p>
        </w:tc>
        <w:tc>
          <w:tcPr>
            <w:tcW w:w="2040"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-0.078</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(-0.779)</w:t>
            </w:r>
          </w:p>
        </w:tc>
        <w:tc>
          <w:tcPr>
            <w:tcW w:w="2268"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0.174</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(0.609)</w:t>
            </w:r>
          </w:p>
        </w:tc>
      </w:tr>
      <w:tr w:rsidR="00554480" w:rsidRPr="00D94C0B" w:rsidTr="00C42112">
        <w:tc>
          <w:tcPr>
            <w:tcW w:w="2127"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 xml:space="preserve">Amount of data </w:t>
            </w:r>
          </w:p>
        </w:tc>
        <w:tc>
          <w:tcPr>
            <w:tcW w:w="1842"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-2.175E-005</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(-1.037)</w:t>
            </w:r>
          </w:p>
        </w:tc>
        <w:tc>
          <w:tcPr>
            <w:tcW w:w="2213"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-6.29E-006</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(-0.422)</w:t>
            </w:r>
          </w:p>
        </w:tc>
        <w:tc>
          <w:tcPr>
            <w:tcW w:w="2040"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-0.010</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(-0.340)</w:t>
            </w:r>
          </w:p>
        </w:tc>
        <w:tc>
          <w:tcPr>
            <w:tcW w:w="2268"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-0.030</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(-0.349)</w:t>
            </w:r>
          </w:p>
        </w:tc>
      </w:tr>
      <w:tr w:rsidR="00554480" w:rsidRPr="00D94C0B" w:rsidTr="00C42112">
        <w:tc>
          <w:tcPr>
            <w:tcW w:w="2127"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 xml:space="preserve">Knowledge of social media </w:t>
            </w:r>
          </w:p>
        </w:tc>
        <w:tc>
          <w:tcPr>
            <w:tcW w:w="1842"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0.056</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(1.298)</w:t>
            </w:r>
          </w:p>
        </w:tc>
        <w:tc>
          <w:tcPr>
            <w:tcW w:w="2213"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0.054</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(1.758) *</w:t>
            </w:r>
          </w:p>
        </w:tc>
        <w:tc>
          <w:tcPr>
            <w:tcW w:w="2040"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-0.195</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(-3.575) ***</w:t>
            </w:r>
          </w:p>
        </w:tc>
        <w:tc>
          <w:tcPr>
            <w:tcW w:w="2268"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-0.535</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(-3.444) ***</w:t>
            </w:r>
          </w:p>
        </w:tc>
      </w:tr>
      <w:tr w:rsidR="00554480" w:rsidRPr="00D94C0B" w:rsidTr="00C42112">
        <w:tc>
          <w:tcPr>
            <w:tcW w:w="2127"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Usefulness of social media</w:t>
            </w:r>
          </w:p>
        </w:tc>
        <w:tc>
          <w:tcPr>
            <w:tcW w:w="1842"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0.084</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(9.218) ***</w:t>
            </w:r>
          </w:p>
        </w:tc>
        <w:tc>
          <w:tcPr>
            <w:tcW w:w="2213"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0.042</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(6.386) ***</w:t>
            </w:r>
          </w:p>
        </w:tc>
        <w:tc>
          <w:tcPr>
            <w:tcW w:w="2040"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0.007</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(0.091)</w:t>
            </w:r>
          </w:p>
        </w:tc>
        <w:tc>
          <w:tcPr>
            <w:tcW w:w="2268"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0.017</w:t>
            </w:r>
          </w:p>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(0.073)</w:t>
            </w:r>
          </w:p>
        </w:tc>
      </w:tr>
      <w:tr w:rsidR="00554480" w:rsidRPr="00D94C0B" w:rsidTr="00C42112">
        <w:tc>
          <w:tcPr>
            <w:tcW w:w="2127"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R</w:t>
            </w:r>
            <w:r w:rsidRPr="00C42112">
              <w:rPr>
                <w:rFonts w:ascii="Times New Roman" w:hAnsi="Times New Roman" w:cs="Times New Roman"/>
                <w:sz w:val="16"/>
                <w:szCs w:val="16"/>
                <w:vertAlign w:val="superscript"/>
              </w:rPr>
              <w:t>2</w:t>
            </w:r>
            <w:r w:rsidRPr="00C42112">
              <w:rPr>
                <w:rFonts w:ascii="Times New Roman" w:hAnsi="Times New Roman" w:cs="Times New Roman"/>
                <w:sz w:val="16"/>
                <w:szCs w:val="16"/>
              </w:rPr>
              <w:t xml:space="preserve"> </w:t>
            </w:r>
          </w:p>
        </w:tc>
        <w:tc>
          <w:tcPr>
            <w:tcW w:w="1842"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0.732</w:t>
            </w:r>
          </w:p>
        </w:tc>
        <w:tc>
          <w:tcPr>
            <w:tcW w:w="2213"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0.579</w:t>
            </w:r>
          </w:p>
        </w:tc>
        <w:tc>
          <w:tcPr>
            <w:tcW w:w="2040"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0.912</w:t>
            </w:r>
          </w:p>
        </w:tc>
        <w:tc>
          <w:tcPr>
            <w:tcW w:w="2268"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0.904</w:t>
            </w:r>
          </w:p>
        </w:tc>
      </w:tr>
      <w:tr w:rsidR="00554480" w:rsidRPr="00D94C0B" w:rsidTr="00C42112">
        <w:tc>
          <w:tcPr>
            <w:tcW w:w="2127" w:type="dxa"/>
          </w:tcPr>
          <w:p w:rsidR="00554480" w:rsidRPr="00C42112" w:rsidRDefault="00554480" w:rsidP="003F5F5B">
            <w:pPr>
              <w:spacing w:line="360" w:lineRule="auto"/>
              <w:jc w:val="both"/>
              <w:rPr>
                <w:rFonts w:ascii="Times New Roman" w:hAnsi="Times New Roman" w:cs="Times New Roman"/>
                <w:sz w:val="16"/>
                <w:szCs w:val="16"/>
                <w:vertAlign w:val="superscript"/>
              </w:rPr>
            </w:pPr>
            <w:r w:rsidRPr="00C42112">
              <w:rPr>
                <w:rFonts w:ascii="Times New Roman" w:hAnsi="Times New Roman" w:cs="Times New Roman"/>
                <w:sz w:val="16"/>
                <w:szCs w:val="16"/>
              </w:rPr>
              <w:t>Adj R</w:t>
            </w:r>
            <w:r w:rsidRPr="00C42112">
              <w:rPr>
                <w:rFonts w:ascii="Times New Roman" w:hAnsi="Times New Roman" w:cs="Times New Roman"/>
                <w:sz w:val="16"/>
                <w:szCs w:val="16"/>
                <w:vertAlign w:val="superscript"/>
              </w:rPr>
              <w:t>2</w:t>
            </w:r>
          </w:p>
        </w:tc>
        <w:tc>
          <w:tcPr>
            <w:tcW w:w="1842"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0.696</w:t>
            </w:r>
          </w:p>
        </w:tc>
        <w:tc>
          <w:tcPr>
            <w:tcW w:w="2213"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0.518</w:t>
            </w:r>
          </w:p>
        </w:tc>
        <w:tc>
          <w:tcPr>
            <w:tcW w:w="2040"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0.788</w:t>
            </w:r>
          </w:p>
        </w:tc>
        <w:tc>
          <w:tcPr>
            <w:tcW w:w="2268"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0.769</w:t>
            </w:r>
          </w:p>
        </w:tc>
      </w:tr>
      <w:tr w:rsidR="00554480" w:rsidRPr="00D94C0B" w:rsidTr="00C42112">
        <w:tc>
          <w:tcPr>
            <w:tcW w:w="2127"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F–stat</w:t>
            </w:r>
          </w:p>
        </w:tc>
        <w:tc>
          <w:tcPr>
            <w:tcW w:w="1842"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20.264</w:t>
            </w:r>
          </w:p>
        </w:tc>
        <w:tc>
          <w:tcPr>
            <w:tcW w:w="2213"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9.448</w:t>
            </w:r>
          </w:p>
        </w:tc>
        <w:tc>
          <w:tcPr>
            <w:tcW w:w="2040"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7.365</w:t>
            </w:r>
          </w:p>
        </w:tc>
        <w:tc>
          <w:tcPr>
            <w:tcW w:w="2268" w:type="dxa"/>
          </w:tcPr>
          <w:p w:rsidR="00554480" w:rsidRPr="00C42112" w:rsidRDefault="00554480"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6.720</w:t>
            </w:r>
          </w:p>
        </w:tc>
      </w:tr>
      <w:tr w:rsidR="009A0036" w:rsidRPr="00D94C0B" w:rsidTr="00C42112">
        <w:tc>
          <w:tcPr>
            <w:tcW w:w="2127" w:type="dxa"/>
          </w:tcPr>
          <w:p w:rsidR="009A0036"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Mean VIF</w:t>
            </w:r>
          </w:p>
        </w:tc>
        <w:tc>
          <w:tcPr>
            <w:tcW w:w="1842" w:type="dxa"/>
          </w:tcPr>
          <w:p w:rsidR="009A0036"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2.31</w:t>
            </w:r>
          </w:p>
        </w:tc>
        <w:tc>
          <w:tcPr>
            <w:tcW w:w="2213" w:type="dxa"/>
          </w:tcPr>
          <w:p w:rsidR="009A0036"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2.31</w:t>
            </w:r>
          </w:p>
        </w:tc>
        <w:tc>
          <w:tcPr>
            <w:tcW w:w="2040" w:type="dxa"/>
          </w:tcPr>
          <w:p w:rsidR="009A0036"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2.31</w:t>
            </w:r>
          </w:p>
        </w:tc>
        <w:tc>
          <w:tcPr>
            <w:tcW w:w="2268" w:type="dxa"/>
          </w:tcPr>
          <w:p w:rsidR="009A0036"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2.31</w:t>
            </w:r>
          </w:p>
        </w:tc>
      </w:tr>
      <w:tr w:rsidR="009A0036" w:rsidRPr="00D94C0B" w:rsidTr="00C42112">
        <w:tc>
          <w:tcPr>
            <w:tcW w:w="2127" w:type="dxa"/>
          </w:tcPr>
          <w:p w:rsidR="009A0036" w:rsidRPr="00C42112" w:rsidRDefault="009A0036" w:rsidP="003F5F5B">
            <w:pPr>
              <w:spacing w:line="360" w:lineRule="auto"/>
              <w:jc w:val="both"/>
              <w:rPr>
                <w:rFonts w:ascii="Times New Roman" w:hAnsi="Times New Roman" w:cs="Times New Roman"/>
                <w:sz w:val="16"/>
                <w:szCs w:val="16"/>
              </w:rPr>
            </w:pPr>
            <w:proofErr w:type="spellStart"/>
            <w:r w:rsidRPr="00C42112">
              <w:rPr>
                <w:rFonts w:ascii="Times New Roman" w:hAnsi="Times New Roman" w:cs="Times New Roman"/>
                <w:sz w:val="16"/>
                <w:szCs w:val="16"/>
              </w:rPr>
              <w:t>Breusch</w:t>
            </w:r>
            <w:proofErr w:type="spellEnd"/>
            <w:r w:rsidRPr="00C42112">
              <w:rPr>
                <w:rFonts w:ascii="Times New Roman" w:hAnsi="Times New Roman" w:cs="Times New Roman"/>
                <w:sz w:val="16"/>
                <w:szCs w:val="16"/>
              </w:rPr>
              <w:t>–Pagan Test</w:t>
            </w:r>
          </w:p>
        </w:tc>
        <w:tc>
          <w:tcPr>
            <w:tcW w:w="1842" w:type="dxa"/>
          </w:tcPr>
          <w:p w:rsidR="009A0036"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 xml:space="preserve">1.84 </w:t>
            </w:r>
          </w:p>
          <w:p w:rsidR="009A0036"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(0.174)</w:t>
            </w:r>
          </w:p>
        </w:tc>
        <w:tc>
          <w:tcPr>
            <w:tcW w:w="2213" w:type="dxa"/>
          </w:tcPr>
          <w:p w:rsidR="009A0036"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 xml:space="preserve">1.91 </w:t>
            </w:r>
          </w:p>
          <w:p w:rsidR="009A0036"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(0.166)</w:t>
            </w:r>
          </w:p>
        </w:tc>
        <w:tc>
          <w:tcPr>
            <w:tcW w:w="2040" w:type="dxa"/>
          </w:tcPr>
          <w:p w:rsidR="009A0036"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 xml:space="preserve">2.04 </w:t>
            </w:r>
          </w:p>
          <w:p w:rsidR="009A0036"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(0.153)</w:t>
            </w:r>
          </w:p>
        </w:tc>
        <w:tc>
          <w:tcPr>
            <w:tcW w:w="2268" w:type="dxa"/>
          </w:tcPr>
          <w:p w:rsidR="009A0036"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 xml:space="preserve">2.12 </w:t>
            </w:r>
          </w:p>
          <w:p w:rsidR="009A0036"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(0.145)</w:t>
            </w:r>
          </w:p>
        </w:tc>
      </w:tr>
      <w:tr w:rsidR="009A0036" w:rsidRPr="00D94C0B" w:rsidTr="00C42112">
        <w:tc>
          <w:tcPr>
            <w:tcW w:w="2127" w:type="dxa"/>
          </w:tcPr>
          <w:p w:rsidR="009A0036"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Ramsey RESET Test</w:t>
            </w:r>
          </w:p>
        </w:tc>
        <w:tc>
          <w:tcPr>
            <w:tcW w:w="1842" w:type="dxa"/>
          </w:tcPr>
          <w:p w:rsidR="00C42112"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 xml:space="preserve">0.88 </w:t>
            </w:r>
          </w:p>
          <w:p w:rsidR="009A0036"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(0.351)</w:t>
            </w:r>
          </w:p>
        </w:tc>
        <w:tc>
          <w:tcPr>
            <w:tcW w:w="2213" w:type="dxa"/>
          </w:tcPr>
          <w:p w:rsidR="00C42112"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 xml:space="preserve">1.02 </w:t>
            </w:r>
          </w:p>
          <w:p w:rsidR="009A0036"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(0.314)</w:t>
            </w:r>
          </w:p>
        </w:tc>
        <w:tc>
          <w:tcPr>
            <w:tcW w:w="2040" w:type="dxa"/>
          </w:tcPr>
          <w:p w:rsidR="00C42112"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 xml:space="preserve">1.27 </w:t>
            </w:r>
          </w:p>
          <w:p w:rsidR="009A0036"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(0.262)</w:t>
            </w:r>
          </w:p>
        </w:tc>
        <w:tc>
          <w:tcPr>
            <w:tcW w:w="2268" w:type="dxa"/>
          </w:tcPr>
          <w:p w:rsidR="00C42112"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 xml:space="preserve">1.41 </w:t>
            </w:r>
          </w:p>
          <w:p w:rsidR="009A0036" w:rsidRPr="00C42112" w:rsidRDefault="009A0036" w:rsidP="003F5F5B">
            <w:pPr>
              <w:spacing w:line="360" w:lineRule="auto"/>
              <w:jc w:val="both"/>
              <w:rPr>
                <w:rFonts w:ascii="Times New Roman" w:hAnsi="Times New Roman" w:cs="Times New Roman"/>
                <w:sz w:val="16"/>
                <w:szCs w:val="16"/>
              </w:rPr>
            </w:pPr>
            <w:r w:rsidRPr="00C42112">
              <w:rPr>
                <w:rFonts w:ascii="Times New Roman" w:hAnsi="Times New Roman" w:cs="Times New Roman"/>
                <w:sz w:val="16"/>
                <w:szCs w:val="16"/>
              </w:rPr>
              <w:t>(0.237)</w:t>
            </w:r>
          </w:p>
        </w:tc>
      </w:tr>
    </w:tbl>
    <w:p w:rsidR="00554480" w:rsidRPr="00D94C0B" w:rsidRDefault="00554480" w:rsidP="00554480">
      <w:pPr>
        <w:spacing w:line="360" w:lineRule="auto"/>
        <w:jc w:val="both"/>
        <w:rPr>
          <w:rFonts w:ascii="Times New Roman" w:hAnsi="Times New Roman" w:cs="Times New Roman"/>
          <w:sz w:val="24"/>
          <w:szCs w:val="24"/>
        </w:rPr>
      </w:pPr>
      <w:r w:rsidRPr="00D94C0B">
        <w:rPr>
          <w:rFonts w:ascii="Times New Roman" w:hAnsi="Times New Roman" w:cs="Times New Roman"/>
          <w:b/>
          <w:sz w:val="24"/>
          <w:szCs w:val="24"/>
        </w:rPr>
        <w:t>Source:</w:t>
      </w:r>
      <w:r w:rsidRPr="00D94C0B">
        <w:rPr>
          <w:rFonts w:ascii="Times New Roman" w:hAnsi="Times New Roman" w:cs="Times New Roman"/>
          <w:sz w:val="24"/>
          <w:szCs w:val="24"/>
        </w:rPr>
        <w:t xml:space="preserve"> </w:t>
      </w:r>
      <w:r w:rsidR="0066731D" w:rsidRPr="00D94C0B">
        <w:rPr>
          <w:rFonts w:ascii="Times New Roman" w:hAnsi="Times New Roman" w:cs="Times New Roman"/>
          <w:sz w:val="24"/>
          <w:szCs w:val="24"/>
        </w:rPr>
        <w:t xml:space="preserve">Computed from </w:t>
      </w:r>
      <w:r w:rsidRPr="00D94C0B">
        <w:rPr>
          <w:rFonts w:ascii="Times New Roman" w:hAnsi="Times New Roman" w:cs="Times New Roman"/>
          <w:sz w:val="24"/>
          <w:szCs w:val="24"/>
        </w:rPr>
        <w:t>Field Survey Data Analysis, 2025 Values in parentheses are t ratio * = significant @10%    ** = significant @ 5%, *** = significant @ 1% + = lead equation</w:t>
      </w:r>
    </w:p>
    <w:p w:rsidR="00C42112" w:rsidRPr="00C42112" w:rsidRDefault="00C42112" w:rsidP="00C42112">
      <w:pPr>
        <w:autoSpaceDE w:val="0"/>
        <w:autoSpaceDN w:val="0"/>
        <w:adjustRightInd w:val="0"/>
        <w:spacing w:after="0" w:line="360" w:lineRule="auto"/>
        <w:jc w:val="both"/>
        <w:rPr>
          <w:rFonts w:ascii="Times New Roman" w:hAnsi="Times New Roman" w:cs="Times New Roman"/>
          <w:sz w:val="24"/>
          <w:szCs w:val="24"/>
        </w:rPr>
      </w:pPr>
      <w:bookmarkStart w:id="4" w:name="_Hlk190658573"/>
      <w:r w:rsidRPr="00C42112">
        <w:rPr>
          <w:rFonts w:ascii="Times New Roman" w:hAnsi="Times New Roman" w:cs="Times New Roman"/>
          <w:sz w:val="24"/>
          <w:szCs w:val="24"/>
        </w:rPr>
        <w:lastRenderedPageBreak/>
        <w:t>The results of the determinants influencing youths’ willingness to utilize social media platforms for poultry egg marketing are presented in Table 3. The linear functional form was selected as the lead equation based on the number of statistically significant variables, the magnitude of the F-statistic, conformity of coefficient signs with a priori expectations, and ease of interpretation. Although the double-log and semi-log models produced relatively higher R² values, the linear model provided more theoretically consistent and interpretable coefficient estimates.</w:t>
      </w:r>
    </w:p>
    <w:p w:rsidR="00C42112" w:rsidRPr="00C42112" w:rsidRDefault="00C42112" w:rsidP="00C42112">
      <w:pPr>
        <w:autoSpaceDE w:val="0"/>
        <w:autoSpaceDN w:val="0"/>
        <w:adjustRightInd w:val="0"/>
        <w:spacing w:after="0" w:line="360" w:lineRule="auto"/>
        <w:jc w:val="both"/>
        <w:rPr>
          <w:rFonts w:ascii="Times New Roman" w:hAnsi="Times New Roman" w:cs="Times New Roman"/>
          <w:sz w:val="24"/>
          <w:szCs w:val="24"/>
        </w:rPr>
      </w:pPr>
    </w:p>
    <w:p w:rsidR="00C42112" w:rsidRPr="00C42112" w:rsidRDefault="00C42112" w:rsidP="00C42112">
      <w:pPr>
        <w:autoSpaceDE w:val="0"/>
        <w:autoSpaceDN w:val="0"/>
        <w:adjustRightInd w:val="0"/>
        <w:spacing w:after="0" w:line="360" w:lineRule="auto"/>
        <w:jc w:val="both"/>
        <w:rPr>
          <w:rFonts w:ascii="Times New Roman" w:hAnsi="Times New Roman" w:cs="Times New Roman"/>
          <w:sz w:val="24"/>
          <w:szCs w:val="24"/>
        </w:rPr>
      </w:pPr>
      <w:r w:rsidRPr="00C42112">
        <w:rPr>
          <w:rFonts w:ascii="Times New Roman" w:hAnsi="Times New Roman" w:cs="Times New Roman"/>
          <w:sz w:val="24"/>
          <w:szCs w:val="24"/>
        </w:rPr>
        <w:t>The coefficient of multiple determination (R²) for the linear model was 0.732, implying that approximately 73.2% of the variation in youths’ willingness to utilize social media platforms for poultry egg marketing was explained by the explanatory variables included in the model. The F-statistic of 20.264, which was significant at the 1% level, indicates that the explanatory variables jointly had a significant influence on willingness to utilize social media platforms.</w:t>
      </w:r>
    </w:p>
    <w:p w:rsidR="00C42112" w:rsidRPr="00C42112" w:rsidRDefault="00C42112" w:rsidP="00C42112">
      <w:pPr>
        <w:autoSpaceDE w:val="0"/>
        <w:autoSpaceDN w:val="0"/>
        <w:adjustRightInd w:val="0"/>
        <w:spacing w:after="0" w:line="360" w:lineRule="auto"/>
        <w:jc w:val="both"/>
        <w:rPr>
          <w:rFonts w:ascii="Times New Roman" w:hAnsi="Times New Roman" w:cs="Times New Roman"/>
          <w:sz w:val="24"/>
          <w:szCs w:val="24"/>
        </w:rPr>
      </w:pPr>
    </w:p>
    <w:p w:rsidR="00C42112" w:rsidRPr="00C42112" w:rsidRDefault="00C42112" w:rsidP="00C42112">
      <w:pPr>
        <w:autoSpaceDE w:val="0"/>
        <w:autoSpaceDN w:val="0"/>
        <w:adjustRightInd w:val="0"/>
        <w:spacing w:after="0" w:line="360" w:lineRule="auto"/>
        <w:jc w:val="both"/>
        <w:rPr>
          <w:rFonts w:ascii="Times New Roman" w:hAnsi="Times New Roman" w:cs="Times New Roman"/>
          <w:sz w:val="24"/>
          <w:szCs w:val="24"/>
        </w:rPr>
      </w:pPr>
      <w:r w:rsidRPr="00C42112">
        <w:rPr>
          <w:rFonts w:ascii="Times New Roman" w:hAnsi="Times New Roman" w:cs="Times New Roman"/>
          <w:sz w:val="24"/>
          <w:szCs w:val="24"/>
        </w:rPr>
        <w:t xml:space="preserve">To ensure the reliability and robustness of the regression estimates, diagnostic tests were conducted. The Variance Inflation Factor (VIF) values were below the critical threshold of 10, with a mean VIF value of 2.31, indicating the absence of serious </w:t>
      </w:r>
      <w:proofErr w:type="spellStart"/>
      <w:r w:rsidRPr="00C42112">
        <w:rPr>
          <w:rFonts w:ascii="Times New Roman" w:hAnsi="Times New Roman" w:cs="Times New Roman"/>
          <w:sz w:val="24"/>
          <w:szCs w:val="24"/>
        </w:rPr>
        <w:t>multicollinearity</w:t>
      </w:r>
      <w:proofErr w:type="spellEnd"/>
      <w:r w:rsidRPr="00C42112">
        <w:rPr>
          <w:rFonts w:ascii="Times New Roman" w:hAnsi="Times New Roman" w:cs="Times New Roman"/>
          <w:sz w:val="24"/>
          <w:szCs w:val="24"/>
        </w:rPr>
        <w:t xml:space="preserve"> among the explanatory variables. Furthermore, the </w:t>
      </w:r>
      <w:proofErr w:type="spellStart"/>
      <w:r w:rsidRPr="00C42112">
        <w:rPr>
          <w:rFonts w:ascii="Times New Roman" w:hAnsi="Times New Roman" w:cs="Times New Roman"/>
          <w:sz w:val="24"/>
          <w:szCs w:val="24"/>
        </w:rPr>
        <w:t>Breusch</w:t>
      </w:r>
      <w:proofErr w:type="spellEnd"/>
      <w:r w:rsidRPr="00C42112">
        <w:rPr>
          <w:rFonts w:ascii="Times New Roman" w:hAnsi="Times New Roman" w:cs="Times New Roman"/>
          <w:sz w:val="24"/>
          <w:szCs w:val="24"/>
        </w:rPr>
        <w:t xml:space="preserve">–Pagan test for </w:t>
      </w:r>
      <w:proofErr w:type="spellStart"/>
      <w:r w:rsidRPr="00C42112">
        <w:rPr>
          <w:rFonts w:ascii="Times New Roman" w:hAnsi="Times New Roman" w:cs="Times New Roman"/>
          <w:sz w:val="24"/>
          <w:szCs w:val="24"/>
        </w:rPr>
        <w:t>heteroskedasticity</w:t>
      </w:r>
      <w:proofErr w:type="spellEnd"/>
      <w:r w:rsidRPr="00C42112">
        <w:rPr>
          <w:rFonts w:ascii="Times New Roman" w:hAnsi="Times New Roman" w:cs="Times New Roman"/>
          <w:sz w:val="24"/>
          <w:szCs w:val="24"/>
        </w:rPr>
        <w:t xml:space="preserve"> was statistically insignificant (p &gt; 0.05), suggesting that the variance of the error terms was constant across observations. The Ramsey RESET specification test was also insignificant, indicating that the model did not suffer from functional form misspecification and that the selected linear model was appropriately specified.</w:t>
      </w:r>
    </w:p>
    <w:p w:rsidR="00B15760" w:rsidRDefault="00B15760" w:rsidP="00C42112">
      <w:pPr>
        <w:autoSpaceDE w:val="0"/>
        <w:autoSpaceDN w:val="0"/>
        <w:adjustRightInd w:val="0"/>
        <w:spacing w:after="0" w:line="360" w:lineRule="auto"/>
        <w:jc w:val="both"/>
        <w:rPr>
          <w:rFonts w:ascii="Times New Roman" w:hAnsi="Times New Roman" w:cs="Times New Roman"/>
          <w:sz w:val="24"/>
          <w:szCs w:val="24"/>
        </w:rPr>
      </w:pPr>
    </w:p>
    <w:p w:rsidR="00C42112" w:rsidRPr="00C42112" w:rsidRDefault="00C42112" w:rsidP="00C42112">
      <w:pPr>
        <w:autoSpaceDE w:val="0"/>
        <w:autoSpaceDN w:val="0"/>
        <w:adjustRightInd w:val="0"/>
        <w:spacing w:after="0" w:line="360" w:lineRule="auto"/>
        <w:jc w:val="both"/>
        <w:rPr>
          <w:rFonts w:ascii="Times New Roman" w:hAnsi="Times New Roman" w:cs="Times New Roman"/>
          <w:sz w:val="24"/>
          <w:szCs w:val="24"/>
        </w:rPr>
      </w:pPr>
      <w:r w:rsidRPr="00C42112">
        <w:rPr>
          <w:rFonts w:ascii="Times New Roman" w:hAnsi="Times New Roman" w:cs="Times New Roman"/>
          <w:sz w:val="24"/>
          <w:szCs w:val="24"/>
        </w:rPr>
        <w:t>Variables such as age (p &lt; 0.01), gender (p &lt; 0.10), and usefulness of social media (p &lt; 0.01) significantly influenced youths’ willingness to utilize social media platforms for poultry egg marketing in the study area.</w:t>
      </w:r>
    </w:p>
    <w:p w:rsidR="00C42112" w:rsidRPr="00C42112" w:rsidRDefault="00C42112" w:rsidP="00C42112">
      <w:pPr>
        <w:autoSpaceDE w:val="0"/>
        <w:autoSpaceDN w:val="0"/>
        <w:adjustRightInd w:val="0"/>
        <w:spacing w:after="0" w:line="360" w:lineRule="auto"/>
        <w:jc w:val="both"/>
        <w:rPr>
          <w:rFonts w:ascii="Times New Roman" w:hAnsi="Times New Roman" w:cs="Times New Roman"/>
          <w:sz w:val="24"/>
          <w:szCs w:val="24"/>
        </w:rPr>
      </w:pPr>
      <w:r w:rsidRPr="00C42112">
        <w:rPr>
          <w:rFonts w:ascii="Times New Roman" w:hAnsi="Times New Roman" w:cs="Times New Roman"/>
          <w:sz w:val="24"/>
          <w:szCs w:val="24"/>
        </w:rPr>
        <w:t>The coefficient of age was negative and statistically significant at the 1% level. This implies that willingness to utilize social media platforms decreases as respondents become older. The result suggests that younger respondents were more inclined toward the utilization of social media platforms for poultry egg marketing than older respondents.</w:t>
      </w:r>
    </w:p>
    <w:p w:rsidR="00C42112" w:rsidRPr="00C42112" w:rsidRDefault="00C42112" w:rsidP="00C42112">
      <w:pPr>
        <w:autoSpaceDE w:val="0"/>
        <w:autoSpaceDN w:val="0"/>
        <w:adjustRightInd w:val="0"/>
        <w:spacing w:after="0" w:line="360" w:lineRule="auto"/>
        <w:jc w:val="both"/>
        <w:rPr>
          <w:rFonts w:ascii="Times New Roman" w:hAnsi="Times New Roman" w:cs="Times New Roman"/>
          <w:sz w:val="24"/>
          <w:szCs w:val="24"/>
        </w:rPr>
      </w:pPr>
    </w:p>
    <w:p w:rsidR="00C42112" w:rsidRPr="00C42112" w:rsidRDefault="00C42112" w:rsidP="00C42112">
      <w:pPr>
        <w:autoSpaceDE w:val="0"/>
        <w:autoSpaceDN w:val="0"/>
        <w:adjustRightInd w:val="0"/>
        <w:spacing w:after="0" w:line="360" w:lineRule="auto"/>
        <w:jc w:val="both"/>
        <w:rPr>
          <w:rFonts w:ascii="Times New Roman" w:hAnsi="Times New Roman" w:cs="Times New Roman"/>
          <w:sz w:val="24"/>
          <w:szCs w:val="24"/>
        </w:rPr>
      </w:pPr>
      <w:r w:rsidRPr="00C42112">
        <w:rPr>
          <w:rFonts w:ascii="Times New Roman" w:hAnsi="Times New Roman" w:cs="Times New Roman"/>
          <w:sz w:val="24"/>
          <w:szCs w:val="24"/>
        </w:rPr>
        <w:lastRenderedPageBreak/>
        <w:t>The coefficient of gender was positive and statistically significant at the 10% level. Since gender was specified as a dummy variable (female = 1; male = 0), the positive coefficient implies that female respondents exhibited higher willingness to utilize social media platforms for poultry egg marketing relative to male respondents. This finding suggests that female youths may be more receptive to digital marketing innovations within the poultry egg business in the study area.</w:t>
      </w:r>
    </w:p>
    <w:p w:rsidR="00C42112" w:rsidRPr="00C42112" w:rsidRDefault="00C42112" w:rsidP="00C42112">
      <w:pPr>
        <w:autoSpaceDE w:val="0"/>
        <w:autoSpaceDN w:val="0"/>
        <w:adjustRightInd w:val="0"/>
        <w:spacing w:after="0" w:line="360" w:lineRule="auto"/>
        <w:jc w:val="both"/>
        <w:rPr>
          <w:rFonts w:ascii="Times New Roman" w:hAnsi="Times New Roman" w:cs="Times New Roman"/>
          <w:sz w:val="24"/>
          <w:szCs w:val="24"/>
        </w:rPr>
      </w:pPr>
    </w:p>
    <w:p w:rsidR="00C42112" w:rsidRDefault="00C42112" w:rsidP="00C42112">
      <w:pPr>
        <w:autoSpaceDE w:val="0"/>
        <w:autoSpaceDN w:val="0"/>
        <w:adjustRightInd w:val="0"/>
        <w:spacing w:after="0" w:line="360" w:lineRule="auto"/>
        <w:jc w:val="both"/>
        <w:rPr>
          <w:rFonts w:ascii="Times New Roman" w:hAnsi="Times New Roman" w:cs="Times New Roman"/>
          <w:sz w:val="24"/>
          <w:szCs w:val="24"/>
        </w:rPr>
      </w:pPr>
      <w:r w:rsidRPr="00C42112">
        <w:rPr>
          <w:rFonts w:ascii="Times New Roman" w:hAnsi="Times New Roman" w:cs="Times New Roman"/>
          <w:sz w:val="24"/>
          <w:szCs w:val="24"/>
        </w:rPr>
        <w:t>The coefficient of perceived usefulness of social media platforms was positive and highly significant at the 1% level. This indicates that respondents who perceived social media platforms as useful for marketing activities were more willing to utilize them for poultry egg marketing. The finding supports the proposition of the Technology Acceptance Model that perceived usefulness positively influences behavioral intention toward technology utilization.</w:t>
      </w:r>
    </w:p>
    <w:bookmarkEnd w:id="4"/>
    <w:p w:rsidR="00554480" w:rsidRPr="00D94C0B" w:rsidRDefault="00554480" w:rsidP="00554480">
      <w:pPr>
        <w:spacing w:line="360" w:lineRule="auto"/>
        <w:jc w:val="both"/>
        <w:rPr>
          <w:rFonts w:ascii="Times New Roman" w:hAnsi="Times New Roman" w:cs="Times New Roman"/>
          <w:sz w:val="24"/>
          <w:szCs w:val="24"/>
        </w:rPr>
      </w:pPr>
    </w:p>
    <w:p w:rsidR="00554480" w:rsidRPr="00D94C0B" w:rsidRDefault="00E266B1" w:rsidP="00554480">
      <w:pPr>
        <w:spacing w:line="360" w:lineRule="auto"/>
        <w:jc w:val="both"/>
        <w:rPr>
          <w:rFonts w:ascii="Times New Roman" w:hAnsi="Times New Roman" w:cs="Times New Roman"/>
          <w:b/>
          <w:sz w:val="24"/>
          <w:szCs w:val="24"/>
        </w:rPr>
      </w:pPr>
      <w:r w:rsidRPr="00E266B1">
        <w:rPr>
          <w:rFonts w:ascii="Times New Roman" w:hAnsi="Times New Roman" w:cs="Times New Roman"/>
          <w:b/>
          <w:sz w:val="24"/>
          <w:szCs w:val="24"/>
        </w:rPr>
        <w:t>Examine youths’ perception of the effect of social media platforms on poultry egg sales</w:t>
      </w:r>
      <w:r w:rsidR="00554480" w:rsidRPr="00D94C0B">
        <w:rPr>
          <w:rFonts w:ascii="Times New Roman" w:hAnsi="Times New Roman" w:cs="Times New Roman"/>
          <w:b/>
          <w:sz w:val="24"/>
          <w:szCs w:val="24"/>
        </w:rPr>
        <w:t xml:space="preserve"> </w:t>
      </w:r>
    </w:p>
    <w:p w:rsidR="00554480" w:rsidRPr="00D94C0B" w:rsidRDefault="00554480" w:rsidP="00554480">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The results of the </w:t>
      </w:r>
      <w:r w:rsidR="00E266B1">
        <w:rPr>
          <w:rFonts w:ascii="Times New Roman" w:hAnsi="Times New Roman" w:cs="Times New Roman"/>
          <w:sz w:val="24"/>
          <w:szCs w:val="24"/>
        </w:rPr>
        <w:t xml:space="preserve">perception of the </w:t>
      </w:r>
      <w:r w:rsidRPr="00D94C0B">
        <w:rPr>
          <w:rFonts w:ascii="Times New Roman" w:hAnsi="Times New Roman" w:cs="Times New Roman"/>
          <w:sz w:val="24"/>
          <w:szCs w:val="24"/>
        </w:rPr>
        <w:t xml:space="preserve">effect of social media platforms on the quantity of eggs sold </w:t>
      </w:r>
      <w:r w:rsidR="00E31722" w:rsidRPr="00D94C0B">
        <w:rPr>
          <w:rFonts w:ascii="Times New Roman" w:hAnsi="Times New Roman" w:cs="Times New Roman"/>
          <w:sz w:val="24"/>
          <w:szCs w:val="24"/>
        </w:rPr>
        <w:t>are presented in Table 4</w:t>
      </w:r>
    </w:p>
    <w:p w:rsidR="00554480" w:rsidRPr="00D94C0B" w:rsidRDefault="00E31722" w:rsidP="00554480">
      <w:pPr>
        <w:spacing w:line="360" w:lineRule="auto"/>
        <w:jc w:val="both"/>
        <w:rPr>
          <w:rFonts w:ascii="Times New Roman" w:hAnsi="Times New Roman" w:cs="Times New Roman"/>
          <w:b/>
          <w:sz w:val="24"/>
          <w:szCs w:val="24"/>
        </w:rPr>
      </w:pPr>
      <w:r w:rsidRPr="00D94C0B">
        <w:rPr>
          <w:rFonts w:ascii="Times New Roman" w:hAnsi="Times New Roman" w:cs="Times New Roman"/>
          <w:b/>
          <w:sz w:val="24"/>
          <w:szCs w:val="24"/>
        </w:rPr>
        <w:t>Table 4</w:t>
      </w:r>
      <w:r w:rsidR="00554480" w:rsidRPr="00D94C0B">
        <w:rPr>
          <w:rFonts w:ascii="Times New Roman" w:hAnsi="Times New Roman" w:cs="Times New Roman"/>
          <w:b/>
          <w:sz w:val="24"/>
          <w:szCs w:val="24"/>
        </w:rPr>
        <w:t xml:space="preserve">: </w:t>
      </w:r>
      <w:r w:rsidR="00E266B1" w:rsidRPr="00E266B1">
        <w:rPr>
          <w:rFonts w:ascii="Times New Roman" w:hAnsi="Times New Roman" w:cs="Times New Roman"/>
          <w:b/>
          <w:sz w:val="24"/>
          <w:szCs w:val="24"/>
        </w:rPr>
        <w:t>perception of the effect of social media</w:t>
      </w:r>
      <w:r w:rsidR="00E266B1">
        <w:rPr>
          <w:rFonts w:ascii="Times New Roman" w:hAnsi="Times New Roman" w:cs="Times New Roman"/>
          <w:b/>
          <w:sz w:val="24"/>
          <w:szCs w:val="24"/>
        </w:rPr>
        <w:t xml:space="preserve"> platforms on poultry egg sales</w:t>
      </w:r>
    </w:p>
    <w:tbl>
      <w:tblPr>
        <w:tblStyle w:val="TableGrid"/>
        <w:tblW w:w="9928" w:type="dxa"/>
        <w:tblInd w:w="-5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949"/>
        <w:gridCol w:w="949"/>
        <w:gridCol w:w="983"/>
        <w:gridCol w:w="949"/>
        <w:gridCol w:w="949"/>
        <w:gridCol w:w="528"/>
        <w:gridCol w:w="794"/>
        <w:gridCol w:w="1461"/>
      </w:tblGrid>
      <w:tr w:rsidR="00554480" w:rsidRPr="00D94C0B" w:rsidTr="003F5F5B">
        <w:trPr>
          <w:trHeight w:val="118"/>
        </w:trPr>
        <w:tc>
          <w:tcPr>
            <w:tcW w:w="2366" w:type="dxa"/>
            <w:vMerge w:val="restart"/>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Social Media Platform (SM)</w:t>
            </w:r>
          </w:p>
        </w:tc>
        <w:tc>
          <w:tcPr>
            <w:tcW w:w="5307" w:type="dxa"/>
            <w:gridSpan w:val="6"/>
            <w:tcBorders>
              <w:top w:val="single" w:sz="4" w:space="0" w:color="auto"/>
              <w:bottom w:val="single" w:sz="4" w:space="0" w:color="auto"/>
            </w:tcBorders>
          </w:tcPr>
          <w:p w:rsidR="00554480" w:rsidRPr="00D94C0B" w:rsidRDefault="00E266B1" w:rsidP="00E266B1">
            <w:pPr>
              <w:spacing w:line="360" w:lineRule="auto"/>
              <w:jc w:val="both"/>
              <w:rPr>
                <w:rFonts w:ascii="Times New Roman" w:hAnsi="Times New Roman" w:cs="Times New Roman"/>
                <w:b/>
                <w:sz w:val="20"/>
                <w:szCs w:val="20"/>
              </w:rPr>
            </w:pPr>
            <w:r>
              <w:rPr>
                <w:rFonts w:ascii="Times New Roman" w:hAnsi="Times New Roman" w:cs="Times New Roman"/>
                <w:b/>
                <w:sz w:val="20"/>
                <w:szCs w:val="20"/>
              </w:rPr>
              <w:t>Perceived Effect</w:t>
            </w:r>
            <w:r w:rsidRPr="00D94C0B">
              <w:rPr>
                <w:rFonts w:ascii="Times New Roman" w:hAnsi="Times New Roman" w:cs="Times New Roman"/>
                <w:b/>
                <w:sz w:val="20"/>
                <w:szCs w:val="20"/>
              </w:rPr>
              <w:t xml:space="preserve"> </w:t>
            </w:r>
            <w:r w:rsidR="00554480" w:rsidRPr="00D94C0B">
              <w:rPr>
                <w:rFonts w:ascii="Times New Roman" w:hAnsi="Times New Roman" w:cs="Times New Roman"/>
                <w:b/>
                <w:sz w:val="20"/>
                <w:szCs w:val="20"/>
              </w:rPr>
              <w:t>of Social Media Platforms</w:t>
            </w:r>
          </w:p>
        </w:tc>
        <w:tc>
          <w:tcPr>
            <w:tcW w:w="794"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Mean Effect</w:t>
            </w:r>
          </w:p>
        </w:tc>
        <w:tc>
          <w:tcPr>
            <w:tcW w:w="1461"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Effect on Sales</w:t>
            </w:r>
          </w:p>
        </w:tc>
      </w:tr>
      <w:tr w:rsidR="00554480" w:rsidRPr="00D94C0B" w:rsidTr="003F5F5B">
        <w:trPr>
          <w:trHeight w:val="118"/>
        </w:trPr>
        <w:tc>
          <w:tcPr>
            <w:tcW w:w="2366" w:type="dxa"/>
            <w:vMerge/>
            <w:tcBorders>
              <w:top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p>
        </w:tc>
        <w:tc>
          <w:tcPr>
            <w:tcW w:w="949"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Most Effective (5)</w:t>
            </w:r>
          </w:p>
        </w:tc>
        <w:tc>
          <w:tcPr>
            <w:tcW w:w="949"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More Effective (4)</w:t>
            </w:r>
          </w:p>
        </w:tc>
        <w:tc>
          <w:tcPr>
            <w:tcW w:w="983"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Moderate Effective (3)</w:t>
            </w:r>
          </w:p>
        </w:tc>
        <w:tc>
          <w:tcPr>
            <w:tcW w:w="949"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Effective (2)</w:t>
            </w:r>
          </w:p>
        </w:tc>
        <w:tc>
          <w:tcPr>
            <w:tcW w:w="949"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Not Effective (1)</w:t>
            </w:r>
          </w:p>
        </w:tc>
        <w:tc>
          <w:tcPr>
            <w:tcW w:w="528"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p>
        </w:tc>
        <w:tc>
          <w:tcPr>
            <w:tcW w:w="794" w:type="dxa"/>
            <w:tcBorders>
              <w:top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p>
        </w:tc>
        <w:tc>
          <w:tcPr>
            <w:tcW w:w="1461" w:type="dxa"/>
            <w:tcBorders>
              <w:top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p>
        </w:tc>
      </w:tr>
      <w:tr w:rsidR="00554480" w:rsidRPr="00D94C0B" w:rsidTr="003F5F5B">
        <w:tc>
          <w:tcPr>
            <w:tcW w:w="2366"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Facebook </w:t>
            </w:r>
          </w:p>
        </w:tc>
        <w:tc>
          <w:tcPr>
            <w:tcW w:w="949" w:type="dxa"/>
            <w:tcBorders>
              <w:top w:val="single" w:sz="4" w:space="0" w:color="auto"/>
            </w:tcBorders>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50</w:t>
            </w:r>
          </w:p>
        </w:tc>
        <w:tc>
          <w:tcPr>
            <w:tcW w:w="949" w:type="dxa"/>
            <w:tcBorders>
              <w:top w:val="single" w:sz="4" w:space="0" w:color="auto"/>
            </w:tcBorders>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14</w:t>
            </w:r>
          </w:p>
        </w:tc>
        <w:tc>
          <w:tcPr>
            <w:tcW w:w="983" w:type="dxa"/>
            <w:tcBorders>
              <w:top w:val="single" w:sz="4" w:space="0" w:color="auto"/>
            </w:tcBorders>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10</w:t>
            </w:r>
          </w:p>
        </w:tc>
        <w:tc>
          <w:tcPr>
            <w:tcW w:w="949" w:type="dxa"/>
            <w:tcBorders>
              <w:top w:val="single" w:sz="4" w:space="0" w:color="auto"/>
            </w:tcBorders>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w:t>
            </w:r>
          </w:p>
        </w:tc>
        <w:tc>
          <w:tcPr>
            <w:tcW w:w="949" w:type="dxa"/>
            <w:tcBorders>
              <w:top w:val="single" w:sz="4" w:space="0" w:color="auto"/>
            </w:tcBorders>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4</w:t>
            </w:r>
            <w:r w:rsidR="00554480" w:rsidRPr="00D94C0B">
              <w:rPr>
                <w:rFonts w:ascii="Times New Roman" w:hAnsi="Times New Roman" w:cs="Times New Roman"/>
                <w:sz w:val="20"/>
                <w:szCs w:val="20"/>
              </w:rPr>
              <w:t>0</w:t>
            </w:r>
          </w:p>
        </w:tc>
        <w:tc>
          <w:tcPr>
            <w:tcW w:w="528" w:type="dxa"/>
            <w:tcBorders>
              <w:top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p>
        </w:tc>
        <w:tc>
          <w:tcPr>
            <w:tcW w:w="794"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3.23</w:t>
            </w:r>
          </w:p>
        </w:tc>
        <w:tc>
          <w:tcPr>
            <w:tcW w:w="1461"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MSE</w:t>
            </w:r>
          </w:p>
        </w:tc>
      </w:tr>
      <w:tr w:rsidR="00554480" w:rsidRPr="00D94C0B" w:rsidTr="003F5F5B">
        <w:tc>
          <w:tcPr>
            <w:tcW w:w="2366"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Instagram </w:t>
            </w:r>
          </w:p>
        </w:tc>
        <w:tc>
          <w:tcPr>
            <w:tcW w:w="949"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9</w:t>
            </w:r>
          </w:p>
        </w:tc>
        <w:tc>
          <w:tcPr>
            <w:tcW w:w="949"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7</w:t>
            </w:r>
          </w:p>
        </w:tc>
        <w:tc>
          <w:tcPr>
            <w:tcW w:w="983"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15</w:t>
            </w:r>
          </w:p>
        </w:tc>
        <w:tc>
          <w:tcPr>
            <w:tcW w:w="949"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17</w:t>
            </w:r>
          </w:p>
        </w:tc>
        <w:tc>
          <w:tcPr>
            <w:tcW w:w="949"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72</w:t>
            </w:r>
          </w:p>
        </w:tc>
        <w:tc>
          <w:tcPr>
            <w:tcW w:w="528" w:type="dxa"/>
          </w:tcPr>
          <w:p w:rsidR="00554480" w:rsidRPr="00D94C0B" w:rsidRDefault="00554480" w:rsidP="003F5F5B">
            <w:pPr>
              <w:spacing w:line="360" w:lineRule="auto"/>
              <w:jc w:val="both"/>
              <w:rPr>
                <w:rFonts w:ascii="Times New Roman" w:hAnsi="Times New Roman" w:cs="Times New Roman"/>
                <w:sz w:val="20"/>
                <w:szCs w:val="20"/>
              </w:rPr>
            </w:pPr>
          </w:p>
        </w:tc>
        <w:tc>
          <w:tcPr>
            <w:tcW w:w="7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1.87</w:t>
            </w:r>
          </w:p>
        </w:tc>
        <w:tc>
          <w:tcPr>
            <w:tcW w:w="1461"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LSE</w:t>
            </w:r>
          </w:p>
        </w:tc>
      </w:tr>
      <w:tr w:rsidR="00554480" w:rsidRPr="00D94C0B" w:rsidTr="003F5F5B">
        <w:tc>
          <w:tcPr>
            <w:tcW w:w="2366"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Snapchat </w:t>
            </w:r>
          </w:p>
        </w:tc>
        <w:tc>
          <w:tcPr>
            <w:tcW w:w="949"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15</w:t>
            </w:r>
          </w:p>
        </w:tc>
        <w:tc>
          <w:tcPr>
            <w:tcW w:w="949"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w:t>
            </w:r>
          </w:p>
        </w:tc>
        <w:tc>
          <w:tcPr>
            <w:tcW w:w="983"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17</w:t>
            </w:r>
          </w:p>
        </w:tc>
        <w:tc>
          <w:tcPr>
            <w:tcW w:w="949"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22</w:t>
            </w:r>
          </w:p>
        </w:tc>
        <w:tc>
          <w:tcPr>
            <w:tcW w:w="949"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66</w:t>
            </w:r>
          </w:p>
        </w:tc>
        <w:tc>
          <w:tcPr>
            <w:tcW w:w="528" w:type="dxa"/>
          </w:tcPr>
          <w:p w:rsidR="00554480" w:rsidRPr="00D94C0B" w:rsidRDefault="00554480" w:rsidP="003F5F5B">
            <w:pPr>
              <w:spacing w:line="360" w:lineRule="auto"/>
              <w:jc w:val="both"/>
              <w:rPr>
                <w:rFonts w:ascii="Times New Roman" w:hAnsi="Times New Roman" w:cs="Times New Roman"/>
                <w:sz w:val="20"/>
                <w:szCs w:val="20"/>
              </w:rPr>
            </w:pPr>
          </w:p>
        </w:tc>
        <w:tc>
          <w:tcPr>
            <w:tcW w:w="7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1.97</w:t>
            </w:r>
          </w:p>
        </w:tc>
        <w:tc>
          <w:tcPr>
            <w:tcW w:w="1461"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LSE</w:t>
            </w:r>
          </w:p>
        </w:tc>
      </w:tr>
      <w:tr w:rsidR="00554480" w:rsidRPr="00D94C0B" w:rsidTr="003F5F5B">
        <w:tc>
          <w:tcPr>
            <w:tcW w:w="2366"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WhatsApp </w:t>
            </w:r>
          </w:p>
        </w:tc>
        <w:tc>
          <w:tcPr>
            <w:tcW w:w="949" w:type="dxa"/>
          </w:tcPr>
          <w:p w:rsidR="00554480" w:rsidRPr="00D94C0B" w:rsidRDefault="00C12ABD"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35</w:t>
            </w:r>
          </w:p>
        </w:tc>
        <w:tc>
          <w:tcPr>
            <w:tcW w:w="949" w:type="dxa"/>
          </w:tcPr>
          <w:p w:rsidR="00554480" w:rsidRPr="00D94C0B" w:rsidRDefault="00C12ABD"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21</w:t>
            </w:r>
          </w:p>
        </w:tc>
        <w:tc>
          <w:tcPr>
            <w:tcW w:w="983" w:type="dxa"/>
          </w:tcPr>
          <w:p w:rsidR="00554480" w:rsidRPr="00D94C0B" w:rsidRDefault="00C12ABD"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15</w:t>
            </w:r>
          </w:p>
        </w:tc>
        <w:tc>
          <w:tcPr>
            <w:tcW w:w="949" w:type="dxa"/>
          </w:tcPr>
          <w:p w:rsidR="00554480" w:rsidRPr="00D94C0B" w:rsidRDefault="00C12ABD"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15</w:t>
            </w:r>
          </w:p>
        </w:tc>
        <w:tc>
          <w:tcPr>
            <w:tcW w:w="949" w:type="dxa"/>
          </w:tcPr>
          <w:p w:rsidR="00554480" w:rsidRPr="00D94C0B" w:rsidRDefault="00C12ABD"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34</w:t>
            </w:r>
          </w:p>
        </w:tc>
        <w:tc>
          <w:tcPr>
            <w:tcW w:w="528" w:type="dxa"/>
          </w:tcPr>
          <w:p w:rsidR="00554480" w:rsidRPr="00D94C0B" w:rsidRDefault="00554480" w:rsidP="003F5F5B">
            <w:pPr>
              <w:spacing w:line="360" w:lineRule="auto"/>
              <w:jc w:val="both"/>
              <w:rPr>
                <w:rFonts w:ascii="Times New Roman" w:hAnsi="Times New Roman" w:cs="Times New Roman"/>
                <w:sz w:val="20"/>
                <w:szCs w:val="20"/>
              </w:rPr>
            </w:pPr>
          </w:p>
        </w:tc>
        <w:tc>
          <w:tcPr>
            <w:tcW w:w="7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3.10</w:t>
            </w:r>
          </w:p>
        </w:tc>
        <w:tc>
          <w:tcPr>
            <w:tcW w:w="1461"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MSE</w:t>
            </w:r>
          </w:p>
        </w:tc>
      </w:tr>
      <w:tr w:rsidR="00554480" w:rsidRPr="00D94C0B" w:rsidTr="003F5F5B">
        <w:tc>
          <w:tcPr>
            <w:tcW w:w="2366" w:type="dxa"/>
          </w:tcPr>
          <w:p w:rsidR="00554480" w:rsidRPr="00D94C0B" w:rsidRDefault="00554480" w:rsidP="003F5F5B">
            <w:pPr>
              <w:spacing w:line="360" w:lineRule="auto"/>
              <w:jc w:val="both"/>
              <w:rPr>
                <w:rFonts w:ascii="Times New Roman" w:hAnsi="Times New Roman" w:cs="Times New Roman"/>
                <w:sz w:val="20"/>
                <w:szCs w:val="20"/>
              </w:rPr>
            </w:pPr>
            <w:proofErr w:type="spellStart"/>
            <w:r w:rsidRPr="00D94C0B">
              <w:rPr>
                <w:rFonts w:ascii="Times New Roman" w:hAnsi="Times New Roman" w:cs="Times New Roman"/>
                <w:sz w:val="20"/>
                <w:szCs w:val="20"/>
              </w:rPr>
              <w:t>TikTok</w:t>
            </w:r>
            <w:proofErr w:type="spellEnd"/>
          </w:p>
        </w:tc>
        <w:tc>
          <w:tcPr>
            <w:tcW w:w="949"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17</w:t>
            </w:r>
          </w:p>
        </w:tc>
        <w:tc>
          <w:tcPr>
            <w:tcW w:w="949"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17</w:t>
            </w:r>
          </w:p>
        </w:tc>
        <w:tc>
          <w:tcPr>
            <w:tcW w:w="983"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23</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22</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41</w:t>
            </w:r>
          </w:p>
        </w:tc>
        <w:tc>
          <w:tcPr>
            <w:tcW w:w="528" w:type="dxa"/>
          </w:tcPr>
          <w:p w:rsidR="00554480" w:rsidRPr="00D94C0B" w:rsidRDefault="00554480" w:rsidP="003F5F5B">
            <w:pPr>
              <w:spacing w:line="360" w:lineRule="auto"/>
              <w:jc w:val="both"/>
              <w:rPr>
                <w:rFonts w:ascii="Times New Roman" w:hAnsi="Times New Roman" w:cs="Times New Roman"/>
                <w:sz w:val="20"/>
                <w:szCs w:val="20"/>
              </w:rPr>
            </w:pPr>
          </w:p>
        </w:tc>
        <w:tc>
          <w:tcPr>
            <w:tcW w:w="7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2.56</w:t>
            </w:r>
          </w:p>
        </w:tc>
        <w:tc>
          <w:tcPr>
            <w:tcW w:w="1461"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LSE</w:t>
            </w:r>
          </w:p>
        </w:tc>
      </w:tr>
      <w:tr w:rsidR="00554480" w:rsidRPr="00D94C0B" w:rsidTr="003F5F5B">
        <w:tc>
          <w:tcPr>
            <w:tcW w:w="2366"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Telegram </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18</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16</w:t>
            </w:r>
          </w:p>
        </w:tc>
        <w:tc>
          <w:tcPr>
            <w:tcW w:w="983"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18</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21</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47</w:t>
            </w:r>
          </w:p>
        </w:tc>
        <w:tc>
          <w:tcPr>
            <w:tcW w:w="528" w:type="dxa"/>
          </w:tcPr>
          <w:p w:rsidR="00554480" w:rsidRPr="00D94C0B" w:rsidRDefault="00554480" w:rsidP="003F5F5B">
            <w:pPr>
              <w:spacing w:line="360" w:lineRule="auto"/>
              <w:jc w:val="both"/>
              <w:rPr>
                <w:rFonts w:ascii="Times New Roman" w:hAnsi="Times New Roman" w:cs="Times New Roman"/>
                <w:sz w:val="20"/>
                <w:szCs w:val="20"/>
              </w:rPr>
            </w:pPr>
          </w:p>
        </w:tc>
        <w:tc>
          <w:tcPr>
            <w:tcW w:w="7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2.48</w:t>
            </w:r>
          </w:p>
        </w:tc>
        <w:tc>
          <w:tcPr>
            <w:tcW w:w="1461"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LSE</w:t>
            </w:r>
          </w:p>
        </w:tc>
      </w:tr>
      <w:tr w:rsidR="00554480" w:rsidRPr="00D94C0B" w:rsidTr="003F5F5B">
        <w:tc>
          <w:tcPr>
            <w:tcW w:w="2366"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YouTube </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17</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15</w:t>
            </w:r>
          </w:p>
        </w:tc>
        <w:tc>
          <w:tcPr>
            <w:tcW w:w="983"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20</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20</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48</w:t>
            </w:r>
          </w:p>
        </w:tc>
        <w:tc>
          <w:tcPr>
            <w:tcW w:w="528" w:type="dxa"/>
          </w:tcPr>
          <w:p w:rsidR="00554480" w:rsidRPr="00D94C0B" w:rsidRDefault="00554480" w:rsidP="003F5F5B">
            <w:pPr>
              <w:spacing w:line="360" w:lineRule="auto"/>
              <w:jc w:val="both"/>
              <w:rPr>
                <w:rFonts w:ascii="Times New Roman" w:hAnsi="Times New Roman" w:cs="Times New Roman"/>
                <w:sz w:val="20"/>
                <w:szCs w:val="20"/>
              </w:rPr>
            </w:pPr>
          </w:p>
        </w:tc>
        <w:tc>
          <w:tcPr>
            <w:tcW w:w="7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2.44</w:t>
            </w:r>
          </w:p>
        </w:tc>
        <w:tc>
          <w:tcPr>
            <w:tcW w:w="1461"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LSE</w:t>
            </w:r>
          </w:p>
        </w:tc>
      </w:tr>
      <w:tr w:rsidR="00554480" w:rsidRPr="00D94C0B" w:rsidTr="003F5F5B">
        <w:tc>
          <w:tcPr>
            <w:tcW w:w="2366"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Messenger </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30</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18</w:t>
            </w:r>
          </w:p>
        </w:tc>
        <w:tc>
          <w:tcPr>
            <w:tcW w:w="983"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17</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18</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37</w:t>
            </w:r>
          </w:p>
        </w:tc>
        <w:tc>
          <w:tcPr>
            <w:tcW w:w="528" w:type="dxa"/>
          </w:tcPr>
          <w:p w:rsidR="00554480" w:rsidRPr="00D94C0B" w:rsidRDefault="00554480" w:rsidP="003F5F5B">
            <w:pPr>
              <w:spacing w:line="360" w:lineRule="auto"/>
              <w:jc w:val="both"/>
              <w:rPr>
                <w:rFonts w:ascii="Times New Roman" w:hAnsi="Times New Roman" w:cs="Times New Roman"/>
                <w:sz w:val="20"/>
                <w:szCs w:val="20"/>
              </w:rPr>
            </w:pPr>
          </w:p>
        </w:tc>
        <w:tc>
          <w:tcPr>
            <w:tcW w:w="7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2.88</w:t>
            </w:r>
          </w:p>
        </w:tc>
        <w:tc>
          <w:tcPr>
            <w:tcW w:w="1461"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LSE</w:t>
            </w:r>
          </w:p>
        </w:tc>
      </w:tr>
      <w:tr w:rsidR="00554480" w:rsidRPr="00D94C0B" w:rsidTr="003F5F5B">
        <w:tc>
          <w:tcPr>
            <w:tcW w:w="2366"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Twitter (X )</w:t>
            </w:r>
          </w:p>
        </w:tc>
        <w:tc>
          <w:tcPr>
            <w:tcW w:w="949"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w:t>
            </w:r>
            <w:r w:rsidR="00387CA1" w:rsidRPr="00D94C0B">
              <w:rPr>
                <w:rFonts w:ascii="Times New Roman" w:hAnsi="Times New Roman" w:cs="Times New Roman"/>
                <w:sz w:val="20"/>
                <w:szCs w:val="20"/>
              </w:rPr>
              <w:t>6</w:t>
            </w:r>
          </w:p>
        </w:tc>
        <w:tc>
          <w:tcPr>
            <w:tcW w:w="949"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w:t>
            </w:r>
          </w:p>
        </w:tc>
        <w:tc>
          <w:tcPr>
            <w:tcW w:w="983"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17</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18</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69</w:t>
            </w:r>
          </w:p>
        </w:tc>
        <w:tc>
          <w:tcPr>
            <w:tcW w:w="528" w:type="dxa"/>
          </w:tcPr>
          <w:p w:rsidR="00554480" w:rsidRPr="00D94C0B" w:rsidRDefault="00554480" w:rsidP="003F5F5B">
            <w:pPr>
              <w:spacing w:line="360" w:lineRule="auto"/>
              <w:jc w:val="both"/>
              <w:rPr>
                <w:rFonts w:ascii="Times New Roman" w:hAnsi="Times New Roman" w:cs="Times New Roman"/>
                <w:sz w:val="20"/>
                <w:szCs w:val="20"/>
              </w:rPr>
            </w:pPr>
          </w:p>
        </w:tc>
        <w:tc>
          <w:tcPr>
            <w:tcW w:w="7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1.97</w:t>
            </w:r>
          </w:p>
        </w:tc>
        <w:tc>
          <w:tcPr>
            <w:tcW w:w="1461"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LSE</w:t>
            </w:r>
          </w:p>
        </w:tc>
      </w:tr>
      <w:tr w:rsidR="00554480" w:rsidRPr="00D94C0B" w:rsidTr="003F5F5B">
        <w:tc>
          <w:tcPr>
            <w:tcW w:w="2366"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LinkedIn </w:t>
            </w:r>
          </w:p>
        </w:tc>
        <w:tc>
          <w:tcPr>
            <w:tcW w:w="949"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22</w:t>
            </w:r>
          </w:p>
        </w:tc>
        <w:tc>
          <w:tcPr>
            <w:tcW w:w="983"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16</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16</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66</w:t>
            </w:r>
          </w:p>
        </w:tc>
        <w:tc>
          <w:tcPr>
            <w:tcW w:w="528" w:type="dxa"/>
          </w:tcPr>
          <w:p w:rsidR="00554480" w:rsidRPr="00D94C0B" w:rsidRDefault="00554480" w:rsidP="003F5F5B">
            <w:pPr>
              <w:spacing w:line="360" w:lineRule="auto"/>
              <w:jc w:val="both"/>
              <w:rPr>
                <w:rFonts w:ascii="Times New Roman" w:hAnsi="Times New Roman" w:cs="Times New Roman"/>
                <w:sz w:val="20"/>
                <w:szCs w:val="20"/>
              </w:rPr>
            </w:pPr>
          </w:p>
        </w:tc>
        <w:tc>
          <w:tcPr>
            <w:tcW w:w="7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1.95</w:t>
            </w:r>
          </w:p>
        </w:tc>
        <w:tc>
          <w:tcPr>
            <w:tcW w:w="1461"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LSE</w:t>
            </w:r>
          </w:p>
        </w:tc>
      </w:tr>
    </w:tbl>
    <w:p w:rsidR="00554480" w:rsidRPr="00D94C0B" w:rsidRDefault="00554480" w:rsidP="00554480">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lastRenderedPageBreak/>
        <w:t xml:space="preserve"> </w:t>
      </w:r>
      <w:r w:rsidRPr="00D94C0B">
        <w:rPr>
          <w:rFonts w:ascii="Times New Roman" w:hAnsi="Times New Roman" w:cs="Times New Roman"/>
          <w:b/>
          <w:sz w:val="24"/>
          <w:szCs w:val="24"/>
        </w:rPr>
        <w:t>Source:</w:t>
      </w:r>
      <w:r w:rsidRPr="00D94C0B">
        <w:rPr>
          <w:rFonts w:ascii="Times New Roman" w:hAnsi="Times New Roman" w:cs="Times New Roman"/>
          <w:sz w:val="24"/>
          <w:szCs w:val="24"/>
        </w:rPr>
        <w:t xml:space="preserve"> Field Survey Data Analysis, 2025 </w:t>
      </w:r>
      <w:r w:rsidRPr="00D94C0B">
        <w:rPr>
          <w:rFonts w:ascii="Times New Roman" w:hAnsi="Times New Roman" w:cs="Times New Roman"/>
          <w:b/>
          <w:sz w:val="24"/>
          <w:szCs w:val="24"/>
        </w:rPr>
        <w:t>MSE</w:t>
      </w:r>
      <w:r w:rsidRPr="00D94C0B">
        <w:rPr>
          <w:rFonts w:ascii="Times New Roman" w:hAnsi="Times New Roman" w:cs="Times New Roman"/>
          <w:sz w:val="24"/>
          <w:szCs w:val="24"/>
        </w:rPr>
        <w:t xml:space="preserve"> (Most Serious Effect) </w:t>
      </w:r>
      <w:r w:rsidRPr="00D94C0B">
        <w:rPr>
          <w:rFonts w:ascii="Times New Roman" w:hAnsi="Times New Roman" w:cs="Times New Roman"/>
          <w:b/>
          <w:sz w:val="24"/>
          <w:szCs w:val="24"/>
        </w:rPr>
        <w:t>LSE</w:t>
      </w:r>
      <w:r w:rsidRPr="00D94C0B">
        <w:rPr>
          <w:rFonts w:ascii="Times New Roman" w:hAnsi="Times New Roman" w:cs="Times New Roman"/>
          <w:sz w:val="24"/>
          <w:szCs w:val="24"/>
        </w:rPr>
        <w:t xml:space="preserve"> (Least Serious Effect), Mean Effect = 3.0 Serious Effect, Mean Effect &gt; 3.0 Mean Serious Effect, Mean Effect &lt; 3.0 Least Serious Effect </w:t>
      </w:r>
    </w:p>
    <w:p w:rsidR="00554480" w:rsidRPr="00D94C0B" w:rsidRDefault="00D43233" w:rsidP="00554480">
      <w:pPr>
        <w:spacing w:line="360" w:lineRule="auto"/>
        <w:jc w:val="both"/>
        <w:rPr>
          <w:rFonts w:ascii="Times New Roman" w:hAnsi="Times New Roman" w:cs="Times New Roman"/>
          <w:b/>
          <w:sz w:val="24"/>
          <w:szCs w:val="24"/>
        </w:rPr>
      </w:pPr>
      <w:r w:rsidRPr="00D94C0B">
        <w:rPr>
          <w:rFonts w:ascii="Times New Roman" w:hAnsi="Times New Roman" w:cs="Times New Roman"/>
          <w:b/>
          <w:sz w:val="24"/>
          <w:szCs w:val="24"/>
        </w:rPr>
        <w:t>Table 5</w:t>
      </w:r>
      <w:r w:rsidR="00554480" w:rsidRPr="00D94C0B">
        <w:rPr>
          <w:rFonts w:ascii="Times New Roman" w:hAnsi="Times New Roman" w:cs="Times New Roman"/>
          <w:b/>
          <w:sz w:val="24"/>
          <w:szCs w:val="24"/>
        </w:rPr>
        <w:t xml:space="preserve">: Categorization of </w:t>
      </w:r>
      <w:r w:rsidRPr="00D94C0B">
        <w:rPr>
          <w:rFonts w:ascii="Times New Roman" w:hAnsi="Times New Roman" w:cs="Times New Roman"/>
          <w:b/>
          <w:sz w:val="24"/>
          <w:szCs w:val="24"/>
        </w:rPr>
        <w:t xml:space="preserve">the </w:t>
      </w:r>
      <w:r w:rsidR="00554480" w:rsidRPr="00D94C0B">
        <w:rPr>
          <w:rFonts w:ascii="Times New Roman" w:hAnsi="Times New Roman" w:cs="Times New Roman"/>
          <w:b/>
          <w:sz w:val="24"/>
          <w:szCs w:val="24"/>
        </w:rPr>
        <w:t>Effect of Social Media Platforms on Sales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2494"/>
        <w:gridCol w:w="2303"/>
        <w:gridCol w:w="2119"/>
      </w:tblGrid>
      <w:tr w:rsidR="00554480" w:rsidRPr="00D94C0B" w:rsidTr="003F5F5B">
        <w:tc>
          <w:tcPr>
            <w:tcW w:w="2444"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Category of Effect</w:t>
            </w:r>
          </w:p>
        </w:tc>
        <w:tc>
          <w:tcPr>
            <w:tcW w:w="2494"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 xml:space="preserve">Frequency </w:t>
            </w:r>
          </w:p>
        </w:tc>
        <w:tc>
          <w:tcPr>
            <w:tcW w:w="2303"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Per cent</w:t>
            </w:r>
          </w:p>
        </w:tc>
        <w:tc>
          <w:tcPr>
            <w:tcW w:w="2119"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Mean Effect</w:t>
            </w:r>
          </w:p>
        </w:tc>
      </w:tr>
      <w:tr w:rsidR="00554480" w:rsidRPr="00D94C0B" w:rsidTr="003F5F5B">
        <w:tc>
          <w:tcPr>
            <w:tcW w:w="2444" w:type="dxa"/>
            <w:tcBorders>
              <w:top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Most Serious Effect </w:t>
            </w:r>
          </w:p>
        </w:tc>
        <w:tc>
          <w:tcPr>
            <w:tcW w:w="2494" w:type="dxa"/>
            <w:tcBorders>
              <w:top w:val="single" w:sz="4" w:space="0" w:color="auto"/>
            </w:tcBorders>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24</w:t>
            </w:r>
          </w:p>
        </w:tc>
        <w:tc>
          <w:tcPr>
            <w:tcW w:w="2303" w:type="dxa"/>
            <w:tcBorders>
              <w:top w:val="single" w:sz="4" w:space="0" w:color="auto"/>
            </w:tcBorders>
          </w:tcPr>
          <w:p w:rsidR="00554480" w:rsidRPr="00D94C0B" w:rsidRDefault="00C12ABD"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w:t>
            </w:r>
            <w:r w:rsidR="00554480" w:rsidRPr="00D94C0B">
              <w:rPr>
                <w:rFonts w:ascii="Times New Roman" w:hAnsi="Times New Roman" w:cs="Times New Roman"/>
                <w:sz w:val="20"/>
                <w:szCs w:val="20"/>
              </w:rPr>
              <w:t>0.00</w:t>
            </w:r>
          </w:p>
        </w:tc>
        <w:tc>
          <w:tcPr>
            <w:tcW w:w="2119" w:type="dxa"/>
            <w:tcBorders>
              <w:top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p>
        </w:tc>
      </w:tr>
      <w:tr w:rsidR="00554480" w:rsidRPr="00D94C0B" w:rsidTr="003F5F5B">
        <w:tc>
          <w:tcPr>
            <w:tcW w:w="2444"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Least Serious Effect</w:t>
            </w:r>
          </w:p>
        </w:tc>
        <w:tc>
          <w:tcPr>
            <w:tcW w:w="24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96</w:t>
            </w:r>
          </w:p>
        </w:tc>
        <w:tc>
          <w:tcPr>
            <w:tcW w:w="2303" w:type="dxa"/>
          </w:tcPr>
          <w:p w:rsidR="00554480" w:rsidRPr="00D94C0B" w:rsidRDefault="00C12ABD"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8</w:t>
            </w:r>
            <w:r w:rsidR="00554480" w:rsidRPr="00D94C0B">
              <w:rPr>
                <w:rFonts w:ascii="Times New Roman" w:hAnsi="Times New Roman" w:cs="Times New Roman"/>
                <w:sz w:val="20"/>
                <w:szCs w:val="20"/>
              </w:rPr>
              <w:t>0.00</w:t>
            </w:r>
          </w:p>
        </w:tc>
        <w:tc>
          <w:tcPr>
            <w:tcW w:w="2119" w:type="dxa"/>
          </w:tcPr>
          <w:p w:rsidR="00554480" w:rsidRPr="00D94C0B" w:rsidRDefault="00C12ABD"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2.45</w:t>
            </w:r>
          </w:p>
        </w:tc>
      </w:tr>
      <w:tr w:rsidR="00554480" w:rsidRPr="00D94C0B" w:rsidTr="003F5F5B">
        <w:tc>
          <w:tcPr>
            <w:tcW w:w="2444"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Serious Effect</w:t>
            </w:r>
          </w:p>
        </w:tc>
        <w:tc>
          <w:tcPr>
            <w:tcW w:w="2494"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w:t>
            </w:r>
          </w:p>
        </w:tc>
        <w:tc>
          <w:tcPr>
            <w:tcW w:w="2303"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0.00</w:t>
            </w:r>
          </w:p>
        </w:tc>
        <w:tc>
          <w:tcPr>
            <w:tcW w:w="2119" w:type="dxa"/>
          </w:tcPr>
          <w:p w:rsidR="00554480" w:rsidRPr="00D94C0B" w:rsidRDefault="00554480" w:rsidP="003F5F5B">
            <w:pPr>
              <w:spacing w:line="360" w:lineRule="auto"/>
              <w:jc w:val="both"/>
              <w:rPr>
                <w:rFonts w:ascii="Times New Roman" w:hAnsi="Times New Roman" w:cs="Times New Roman"/>
                <w:sz w:val="20"/>
                <w:szCs w:val="20"/>
              </w:rPr>
            </w:pPr>
          </w:p>
        </w:tc>
      </w:tr>
      <w:tr w:rsidR="00554480" w:rsidRPr="00D94C0B" w:rsidTr="003F5F5B">
        <w:tc>
          <w:tcPr>
            <w:tcW w:w="2444"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Total </w:t>
            </w:r>
          </w:p>
        </w:tc>
        <w:tc>
          <w:tcPr>
            <w:tcW w:w="24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12</w:t>
            </w:r>
            <w:r w:rsidR="00554480" w:rsidRPr="00D94C0B">
              <w:rPr>
                <w:rFonts w:ascii="Times New Roman" w:hAnsi="Times New Roman" w:cs="Times New Roman"/>
                <w:sz w:val="20"/>
                <w:szCs w:val="20"/>
              </w:rPr>
              <w:t>0</w:t>
            </w:r>
          </w:p>
        </w:tc>
        <w:tc>
          <w:tcPr>
            <w:tcW w:w="2303"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100</w:t>
            </w:r>
          </w:p>
        </w:tc>
        <w:tc>
          <w:tcPr>
            <w:tcW w:w="2119" w:type="dxa"/>
          </w:tcPr>
          <w:p w:rsidR="00554480" w:rsidRPr="00D94C0B" w:rsidRDefault="00554480" w:rsidP="003F5F5B">
            <w:pPr>
              <w:spacing w:line="360" w:lineRule="auto"/>
              <w:jc w:val="both"/>
              <w:rPr>
                <w:rFonts w:ascii="Times New Roman" w:hAnsi="Times New Roman" w:cs="Times New Roman"/>
                <w:sz w:val="20"/>
                <w:szCs w:val="20"/>
              </w:rPr>
            </w:pPr>
          </w:p>
        </w:tc>
      </w:tr>
    </w:tbl>
    <w:p w:rsidR="00554480" w:rsidRPr="00D94C0B" w:rsidRDefault="00554480" w:rsidP="00554480">
      <w:pPr>
        <w:spacing w:line="360" w:lineRule="auto"/>
        <w:jc w:val="both"/>
        <w:rPr>
          <w:rFonts w:ascii="Times New Roman" w:hAnsi="Times New Roman" w:cs="Times New Roman"/>
          <w:b/>
          <w:sz w:val="24"/>
          <w:szCs w:val="24"/>
        </w:rPr>
      </w:pPr>
      <w:r w:rsidRPr="00D94C0B">
        <w:rPr>
          <w:rFonts w:ascii="Times New Roman" w:hAnsi="Times New Roman" w:cs="Times New Roman"/>
          <w:b/>
          <w:sz w:val="24"/>
          <w:szCs w:val="24"/>
        </w:rPr>
        <w:t>Source: Field Survey Data, 2025</w:t>
      </w:r>
    </w:p>
    <w:p w:rsidR="00692A7B" w:rsidRPr="00D94C0B" w:rsidRDefault="00692A7B" w:rsidP="00692A7B">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The results from Table 4 and Table 5 provide insightful information on the perceived effect of various social media platforms on the quantity of poultry eggs sold among you</w:t>
      </w:r>
      <w:r w:rsidR="00E402EF" w:rsidRPr="00D94C0B">
        <w:rPr>
          <w:rFonts w:ascii="Times New Roman" w:hAnsi="Times New Roman" w:cs="Times New Roman"/>
          <w:sz w:val="24"/>
          <w:szCs w:val="24"/>
        </w:rPr>
        <w:t xml:space="preserve">ths in the study area. In </w:t>
      </w:r>
      <w:r w:rsidRPr="00D94C0B">
        <w:rPr>
          <w:rFonts w:ascii="Times New Roman" w:hAnsi="Times New Roman" w:cs="Times New Roman"/>
          <w:sz w:val="24"/>
          <w:szCs w:val="24"/>
        </w:rPr>
        <w:t xml:space="preserve">Table 4, only Facebook (mean = 3.23) and WhatsApp (mean = 3.10) recorded mean effect indices above the benchmark of 3.0, classifying them as having the Most Serious Effect on sales. </w:t>
      </w:r>
      <w:r w:rsidR="00E402EF" w:rsidRPr="00D94C0B">
        <w:rPr>
          <w:rFonts w:ascii="Times New Roman" w:hAnsi="Times New Roman" w:cs="Times New Roman"/>
          <w:sz w:val="24"/>
          <w:szCs w:val="24"/>
        </w:rPr>
        <w:t xml:space="preserve">Other platforms, </w:t>
      </w:r>
      <w:r w:rsidRPr="00D94C0B">
        <w:rPr>
          <w:rFonts w:ascii="Times New Roman" w:hAnsi="Times New Roman" w:cs="Times New Roman"/>
          <w:sz w:val="24"/>
          <w:szCs w:val="24"/>
        </w:rPr>
        <w:t xml:space="preserve">Instagram (1.87), </w:t>
      </w:r>
      <w:proofErr w:type="spellStart"/>
      <w:r w:rsidRPr="00D94C0B">
        <w:rPr>
          <w:rFonts w:ascii="Times New Roman" w:hAnsi="Times New Roman" w:cs="Times New Roman"/>
          <w:sz w:val="24"/>
          <w:szCs w:val="24"/>
        </w:rPr>
        <w:t>Snapchat</w:t>
      </w:r>
      <w:proofErr w:type="spellEnd"/>
      <w:r w:rsidRPr="00D94C0B">
        <w:rPr>
          <w:rFonts w:ascii="Times New Roman" w:hAnsi="Times New Roman" w:cs="Times New Roman"/>
          <w:sz w:val="24"/>
          <w:szCs w:val="24"/>
        </w:rPr>
        <w:t xml:space="preserve"> (1.97), </w:t>
      </w:r>
      <w:proofErr w:type="spellStart"/>
      <w:r w:rsidRPr="00D94C0B">
        <w:rPr>
          <w:rFonts w:ascii="Times New Roman" w:hAnsi="Times New Roman" w:cs="Times New Roman"/>
          <w:sz w:val="24"/>
          <w:szCs w:val="24"/>
        </w:rPr>
        <w:t>TikTok</w:t>
      </w:r>
      <w:proofErr w:type="spellEnd"/>
      <w:r w:rsidRPr="00D94C0B">
        <w:rPr>
          <w:rFonts w:ascii="Times New Roman" w:hAnsi="Times New Roman" w:cs="Times New Roman"/>
          <w:sz w:val="24"/>
          <w:szCs w:val="24"/>
        </w:rPr>
        <w:t xml:space="preserve"> (2.56), Telegram (2.48), YouTube (2.44), Messenger (2.88), Twitter (X</w:t>
      </w:r>
      <w:r w:rsidR="00E402EF" w:rsidRPr="00D94C0B">
        <w:rPr>
          <w:rFonts w:ascii="Times New Roman" w:hAnsi="Times New Roman" w:cs="Times New Roman"/>
          <w:sz w:val="24"/>
          <w:szCs w:val="24"/>
        </w:rPr>
        <w:t xml:space="preserve">) (1.97), and LinkedIn (1.95), </w:t>
      </w:r>
      <w:r w:rsidRPr="00D94C0B">
        <w:rPr>
          <w:rFonts w:ascii="Times New Roman" w:hAnsi="Times New Roman" w:cs="Times New Roman"/>
          <w:sz w:val="24"/>
          <w:szCs w:val="24"/>
        </w:rPr>
        <w:t>all had mean scores below 3.0, indicating a Least Serious Effect.</w:t>
      </w:r>
    </w:p>
    <w:p w:rsidR="00692A7B" w:rsidRPr="00D94C0B" w:rsidRDefault="00692A7B" w:rsidP="00692A7B">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The overall mean effect index across all ten social media platforms stood at 2.45. This relatively low overall score is further confirmed in Table 5, which shows that the majority of respondents (96 out of 120, representing 80.0%) rated the effect of social media platforms on sales as Least Serious Effect, while only 24 respondents (20.0%) perceived it as Most Serious Effect. No </w:t>
      </w:r>
      <w:r w:rsidR="00E402EF" w:rsidRPr="00D94C0B">
        <w:rPr>
          <w:rFonts w:ascii="Times New Roman" w:hAnsi="Times New Roman" w:cs="Times New Roman"/>
          <w:sz w:val="24"/>
          <w:szCs w:val="24"/>
        </w:rPr>
        <w:t>respondent rated the effect as Serious Effect</w:t>
      </w:r>
      <w:r w:rsidRPr="00D94C0B">
        <w:rPr>
          <w:rFonts w:ascii="Times New Roman" w:hAnsi="Times New Roman" w:cs="Times New Roman"/>
          <w:sz w:val="24"/>
          <w:szCs w:val="24"/>
        </w:rPr>
        <w:t xml:space="preserve"> (mean = 3.0).</w:t>
      </w:r>
    </w:p>
    <w:p w:rsidR="00692A7B" w:rsidRPr="00D94C0B" w:rsidRDefault="00692A7B" w:rsidP="00692A7B">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These findings reveal a clear polarization in the use and perceived effectiveness of social media for egg marketing. While Facebook and WhatsApp demonstrated strong potential to drive sales, the majority of other platforms contributed minimally to increasing the quantity of eggs sold. The low overall mean effect (2.45) suggests that youths in the study area are not fully harnessing the diverse range of social media tools available to them for agricultural marketing purposes.</w:t>
      </w:r>
    </w:p>
    <w:p w:rsidR="00692A7B" w:rsidRPr="00D94C0B" w:rsidRDefault="00692A7B" w:rsidP="00692A7B">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The heavy reliance on only two platforms (Facebook and WhatsApp) and the underutilization of others may be attributed to limited digital marketing skills, insufficient training, and low awareness of how to effectively leverage different platforms for business growth. This pattern aligns with </w:t>
      </w:r>
      <w:r w:rsidRPr="00D94C0B">
        <w:rPr>
          <w:rFonts w:ascii="Times New Roman" w:hAnsi="Times New Roman" w:cs="Times New Roman"/>
          <w:sz w:val="24"/>
          <w:szCs w:val="24"/>
        </w:rPr>
        <w:lastRenderedPageBreak/>
        <w:t xml:space="preserve">Karanja </w:t>
      </w:r>
      <w:r w:rsidRPr="00D94C0B">
        <w:rPr>
          <w:rFonts w:ascii="Times New Roman" w:hAnsi="Times New Roman" w:cs="Times New Roman"/>
          <w:i/>
          <w:sz w:val="24"/>
          <w:szCs w:val="24"/>
        </w:rPr>
        <w:t>et al.</w:t>
      </w:r>
      <w:r w:rsidR="00E402EF" w:rsidRPr="00D94C0B">
        <w:rPr>
          <w:rFonts w:ascii="Times New Roman" w:hAnsi="Times New Roman" w:cs="Times New Roman"/>
          <w:sz w:val="24"/>
          <w:szCs w:val="24"/>
        </w:rPr>
        <w:t xml:space="preserve"> (2023) and </w:t>
      </w:r>
      <w:proofErr w:type="spellStart"/>
      <w:r w:rsidR="00E402EF" w:rsidRPr="00D94C0B">
        <w:rPr>
          <w:rFonts w:ascii="Times New Roman" w:hAnsi="Times New Roman" w:cs="Times New Roman"/>
          <w:sz w:val="24"/>
          <w:szCs w:val="24"/>
        </w:rPr>
        <w:t>Oyeniyi</w:t>
      </w:r>
      <w:proofErr w:type="spellEnd"/>
      <w:r w:rsidR="00E402EF" w:rsidRPr="00D94C0B">
        <w:rPr>
          <w:rFonts w:ascii="Times New Roman" w:hAnsi="Times New Roman" w:cs="Times New Roman"/>
          <w:sz w:val="24"/>
          <w:szCs w:val="24"/>
        </w:rPr>
        <w:t xml:space="preserve"> (2025), </w:t>
      </w:r>
      <w:r w:rsidRPr="00D94C0B">
        <w:rPr>
          <w:rFonts w:ascii="Times New Roman" w:hAnsi="Times New Roman" w:cs="Times New Roman"/>
          <w:sz w:val="24"/>
          <w:szCs w:val="24"/>
        </w:rPr>
        <w:t>who noted that many smallholder farmers and rural youths encounter significant challenges</w:t>
      </w:r>
      <w:r w:rsidR="005535EA" w:rsidRPr="00D94C0B">
        <w:rPr>
          <w:rFonts w:ascii="Times New Roman" w:hAnsi="Times New Roman" w:cs="Times New Roman"/>
          <w:sz w:val="24"/>
          <w:szCs w:val="24"/>
        </w:rPr>
        <w:t>,</w:t>
      </w:r>
      <w:r w:rsidRPr="00D94C0B">
        <w:rPr>
          <w:rFonts w:ascii="Times New Roman" w:hAnsi="Times New Roman" w:cs="Times New Roman"/>
          <w:sz w:val="24"/>
          <w:szCs w:val="24"/>
        </w:rPr>
        <w:t xml:space="preserve"> such as inadequate training and low awareness of social media marketing strategies. These barriers often lead to hesitation in adopting multiple digital tools, resulting in underutilization and minimal perceived impact on sales performance.</w:t>
      </w:r>
    </w:p>
    <w:p w:rsidR="00692A7B" w:rsidRPr="00D94C0B" w:rsidRDefault="00692A7B" w:rsidP="00692A7B">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Overall, the results indicate that although social media has potential for enhancing agricultural product sales, its current impact remains limited in the study area, with effectiveness largely concentrated on Facebook and WhatsApp. There is a clear need for targeted training and capacity building to enable youths to maximize the benefits of various social media platforms for improving egg sales and overall agribusiness performance.</w:t>
      </w:r>
    </w:p>
    <w:p w:rsidR="00AB20F1" w:rsidRPr="00D94C0B" w:rsidRDefault="00D94C0B" w:rsidP="00692A7B">
      <w:pPr>
        <w:spacing w:line="360" w:lineRule="auto"/>
        <w:jc w:val="both"/>
        <w:rPr>
          <w:rFonts w:ascii="Times New Roman" w:hAnsi="Times New Roman" w:cs="Times New Roman"/>
          <w:b/>
          <w:sz w:val="24"/>
          <w:szCs w:val="24"/>
        </w:rPr>
      </w:pPr>
      <w:r w:rsidRPr="00D94C0B">
        <w:rPr>
          <w:rFonts w:ascii="Times New Roman" w:hAnsi="Times New Roman" w:cs="Times New Roman"/>
          <w:b/>
          <w:sz w:val="24"/>
          <w:szCs w:val="24"/>
        </w:rPr>
        <w:t xml:space="preserve">CONCLUSION AND RECOMMENDATIONS </w:t>
      </w:r>
    </w:p>
    <w:p w:rsidR="00AB20F1" w:rsidRDefault="00AB20F1" w:rsidP="00692A7B">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The study concludes that social media has not yet been optimally leveraged for poultry egg marketing among youths in the </w:t>
      </w:r>
      <w:r w:rsidR="009528F9" w:rsidRPr="00D94C0B">
        <w:rPr>
          <w:rFonts w:ascii="Times New Roman" w:hAnsi="Times New Roman" w:cs="Times New Roman"/>
          <w:sz w:val="24"/>
          <w:szCs w:val="24"/>
        </w:rPr>
        <w:t>South-East, Nigeria</w:t>
      </w:r>
      <w:r w:rsidRPr="00D94C0B">
        <w:rPr>
          <w:rFonts w:ascii="Times New Roman" w:hAnsi="Times New Roman" w:cs="Times New Roman"/>
          <w:sz w:val="24"/>
          <w:szCs w:val="24"/>
        </w:rPr>
        <w:t>. Unlocking its full potential requires strengthening digital capacity, improving affordability of internet services, and promoting broader, more strategic use of multiple platforms. Enhancing these areas will increase youths’ participation in agribusiness, improve marketing efficiency, and support sustainable income generation in the agricultural sector.</w:t>
      </w:r>
    </w:p>
    <w:p w:rsidR="00686CCC" w:rsidRDefault="00A21616" w:rsidP="00692A7B">
      <w:pPr>
        <w:spacing w:line="360" w:lineRule="auto"/>
        <w:jc w:val="both"/>
        <w:rPr>
          <w:rFonts w:ascii="Times New Roman" w:hAnsi="Times New Roman" w:cs="Times New Roman"/>
          <w:sz w:val="24"/>
          <w:szCs w:val="24"/>
        </w:rPr>
      </w:pPr>
      <w:r w:rsidRPr="00A21616">
        <w:rPr>
          <w:rFonts w:ascii="Times New Roman" w:hAnsi="Times New Roman" w:cs="Times New Roman"/>
          <w:b/>
          <w:sz w:val="24"/>
          <w:szCs w:val="24"/>
        </w:rPr>
        <w:t>Institutional Review Board Statement</w:t>
      </w:r>
      <w:r w:rsidRPr="00A21616">
        <w:rPr>
          <w:rFonts w:ascii="Times New Roman" w:hAnsi="Times New Roman" w:cs="Times New Roman"/>
          <w:sz w:val="24"/>
          <w:szCs w:val="24"/>
        </w:rPr>
        <w:t>: This study was conducted in full compliance with established ethical standards and received approval from the Institutional Review Board of the Department of Agricultural Economics, School of Agriculture and Agricultural Technology, Federal University of Technology, Owerri, Imo State, Nigeria,</w:t>
      </w:r>
      <w:r w:rsidR="00A3323B">
        <w:rPr>
          <w:rFonts w:ascii="Times New Roman" w:hAnsi="Times New Roman" w:cs="Times New Roman"/>
          <w:sz w:val="24"/>
          <w:szCs w:val="24"/>
        </w:rPr>
        <w:t xml:space="preserve"> under protocol number [AEC/B/0045], dated 26 August 2025</w:t>
      </w:r>
      <w:r w:rsidRPr="00A21616">
        <w:rPr>
          <w:rFonts w:ascii="Times New Roman" w:hAnsi="Times New Roman" w:cs="Times New Roman"/>
          <w:sz w:val="24"/>
          <w:szCs w:val="24"/>
        </w:rPr>
        <w:t xml:space="preserve">. Before participation, all respondents provided informed verbal consent. Confidentiality and privacy were rigorously safeguarded through data anonymization and secure handling procedures at all stages of the research process. </w:t>
      </w:r>
    </w:p>
    <w:p w:rsidR="00686CCC" w:rsidRDefault="00A21616" w:rsidP="00692A7B">
      <w:pPr>
        <w:spacing w:line="360" w:lineRule="auto"/>
        <w:jc w:val="both"/>
        <w:rPr>
          <w:rFonts w:ascii="Times New Roman" w:hAnsi="Times New Roman" w:cs="Times New Roman"/>
          <w:sz w:val="24"/>
          <w:szCs w:val="24"/>
        </w:rPr>
      </w:pPr>
      <w:r w:rsidRPr="00686CCC">
        <w:rPr>
          <w:rFonts w:ascii="Times New Roman" w:hAnsi="Times New Roman" w:cs="Times New Roman"/>
          <w:b/>
          <w:sz w:val="24"/>
          <w:szCs w:val="24"/>
        </w:rPr>
        <w:t>Transparency:</w:t>
      </w:r>
      <w:r w:rsidRPr="00A21616">
        <w:rPr>
          <w:rFonts w:ascii="Times New Roman" w:hAnsi="Times New Roman" w:cs="Times New Roman"/>
          <w:sz w:val="24"/>
          <w:szCs w:val="24"/>
        </w:rPr>
        <w:t xml:space="preserve"> The authors state that the manuscript is honest, truthful, and transparent, that no key aspects of the investigation have been omitted, and that any differences from the study as planned have been clarified. This study followed all writing ethics. </w:t>
      </w:r>
    </w:p>
    <w:p w:rsidR="00E074D4" w:rsidRPr="003A29C6" w:rsidRDefault="00E074D4" w:rsidP="00E074D4">
      <w:pPr>
        <w:jc w:val="both"/>
        <w:outlineLvl w:val="0"/>
        <w:rPr>
          <w:rFonts w:ascii="Arial" w:hAnsi="Arial" w:cs="Arial"/>
        </w:rPr>
      </w:pPr>
      <w:r w:rsidRPr="003A29C6">
        <w:rPr>
          <w:rFonts w:ascii="Arial" w:hAnsi="Arial" w:cs="Arial"/>
          <w:b/>
          <w:bCs/>
        </w:rPr>
        <w:t>COMPETING INTERESTS DISCLAIMER:</w:t>
      </w:r>
    </w:p>
    <w:p w:rsidR="00E074D4" w:rsidRDefault="00E074D4" w:rsidP="00E074D4">
      <w:r w:rsidRPr="00A10EDE">
        <w:t>Authors have declared that they have no known competing financial interests OR non-financial interests OR personal relationships that could have appeared to influence the work reported in this paper.</w:t>
      </w:r>
    </w:p>
    <w:p w:rsidR="00E074D4" w:rsidRDefault="00E074D4" w:rsidP="00E074D4"/>
    <w:p w:rsidR="00AC1897" w:rsidRPr="00B15760" w:rsidRDefault="00AC1897" w:rsidP="00AC1897">
      <w:pPr>
        <w:spacing w:after="0" w:line="240" w:lineRule="auto"/>
        <w:rPr>
          <w:rFonts w:ascii="Times New Roman" w:eastAsia="Calibri" w:hAnsi="Times New Roman" w:cs="Times New Roman"/>
          <w:b/>
          <w:kern w:val="2"/>
        </w:rPr>
      </w:pPr>
      <w:bookmarkStart w:id="5" w:name="_Hlk198031404"/>
      <w:r w:rsidRPr="00B15760">
        <w:rPr>
          <w:rFonts w:ascii="Times New Roman" w:eastAsia="Calibri" w:hAnsi="Times New Roman" w:cs="Times New Roman"/>
          <w:b/>
          <w:kern w:val="2"/>
        </w:rPr>
        <w:t>Disclaimer (Artificial intelligence)</w:t>
      </w:r>
    </w:p>
    <w:p w:rsidR="00AC1897" w:rsidRPr="00AC1897" w:rsidRDefault="00AC1897" w:rsidP="00AC1897">
      <w:pPr>
        <w:spacing w:after="0" w:line="240" w:lineRule="auto"/>
        <w:rPr>
          <w:rFonts w:ascii="Times New Roman" w:eastAsia="Calibri" w:hAnsi="Times New Roman" w:cs="Times New Roman"/>
          <w:kern w:val="2"/>
          <w:highlight w:val="yellow"/>
        </w:rPr>
      </w:pPr>
    </w:p>
    <w:p w:rsidR="00AC1897" w:rsidRPr="00B15760" w:rsidRDefault="00AC1897" w:rsidP="00AC1897">
      <w:pPr>
        <w:spacing w:after="0" w:line="240" w:lineRule="auto"/>
        <w:rPr>
          <w:rFonts w:ascii="Times New Roman" w:eastAsia="Calibri" w:hAnsi="Times New Roman" w:cs="Times New Roman"/>
          <w:kern w:val="2"/>
        </w:rPr>
      </w:pPr>
      <w:r w:rsidRPr="00B15760">
        <w:rPr>
          <w:rFonts w:ascii="Times New Roman" w:eastAsia="Calibri" w:hAnsi="Times New Roman" w:cs="Times New Roman"/>
          <w:kern w:val="2"/>
        </w:rPr>
        <w:t>Author(s) hereby declare that NO generative AI technologies such as Large Language Models (</w:t>
      </w:r>
      <w:proofErr w:type="spellStart"/>
      <w:r w:rsidRPr="00B15760">
        <w:rPr>
          <w:rFonts w:ascii="Times New Roman" w:eastAsia="Calibri" w:hAnsi="Times New Roman" w:cs="Times New Roman"/>
          <w:kern w:val="2"/>
        </w:rPr>
        <w:t>ChatGPT</w:t>
      </w:r>
      <w:proofErr w:type="spellEnd"/>
      <w:r w:rsidRPr="00B15760">
        <w:rPr>
          <w:rFonts w:ascii="Times New Roman" w:eastAsia="Calibri" w:hAnsi="Times New Roman" w:cs="Times New Roman"/>
          <w:kern w:val="2"/>
        </w:rPr>
        <w:t xml:space="preserve">, COPILOT, etc.) and text-to-image generators have been used during the writing or editing of this manuscript. </w:t>
      </w:r>
    </w:p>
    <w:bookmarkEnd w:id="5"/>
    <w:p w:rsidR="00E074D4" w:rsidRDefault="00E074D4" w:rsidP="00E074D4"/>
    <w:p w:rsidR="00E074D4" w:rsidRPr="00D94C0B" w:rsidRDefault="00E074D4" w:rsidP="00692A7B">
      <w:pPr>
        <w:spacing w:line="360" w:lineRule="auto"/>
        <w:jc w:val="both"/>
        <w:rPr>
          <w:rFonts w:ascii="Times New Roman" w:hAnsi="Times New Roman" w:cs="Times New Roman"/>
          <w:sz w:val="24"/>
          <w:szCs w:val="24"/>
        </w:rPr>
      </w:pPr>
    </w:p>
    <w:p w:rsidR="003537BF" w:rsidRPr="00D94C0B" w:rsidRDefault="00D94C0B" w:rsidP="003537BF">
      <w:pPr>
        <w:spacing w:after="100" w:afterAutospacing="1" w:line="360" w:lineRule="auto"/>
        <w:ind w:right="26"/>
        <w:jc w:val="both"/>
        <w:rPr>
          <w:rFonts w:ascii="Times New Roman" w:eastAsia="Calibri" w:hAnsi="Times New Roman" w:cs="Times New Roman"/>
          <w:b/>
          <w:sz w:val="24"/>
          <w:szCs w:val="24"/>
        </w:rPr>
      </w:pPr>
      <w:r w:rsidRPr="00D94C0B">
        <w:rPr>
          <w:rFonts w:ascii="Times New Roman" w:eastAsia="Calibri" w:hAnsi="Times New Roman" w:cs="Times New Roman"/>
          <w:b/>
          <w:sz w:val="24"/>
          <w:szCs w:val="24"/>
        </w:rPr>
        <w:t>REFERENCES</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Adekoya, A. (2017). Economic diversification: Youths and agriculture. Retrieved February 13, 2018, from https://tushmagazine.com.ng/economic-youths-agriculture/</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 xml:space="preserve">Akintunde, M. A. O., &amp; Oladele, O. I. (2019). Use of information communication technologies among agricultural extension officers in Lesotho. </w:t>
      </w:r>
      <w:r w:rsidRPr="00D94C0B">
        <w:rPr>
          <w:rFonts w:ascii="Times New Roman" w:hAnsi="Times New Roman" w:cs="Times New Roman"/>
          <w:i/>
          <w:sz w:val="24"/>
          <w:szCs w:val="24"/>
        </w:rPr>
        <w:t>Journal of Agricultural Extension</w:t>
      </w:r>
      <w:r w:rsidRPr="00D94C0B">
        <w:rPr>
          <w:rFonts w:ascii="Times New Roman" w:hAnsi="Times New Roman" w:cs="Times New Roman"/>
          <w:sz w:val="24"/>
          <w:szCs w:val="24"/>
        </w:rPr>
        <w:t>, 23(3), 50–65.</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Dixon, S. (2023). Number of social media users worldwide from 2017 to 2027. Statista. Retrieved July 2024, from https://www.statista.com/statistics/278414/number-of-worldwide-social-network-users/</w:t>
      </w:r>
    </w:p>
    <w:p w:rsidR="003537BF" w:rsidRPr="00D94C0B" w:rsidRDefault="003537BF" w:rsidP="003537BF">
      <w:pPr>
        <w:spacing w:line="240" w:lineRule="auto"/>
        <w:ind w:left="720" w:hanging="720"/>
        <w:rPr>
          <w:rFonts w:ascii="Times New Roman" w:hAnsi="Times New Roman" w:cs="Times New Roman"/>
          <w:sz w:val="24"/>
          <w:szCs w:val="24"/>
        </w:rPr>
      </w:pPr>
      <w:proofErr w:type="spellStart"/>
      <w:r w:rsidRPr="00D94C0B">
        <w:rPr>
          <w:rFonts w:ascii="Times New Roman" w:hAnsi="Times New Roman" w:cs="Times New Roman"/>
          <w:sz w:val="24"/>
          <w:szCs w:val="24"/>
        </w:rPr>
        <w:t>Eze</w:t>
      </w:r>
      <w:proofErr w:type="spellEnd"/>
      <w:r w:rsidRPr="00D94C0B">
        <w:rPr>
          <w:rFonts w:ascii="Times New Roman" w:hAnsi="Times New Roman" w:cs="Times New Roman"/>
          <w:sz w:val="24"/>
          <w:szCs w:val="24"/>
        </w:rPr>
        <w:t xml:space="preserve">, S. C., </w:t>
      </w:r>
      <w:proofErr w:type="spellStart"/>
      <w:r w:rsidRPr="00D94C0B">
        <w:rPr>
          <w:rFonts w:ascii="Times New Roman" w:hAnsi="Times New Roman" w:cs="Times New Roman"/>
          <w:sz w:val="24"/>
          <w:szCs w:val="24"/>
        </w:rPr>
        <w:t>Chinedu-Eze</w:t>
      </w:r>
      <w:proofErr w:type="spellEnd"/>
      <w:r w:rsidRPr="00D94C0B">
        <w:rPr>
          <w:rFonts w:ascii="Times New Roman" w:hAnsi="Times New Roman" w:cs="Times New Roman"/>
          <w:sz w:val="24"/>
          <w:szCs w:val="24"/>
        </w:rPr>
        <w:t xml:space="preserve">, V. C., Bello, A., Olatunji, S., &amp; </w:t>
      </w:r>
      <w:proofErr w:type="spellStart"/>
      <w:r w:rsidRPr="00D94C0B">
        <w:rPr>
          <w:rFonts w:ascii="Times New Roman" w:hAnsi="Times New Roman" w:cs="Times New Roman"/>
          <w:sz w:val="24"/>
          <w:szCs w:val="24"/>
        </w:rPr>
        <w:t>Okike</w:t>
      </w:r>
      <w:proofErr w:type="spellEnd"/>
      <w:r w:rsidRPr="00D94C0B">
        <w:rPr>
          <w:rFonts w:ascii="Times New Roman" w:hAnsi="Times New Roman" w:cs="Times New Roman"/>
          <w:sz w:val="24"/>
          <w:szCs w:val="24"/>
        </w:rPr>
        <w:t xml:space="preserve">, C. J. (2019). Mobile marketing technology adoption in service SMEs: A multi-perspective framework. </w:t>
      </w:r>
      <w:r w:rsidRPr="00D94C0B">
        <w:rPr>
          <w:rFonts w:ascii="Times New Roman" w:hAnsi="Times New Roman" w:cs="Times New Roman"/>
          <w:i/>
          <w:sz w:val="24"/>
          <w:szCs w:val="24"/>
        </w:rPr>
        <w:t>Journal of Science and Technology Policy Management</w:t>
      </w:r>
      <w:r w:rsidRPr="00D94C0B">
        <w:rPr>
          <w:rFonts w:ascii="Times New Roman" w:hAnsi="Times New Roman" w:cs="Times New Roman"/>
          <w:sz w:val="24"/>
          <w:szCs w:val="24"/>
        </w:rPr>
        <w:t>, 10(3), 569–596.</w:t>
      </w:r>
    </w:p>
    <w:p w:rsidR="003537BF" w:rsidRPr="00D94C0B" w:rsidRDefault="003537BF" w:rsidP="003537BF">
      <w:pPr>
        <w:spacing w:line="240" w:lineRule="auto"/>
        <w:ind w:left="720" w:hanging="720"/>
        <w:rPr>
          <w:rFonts w:ascii="Times New Roman" w:hAnsi="Times New Roman" w:cs="Times New Roman"/>
          <w:sz w:val="24"/>
          <w:szCs w:val="24"/>
        </w:rPr>
      </w:pPr>
      <w:proofErr w:type="spellStart"/>
      <w:r w:rsidRPr="00D94C0B">
        <w:rPr>
          <w:rFonts w:ascii="Times New Roman" w:hAnsi="Times New Roman" w:cs="Times New Roman"/>
          <w:sz w:val="24"/>
          <w:szCs w:val="24"/>
        </w:rPr>
        <w:t>Falola</w:t>
      </w:r>
      <w:proofErr w:type="spellEnd"/>
      <w:r w:rsidRPr="00D94C0B">
        <w:rPr>
          <w:rFonts w:ascii="Times New Roman" w:hAnsi="Times New Roman" w:cs="Times New Roman"/>
          <w:sz w:val="24"/>
          <w:szCs w:val="24"/>
        </w:rPr>
        <w:t xml:space="preserve">, A., </w:t>
      </w:r>
      <w:proofErr w:type="spellStart"/>
      <w:r w:rsidRPr="00D94C0B">
        <w:rPr>
          <w:rFonts w:ascii="Times New Roman" w:hAnsi="Times New Roman" w:cs="Times New Roman"/>
          <w:sz w:val="24"/>
          <w:szCs w:val="24"/>
        </w:rPr>
        <w:t>Mukaila</w:t>
      </w:r>
      <w:proofErr w:type="spellEnd"/>
      <w:r w:rsidRPr="00D94C0B">
        <w:rPr>
          <w:rFonts w:ascii="Times New Roman" w:hAnsi="Times New Roman" w:cs="Times New Roman"/>
          <w:sz w:val="24"/>
          <w:szCs w:val="24"/>
        </w:rPr>
        <w:t xml:space="preserve">, R., &amp; </w:t>
      </w:r>
      <w:proofErr w:type="spellStart"/>
      <w:r w:rsidRPr="00D94C0B">
        <w:rPr>
          <w:rFonts w:ascii="Times New Roman" w:hAnsi="Times New Roman" w:cs="Times New Roman"/>
          <w:sz w:val="24"/>
          <w:szCs w:val="24"/>
        </w:rPr>
        <w:t>Kudabo</w:t>
      </w:r>
      <w:proofErr w:type="spellEnd"/>
      <w:r w:rsidRPr="00D94C0B">
        <w:rPr>
          <w:rFonts w:ascii="Times New Roman" w:hAnsi="Times New Roman" w:cs="Times New Roman"/>
          <w:sz w:val="24"/>
          <w:szCs w:val="24"/>
        </w:rPr>
        <w:t xml:space="preserve">, A. M. (2021). Economic effect of social media on small-scale poultry farmers: Evidence from Nigeria. </w:t>
      </w:r>
      <w:r w:rsidRPr="00D94C0B">
        <w:rPr>
          <w:rFonts w:ascii="Times New Roman" w:hAnsi="Times New Roman" w:cs="Times New Roman"/>
          <w:i/>
          <w:sz w:val="24"/>
          <w:szCs w:val="24"/>
        </w:rPr>
        <w:t>International Journal of Agricultural Science, Research and Technology in Extension and Education Systems</w:t>
      </w:r>
      <w:r w:rsidRPr="00D94C0B">
        <w:rPr>
          <w:rFonts w:ascii="Times New Roman" w:hAnsi="Times New Roman" w:cs="Times New Roman"/>
          <w:sz w:val="24"/>
          <w:szCs w:val="24"/>
        </w:rPr>
        <w:t>, 11(3), 163–172.</w:t>
      </w:r>
    </w:p>
    <w:p w:rsidR="003537BF" w:rsidRPr="00D94C0B" w:rsidRDefault="003537BF" w:rsidP="003537BF">
      <w:pPr>
        <w:spacing w:line="240" w:lineRule="auto"/>
        <w:ind w:left="720" w:hanging="720"/>
        <w:rPr>
          <w:rFonts w:ascii="Times New Roman" w:hAnsi="Times New Roman" w:cs="Times New Roman"/>
          <w:sz w:val="24"/>
          <w:szCs w:val="24"/>
        </w:rPr>
      </w:pPr>
      <w:proofErr w:type="spellStart"/>
      <w:r w:rsidRPr="00D94C0B">
        <w:rPr>
          <w:rFonts w:ascii="Times New Roman" w:hAnsi="Times New Roman" w:cs="Times New Roman"/>
          <w:sz w:val="24"/>
          <w:szCs w:val="24"/>
        </w:rPr>
        <w:t>Hilman</w:t>
      </w:r>
      <w:proofErr w:type="spellEnd"/>
      <w:r w:rsidRPr="00D94C0B">
        <w:rPr>
          <w:rFonts w:ascii="Times New Roman" w:hAnsi="Times New Roman" w:cs="Times New Roman"/>
          <w:sz w:val="24"/>
          <w:szCs w:val="24"/>
        </w:rPr>
        <w:t xml:space="preserve">, F. (2021). Feasibility of breeding laying chickens (Gallus sp.) (Unpublished thesis). </w:t>
      </w:r>
      <w:proofErr w:type="spellStart"/>
      <w:r w:rsidRPr="00D94C0B">
        <w:rPr>
          <w:rFonts w:ascii="Times New Roman" w:hAnsi="Times New Roman" w:cs="Times New Roman"/>
          <w:sz w:val="24"/>
          <w:szCs w:val="24"/>
        </w:rPr>
        <w:t>Siliwangi</w:t>
      </w:r>
      <w:proofErr w:type="spellEnd"/>
      <w:r w:rsidRPr="00D94C0B">
        <w:rPr>
          <w:rFonts w:ascii="Times New Roman" w:hAnsi="Times New Roman" w:cs="Times New Roman"/>
          <w:sz w:val="24"/>
          <w:szCs w:val="24"/>
        </w:rPr>
        <w:t xml:space="preserve"> University, </w:t>
      </w:r>
      <w:proofErr w:type="spellStart"/>
      <w:r w:rsidRPr="00D94C0B">
        <w:rPr>
          <w:rFonts w:ascii="Times New Roman" w:hAnsi="Times New Roman" w:cs="Times New Roman"/>
          <w:sz w:val="24"/>
          <w:szCs w:val="24"/>
        </w:rPr>
        <w:t>Tasikmalaya</w:t>
      </w:r>
      <w:proofErr w:type="spellEnd"/>
      <w:r w:rsidRPr="00D94C0B">
        <w:rPr>
          <w:rFonts w:ascii="Times New Roman" w:hAnsi="Times New Roman" w:cs="Times New Roman"/>
          <w:sz w:val="24"/>
          <w:szCs w:val="24"/>
        </w:rPr>
        <w:t>.</w:t>
      </w:r>
    </w:p>
    <w:p w:rsidR="003537BF" w:rsidRPr="00D94C0B" w:rsidRDefault="003537BF" w:rsidP="003537BF">
      <w:pPr>
        <w:spacing w:line="240" w:lineRule="auto"/>
        <w:ind w:left="720" w:hanging="720"/>
        <w:rPr>
          <w:rFonts w:ascii="Times New Roman" w:hAnsi="Times New Roman" w:cs="Times New Roman"/>
          <w:sz w:val="24"/>
          <w:szCs w:val="24"/>
        </w:rPr>
      </w:pPr>
      <w:proofErr w:type="spellStart"/>
      <w:r w:rsidRPr="00D94C0B">
        <w:rPr>
          <w:rFonts w:ascii="Times New Roman" w:hAnsi="Times New Roman" w:cs="Times New Roman"/>
          <w:sz w:val="24"/>
          <w:szCs w:val="24"/>
        </w:rPr>
        <w:t>Ibe</w:t>
      </w:r>
      <w:proofErr w:type="spellEnd"/>
      <w:r w:rsidRPr="00D94C0B">
        <w:rPr>
          <w:rFonts w:ascii="Times New Roman" w:hAnsi="Times New Roman" w:cs="Times New Roman"/>
          <w:sz w:val="24"/>
          <w:szCs w:val="24"/>
        </w:rPr>
        <w:t xml:space="preserve">, J. C., </w:t>
      </w:r>
      <w:proofErr w:type="spellStart"/>
      <w:r w:rsidRPr="00D94C0B">
        <w:rPr>
          <w:rFonts w:ascii="Times New Roman" w:hAnsi="Times New Roman" w:cs="Times New Roman"/>
          <w:sz w:val="24"/>
          <w:szCs w:val="24"/>
        </w:rPr>
        <w:t>Okoh</w:t>
      </w:r>
      <w:proofErr w:type="spellEnd"/>
      <w:r w:rsidRPr="00D94C0B">
        <w:rPr>
          <w:rFonts w:ascii="Times New Roman" w:hAnsi="Times New Roman" w:cs="Times New Roman"/>
          <w:sz w:val="24"/>
          <w:szCs w:val="24"/>
        </w:rPr>
        <w:t xml:space="preserve">, T. C., </w:t>
      </w:r>
      <w:proofErr w:type="spellStart"/>
      <w:r w:rsidRPr="00D94C0B">
        <w:rPr>
          <w:rFonts w:ascii="Times New Roman" w:hAnsi="Times New Roman" w:cs="Times New Roman"/>
          <w:sz w:val="24"/>
          <w:szCs w:val="24"/>
        </w:rPr>
        <w:t>Arua</w:t>
      </w:r>
      <w:proofErr w:type="spellEnd"/>
      <w:r w:rsidRPr="00D94C0B">
        <w:rPr>
          <w:rFonts w:ascii="Times New Roman" w:hAnsi="Times New Roman" w:cs="Times New Roman"/>
          <w:sz w:val="24"/>
          <w:szCs w:val="24"/>
        </w:rPr>
        <w:t xml:space="preserve">, R. N., </w:t>
      </w:r>
      <w:proofErr w:type="spellStart"/>
      <w:r w:rsidRPr="00D94C0B">
        <w:rPr>
          <w:rFonts w:ascii="Times New Roman" w:hAnsi="Times New Roman" w:cs="Times New Roman"/>
          <w:sz w:val="24"/>
          <w:szCs w:val="24"/>
        </w:rPr>
        <w:t>Opata</w:t>
      </w:r>
      <w:proofErr w:type="spellEnd"/>
      <w:r w:rsidRPr="00D94C0B">
        <w:rPr>
          <w:rFonts w:ascii="Times New Roman" w:hAnsi="Times New Roman" w:cs="Times New Roman"/>
          <w:sz w:val="24"/>
          <w:szCs w:val="24"/>
        </w:rPr>
        <w:t xml:space="preserve">, P. I., &amp; </w:t>
      </w:r>
      <w:proofErr w:type="spellStart"/>
      <w:r w:rsidRPr="00D94C0B">
        <w:rPr>
          <w:rFonts w:ascii="Times New Roman" w:hAnsi="Times New Roman" w:cs="Times New Roman"/>
          <w:sz w:val="24"/>
          <w:szCs w:val="24"/>
        </w:rPr>
        <w:t>Obuna</w:t>
      </w:r>
      <w:proofErr w:type="spellEnd"/>
      <w:r w:rsidRPr="00D94C0B">
        <w:rPr>
          <w:rFonts w:ascii="Times New Roman" w:hAnsi="Times New Roman" w:cs="Times New Roman"/>
          <w:sz w:val="24"/>
          <w:szCs w:val="24"/>
        </w:rPr>
        <w:t xml:space="preserve">, U. O. (2022). Economic analysis of cashew nut marketing in Udi Local Government Area, Enugu State, Nigeria. </w:t>
      </w:r>
      <w:r w:rsidRPr="00D94C0B">
        <w:rPr>
          <w:rFonts w:ascii="Times New Roman" w:hAnsi="Times New Roman" w:cs="Times New Roman"/>
          <w:i/>
          <w:sz w:val="24"/>
          <w:szCs w:val="24"/>
        </w:rPr>
        <w:t>Agro-Science Journal of Tropical Agriculture, Food, Environment and Extension</w:t>
      </w:r>
      <w:r w:rsidRPr="00D94C0B">
        <w:rPr>
          <w:rFonts w:ascii="Times New Roman" w:hAnsi="Times New Roman" w:cs="Times New Roman"/>
          <w:sz w:val="24"/>
          <w:szCs w:val="24"/>
        </w:rPr>
        <w:t>, 21(4), 34–40.</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 xml:space="preserve">Ibrahim, A., </w:t>
      </w:r>
      <w:proofErr w:type="spellStart"/>
      <w:r w:rsidRPr="00D94C0B">
        <w:rPr>
          <w:rFonts w:ascii="Times New Roman" w:hAnsi="Times New Roman" w:cs="Times New Roman"/>
          <w:sz w:val="24"/>
          <w:szCs w:val="24"/>
        </w:rPr>
        <w:t>Obida</w:t>
      </w:r>
      <w:proofErr w:type="spellEnd"/>
      <w:r w:rsidRPr="00D94C0B">
        <w:rPr>
          <w:rFonts w:ascii="Times New Roman" w:hAnsi="Times New Roman" w:cs="Times New Roman"/>
          <w:sz w:val="24"/>
          <w:szCs w:val="24"/>
        </w:rPr>
        <w:t xml:space="preserve">, A., Braimah, A., David, O. L., </w:t>
      </w:r>
      <w:proofErr w:type="spellStart"/>
      <w:r w:rsidRPr="00D94C0B">
        <w:rPr>
          <w:rFonts w:ascii="Times New Roman" w:hAnsi="Times New Roman" w:cs="Times New Roman"/>
          <w:sz w:val="24"/>
          <w:szCs w:val="24"/>
        </w:rPr>
        <w:t>Ummul</w:t>
      </w:r>
      <w:proofErr w:type="spellEnd"/>
      <w:r w:rsidRPr="00D94C0B">
        <w:rPr>
          <w:rFonts w:ascii="Times New Roman" w:hAnsi="Times New Roman" w:cs="Times New Roman"/>
          <w:sz w:val="24"/>
          <w:szCs w:val="24"/>
        </w:rPr>
        <w:t xml:space="preserve">, B., &amp; David, F. R. (2025). Assessment of adoption of social media marketing among farmers in Nasarawa State, Nigeria. </w:t>
      </w:r>
      <w:r w:rsidRPr="00D94C0B">
        <w:rPr>
          <w:rFonts w:ascii="Times New Roman" w:hAnsi="Times New Roman" w:cs="Times New Roman"/>
          <w:i/>
          <w:sz w:val="24"/>
          <w:szCs w:val="24"/>
        </w:rPr>
        <w:t>Abuja Journal of Agriculture and Environment</w:t>
      </w:r>
      <w:r w:rsidRPr="00D94C0B">
        <w:rPr>
          <w:rFonts w:ascii="Times New Roman" w:hAnsi="Times New Roman" w:cs="Times New Roman"/>
          <w:sz w:val="24"/>
          <w:szCs w:val="24"/>
        </w:rPr>
        <w:t>, 5(1), 134–148.</w:t>
      </w:r>
    </w:p>
    <w:p w:rsidR="003537BF" w:rsidRPr="00D94C0B" w:rsidRDefault="003537BF" w:rsidP="003537BF">
      <w:pPr>
        <w:spacing w:line="240" w:lineRule="auto"/>
        <w:ind w:left="720" w:hanging="720"/>
        <w:rPr>
          <w:rFonts w:ascii="Times New Roman" w:hAnsi="Times New Roman" w:cs="Times New Roman"/>
          <w:sz w:val="24"/>
          <w:szCs w:val="24"/>
        </w:rPr>
      </w:pPr>
      <w:proofErr w:type="spellStart"/>
      <w:r w:rsidRPr="00D94C0B">
        <w:rPr>
          <w:rFonts w:ascii="Times New Roman" w:hAnsi="Times New Roman" w:cs="Times New Roman"/>
          <w:sz w:val="24"/>
          <w:szCs w:val="24"/>
        </w:rPr>
        <w:t>Ikuemonisan</w:t>
      </w:r>
      <w:proofErr w:type="spellEnd"/>
      <w:r w:rsidRPr="00D94C0B">
        <w:rPr>
          <w:rFonts w:ascii="Times New Roman" w:hAnsi="Times New Roman" w:cs="Times New Roman"/>
          <w:sz w:val="24"/>
          <w:szCs w:val="24"/>
        </w:rPr>
        <w:t xml:space="preserve">, E. S., </w:t>
      </w:r>
      <w:proofErr w:type="spellStart"/>
      <w:r w:rsidRPr="00D94C0B">
        <w:rPr>
          <w:rFonts w:ascii="Times New Roman" w:hAnsi="Times New Roman" w:cs="Times New Roman"/>
          <w:sz w:val="24"/>
          <w:szCs w:val="24"/>
        </w:rPr>
        <w:t>Mafimisebi</w:t>
      </w:r>
      <w:proofErr w:type="spellEnd"/>
      <w:r w:rsidRPr="00D94C0B">
        <w:rPr>
          <w:rFonts w:ascii="Times New Roman" w:hAnsi="Times New Roman" w:cs="Times New Roman"/>
          <w:sz w:val="24"/>
          <w:szCs w:val="24"/>
        </w:rPr>
        <w:t xml:space="preserve">, T. E., </w:t>
      </w:r>
      <w:proofErr w:type="spellStart"/>
      <w:r w:rsidRPr="00D94C0B">
        <w:rPr>
          <w:rFonts w:ascii="Times New Roman" w:hAnsi="Times New Roman" w:cs="Times New Roman"/>
          <w:sz w:val="24"/>
          <w:szCs w:val="24"/>
        </w:rPr>
        <w:t>Ajibefun</w:t>
      </w:r>
      <w:proofErr w:type="spellEnd"/>
      <w:r w:rsidRPr="00D94C0B">
        <w:rPr>
          <w:rFonts w:ascii="Times New Roman" w:hAnsi="Times New Roman" w:cs="Times New Roman"/>
          <w:sz w:val="24"/>
          <w:szCs w:val="24"/>
        </w:rPr>
        <w:t xml:space="preserve">, I. A., </w:t>
      </w:r>
      <w:proofErr w:type="spellStart"/>
      <w:r w:rsidRPr="00D94C0B">
        <w:rPr>
          <w:rFonts w:ascii="Times New Roman" w:hAnsi="Times New Roman" w:cs="Times New Roman"/>
          <w:sz w:val="24"/>
          <w:szCs w:val="24"/>
        </w:rPr>
        <w:t>Akinbola</w:t>
      </w:r>
      <w:proofErr w:type="spellEnd"/>
      <w:r w:rsidRPr="00D94C0B">
        <w:rPr>
          <w:rFonts w:ascii="Times New Roman" w:hAnsi="Times New Roman" w:cs="Times New Roman"/>
          <w:sz w:val="24"/>
          <w:szCs w:val="24"/>
        </w:rPr>
        <w:t xml:space="preserve">, A. E., &amp; </w:t>
      </w:r>
      <w:proofErr w:type="spellStart"/>
      <w:r w:rsidRPr="00D94C0B">
        <w:rPr>
          <w:rFonts w:ascii="Times New Roman" w:hAnsi="Times New Roman" w:cs="Times New Roman"/>
          <w:sz w:val="24"/>
          <w:szCs w:val="24"/>
        </w:rPr>
        <w:t>Oladoyin</w:t>
      </w:r>
      <w:proofErr w:type="spellEnd"/>
      <w:r w:rsidRPr="00D94C0B">
        <w:rPr>
          <w:rFonts w:ascii="Times New Roman" w:hAnsi="Times New Roman" w:cs="Times New Roman"/>
          <w:sz w:val="24"/>
          <w:szCs w:val="24"/>
        </w:rPr>
        <w:t>, O. P. (2022). Analysis of youths’ willingness to exploit agribusiness opportunities in Nigeria with entrepreneurship as a moderating variable. Businesses, 2(2), 168–187.</w:t>
      </w:r>
    </w:p>
    <w:p w:rsidR="003537BF" w:rsidRPr="00D94C0B" w:rsidRDefault="003537BF" w:rsidP="003537BF">
      <w:pPr>
        <w:spacing w:line="240" w:lineRule="auto"/>
        <w:ind w:left="720" w:hanging="720"/>
        <w:rPr>
          <w:rFonts w:ascii="Times New Roman" w:hAnsi="Times New Roman" w:cs="Times New Roman"/>
          <w:sz w:val="24"/>
          <w:szCs w:val="24"/>
        </w:rPr>
      </w:pPr>
      <w:proofErr w:type="spellStart"/>
      <w:r w:rsidRPr="00D94C0B">
        <w:rPr>
          <w:rFonts w:ascii="Times New Roman" w:hAnsi="Times New Roman" w:cs="Times New Roman"/>
          <w:sz w:val="24"/>
          <w:szCs w:val="24"/>
        </w:rPr>
        <w:t>Inegbedion</w:t>
      </w:r>
      <w:proofErr w:type="spellEnd"/>
      <w:r w:rsidRPr="00D94C0B">
        <w:rPr>
          <w:rFonts w:ascii="Times New Roman" w:hAnsi="Times New Roman" w:cs="Times New Roman"/>
          <w:sz w:val="24"/>
          <w:szCs w:val="24"/>
        </w:rPr>
        <w:t xml:space="preserve">, H., </w:t>
      </w:r>
      <w:proofErr w:type="spellStart"/>
      <w:r w:rsidRPr="00D94C0B">
        <w:rPr>
          <w:rFonts w:ascii="Times New Roman" w:hAnsi="Times New Roman" w:cs="Times New Roman"/>
          <w:sz w:val="24"/>
          <w:szCs w:val="24"/>
        </w:rPr>
        <w:t>Inegbedion</w:t>
      </w:r>
      <w:proofErr w:type="spellEnd"/>
      <w:r w:rsidRPr="00D94C0B">
        <w:rPr>
          <w:rFonts w:ascii="Times New Roman" w:hAnsi="Times New Roman" w:cs="Times New Roman"/>
          <w:sz w:val="24"/>
          <w:szCs w:val="24"/>
        </w:rPr>
        <w:t xml:space="preserve">, E., </w:t>
      </w:r>
      <w:proofErr w:type="spellStart"/>
      <w:r w:rsidRPr="00D94C0B">
        <w:rPr>
          <w:rFonts w:ascii="Times New Roman" w:hAnsi="Times New Roman" w:cs="Times New Roman"/>
          <w:sz w:val="24"/>
          <w:szCs w:val="24"/>
        </w:rPr>
        <w:t>Asaleye</w:t>
      </w:r>
      <w:proofErr w:type="spellEnd"/>
      <w:r w:rsidRPr="00D94C0B">
        <w:rPr>
          <w:rFonts w:ascii="Times New Roman" w:hAnsi="Times New Roman" w:cs="Times New Roman"/>
          <w:sz w:val="24"/>
          <w:szCs w:val="24"/>
        </w:rPr>
        <w:t xml:space="preserve">, A., </w:t>
      </w:r>
      <w:proofErr w:type="spellStart"/>
      <w:r w:rsidRPr="00D94C0B">
        <w:rPr>
          <w:rFonts w:ascii="Times New Roman" w:hAnsi="Times New Roman" w:cs="Times New Roman"/>
          <w:sz w:val="24"/>
          <w:szCs w:val="24"/>
        </w:rPr>
        <w:t>Obadiaru</w:t>
      </w:r>
      <w:proofErr w:type="spellEnd"/>
      <w:r w:rsidRPr="00D94C0B">
        <w:rPr>
          <w:rFonts w:ascii="Times New Roman" w:hAnsi="Times New Roman" w:cs="Times New Roman"/>
          <w:sz w:val="24"/>
          <w:szCs w:val="24"/>
        </w:rPr>
        <w:t xml:space="preserve">, E., &amp; </w:t>
      </w:r>
      <w:proofErr w:type="spellStart"/>
      <w:r w:rsidRPr="00D94C0B">
        <w:rPr>
          <w:rFonts w:ascii="Times New Roman" w:hAnsi="Times New Roman" w:cs="Times New Roman"/>
          <w:sz w:val="24"/>
          <w:szCs w:val="24"/>
        </w:rPr>
        <w:t>Asamu</w:t>
      </w:r>
      <w:proofErr w:type="spellEnd"/>
      <w:r w:rsidRPr="00D94C0B">
        <w:rPr>
          <w:rFonts w:ascii="Times New Roman" w:hAnsi="Times New Roman" w:cs="Times New Roman"/>
          <w:sz w:val="24"/>
          <w:szCs w:val="24"/>
        </w:rPr>
        <w:t>, F. (2020). Use of social media in the marketing of agricultural products and farmers’ turnover in South-South Nigeria. F1000Research, 9, 1220.</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lastRenderedPageBreak/>
        <w:t xml:space="preserve">Karanja, J., Kamau, G., &amp; Mwangi, M. (2023). Barriers to social media adoption in agricultural marketing in Kenya: Insights from rural farmers. </w:t>
      </w:r>
      <w:r w:rsidRPr="00D94C0B">
        <w:rPr>
          <w:rFonts w:ascii="Times New Roman" w:hAnsi="Times New Roman" w:cs="Times New Roman"/>
          <w:i/>
          <w:sz w:val="24"/>
          <w:szCs w:val="24"/>
        </w:rPr>
        <w:t>African Journal of Agricultural Research</w:t>
      </w:r>
      <w:r w:rsidRPr="00D94C0B">
        <w:rPr>
          <w:rFonts w:ascii="Times New Roman" w:hAnsi="Times New Roman" w:cs="Times New Roman"/>
          <w:sz w:val="24"/>
          <w:szCs w:val="24"/>
        </w:rPr>
        <w:t>, 18(1), 21–29.</w:t>
      </w:r>
    </w:p>
    <w:p w:rsidR="003537BF" w:rsidRPr="00D94C0B" w:rsidRDefault="003537BF" w:rsidP="003537BF">
      <w:pPr>
        <w:spacing w:line="240" w:lineRule="auto"/>
        <w:ind w:left="720" w:hanging="720"/>
        <w:rPr>
          <w:rFonts w:ascii="Times New Roman" w:hAnsi="Times New Roman" w:cs="Times New Roman"/>
          <w:sz w:val="24"/>
          <w:szCs w:val="24"/>
        </w:rPr>
      </w:pPr>
      <w:proofErr w:type="spellStart"/>
      <w:r w:rsidRPr="00D94C0B">
        <w:rPr>
          <w:rFonts w:ascii="Times New Roman" w:hAnsi="Times New Roman" w:cs="Times New Roman"/>
          <w:sz w:val="24"/>
          <w:szCs w:val="24"/>
        </w:rPr>
        <w:t>Madu</w:t>
      </w:r>
      <w:proofErr w:type="spellEnd"/>
      <w:r w:rsidRPr="00D94C0B">
        <w:rPr>
          <w:rFonts w:ascii="Times New Roman" w:hAnsi="Times New Roman" w:cs="Times New Roman"/>
          <w:sz w:val="24"/>
          <w:szCs w:val="24"/>
        </w:rPr>
        <w:t xml:space="preserve">, J. A., </w:t>
      </w:r>
      <w:proofErr w:type="spellStart"/>
      <w:r w:rsidRPr="00D94C0B">
        <w:rPr>
          <w:rFonts w:ascii="Times New Roman" w:hAnsi="Times New Roman" w:cs="Times New Roman"/>
          <w:sz w:val="24"/>
          <w:szCs w:val="24"/>
        </w:rPr>
        <w:t>Lemchi</w:t>
      </w:r>
      <w:proofErr w:type="spellEnd"/>
      <w:r w:rsidRPr="00D94C0B">
        <w:rPr>
          <w:rFonts w:ascii="Times New Roman" w:hAnsi="Times New Roman" w:cs="Times New Roman"/>
          <w:sz w:val="24"/>
          <w:szCs w:val="24"/>
        </w:rPr>
        <w:t xml:space="preserve">, J. I., </w:t>
      </w:r>
      <w:proofErr w:type="spellStart"/>
      <w:r w:rsidRPr="00D94C0B">
        <w:rPr>
          <w:rFonts w:ascii="Times New Roman" w:hAnsi="Times New Roman" w:cs="Times New Roman"/>
          <w:sz w:val="24"/>
          <w:szCs w:val="24"/>
        </w:rPr>
        <w:t>Eze</w:t>
      </w:r>
      <w:proofErr w:type="spellEnd"/>
      <w:r w:rsidRPr="00D94C0B">
        <w:rPr>
          <w:rFonts w:ascii="Times New Roman" w:hAnsi="Times New Roman" w:cs="Times New Roman"/>
          <w:sz w:val="24"/>
          <w:szCs w:val="24"/>
        </w:rPr>
        <w:t xml:space="preserve">, C. C., </w:t>
      </w:r>
      <w:proofErr w:type="spellStart"/>
      <w:r w:rsidRPr="00D94C0B">
        <w:rPr>
          <w:rFonts w:ascii="Times New Roman" w:hAnsi="Times New Roman" w:cs="Times New Roman"/>
          <w:sz w:val="24"/>
          <w:szCs w:val="24"/>
        </w:rPr>
        <w:t>Emenyonu</w:t>
      </w:r>
      <w:proofErr w:type="spellEnd"/>
      <w:r w:rsidRPr="00D94C0B">
        <w:rPr>
          <w:rFonts w:ascii="Times New Roman" w:hAnsi="Times New Roman" w:cs="Times New Roman"/>
          <w:sz w:val="24"/>
          <w:szCs w:val="24"/>
        </w:rPr>
        <w:t xml:space="preserve">, C. A., Nwosu, F. O., &amp; Anyiam, K. H. (2024). Determinants of domestic trade barriers in yam marketing in South-East Nigeria. </w:t>
      </w:r>
      <w:r w:rsidRPr="00D94C0B">
        <w:rPr>
          <w:rFonts w:ascii="Times New Roman" w:hAnsi="Times New Roman" w:cs="Times New Roman"/>
          <w:i/>
          <w:sz w:val="24"/>
          <w:szCs w:val="24"/>
        </w:rPr>
        <w:t>International Journal of Agriculture, Management and Technology</w:t>
      </w:r>
      <w:r w:rsidRPr="00D94C0B">
        <w:rPr>
          <w:rFonts w:ascii="Times New Roman" w:hAnsi="Times New Roman" w:cs="Times New Roman"/>
          <w:sz w:val="24"/>
          <w:szCs w:val="24"/>
        </w:rPr>
        <w:t>, 8(1), 897–903.</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 xml:space="preserve">Maulana, Z., Hamzah, M. N. M., Kusuma, W. M., &amp; </w:t>
      </w:r>
      <w:proofErr w:type="spellStart"/>
      <w:r w:rsidRPr="00D94C0B">
        <w:rPr>
          <w:rFonts w:ascii="Times New Roman" w:hAnsi="Times New Roman" w:cs="Times New Roman"/>
          <w:sz w:val="24"/>
          <w:szCs w:val="24"/>
        </w:rPr>
        <w:t>Faikatushalihat</w:t>
      </w:r>
      <w:proofErr w:type="spellEnd"/>
      <w:r w:rsidRPr="00D94C0B">
        <w:rPr>
          <w:rFonts w:ascii="Times New Roman" w:hAnsi="Times New Roman" w:cs="Times New Roman"/>
          <w:sz w:val="24"/>
          <w:szCs w:val="24"/>
        </w:rPr>
        <w:t>. (2023). Demand and supply of chicken egg in South Sulawesi</w:t>
      </w:r>
      <w:r w:rsidRPr="00D94C0B">
        <w:rPr>
          <w:rFonts w:ascii="Times New Roman" w:hAnsi="Times New Roman" w:cs="Times New Roman"/>
          <w:i/>
          <w:sz w:val="24"/>
          <w:szCs w:val="24"/>
        </w:rPr>
        <w:t>. Journal of Advanced Zoology</w:t>
      </w:r>
      <w:r w:rsidRPr="00D94C0B">
        <w:rPr>
          <w:rFonts w:ascii="Times New Roman" w:hAnsi="Times New Roman" w:cs="Times New Roman"/>
          <w:sz w:val="24"/>
          <w:szCs w:val="24"/>
        </w:rPr>
        <w:t>, 44(4), 768–773.</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National Population Commission. (2021). Report on estimated population figure for South East Nigeria.</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National Bureau of Statistics. (2019). Annual report bulletin.</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 xml:space="preserve">Nnaji, J. N., </w:t>
      </w:r>
      <w:proofErr w:type="spellStart"/>
      <w:r w:rsidRPr="00D94C0B">
        <w:rPr>
          <w:rFonts w:ascii="Times New Roman" w:hAnsi="Times New Roman" w:cs="Times New Roman"/>
          <w:sz w:val="24"/>
          <w:szCs w:val="24"/>
        </w:rPr>
        <w:t>Idu</w:t>
      </w:r>
      <w:proofErr w:type="spellEnd"/>
      <w:r w:rsidRPr="00D94C0B">
        <w:rPr>
          <w:rFonts w:ascii="Times New Roman" w:hAnsi="Times New Roman" w:cs="Times New Roman"/>
          <w:sz w:val="24"/>
          <w:szCs w:val="24"/>
        </w:rPr>
        <w:t xml:space="preserve">, E. E., </w:t>
      </w:r>
      <w:proofErr w:type="spellStart"/>
      <w:r w:rsidRPr="00D94C0B">
        <w:rPr>
          <w:rFonts w:ascii="Times New Roman" w:hAnsi="Times New Roman" w:cs="Times New Roman"/>
          <w:sz w:val="24"/>
          <w:szCs w:val="24"/>
        </w:rPr>
        <w:t>Ajah</w:t>
      </w:r>
      <w:proofErr w:type="spellEnd"/>
      <w:r w:rsidRPr="00D94C0B">
        <w:rPr>
          <w:rFonts w:ascii="Times New Roman" w:hAnsi="Times New Roman" w:cs="Times New Roman"/>
          <w:sz w:val="24"/>
          <w:szCs w:val="24"/>
        </w:rPr>
        <w:t xml:space="preserve">, A., &amp; Alabi, T. (2021). Determinants of social media usage in agriculture among youths in the Federal Capital Territory, Abuja. </w:t>
      </w:r>
      <w:r w:rsidRPr="00D94C0B">
        <w:rPr>
          <w:rFonts w:ascii="Times New Roman" w:hAnsi="Times New Roman" w:cs="Times New Roman"/>
          <w:i/>
          <w:sz w:val="24"/>
          <w:szCs w:val="24"/>
        </w:rPr>
        <w:t>Direct Research Journal of Agriculture and Food Science</w:t>
      </w:r>
      <w:r w:rsidRPr="00D94C0B">
        <w:rPr>
          <w:rFonts w:ascii="Times New Roman" w:hAnsi="Times New Roman" w:cs="Times New Roman"/>
          <w:sz w:val="24"/>
          <w:szCs w:val="24"/>
        </w:rPr>
        <w:t>, 9(1), 36–41.</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National Population Commission. (2024). Nigeria demographic and health survey (NDHS) 2023–24: Key indicators report. National Population Commission, Federal Ministry of Health, and The DHS Program.</w:t>
      </w:r>
    </w:p>
    <w:p w:rsidR="003537BF" w:rsidRPr="00D94C0B" w:rsidRDefault="003537BF" w:rsidP="003537BF">
      <w:pPr>
        <w:spacing w:line="240" w:lineRule="auto"/>
        <w:ind w:left="720" w:hanging="720"/>
        <w:rPr>
          <w:rFonts w:ascii="Times New Roman" w:hAnsi="Times New Roman" w:cs="Times New Roman"/>
          <w:sz w:val="24"/>
          <w:szCs w:val="24"/>
        </w:rPr>
      </w:pPr>
      <w:proofErr w:type="spellStart"/>
      <w:r w:rsidRPr="00D94C0B">
        <w:rPr>
          <w:rFonts w:ascii="Times New Roman" w:hAnsi="Times New Roman" w:cs="Times New Roman"/>
          <w:sz w:val="24"/>
          <w:szCs w:val="24"/>
        </w:rPr>
        <w:t>Oyeniyi</w:t>
      </w:r>
      <w:proofErr w:type="spellEnd"/>
      <w:r w:rsidRPr="00D94C0B">
        <w:rPr>
          <w:rFonts w:ascii="Times New Roman" w:hAnsi="Times New Roman" w:cs="Times New Roman"/>
          <w:sz w:val="24"/>
          <w:szCs w:val="24"/>
        </w:rPr>
        <w:t>, A. (2025, February 28). How Nigerian farmers are using social media to sell their produce: Exploring how Nigerian farmers utilize social media to boost produce sales. Patriot. https://patriot.ng/2025/02/28/how-nigerian-farmers-are-using-social-media-to-sell-their-produce/</w:t>
      </w:r>
    </w:p>
    <w:p w:rsidR="003537BF" w:rsidRPr="00D94C0B" w:rsidRDefault="003537BF" w:rsidP="003537BF">
      <w:pPr>
        <w:spacing w:line="240" w:lineRule="auto"/>
        <w:ind w:left="720" w:hanging="720"/>
        <w:rPr>
          <w:rFonts w:ascii="Times New Roman" w:hAnsi="Times New Roman" w:cs="Times New Roman"/>
          <w:sz w:val="24"/>
          <w:szCs w:val="24"/>
        </w:rPr>
      </w:pPr>
      <w:proofErr w:type="spellStart"/>
      <w:r w:rsidRPr="00D94C0B">
        <w:rPr>
          <w:rFonts w:ascii="Times New Roman" w:hAnsi="Times New Roman" w:cs="Times New Roman"/>
          <w:sz w:val="24"/>
          <w:szCs w:val="24"/>
        </w:rPr>
        <w:t>Putritamara</w:t>
      </w:r>
      <w:proofErr w:type="spellEnd"/>
      <w:r w:rsidRPr="00D94C0B">
        <w:rPr>
          <w:rFonts w:ascii="Times New Roman" w:hAnsi="Times New Roman" w:cs="Times New Roman"/>
          <w:sz w:val="24"/>
          <w:szCs w:val="24"/>
        </w:rPr>
        <w:t xml:space="preserve">, J. A., </w:t>
      </w:r>
      <w:proofErr w:type="spellStart"/>
      <w:r w:rsidRPr="00D94C0B">
        <w:rPr>
          <w:rFonts w:ascii="Times New Roman" w:hAnsi="Times New Roman" w:cs="Times New Roman"/>
          <w:sz w:val="24"/>
          <w:szCs w:val="24"/>
        </w:rPr>
        <w:t>Febrianto</w:t>
      </w:r>
      <w:proofErr w:type="spellEnd"/>
      <w:r w:rsidRPr="00D94C0B">
        <w:rPr>
          <w:rFonts w:ascii="Times New Roman" w:hAnsi="Times New Roman" w:cs="Times New Roman"/>
          <w:sz w:val="24"/>
          <w:szCs w:val="24"/>
        </w:rPr>
        <w:t xml:space="preserve">, N., &amp; </w:t>
      </w:r>
      <w:proofErr w:type="spellStart"/>
      <w:r w:rsidRPr="00D94C0B">
        <w:rPr>
          <w:rFonts w:ascii="Times New Roman" w:hAnsi="Times New Roman" w:cs="Times New Roman"/>
          <w:sz w:val="24"/>
          <w:szCs w:val="24"/>
        </w:rPr>
        <w:t>Ndaru</w:t>
      </w:r>
      <w:proofErr w:type="spellEnd"/>
      <w:r w:rsidRPr="00D94C0B">
        <w:rPr>
          <w:rFonts w:ascii="Times New Roman" w:hAnsi="Times New Roman" w:cs="Times New Roman"/>
          <w:sz w:val="24"/>
          <w:szCs w:val="24"/>
        </w:rPr>
        <w:t xml:space="preserve">, P. H. (2018). Beef cattle marketing strategy at PT Tunas Jaya Raya </w:t>
      </w:r>
      <w:proofErr w:type="spellStart"/>
      <w:r w:rsidRPr="00D94C0B">
        <w:rPr>
          <w:rFonts w:ascii="Times New Roman" w:hAnsi="Times New Roman" w:cs="Times New Roman"/>
          <w:sz w:val="24"/>
          <w:szCs w:val="24"/>
        </w:rPr>
        <w:t>Abadi</w:t>
      </w:r>
      <w:proofErr w:type="spellEnd"/>
      <w:r w:rsidRPr="00D94C0B">
        <w:rPr>
          <w:rFonts w:ascii="Times New Roman" w:hAnsi="Times New Roman" w:cs="Times New Roman"/>
          <w:sz w:val="24"/>
          <w:szCs w:val="24"/>
        </w:rPr>
        <w:t xml:space="preserve"> </w:t>
      </w:r>
      <w:proofErr w:type="spellStart"/>
      <w:r w:rsidRPr="00D94C0B">
        <w:rPr>
          <w:rFonts w:ascii="Times New Roman" w:hAnsi="Times New Roman" w:cs="Times New Roman"/>
          <w:sz w:val="24"/>
          <w:szCs w:val="24"/>
        </w:rPr>
        <w:t>Nganjuk</w:t>
      </w:r>
      <w:proofErr w:type="spellEnd"/>
      <w:r w:rsidRPr="00D94C0B">
        <w:rPr>
          <w:rFonts w:ascii="Times New Roman" w:hAnsi="Times New Roman" w:cs="Times New Roman"/>
          <w:sz w:val="24"/>
          <w:szCs w:val="24"/>
        </w:rPr>
        <w:t xml:space="preserve">. </w:t>
      </w:r>
      <w:r w:rsidRPr="00D94C0B">
        <w:rPr>
          <w:rFonts w:ascii="Times New Roman" w:hAnsi="Times New Roman" w:cs="Times New Roman"/>
          <w:i/>
          <w:sz w:val="24"/>
          <w:szCs w:val="24"/>
        </w:rPr>
        <w:t>Indonesian Journal of Animal Sciences</w:t>
      </w:r>
      <w:r w:rsidRPr="00D94C0B">
        <w:rPr>
          <w:rFonts w:ascii="Times New Roman" w:hAnsi="Times New Roman" w:cs="Times New Roman"/>
          <w:sz w:val="24"/>
          <w:szCs w:val="24"/>
        </w:rPr>
        <w:t>, 28(2), 96–104.</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 xml:space="preserve">Tijani, S. A. (2023). Effects of social media on youth involvement in livestock production in Oyo State, Nigeria. </w:t>
      </w:r>
      <w:proofErr w:type="spellStart"/>
      <w:r w:rsidRPr="00D94C0B">
        <w:rPr>
          <w:rFonts w:ascii="Times New Roman" w:hAnsi="Times New Roman" w:cs="Times New Roman"/>
          <w:i/>
          <w:sz w:val="24"/>
          <w:szCs w:val="24"/>
        </w:rPr>
        <w:t>Agricultura</w:t>
      </w:r>
      <w:proofErr w:type="spellEnd"/>
      <w:r w:rsidRPr="00D94C0B">
        <w:rPr>
          <w:rFonts w:ascii="Times New Roman" w:hAnsi="Times New Roman" w:cs="Times New Roman"/>
          <w:i/>
          <w:sz w:val="24"/>
          <w:szCs w:val="24"/>
        </w:rPr>
        <w:t xml:space="preserve"> </w:t>
      </w:r>
      <w:proofErr w:type="spellStart"/>
      <w:r w:rsidRPr="00D94C0B">
        <w:rPr>
          <w:rFonts w:ascii="Times New Roman" w:hAnsi="Times New Roman" w:cs="Times New Roman"/>
          <w:i/>
          <w:sz w:val="24"/>
          <w:szCs w:val="24"/>
        </w:rPr>
        <w:t>Tropica</w:t>
      </w:r>
      <w:proofErr w:type="spellEnd"/>
      <w:r w:rsidRPr="00D94C0B">
        <w:rPr>
          <w:rFonts w:ascii="Times New Roman" w:hAnsi="Times New Roman" w:cs="Times New Roman"/>
          <w:i/>
          <w:sz w:val="24"/>
          <w:szCs w:val="24"/>
        </w:rPr>
        <w:t xml:space="preserve"> et </w:t>
      </w:r>
      <w:proofErr w:type="spellStart"/>
      <w:r w:rsidRPr="00D94C0B">
        <w:rPr>
          <w:rFonts w:ascii="Times New Roman" w:hAnsi="Times New Roman" w:cs="Times New Roman"/>
          <w:i/>
          <w:sz w:val="24"/>
          <w:szCs w:val="24"/>
        </w:rPr>
        <w:t>Subtropica</w:t>
      </w:r>
      <w:proofErr w:type="spellEnd"/>
      <w:r w:rsidRPr="00D94C0B">
        <w:rPr>
          <w:rFonts w:ascii="Times New Roman" w:hAnsi="Times New Roman" w:cs="Times New Roman"/>
          <w:sz w:val="24"/>
          <w:szCs w:val="24"/>
        </w:rPr>
        <w:t>, 56, 100–108.</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 xml:space="preserve">World Bank. (2019). Nigeria </w:t>
      </w:r>
      <w:r w:rsidR="002A13C1">
        <w:rPr>
          <w:rFonts w:ascii="Times New Roman" w:hAnsi="Times New Roman" w:cs="Times New Roman"/>
          <w:sz w:val="24"/>
          <w:szCs w:val="24"/>
        </w:rPr>
        <w:t>Digital Economy Diagnostic Report</w:t>
      </w:r>
      <w:r w:rsidRPr="00D94C0B">
        <w:rPr>
          <w:rFonts w:ascii="Times New Roman" w:hAnsi="Times New Roman" w:cs="Times New Roman"/>
          <w:sz w:val="24"/>
          <w:szCs w:val="24"/>
        </w:rPr>
        <w:t>. World Bank Group.</w:t>
      </w:r>
    </w:p>
    <w:p w:rsidR="003537BF" w:rsidRPr="00D94C0B" w:rsidRDefault="003537BF" w:rsidP="003537BF">
      <w:pPr>
        <w:spacing w:line="240" w:lineRule="auto"/>
        <w:ind w:left="720" w:hanging="720"/>
        <w:rPr>
          <w:rFonts w:ascii="Times New Roman" w:hAnsi="Times New Roman" w:cs="Times New Roman"/>
          <w:sz w:val="24"/>
          <w:szCs w:val="24"/>
        </w:rPr>
      </w:pPr>
    </w:p>
    <w:p w:rsidR="003537BF" w:rsidRPr="00D94C0B" w:rsidRDefault="003537BF" w:rsidP="00167CFB">
      <w:pPr>
        <w:spacing w:after="100" w:afterAutospacing="1" w:line="360" w:lineRule="auto"/>
        <w:ind w:right="26"/>
        <w:jc w:val="both"/>
        <w:rPr>
          <w:rFonts w:ascii="Times New Roman" w:eastAsia="Calibri" w:hAnsi="Times New Roman" w:cs="Times New Roman"/>
          <w:sz w:val="24"/>
          <w:szCs w:val="24"/>
        </w:rPr>
      </w:pPr>
    </w:p>
    <w:sectPr w:rsidR="003537BF" w:rsidRPr="00D94C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C25" w:rsidRDefault="00917C25" w:rsidP="00D8699D">
      <w:pPr>
        <w:spacing w:after="0" w:line="240" w:lineRule="auto"/>
      </w:pPr>
      <w:r>
        <w:separator/>
      </w:r>
    </w:p>
  </w:endnote>
  <w:endnote w:type="continuationSeparator" w:id="0">
    <w:p w:rsidR="00917C25" w:rsidRDefault="00917C25" w:rsidP="00D8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036" w:rsidRDefault="009A00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036" w:rsidRDefault="009A00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036" w:rsidRDefault="009A0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C25" w:rsidRDefault="00917C25" w:rsidP="00D8699D">
      <w:pPr>
        <w:spacing w:after="0" w:line="240" w:lineRule="auto"/>
      </w:pPr>
      <w:r>
        <w:separator/>
      </w:r>
    </w:p>
  </w:footnote>
  <w:footnote w:type="continuationSeparator" w:id="0">
    <w:p w:rsidR="00917C25" w:rsidRDefault="00917C25" w:rsidP="00D86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036" w:rsidRDefault="009A00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036" w:rsidRDefault="009A00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036" w:rsidRDefault="009A00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12EDC"/>
    <w:multiLevelType w:val="hybridMultilevel"/>
    <w:tmpl w:val="E6D89498"/>
    <w:lvl w:ilvl="0" w:tplc="B76C36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B063A8"/>
    <w:multiLevelType w:val="multilevel"/>
    <w:tmpl w:val="051E99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A37"/>
    <w:rsid w:val="000552CF"/>
    <w:rsid w:val="000A68E7"/>
    <w:rsid w:val="000D4DC2"/>
    <w:rsid w:val="000E433D"/>
    <w:rsid w:val="00167CFB"/>
    <w:rsid w:val="001A48E4"/>
    <w:rsid w:val="001B3A2D"/>
    <w:rsid w:val="001D1BC7"/>
    <w:rsid w:val="00214F00"/>
    <w:rsid w:val="00236EF5"/>
    <w:rsid w:val="002A01FA"/>
    <w:rsid w:val="002A13C1"/>
    <w:rsid w:val="002D1AAF"/>
    <w:rsid w:val="002F601E"/>
    <w:rsid w:val="00320670"/>
    <w:rsid w:val="003537BF"/>
    <w:rsid w:val="00387CA1"/>
    <w:rsid w:val="003924CA"/>
    <w:rsid w:val="003A67C5"/>
    <w:rsid w:val="003E1BE1"/>
    <w:rsid w:val="003F21E1"/>
    <w:rsid w:val="003F5F5B"/>
    <w:rsid w:val="00431FF5"/>
    <w:rsid w:val="00435132"/>
    <w:rsid w:val="004C54D2"/>
    <w:rsid w:val="004F109E"/>
    <w:rsid w:val="004F1385"/>
    <w:rsid w:val="005057E2"/>
    <w:rsid w:val="00510F8F"/>
    <w:rsid w:val="00511FE1"/>
    <w:rsid w:val="005535EA"/>
    <w:rsid w:val="00554480"/>
    <w:rsid w:val="00597B93"/>
    <w:rsid w:val="005C5BE8"/>
    <w:rsid w:val="005E3ED7"/>
    <w:rsid w:val="006000C2"/>
    <w:rsid w:val="00602DEA"/>
    <w:rsid w:val="00612AF6"/>
    <w:rsid w:val="0061749B"/>
    <w:rsid w:val="00637F3D"/>
    <w:rsid w:val="0066731D"/>
    <w:rsid w:val="00686CCC"/>
    <w:rsid w:val="00692A7B"/>
    <w:rsid w:val="006A5B33"/>
    <w:rsid w:val="0074168F"/>
    <w:rsid w:val="007A7DC3"/>
    <w:rsid w:val="0086591C"/>
    <w:rsid w:val="00871374"/>
    <w:rsid w:val="008C4F3C"/>
    <w:rsid w:val="009031D2"/>
    <w:rsid w:val="00917C25"/>
    <w:rsid w:val="00941CB3"/>
    <w:rsid w:val="009528F9"/>
    <w:rsid w:val="00996B05"/>
    <w:rsid w:val="009A0036"/>
    <w:rsid w:val="009B5802"/>
    <w:rsid w:val="00A06E59"/>
    <w:rsid w:val="00A10BB2"/>
    <w:rsid w:val="00A21616"/>
    <w:rsid w:val="00A3323B"/>
    <w:rsid w:val="00A34942"/>
    <w:rsid w:val="00A44900"/>
    <w:rsid w:val="00A47E58"/>
    <w:rsid w:val="00A51A5C"/>
    <w:rsid w:val="00AB20F1"/>
    <w:rsid w:val="00AC1897"/>
    <w:rsid w:val="00AC356F"/>
    <w:rsid w:val="00AD38C8"/>
    <w:rsid w:val="00AF3C8B"/>
    <w:rsid w:val="00B15760"/>
    <w:rsid w:val="00B50B70"/>
    <w:rsid w:val="00B8042B"/>
    <w:rsid w:val="00B84294"/>
    <w:rsid w:val="00C10FDE"/>
    <w:rsid w:val="00C12ABD"/>
    <w:rsid w:val="00C42112"/>
    <w:rsid w:val="00D43233"/>
    <w:rsid w:val="00D568D0"/>
    <w:rsid w:val="00D57E8F"/>
    <w:rsid w:val="00D8699D"/>
    <w:rsid w:val="00D94C0B"/>
    <w:rsid w:val="00DE6D15"/>
    <w:rsid w:val="00E074D4"/>
    <w:rsid w:val="00E26306"/>
    <w:rsid w:val="00E266B1"/>
    <w:rsid w:val="00E31722"/>
    <w:rsid w:val="00E402EF"/>
    <w:rsid w:val="00ED6A37"/>
    <w:rsid w:val="00F34F43"/>
    <w:rsid w:val="00F61EF9"/>
    <w:rsid w:val="00F6512F"/>
    <w:rsid w:val="00F70E0C"/>
    <w:rsid w:val="00F72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EB6A56D-BFCE-4B24-AA04-E63B8AF2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6A37"/>
    <w:pPr>
      <w:spacing w:after="0" w:line="240" w:lineRule="auto"/>
    </w:pPr>
  </w:style>
  <w:style w:type="character" w:styleId="Hyperlink">
    <w:name w:val="Hyperlink"/>
    <w:basedOn w:val="DefaultParagraphFont"/>
    <w:uiPriority w:val="99"/>
    <w:unhideWhenUsed/>
    <w:rsid w:val="00871374"/>
    <w:rPr>
      <w:color w:val="0563C1" w:themeColor="hyperlink"/>
      <w:u w:val="single"/>
    </w:rPr>
  </w:style>
  <w:style w:type="paragraph" w:styleId="ListParagraph">
    <w:name w:val="List Paragraph"/>
    <w:basedOn w:val="Normal"/>
    <w:uiPriority w:val="34"/>
    <w:qFormat/>
    <w:rsid w:val="00871374"/>
    <w:pPr>
      <w:ind w:left="720"/>
      <w:contextualSpacing/>
    </w:pPr>
  </w:style>
  <w:style w:type="paragraph" w:styleId="NormalWeb">
    <w:name w:val="Normal (Web)"/>
    <w:basedOn w:val="Normal"/>
    <w:uiPriority w:val="99"/>
    <w:unhideWhenUsed/>
    <w:rsid w:val="008713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71374"/>
    <w:pPr>
      <w:autoSpaceDE w:val="0"/>
      <w:autoSpaceDN w:val="0"/>
      <w:adjustRightInd w:val="0"/>
      <w:spacing w:after="0" w:line="240" w:lineRule="auto"/>
    </w:pPr>
    <w:rPr>
      <w:rFonts w:ascii="Cambria" w:hAnsi="Cambria" w:cs="Cambria"/>
      <w:color w:val="000000"/>
      <w:sz w:val="24"/>
      <w:szCs w:val="24"/>
    </w:rPr>
  </w:style>
  <w:style w:type="character" w:customStyle="1" w:styleId="mord">
    <w:name w:val="mord"/>
    <w:basedOn w:val="DefaultParagraphFont"/>
    <w:rsid w:val="00D57E8F"/>
  </w:style>
  <w:style w:type="character" w:customStyle="1" w:styleId="vlist-s">
    <w:name w:val="vlist-s"/>
    <w:basedOn w:val="DefaultParagraphFont"/>
    <w:rsid w:val="00D57E8F"/>
  </w:style>
  <w:style w:type="character" w:customStyle="1" w:styleId="mrel">
    <w:name w:val="mrel"/>
    <w:basedOn w:val="DefaultParagraphFont"/>
    <w:rsid w:val="00D57E8F"/>
  </w:style>
  <w:style w:type="character" w:customStyle="1" w:styleId="mop">
    <w:name w:val="mop"/>
    <w:basedOn w:val="DefaultParagraphFont"/>
    <w:rsid w:val="00D57E8F"/>
  </w:style>
  <w:style w:type="character" w:customStyle="1" w:styleId="katex-mathml">
    <w:name w:val="katex-mathml"/>
    <w:basedOn w:val="DefaultParagraphFont"/>
    <w:rsid w:val="00D57E8F"/>
  </w:style>
  <w:style w:type="character" w:styleId="PlaceholderText">
    <w:name w:val="Placeholder Text"/>
    <w:basedOn w:val="DefaultParagraphFont"/>
    <w:uiPriority w:val="99"/>
    <w:semiHidden/>
    <w:rsid w:val="00D57E8F"/>
    <w:rPr>
      <w:color w:val="808080"/>
    </w:rPr>
  </w:style>
  <w:style w:type="character" w:customStyle="1" w:styleId="mbin">
    <w:name w:val="mbin"/>
    <w:basedOn w:val="DefaultParagraphFont"/>
    <w:rsid w:val="00214F00"/>
  </w:style>
  <w:style w:type="table" w:styleId="TableGrid">
    <w:name w:val="Table Grid"/>
    <w:basedOn w:val="TableNormal"/>
    <w:uiPriority w:val="59"/>
    <w:rsid w:val="00554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6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99D"/>
  </w:style>
  <w:style w:type="paragraph" w:styleId="Footer">
    <w:name w:val="footer"/>
    <w:basedOn w:val="Normal"/>
    <w:link w:val="FooterChar"/>
    <w:uiPriority w:val="99"/>
    <w:unhideWhenUsed/>
    <w:rsid w:val="00D86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119845">
      <w:bodyDiv w:val="1"/>
      <w:marLeft w:val="0"/>
      <w:marRight w:val="0"/>
      <w:marTop w:val="0"/>
      <w:marBottom w:val="0"/>
      <w:divBdr>
        <w:top w:val="none" w:sz="0" w:space="0" w:color="auto"/>
        <w:left w:val="none" w:sz="0" w:space="0" w:color="auto"/>
        <w:bottom w:val="none" w:sz="0" w:space="0" w:color="auto"/>
        <w:right w:val="none" w:sz="0" w:space="0" w:color="auto"/>
      </w:divBdr>
    </w:div>
    <w:div w:id="1185825507">
      <w:bodyDiv w:val="1"/>
      <w:marLeft w:val="0"/>
      <w:marRight w:val="0"/>
      <w:marTop w:val="0"/>
      <w:marBottom w:val="0"/>
      <w:divBdr>
        <w:top w:val="none" w:sz="0" w:space="0" w:color="auto"/>
        <w:left w:val="none" w:sz="0" w:space="0" w:color="auto"/>
        <w:bottom w:val="none" w:sz="0" w:space="0" w:color="auto"/>
        <w:right w:val="none" w:sz="0" w:space="0" w:color="auto"/>
      </w:divBdr>
    </w:div>
    <w:div w:id="213051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3456</TotalTime>
  <Pages>17</Pages>
  <Words>5504</Words>
  <Characters>31378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dcterms:created xsi:type="dcterms:W3CDTF">2026-04-18T10:17:00Z</dcterms:created>
  <dcterms:modified xsi:type="dcterms:W3CDTF">2026-05-15T19:33:00Z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3f94be4d-4d6b-4456-9b21-cab03632a8f9</vt:lpwstr>
  </property>
</Properties>
</file>