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1671" w:rsidRPr="00261E97" w14:paraId="69F6B1A6" w14:textId="77777777">
        <w:trPr>
          <w:trHeight w:val="20"/>
          <w:jc w:val="center"/>
        </w:trPr>
        <w:tc>
          <w:tcPr>
            <w:tcW w:w="1186" w:type="pct"/>
          </w:tcPr>
          <w:p w14:paraId="1723EF30" w14:textId="77777777" w:rsidR="00A21671" w:rsidRPr="00261E97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9BBEE1" w14:textId="77777777" w:rsidR="00A21671" w:rsidRPr="00261E97" w:rsidRDefault="00D72F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52A" w:rsidRPr="00261E97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</w:p>
        </w:tc>
      </w:tr>
      <w:tr w:rsidR="00A21671" w:rsidRPr="00261E97" w14:paraId="6922D80D" w14:textId="77777777">
        <w:trPr>
          <w:trHeight w:val="20"/>
          <w:jc w:val="center"/>
        </w:trPr>
        <w:tc>
          <w:tcPr>
            <w:tcW w:w="1186" w:type="pct"/>
          </w:tcPr>
          <w:p w14:paraId="380A2D6F" w14:textId="77777777" w:rsidR="00A21671" w:rsidRPr="00261E97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7DC606" w14:textId="77777777" w:rsidR="00A21671" w:rsidRPr="00261E97" w:rsidRDefault="00C91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Ms_SAJSSE_158197</w:t>
            </w:r>
          </w:p>
        </w:tc>
      </w:tr>
      <w:tr w:rsidR="00A21671" w:rsidRPr="00261E97" w14:paraId="60294B99" w14:textId="77777777">
        <w:trPr>
          <w:trHeight w:val="20"/>
          <w:jc w:val="center"/>
        </w:trPr>
        <w:tc>
          <w:tcPr>
            <w:tcW w:w="1186" w:type="pct"/>
          </w:tcPr>
          <w:p w14:paraId="78C75EEF" w14:textId="77777777" w:rsidR="00A21671" w:rsidRPr="00261E97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91EC77" w14:textId="77777777" w:rsidR="00A21671" w:rsidRPr="00261E97" w:rsidRDefault="00C91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Growth, Foreign Direct Investment, and Urban Green Innovation: Evidence from 41 Cities in China's Yangtze River Delta</w:t>
            </w:r>
          </w:p>
        </w:tc>
      </w:tr>
      <w:tr w:rsidR="00A21671" w:rsidRPr="00261E97" w14:paraId="07979F6B" w14:textId="77777777">
        <w:trPr>
          <w:trHeight w:val="20"/>
          <w:jc w:val="center"/>
        </w:trPr>
        <w:tc>
          <w:tcPr>
            <w:tcW w:w="1186" w:type="pct"/>
          </w:tcPr>
          <w:p w14:paraId="2B461988" w14:textId="77777777" w:rsidR="00A21671" w:rsidRPr="00261E97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4E2DEE" w14:textId="77777777" w:rsidR="00A21671" w:rsidRPr="00261E97" w:rsidRDefault="00DD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144CDCA" w14:textId="77777777" w:rsidR="00A21671" w:rsidRPr="00261E97" w:rsidRDefault="00A21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CB87F6" w14:textId="77777777" w:rsidR="00A21671" w:rsidRPr="00261E97" w:rsidRDefault="00A2167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DFC460" w14:textId="77777777" w:rsidR="00A21671" w:rsidRPr="00261E97" w:rsidRDefault="00A2167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57D7E81" w14:textId="77777777" w:rsidR="00A21671" w:rsidRPr="00261E97" w:rsidRDefault="00DD152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61E9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61E9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A6AD66E" w14:textId="77777777" w:rsidR="00A21671" w:rsidRPr="00261E97" w:rsidRDefault="00A2167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21671" w:rsidRPr="00261E97" w14:paraId="630B19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B1234F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A4765F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55E1133" w14:textId="77777777" w:rsidR="00A21671" w:rsidRPr="00261E97" w:rsidRDefault="00DD15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1E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E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C6A093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12A2EE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BEF6C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F7CE73C" w14:textId="77777777" w:rsidR="00A21671" w:rsidRPr="00261E97" w:rsidRDefault="00DD15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C40F1C" w14:textId="2B580F96" w:rsidR="00A21671" w:rsidRPr="00261E97" w:rsidRDefault="009B5799" w:rsidP="009B579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sz w:val="20"/>
                <w:szCs w:val="20"/>
                <w:lang w:val="en-GB"/>
              </w:rPr>
              <w:t>The manuscript is important because the title is a researchable topic and conform to contemporary issues.</w:t>
            </w:r>
          </w:p>
          <w:p w14:paraId="09AE163E" w14:textId="77777777" w:rsidR="009B5799" w:rsidRPr="00261E97" w:rsidRDefault="009B5799" w:rsidP="009B579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sz w:val="20"/>
                <w:szCs w:val="20"/>
                <w:lang w:val="en-GB"/>
              </w:rPr>
              <w:t>The study is a descriptive study which aligns with popular research direction with statistical evidence.</w:t>
            </w:r>
          </w:p>
          <w:p w14:paraId="7F2D7AFF" w14:textId="77777777" w:rsidR="009B5799" w:rsidRPr="00261E97" w:rsidRDefault="009B5799" w:rsidP="009B579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sz w:val="20"/>
                <w:szCs w:val="20"/>
                <w:lang w:val="en-GB"/>
              </w:rPr>
              <w:t>The findings can reliably and validly dependent on.</w:t>
            </w:r>
          </w:p>
          <w:p w14:paraId="75BFE34D" w14:textId="164EA263" w:rsidR="009B5799" w:rsidRPr="00261E97" w:rsidRDefault="009B5799" w:rsidP="009B579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sz w:val="20"/>
                <w:szCs w:val="20"/>
                <w:lang w:val="en-GB"/>
              </w:rPr>
              <w:t>Future research can be furthered from the study.</w:t>
            </w:r>
          </w:p>
        </w:tc>
        <w:tc>
          <w:tcPr>
            <w:tcW w:w="1667" w:type="pct"/>
          </w:tcPr>
          <w:p w14:paraId="5D800093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9642F4" w14:textId="77777777" w:rsidR="00A21671" w:rsidRPr="00261E97" w:rsidRDefault="00A21671">
      <w:pPr>
        <w:rPr>
          <w:rFonts w:ascii="Arial" w:hAnsi="Arial" w:cs="Arial"/>
          <w:sz w:val="20"/>
          <w:szCs w:val="20"/>
          <w:lang w:val="en-GB"/>
        </w:rPr>
      </w:pPr>
    </w:p>
    <w:p w14:paraId="129351C0" w14:textId="77777777" w:rsidR="00A21671" w:rsidRPr="00261E97" w:rsidRDefault="00A21671">
      <w:pPr>
        <w:rPr>
          <w:rFonts w:ascii="Arial" w:hAnsi="Arial" w:cs="Arial"/>
          <w:sz w:val="20"/>
          <w:szCs w:val="20"/>
          <w:lang w:val="en-GB"/>
        </w:rPr>
      </w:pPr>
    </w:p>
    <w:p w14:paraId="38B3F4B0" w14:textId="77777777" w:rsidR="00A21671" w:rsidRPr="00261E97" w:rsidRDefault="00DD15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61E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ABED7C8" w14:textId="77777777" w:rsidR="00A21671" w:rsidRPr="00261E97" w:rsidRDefault="00A216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1671" w:rsidRPr="00261E97" w14:paraId="437F21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8F750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E481DD" w14:textId="77777777" w:rsidR="00A21671" w:rsidRPr="00261E97" w:rsidRDefault="00DD152A" w:rsidP="00E16D98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056F845" w14:textId="77777777" w:rsidR="00A21671" w:rsidRPr="00261E97" w:rsidRDefault="00DD152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E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1671" w:rsidRPr="00261E97" w14:paraId="074B1E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3A81B7" w14:textId="77777777" w:rsidR="00A21671" w:rsidRPr="00261E97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8F5454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2BDF5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E36A0" w14:textId="5F9ADDEF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6261B5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2B652B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DCA088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07716D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72B47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6423F9" w14:textId="5341123C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C4F7D9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371B1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3D0EB5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86A2EFD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975B4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455369" w14:textId="438CA0A7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C9D8E88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403BA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AF8686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7C88ED0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63A8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AF050" w14:textId="51671F80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71DD18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76C11C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52B441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EDA04F8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D7263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1A2711" w14:textId="6431757E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598E9E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FB488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662083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DFA2A45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44307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FC3297" w14:textId="58753D36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2DBCE5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D48CC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E7E152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9BBB492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B1E35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929092" w14:textId="139B944B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C12F84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5F913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CD7925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1AD4D04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084B8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060C3" w14:textId="5294B0D3" w:rsidR="00A21671" w:rsidRPr="00261E97" w:rsidRDefault="00877713" w:rsidP="00E16D9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ACCB1E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71AF20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12739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2A7DF0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E3DED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A697D" w14:textId="154000AC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7DC9B0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75CB90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763E99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4C68B1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94AD5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B98A2DF" w14:textId="77777777" w:rsidR="00A21671" w:rsidRPr="00261E97" w:rsidRDefault="00A216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AD2884" w14:textId="77777777" w:rsidR="00A21671" w:rsidRPr="00261E97" w:rsidRDefault="00A216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F8322F" w14:textId="5366898C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6AA13EE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739EF8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60BB5A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0033B4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C4938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21D877" w14:textId="1FB7A025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7A0F04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405C1B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B8BD1B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3B7DDD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864F2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2573B3" w14:textId="62876E93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D4876C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6B1A7D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A61A5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A0B3DC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0CC40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48781C" w14:textId="00A9F405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134A13D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2A56C6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4F3C46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C83028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C4991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CF341C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0F20DE" w14:textId="1303058A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6CA084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2678D9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15F1C0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E84AF0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F9A27" w14:textId="77777777" w:rsidR="00A21671" w:rsidRPr="00261E97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199026" w14:textId="77777777" w:rsidR="00A21671" w:rsidRPr="00261E97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BBF4AB" w14:textId="75F82891" w:rsidR="00A21671" w:rsidRPr="00261E97" w:rsidRDefault="00877713" w:rsidP="00E16D9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A62F7E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4A5B63" w14:textId="77777777" w:rsidR="00A21671" w:rsidRPr="00261E97" w:rsidRDefault="00A2167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A09A9E" w14:textId="77777777" w:rsidR="00A21671" w:rsidRPr="00261E97" w:rsidRDefault="00A2167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5854F8" w14:textId="77777777" w:rsidR="00A21671" w:rsidRPr="00261E97" w:rsidRDefault="00DD15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61E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C0A96D" w14:textId="77777777" w:rsidR="00A21671" w:rsidRPr="00261E97" w:rsidRDefault="00A216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1671" w:rsidRPr="00261E97" w14:paraId="5A2493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3093D6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45F64" w14:textId="77777777" w:rsidR="00A21671" w:rsidRPr="00261E97" w:rsidRDefault="00DD152A" w:rsidP="00D6616B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FEC79D7" w14:textId="77777777" w:rsidR="00A21671" w:rsidRPr="00261E97" w:rsidRDefault="00A21671" w:rsidP="00D6616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0ADFFA" w14:textId="77777777" w:rsidR="00A21671" w:rsidRPr="00261E97" w:rsidRDefault="00DD15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1E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1E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3F86D7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BD0A7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4A44A2" w14:textId="77777777" w:rsidR="00A21671" w:rsidRPr="00261E97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37CB2C" w14:textId="77777777" w:rsidR="00A21671" w:rsidRPr="00261E97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7A4C66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D1B0BC" w14:textId="77777777" w:rsidR="00A21671" w:rsidRPr="00261E97" w:rsidRDefault="00A216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075E14E" w14:textId="776C0BA0" w:rsidR="00A21671" w:rsidRPr="00261E97" w:rsidRDefault="00877713" w:rsidP="00D6616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515257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59ED3F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049EA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1E075B1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0FDF6A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FAD6BA" w14:textId="77777777" w:rsidR="00A21671" w:rsidRPr="00261E97" w:rsidRDefault="00A216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0C62A7" w14:textId="4F4D05C7" w:rsidR="00A21671" w:rsidRPr="00261E97" w:rsidRDefault="00D6616B" w:rsidP="00D6616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A318CA3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33376F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ADD07B" w14:textId="77777777" w:rsidR="00A21671" w:rsidRPr="00261E97" w:rsidRDefault="00DD152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61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0240136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04F3847" w14:textId="77777777" w:rsidR="00A21671" w:rsidRPr="00261E97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A2ED676" w14:textId="4EE23478" w:rsidR="00A21671" w:rsidRPr="00261E97" w:rsidRDefault="00D6616B" w:rsidP="00D6616B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1E6181A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64D309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CB69FE" w14:textId="77777777" w:rsidR="00A21671" w:rsidRPr="00261E97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AE2704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1B941B" w14:textId="77777777" w:rsidR="00A21671" w:rsidRPr="00261E97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0D8682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CEDF3A1" w14:textId="77777777" w:rsidR="00A21671" w:rsidRPr="00261E97" w:rsidRDefault="00A216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A84F7D" w14:textId="15A0F070" w:rsidR="00A21671" w:rsidRPr="00261E97" w:rsidRDefault="00D6616B" w:rsidP="00D6616B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FE4CC0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261E97" w14:paraId="0C125F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135891" w14:textId="77777777" w:rsidR="00A21671" w:rsidRPr="00261E97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397103" w14:textId="77777777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B18516" w14:textId="77777777" w:rsidR="00A21671" w:rsidRPr="00261E97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7BFFA2" w14:textId="1D92A712" w:rsidR="00A21671" w:rsidRPr="00261E97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667" w:type="pct"/>
          </w:tcPr>
          <w:p w14:paraId="4B0ACBEF" w14:textId="35F3886F" w:rsidR="00A21671" w:rsidRPr="00261E97" w:rsidRDefault="00D6616B" w:rsidP="00D6616B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83E60BE" w14:textId="77777777" w:rsidR="00A21671" w:rsidRPr="00261E97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F2CC70" w14:textId="13B081DF" w:rsidR="00A21671" w:rsidRPr="00261E97" w:rsidRDefault="00A2167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572F364" w14:textId="77777777" w:rsidR="00261E97" w:rsidRPr="00261E97" w:rsidRDefault="00261E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1CD6AF" w14:textId="77777777" w:rsidR="007D2797" w:rsidRPr="00261E97" w:rsidRDefault="007D2797" w:rsidP="007D279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261E97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064E3A0" w14:textId="77777777" w:rsidR="007D2797" w:rsidRPr="00261E97" w:rsidRDefault="007D2797" w:rsidP="007D27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D2797" w:rsidRPr="00261E97" w14:paraId="7C1B17B8" w14:textId="77777777" w:rsidTr="004B7A4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21E8" w14:textId="77777777" w:rsidR="007D2797" w:rsidRPr="00261E97" w:rsidRDefault="007D2797" w:rsidP="007D279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1E9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08A7E46" w14:textId="77777777" w:rsidR="007D2797" w:rsidRPr="00261E97" w:rsidRDefault="007D2797" w:rsidP="007D279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2797" w:rsidRPr="00261E97" w14:paraId="596286F1" w14:textId="77777777" w:rsidTr="004B7A40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FB4F" w14:textId="77777777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DD25" w14:textId="77777777" w:rsidR="007D2797" w:rsidRPr="00261E97" w:rsidRDefault="007D2797" w:rsidP="007D279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2797" w:rsidRPr="00261E97" w14:paraId="15F03BEE" w14:textId="77777777" w:rsidTr="004B7A40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B5BA" w14:textId="77777777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F4D106" w14:textId="5869E02B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Hypotheses were stated in the Alternative format instead of in the Null form which is what is in </w:t>
            </w:r>
            <w:r w:rsidR="0081763D"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unclear</w:t>
            </w:r>
            <w:r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for example: </w:t>
            </w:r>
          </w:p>
          <w:p w14:paraId="6D0394E4" w14:textId="70C9BE90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Hypothesis H1: Economic development has a significant positive effect on urban green innovation in the Yangtze River Delta.  INSTEAD OF:</w:t>
            </w:r>
          </w:p>
          <w:p w14:paraId="3D73D422" w14:textId="77777777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29E2C1" w14:textId="1E201118" w:rsidR="007D2797" w:rsidRPr="00261E97" w:rsidRDefault="007D2797" w:rsidP="007D27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61E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          ‘Economic development has no significant effect on urban green innovation in Yangtze River Delta’.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F7EE" w14:textId="77777777" w:rsidR="007D2797" w:rsidRPr="00261E97" w:rsidRDefault="007D2797" w:rsidP="007D279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42B37382" w14:textId="42777E32" w:rsidR="00A21671" w:rsidRPr="00261E97" w:rsidRDefault="00A21671" w:rsidP="00965C1B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311D1A" w14:textId="60365F96" w:rsidR="00261E97" w:rsidRPr="00261E97" w:rsidRDefault="00261E97" w:rsidP="00965C1B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FECAA2" w14:textId="77777777" w:rsidR="00261E97" w:rsidRPr="00261E97" w:rsidRDefault="00261E97" w:rsidP="00261E97">
      <w:pPr>
        <w:rPr>
          <w:rFonts w:ascii="Arial" w:hAnsi="Arial" w:cs="Arial"/>
          <w:b/>
          <w:sz w:val="20"/>
          <w:szCs w:val="20"/>
          <w:u w:val="single"/>
        </w:rPr>
      </w:pPr>
      <w:r w:rsidRPr="00261E9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" w:name="_GoBack"/>
      <w:bookmarkEnd w:id="1"/>
    </w:p>
    <w:p w14:paraId="7E559EF9" w14:textId="30EEB9FB" w:rsidR="00261E97" w:rsidRPr="00261E97" w:rsidRDefault="00261E97" w:rsidP="00965C1B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61994A" w14:textId="58837170" w:rsidR="00261E97" w:rsidRPr="00261E97" w:rsidRDefault="00261E97" w:rsidP="00261E97">
      <w:pPr>
        <w:rPr>
          <w:rFonts w:ascii="Arial" w:hAnsi="Arial" w:cs="Arial"/>
          <w:sz w:val="20"/>
          <w:szCs w:val="20"/>
          <w:lang w:val="en-GB"/>
        </w:rPr>
      </w:pPr>
      <w:bookmarkStart w:id="2" w:name="_Hlk229052913"/>
      <w:proofErr w:type="spellStart"/>
      <w:r w:rsidRPr="00261E97">
        <w:rPr>
          <w:rFonts w:ascii="Arial" w:hAnsi="Arial" w:cs="Arial"/>
          <w:sz w:val="20"/>
          <w:szCs w:val="20"/>
          <w:lang w:val="en-GB"/>
        </w:rPr>
        <w:t>Johnbest</w:t>
      </w:r>
      <w:proofErr w:type="spellEnd"/>
      <w:r w:rsidRPr="00261E97">
        <w:rPr>
          <w:rFonts w:ascii="Arial" w:hAnsi="Arial" w:cs="Arial"/>
          <w:sz w:val="20"/>
          <w:szCs w:val="20"/>
          <w:lang w:val="en-GB"/>
        </w:rPr>
        <w:t xml:space="preserve"> Churchill </w:t>
      </w:r>
      <w:proofErr w:type="spellStart"/>
      <w:r w:rsidRPr="00261E97">
        <w:rPr>
          <w:rFonts w:ascii="Arial" w:hAnsi="Arial" w:cs="Arial"/>
          <w:sz w:val="20"/>
          <w:szCs w:val="20"/>
          <w:lang w:val="en-GB"/>
        </w:rPr>
        <w:t>Ologhodo</w:t>
      </w:r>
      <w:proofErr w:type="spellEnd"/>
      <w:r w:rsidRPr="00261E97">
        <w:rPr>
          <w:rFonts w:ascii="Arial" w:hAnsi="Arial" w:cs="Arial"/>
          <w:sz w:val="20"/>
          <w:szCs w:val="20"/>
          <w:lang w:val="en-GB"/>
        </w:rPr>
        <w:t xml:space="preserve">, </w:t>
      </w:r>
      <w:r w:rsidRPr="00261E97">
        <w:rPr>
          <w:rFonts w:ascii="Arial" w:hAnsi="Arial" w:cs="Arial"/>
          <w:sz w:val="20"/>
          <w:szCs w:val="20"/>
          <w:lang w:val="en-GB"/>
        </w:rPr>
        <w:t>National Open University of Nigeria, Nigeria</w:t>
      </w:r>
      <w:bookmarkEnd w:id="2"/>
    </w:p>
    <w:sectPr w:rsidR="00261E97" w:rsidRPr="00261E9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8461" w14:textId="77777777" w:rsidR="00D72FCB" w:rsidRDefault="00D72FCB">
      <w:r>
        <w:separator/>
      </w:r>
    </w:p>
  </w:endnote>
  <w:endnote w:type="continuationSeparator" w:id="0">
    <w:p w14:paraId="246D1E6B" w14:textId="77777777" w:rsidR="00D72FCB" w:rsidRDefault="00D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CAC7" w14:textId="77777777" w:rsidR="00A21671" w:rsidRDefault="00A21671">
    <w:pPr>
      <w:pStyle w:val="Footer"/>
      <w:jc w:val="right"/>
    </w:pPr>
  </w:p>
  <w:p w14:paraId="7FAA1D6A" w14:textId="77777777" w:rsidR="00A21671" w:rsidRDefault="00DD15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C3765A4" w14:textId="77777777" w:rsidR="00A21671" w:rsidRDefault="00DD15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43216A" w14:textId="77777777" w:rsidR="00A21671" w:rsidRDefault="00A21671">
    <w:pPr>
      <w:pStyle w:val="Footer"/>
      <w:jc w:val="right"/>
    </w:pPr>
  </w:p>
  <w:p w14:paraId="0E65BB60" w14:textId="77777777" w:rsidR="00A21671" w:rsidRDefault="00A2167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EA49" w14:textId="77777777" w:rsidR="00D72FCB" w:rsidRDefault="00D72FCB">
      <w:r>
        <w:separator/>
      </w:r>
    </w:p>
  </w:footnote>
  <w:footnote w:type="continuationSeparator" w:id="0">
    <w:p w14:paraId="3FC71BAD" w14:textId="77777777" w:rsidR="00D72FCB" w:rsidRDefault="00D7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75B6" w14:textId="77777777" w:rsidR="00A21671" w:rsidRDefault="00A2167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A7D96FD" w14:textId="77777777" w:rsidR="00A21671" w:rsidRDefault="00DD15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2075C"/>
    <w:multiLevelType w:val="hybridMultilevel"/>
    <w:tmpl w:val="DE9A6584"/>
    <w:lvl w:ilvl="0" w:tplc="9E606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671"/>
    <w:rsid w:val="001363BA"/>
    <w:rsid w:val="00261E97"/>
    <w:rsid w:val="0047354C"/>
    <w:rsid w:val="0048640E"/>
    <w:rsid w:val="004F7808"/>
    <w:rsid w:val="00630C3C"/>
    <w:rsid w:val="007D2797"/>
    <w:rsid w:val="0081763D"/>
    <w:rsid w:val="00877713"/>
    <w:rsid w:val="008F5899"/>
    <w:rsid w:val="009521EA"/>
    <w:rsid w:val="00965C1B"/>
    <w:rsid w:val="009B5799"/>
    <w:rsid w:val="00A21671"/>
    <w:rsid w:val="00C1507C"/>
    <w:rsid w:val="00C9108C"/>
    <w:rsid w:val="00D6616B"/>
    <w:rsid w:val="00D72FCB"/>
    <w:rsid w:val="00DD152A"/>
    <w:rsid w:val="00E169DC"/>
    <w:rsid w:val="00E16D98"/>
    <w:rsid w:val="00E23D18"/>
    <w:rsid w:val="00E9563C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A265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2026-03-24T06:15:00Z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