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3E7132" w:rsidRPr="00B83C07" w14:paraId="127D28AE" w14:textId="77777777">
        <w:trPr>
          <w:trHeight w:val="20"/>
          <w:jc w:val="center"/>
        </w:trPr>
        <w:tc>
          <w:tcPr>
            <w:tcW w:w="1186" w:type="pct"/>
          </w:tcPr>
          <w:p w14:paraId="27932129" w14:textId="77777777" w:rsidR="003E7132" w:rsidRPr="00B83C07" w:rsidRDefault="00B520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26BF404" w14:textId="77777777" w:rsidR="003E7132" w:rsidRPr="00B83C07" w:rsidRDefault="00B520C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83C07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South Asian Journal of Research in Microbiology</w:t>
              </w:r>
            </w:hyperlink>
          </w:p>
        </w:tc>
      </w:tr>
      <w:tr w:rsidR="003E7132" w:rsidRPr="00B83C07" w14:paraId="20CAF71C" w14:textId="77777777">
        <w:trPr>
          <w:trHeight w:val="20"/>
          <w:jc w:val="center"/>
        </w:trPr>
        <w:tc>
          <w:tcPr>
            <w:tcW w:w="1186" w:type="pct"/>
          </w:tcPr>
          <w:p w14:paraId="668E4BEA" w14:textId="77777777" w:rsidR="003E7132" w:rsidRPr="00B83C07" w:rsidRDefault="00B520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C032C64" w14:textId="77777777" w:rsidR="003E7132" w:rsidRPr="00B83C07" w:rsidRDefault="006A0B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Ms_SAJRM_158615</w:t>
            </w:r>
          </w:p>
        </w:tc>
      </w:tr>
      <w:tr w:rsidR="003E7132" w:rsidRPr="00B83C07" w14:paraId="05BC6268" w14:textId="77777777">
        <w:trPr>
          <w:trHeight w:val="20"/>
          <w:jc w:val="center"/>
        </w:trPr>
        <w:tc>
          <w:tcPr>
            <w:tcW w:w="1186" w:type="pct"/>
          </w:tcPr>
          <w:p w14:paraId="2576AD8A" w14:textId="77777777" w:rsidR="003E7132" w:rsidRPr="00B83C07" w:rsidRDefault="00B520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4EC3BBB" w14:textId="77777777" w:rsidR="003E7132" w:rsidRPr="00B83C07" w:rsidRDefault="006A0B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PHYSICOCHEMICAL AND BACTERIOLOGICAL QUALITY ASSESSMENT OF WELL AND SPRING WATER IN THE FOKONTANY OF AMBATOHARANANA, HAUTE MATSIATRA REGION</w:t>
            </w:r>
          </w:p>
        </w:tc>
      </w:tr>
      <w:tr w:rsidR="003E7132" w:rsidRPr="00B83C07" w14:paraId="271EB306" w14:textId="77777777">
        <w:trPr>
          <w:trHeight w:val="20"/>
          <w:jc w:val="center"/>
        </w:trPr>
        <w:tc>
          <w:tcPr>
            <w:tcW w:w="1186" w:type="pct"/>
          </w:tcPr>
          <w:p w14:paraId="2717F1B8" w14:textId="77777777" w:rsidR="003E7132" w:rsidRPr="00B83C07" w:rsidRDefault="00B520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CA0F3B0" w14:textId="77777777" w:rsidR="003E7132" w:rsidRPr="00B83C07" w:rsidRDefault="00B52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5B18A98" w14:textId="77777777" w:rsidR="003E7132" w:rsidRPr="00B83C07" w:rsidRDefault="003E71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FC6C3CC" w14:textId="77777777" w:rsidR="003E7132" w:rsidRPr="00B83C07" w:rsidRDefault="003E713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52420C" w14:textId="77777777" w:rsidR="003E7132" w:rsidRPr="00B83C07" w:rsidRDefault="003E713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46BE79FB" w14:textId="77777777" w:rsidR="003E7132" w:rsidRPr="00B83C07" w:rsidRDefault="003E713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45A734B" w14:textId="77777777" w:rsidR="003E7132" w:rsidRPr="00B83C07" w:rsidRDefault="003E713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D05C74E" w14:textId="77777777" w:rsidR="003E7132" w:rsidRPr="00B83C07" w:rsidRDefault="00B520C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83C0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83C0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1BBEAFB" w14:textId="77777777" w:rsidR="003E7132" w:rsidRPr="00B83C07" w:rsidRDefault="003E713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886"/>
        <w:gridCol w:w="4220"/>
      </w:tblGrid>
      <w:tr w:rsidR="003E7132" w:rsidRPr="00B83C07" w14:paraId="406FEBF5" w14:textId="77777777" w:rsidTr="00690021">
        <w:trPr>
          <w:trHeight w:val="20"/>
          <w:jc w:val="center"/>
        </w:trPr>
        <w:tc>
          <w:tcPr>
            <w:tcW w:w="1666" w:type="pct"/>
            <w:noWrap/>
          </w:tcPr>
          <w:p w14:paraId="71326B88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89" w:type="pct"/>
            <w:hideMark/>
          </w:tcPr>
          <w:p w14:paraId="36544422" w14:textId="77777777" w:rsidR="003E7132" w:rsidRPr="00B83C07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545" w:type="pct"/>
          </w:tcPr>
          <w:p w14:paraId="59C68C6A" w14:textId="77777777" w:rsidR="003E7132" w:rsidRPr="00B83C07" w:rsidRDefault="00B520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83C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3C0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05A3F6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B83C07" w14:paraId="18F490F5" w14:textId="77777777" w:rsidTr="0069002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BBFCCF" w14:textId="77777777" w:rsidR="003E7132" w:rsidRPr="00B83C07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6DE4CC4" w14:textId="77777777" w:rsidR="003E7132" w:rsidRPr="00B83C07" w:rsidRDefault="00B520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789" w:type="pct"/>
          </w:tcPr>
          <w:p w14:paraId="7933E48D" w14:textId="7ACB4FC1" w:rsidR="003E7132" w:rsidRPr="00B83C07" w:rsidRDefault="0069002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Scientifically the work is relevant considering how pivotal water is to man and all life forms. </w:t>
            </w:r>
            <w:r w:rsidR="00C80C54"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work is also timely considering the serious reliance of people living in rural and some urban areas where well and spring </w:t>
            </w:r>
            <w:r w:rsidR="000E67AA"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water </w:t>
            </w:r>
            <w:r w:rsidR="00C80C54"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sources remain a key source of water in </w:t>
            </w: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LMICs like Nigeria where a serious dearth of pipe borne water persist</w:t>
            </w:r>
          </w:p>
        </w:tc>
        <w:tc>
          <w:tcPr>
            <w:tcW w:w="1545" w:type="pct"/>
          </w:tcPr>
          <w:p w14:paraId="56D3DDE5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969B6A8" w14:textId="77777777" w:rsidR="003E7132" w:rsidRPr="00B83C07" w:rsidRDefault="003E7132">
      <w:pPr>
        <w:rPr>
          <w:rFonts w:ascii="Arial" w:hAnsi="Arial" w:cs="Arial"/>
          <w:sz w:val="20"/>
          <w:szCs w:val="20"/>
          <w:lang w:val="en-GB"/>
        </w:rPr>
      </w:pPr>
    </w:p>
    <w:p w14:paraId="679138F3" w14:textId="77777777" w:rsidR="003E7132" w:rsidRPr="00B83C07" w:rsidRDefault="003E7132">
      <w:pPr>
        <w:rPr>
          <w:rFonts w:ascii="Arial" w:hAnsi="Arial" w:cs="Arial"/>
          <w:sz w:val="20"/>
          <w:szCs w:val="20"/>
          <w:lang w:val="en-GB"/>
        </w:rPr>
      </w:pPr>
    </w:p>
    <w:p w14:paraId="4942AE19" w14:textId="77777777" w:rsidR="003E7132" w:rsidRPr="00B83C07" w:rsidRDefault="00B520C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83C0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E1DDD89" w14:textId="77777777" w:rsidR="003E7132" w:rsidRPr="00B83C07" w:rsidRDefault="003E713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5"/>
        <w:gridCol w:w="3418"/>
        <w:gridCol w:w="4227"/>
      </w:tblGrid>
      <w:tr w:rsidR="003E7132" w:rsidRPr="00B83C07" w14:paraId="34EF3E66" w14:textId="77777777" w:rsidTr="00AD1C88">
        <w:trPr>
          <w:trHeight w:val="20"/>
          <w:jc w:val="center"/>
        </w:trPr>
        <w:tc>
          <w:tcPr>
            <w:tcW w:w="2204" w:type="pct"/>
            <w:noWrap/>
          </w:tcPr>
          <w:p w14:paraId="7AC88C2F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  <w:hideMark/>
          </w:tcPr>
          <w:p w14:paraId="7AB6E8D9" w14:textId="77777777" w:rsidR="003E7132" w:rsidRPr="00B83C07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546" w:type="pct"/>
            <w:hideMark/>
          </w:tcPr>
          <w:p w14:paraId="560FBDBF" w14:textId="77777777" w:rsidR="003E7132" w:rsidRPr="00B83C07" w:rsidRDefault="00B520C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C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3C0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E7132" w:rsidRPr="00B83C07" w14:paraId="699B99DB" w14:textId="77777777" w:rsidTr="00AD1C88">
        <w:trPr>
          <w:trHeight w:val="20"/>
          <w:jc w:val="center"/>
        </w:trPr>
        <w:tc>
          <w:tcPr>
            <w:tcW w:w="2204" w:type="pct"/>
            <w:noWrap/>
            <w:hideMark/>
          </w:tcPr>
          <w:p w14:paraId="5939AC1D" w14:textId="77777777" w:rsidR="003E7132" w:rsidRPr="00B83C07" w:rsidRDefault="00B52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48CC54E" w14:textId="77777777" w:rsidR="003E7132" w:rsidRPr="00B83C07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7A02F8" w14:textId="77777777" w:rsidR="003E7132" w:rsidRPr="00B83C07" w:rsidRDefault="00B520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250" w:type="pct"/>
          </w:tcPr>
          <w:p w14:paraId="1ED0E8CB" w14:textId="1FE2752A" w:rsidR="003E7132" w:rsidRPr="00B83C07" w:rsidRDefault="00C80C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46" w:type="pct"/>
          </w:tcPr>
          <w:p w14:paraId="4F7F8199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B83C07" w14:paraId="234C0104" w14:textId="77777777" w:rsidTr="00AD1C88">
        <w:trPr>
          <w:trHeight w:val="20"/>
          <w:jc w:val="center"/>
        </w:trPr>
        <w:tc>
          <w:tcPr>
            <w:tcW w:w="2204" w:type="pct"/>
            <w:noWrap/>
            <w:hideMark/>
          </w:tcPr>
          <w:p w14:paraId="116A4725" w14:textId="77777777" w:rsidR="003E7132" w:rsidRPr="00B83C07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5380F17" w14:textId="77777777" w:rsidR="003E7132" w:rsidRPr="00B83C07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A7A51F" w14:textId="77777777" w:rsidR="003E7132" w:rsidRPr="00B83C07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250" w:type="pct"/>
          </w:tcPr>
          <w:p w14:paraId="34765FD8" w14:textId="7DC25C4F" w:rsidR="003E7132" w:rsidRPr="00B83C07" w:rsidRDefault="00BA35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546" w:type="pct"/>
          </w:tcPr>
          <w:p w14:paraId="3C47A32E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B83C07" w14:paraId="41AED48A" w14:textId="77777777" w:rsidTr="00AD1C88">
        <w:trPr>
          <w:trHeight w:val="20"/>
          <w:jc w:val="center"/>
        </w:trPr>
        <w:tc>
          <w:tcPr>
            <w:tcW w:w="2204" w:type="pct"/>
            <w:noWrap/>
            <w:hideMark/>
          </w:tcPr>
          <w:p w14:paraId="35CFC01C" w14:textId="77777777" w:rsidR="003E7132" w:rsidRPr="00B83C07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83C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E09BAD9" w14:textId="77777777" w:rsidR="003E7132" w:rsidRPr="00B83C07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521E60" w14:textId="77777777" w:rsidR="003E7132" w:rsidRPr="00B83C07" w:rsidRDefault="00B520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250" w:type="pct"/>
          </w:tcPr>
          <w:p w14:paraId="27643958" w14:textId="245C37D0" w:rsidR="003E7132" w:rsidRPr="00B83C07" w:rsidRDefault="00BA35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546" w:type="pct"/>
          </w:tcPr>
          <w:p w14:paraId="4AF8B118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B83C07" w14:paraId="2CD168BD" w14:textId="77777777" w:rsidTr="00AD1C88">
        <w:trPr>
          <w:trHeight w:val="20"/>
          <w:jc w:val="center"/>
        </w:trPr>
        <w:tc>
          <w:tcPr>
            <w:tcW w:w="2204" w:type="pct"/>
            <w:noWrap/>
            <w:hideMark/>
          </w:tcPr>
          <w:p w14:paraId="6B1C7E68" w14:textId="77777777" w:rsidR="003E7132" w:rsidRPr="00B83C07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83C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F2A588A" w14:textId="77777777" w:rsidR="003E7132" w:rsidRPr="00B83C07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936A3E" w14:textId="77777777" w:rsidR="003E7132" w:rsidRPr="00B83C07" w:rsidRDefault="00B520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250" w:type="pct"/>
          </w:tcPr>
          <w:p w14:paraId="705FAAA1" w14:textId="00D5FCCF" w:rsidR="003E7132" w:rsidRPr="00B83C07" w:rsidRDefault="00BA35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546" w:type="pct"/>
          </w:tcPr>
          <w:p w14:paraId="2121E816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B83C07" w14:paraId="413F6182" w14:textId="77777777" w:rsidTr="00AD1C88">
        <w:trPr>
          <w:trHeight w:val="20"/>
          <w:jc w:val="center"/>
        </w:trPr>
        <w:tc>
          <w:tcPr>
            <w:tcW w:w="2204" w:type="pct"/>
            <w:noWrap/>
            <w:hideMark/>
          </w:tcPr>
          <w:p w14:paraId="78ABDED7" w14:textId="77777777" w:rsidR="003E7132" w:rsidRPr="00B83C07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83C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490E98B" w14:textId="77777777" w:rsidR="003E7132" w:rsidRPr="00B83C07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5C7B0B" w14:textId="77777777" w:rsidR="003E7132" w:rsidRPr="00B83C07" w:rsidRDefault="00B520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250" w:type="pct"/>
          </w:tcPr>
          <w:p w14:paraId="54E95772" w14:textId="2C50474D" w:rsidR="003E7132" w:rsidRPr="00B83C07" w:rsidRDefault="00BA35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46" w:type="pct"/>
          </w:tcPr>
          <w:p w14:paraId="16CC9366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B83C07" w14:paraId="2659FC5C" w14:textId="77777777" w:rsidTr="00AD1C88">
        <w:trPr>
          <w:trHeight w:val="20"/>
          <w:jc w:val="center"/>
        </w:trPr>
        <w:tc>
          <w:tcPr>
            <w:tcW w:w="2204" w:type="pct"/>
            <w:noWrap/>
            <w:hideMark/>
          </w:tcPr>
          <w:p w14:paraId="378C8D92" w14:textId="77777777" w:rsidR="003E7132" w:rsidRPr="00B83C07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83C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61FEF9C" w14:textId="77777777" w:rsidR="003E7132" w:rsidRPr="00B83C07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37F7C8" w14:textId="77777777" w:rsidR="003E7132" w:rsidRPr="00B83C07" w:rsidRDefault="00B520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250" w:type="pct"/>
          </w:tcPr>
          <w:p w14:paraId="282991C5" w14:textId="346BE702" w:rsidR="003E7132" w:rsidRPr="00B83C07" w:rsidRDefault="00EA2D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546" w:type="pct"/>
          </w:tcPr>
          <w:p w14:paraId="5DC9EB6F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B83C07" w14:paraId="2CAC7DD0" w14:textId="77777777" w:rsidTr="00AD1C88">
        <w:trPr>
          <w:trHeight w:val="20"/>
          <w:jc w:val="center"/>
        </w:trPr>
        <w:tc>
          <w:tcPr>
            <w:tcW w:w="2204" w:type="pct"/>
            <w:noWrap/>
            <w:hideMark/>
          </w:tcPr>
          <w:p w14:paraId="653312A3" w14:textId="77777777" w:rsidR="003E7132" w:rsidRPr="00B83C07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83C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35EE069" w14:textId="77777777" w:rsidR="003E7132" w:rsidRPr="00B83C07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D41D40" w14:textId="77777777" w:rsidR="003E7132" w:rsidRPr="00B83C07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250" w:type="pct"/>
          </w:tcPr>
          <w:p w14:paraId="7972D286" w14:textId="2A8A0308" w:rsidR="003E7132" w:rsidRPr="00B83C07" w:rsidRDefault="00EA2D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546" w:type="pct"/>
          </w:tcPr>
          <w:p w14:paraId="45035A50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B83C07" w14:paraId="47385026" w14:textId="77777777" w:rsidTr="00AD1C88">
        <w:trPr>
          <w:trHeight w:val="20"/>
          <w:jc w:val="center"/>
        </w:trPr>
        <w:tc>
          <w:tcPr>
            <w:tcW w:w="2204" w:type="pct"/>
            <w:noWrap/>
            <w:hideMark/>
          </w:tcPr>
          <w:p w14:paraId="70636ABA" w14:textId="77777777" w:rsidR="003E7132" w:rsidRPr="00B83C07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83C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1025D6E" w14:textId="77777777" w:rsidR="003E7132" w:rsidRPr="00B83C07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C7022D" w14:textId="77777777" w:rsidR="003E7132" w:rsidRPr="00B83C07" w:rsidRDefault="00B520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250" w:type="pct"/>
          </w:tcPr>
          <w:p w14:paraId="67AB618B" w14:textId="4F471418" w:rsidR="003E7132" w:rsidRPr="00B83C07" w:rsidRDefault="00EA2D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546" w:type="pct"/>
          </w:tcPr>
          <w:p w14:paraId="34CA1299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B83C07" w14:paraId="1335F92C" w14:textId="77777777" w:rsidTr="00AD1C88">
        <w:trPr>
          <w:trHeight w:val="20"/>
          <w:jc w:val="center"/>
        </w:trPr>
        <w:tc>
          <w:tcPr>
            <w:tcW w:w="2204" w:type="pct"/>
            <w:noWrap/>
            <w:hideMark/>
          </w:tcPr>
          <w:p w14:paraId="5667901B" w14:textId="77777777" w:rsidR="003E7132" w:rsidRPr="00B83C07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E102E87" w14:textId="77777777" w:rsidR="003E7132" w:rsidRPr="00B83C07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D5DF44" w14:textId="77777777" w:rsidR="003E7132" w:rsidRPr="00B83C07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250" w:type="pct"/>
          </w:tcPr>
          <w:p w14:paraId="00E2EE9A" w14:textId="7DE7CBB1" w:rsidR="003E7132" w:rsidRPr="00B83C07" w:rsidRDefault="00EA2D33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B83C07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546" w:type="pct"/>
          </w:tcPr>
          <w:p w14:paraId="1CE83495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B83C07" w14:paraId="5E146828" w14:textId="77777777" w:rsidTr="00AD1C88">
        <w:trPr>
          <w:trHeight w:val="20"/>
          <w:jc w:val="center"/>
        </w:trPr>
        <w:tc>
          <w:tcPr>
            <w:tcW w:w="2204" w:type="pct"/>
            <w:noWrap/>
            <w:hideMark/>
          </w:tcPr>
          <w:p w14:paraId="18A4BF14" w14:textId="77777777" w:rsidR="003E7132" w:rsidRPr="00B83C07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34312F0" w14:textId="77777777" w:rsidR="003E7132" w:rsidRPr="00B83C07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3A208C" w14:textId="77777777" w:rsidR="003E7132" w:rsidRPr="00B83C07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3FF6228" w14:textId="77777777" w:rsidR="003E7132" w:rsidRPr="00B83C07" w:rsidRDefault="003E71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7656FAC" w14:textId="77777777" w:rsidR="003E7132" w:rsidRPr="00B83C07" w:rsidRDefault="003E71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50" w:type="pct"/>
          </w:tcPr>
          <w:p w14:paraId="3979FCD7" w14:textId="15339A64" w:rsidR="003E7132" w:rsidRPr="00B83C07" w:rsidRDefault="00EA2D33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B83C07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546" w:type="pct"/>
          </w:tcPr>
          <w:p w14:paraId="17E59867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B83C07" w14:paraId="33FBEAF4" w14:textId="77777777" w:rsidTr="00AD1C88">
        <w:trPr>
          <w:trHeight w:val="20"/>
          <w:jc w:val="center"/>
        </w:trPr>
        <w:tc>
          <w:tcPr>
            <w:tcW w:w="2204" w:type="pct"/>
            <w:noWrap/>
            <w:hideMark/>
          </w:tcPr>
          <w:p w14:paraId="4FEC9DF9" w14:textId="77777777" w:rsidR="003E7132" w:rsidRPr="00B83C07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3753252" w14:textId="77777777" w:rsidR="003E7132" w:rsidRPr="00B83C07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185DF7" w14:textId="77777777" w:rsidR="003E7132" w:rsidRPr="00B83C07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250" w:type="pct"/>
          </w:tcPr>
          <w:p w14:paraId="7BD98EF7" w14:textId="4922E792" w:rsidR="003E7132" w:rsidRPr="00B83C07" w:rsidRDefault="00AD1C88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B83C07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546" w:type="pct"/>
          </w:tcPr>
          <w:p w14:paraId="644E8973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B83C07" w14:paraId="2CCD6359" w14:textId="77777777" w:rsidTr="00AD1C88">
        <w:trPr>
          <w:trHeight w:val="20"/>
          <w:jc w:val="center"/>
        </w:trPr>
        <w:tc>
          <w:tcPr>
            <w:tcW w:w="2204" w:type="pct"/>
            <w:noWrap/>
            <w:hideMark/>
          </w:tcPr>
          <w:p w14:paraId="627154E0" w14:textId="77777777" w:rsidR="003E7132" w:rsidRPr="00B83C07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0D20518" w14:textId="77777777" w:rsidR="003E7132" w:rsidRPr="00B83C07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1A3CE5" w14:textId="77777777" w:rsidR="003E7132" w:rsidRPr="00B83C07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250" w:type="pct"/>
          </w:tcPr>
          <w:p w14:paraId="7D9EC221" w14:textId="578B4BE1" w:rsidR="003E7132" w:rsidRPr="00B83C07" w:rsidRDefault="00AD1C88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B83C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3</w:t>
            </w:r>
          </w:p>
        </w:tc>
        <w:tc>
          <w:tcPr>
            <w:tcW w:w="1546" w:type="pct"/>
          </w:tcPr>
          <w:p w14:paraId="4E8A5AE2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B83C07" w14:paraId="3C7B9B7C" w14:textId="77777777" w:rsidTr="00AD1C88">
        <w:trPr>
          <w:trHeight w:val="20"/>
          <w:jc w:val="center"/>
        </w:trPr>
        <w:tc>
          <w:tcPr>
            <w:tcW w:w="2204" w:type="pct"/>
            <w:noWrap/>
            <w:hideMark/>
          </w:tcPr>
          <w:p w14:paraId="5E691F9A" w14:textId="77777777" w:rsidR="003E7132" w:rsidRPr="00B83C07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1EE41B9" w14:textId="77777777" w:rsidR="003E7132" w:rsidRPr="00B83C07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5C0377" w14:textId="77777777" w:rsidR="003E7132" w:rsidRPr="00B83C07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250" w:type="pct"/>
          </w:tcPr>
          <w:p w14:paraId="60FDBAFB" w14:textId="3F72F0E1" w:rsidR="003E7132" w:rsidRPr="00B83C07" w:rsidRDefault="00FA198F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B83C07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546" w:type="pct"/>
          </w:tcPr>
          <w:p w14:paraId="00FB1C5C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B83C07" w14:paraId="11FCED18" w14:textId="77777777" w:rsidTr="00AD1C88">
        <w:trPr>
          <w:trHeight w:val="20"/>
          <w:jc w:val="center"/>
        </w:trPr>
        <w:tc>
          <w:tcPr>
            <w:tcW w:w="2204" w:type="pct"/>
            <w:noWrap/>
            <w:hideMark/>
          </w:tcPr>
          <w:p w14:paraId="6D08C860" w14:textId="77777777" w:rsidR="003E7132" w:rsidRPr="00B83C07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FBF880" w14:textId="77777777" w:rsidR="003E7132" w:rsidRPr="00B83C07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78F016" w14:textId="77777777" w:rsidR="003E7132" w:rsidRPr="00B83C07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279F4E91" w14:textId="77777777" w:rsidR="003E7132" w:rsidRPr="00B83C07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250" w:type="pct"/>
          </w:tcPr>
          <w:p w14:paraId="2595CA99" w14:textId="1ABD4516" w:rsidR="003E7132" w:rsidRPr="00B83C07" w:rsidRDefault="00FA19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1</w:t>
            </w:r>
          </w:p>
        </w:tc>
        <w:tc>
          <w:tcPr>
            <w:tcW w:w="1546" w:type="pct"/>
          </w:tcPr>
          <w:p w14:paraId="7E8A12B7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B83C07" w14:paraId="358EB4C2" w14:textId="77777777" w:rsidTr="00AD1C88">
        <w:trPr>
          <w:trHeight w:val="20"/>
          <w:jc w:val="center"/>
        </w:trPr>
        <w:tc>
          <w:tcPr>
            <w:tcW w:w="2204" w:type="pct"/>
            <w:noWrap/>
            <w:hideMark/>
          </w:tcPr>
          <w:p w14:paraId="2F2079E0" w14:textId="77777777" w:rsidR="003E7132" w:rsidRPr="00B83C07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BF05D25" w14:textId="77777777" w:rsidR="003E7132" w:rsidRPr="00B83C07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3214F5" w14:textId="77777777" w:rsidR="003E7132" w:rsidRPr="00B83C07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5ABD8A" w14:textId="77777777" w:rsidR="003E7132" w:rsidRPr="00B83C07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250" w:type="pct"/>
          </w:tcPr>
          <w:p w14:paraId="37263C5D" w14:textId="6A102D8A" w:rsidR="003E7132" w:rsidRPr="00B83C07" w:rsidRDefault="00FA198F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B83C07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546" w:type="pct"/>
          </w:tcPr>
          <w:p w14:paraId="50E67E78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EB95749" w14:textId="77777777" w:rsidR="003E7132" w:rsidRPr="00B83C07" w:rsidRDefault="003E713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7565911" w14:textId="77777777" w:rsidR="003E7132" w:rsidRPr="00B83C07" w:rsidRDefault="003E713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6A3E14D" w14:textId="77777777" w:rsidR="003E7132" w:rsidRPr="00B83C07" w:rsidRDefault="00B520C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83C0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807380B" w14:textId="77777777" w:rsidR="003E7132" w:rsidRPr="00B83C07" w:rsidRDefault="003E713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5"/>
        <w:gridCol w:w="5162"/>
        <w:gridCol w:w="3953"/>
      </w:tblGrid>
      <w:tr w:rsidR="003E7132" w:rsidRPr="00B83C07" w14:paraId="4D0B993D" w14:textId="77777777" w:rsidTr="000574DD">
        <w:trPr>
          <w:trHeight w:val="20"/>
          <w:jc w:val="center"/>
        </w:trPr>
        <w:tc>
          <w:tcPr>
            <w:tcW w:w="1666" w:type="pct"/>
            <w:noWrap/>
          </w:tcPr>
          <w:p w14:paraId="17FDB539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88" w:type="pct"/>
          </w:tcPr>
          <w:p w14:paraId="7B1DFA29" w14:textId="77777777" w:rsidR="003E7132" w:rsidRPr="00B83C07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812E869" w14:textId="77777777" w:rsidR="003E7132" w:rsidRPr="00B83C07" w:rsidRDefault="003E71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47" w:type="pct"/>
          </w:tcPr>
          <w:p w14:paraId="186AE52E" w14:textId="77777777" w:rsidR="003E7132" w:rsidRPr="00B83C07" w:rsidRDefault="00B520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83C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83C0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E6D1CD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B83C07" w14:paraId="11A17042" w14:textId="77777777" w:rsidTr="000574DD">
        <w:trPr>
          <w:trHeight w:val="20"/>
          <w:jc w:val="center"/>
        </w:trPr>
        <w:tc>
          <w:tcPr>
            <w:tcW w:w="1666" w:type="pct"/>
            <w:noWrap/>
          </w:tcPr>
          <w:p w14:paraId="510284FD" w14:textId="77777777" w:rsidR="003E7132" w:rsidRPr="00B83C07" w:rsidRDefault="00B52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8B4B0DB" w14:textId="77777777" w:rsidR="003E7132" w:rsidRPr="00B83C07" w:rsidRDefault="003E71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F19E51" w14:textId="77777777" w:rsidR="003E7132" w:rsidRPr="00B83C07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E5384AF" w14:textId="77777777" w:rsidR="003E7132" w:rsidRPr="00B83C07" w:rsidRDefault="003E71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888" w:type="pct"/>
          </w:tcPr>
          <w:p w14:paraId="5515FFC5" w14:textId="1524EE3A" w:rsidR="003E7132" w:rsidRPr="00B83C07" w:rsidRDefault="00BA35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447" w:type="pct"/>
          </w:tcPr>
          <w:p w14:paraId="48020C5F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B83C07" w14:paraId="06624251" w14:textId="77777777" w:rsidTr="000574DD">
        <w:trPr>
          <w:trHeight w:val="20"/>
          <w:jc w:val="center"/>
        </w:trPr>
        <w:tc>
          <w:tcPr>
            <w:tcW w:w="1666" w:type="pct"/>
            <w:noWrap/>
          </w:tcPr>
          <w:p w14:paraId="795C3BFC" w14:textId="77777777" w:rsidR="003E7132" w:rsidRPr="00B83C07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2763299" w14:textId="77777777" w:rsidR="003E7132" w:rsidRPr="00B83C07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B8001C1" w14:textId="77777777" w:rsidR="003E7132" w:rsidRPr="00B83C07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8D031B7" w14:textId="77777777" w:rsidR="003E7132" w:rsidRPr="00B83C07" w:rsidRDefault="003E71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88" w:type="pct"/>
          </w:tcPr>
          <w:p w14:paraId="33530B26" w14:textId="77777777" w:rsidR="003E7132" w:rsidRPr="00B83C07" w:rsidRDefault="00BA35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</w:t>
            </w:r>
          </w:p>
          <w:p w14:paraId="301F256E" w14:textId="3EBF97C1" w:rsidR="003504EA" w:rsidRPr="00B83C07" w:rsidRDefault="003504EA" w:rsidP="00FA19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Mention the most prevalence </w:t>
            </w:r>
            <w:proofErr w:type="spellStart"/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fecal</w:t>
            </w:r>
            <w:proofErr w:type="spellEnd"/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coliform identified in the well and spring waters immediately after the coliform range. The number should have been captured </w:t>
            </w:r>
            <w:r w:rsidR="00FA198F"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</w:t>
            </w: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exponential </w:t>
            </w:r>
            <w:proofErr w:type="spellStart"/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="00FA198F"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least</w:t>
            </w:r>
            <w:proofErr w:type="spellEnd"/>
            <w:r w:rsidR="00606254"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Also, you mentioned 4 samples each here for well and spring, but only 2 each were seen in the methods and </w:t>
            </w:r>
            <w:r w:rsidR="00987B52"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="00606254"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esults</w:t>
            </w:r>
            <w:r w:rsidR="00987B52"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section.</w:t>
            </w:r>
            <w:r w:rsidR="000574DD"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Correct that</w:t>
            </w:r>
          </w:p>
          <w:p w14:paraId="0A96188F" w14:textId="77777777" w:rsidR="000574DD" w:rsidRPr="00B83C07" w:rsidRDefault="000574DD" w:rsidP="00FA19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D4BEEF5" w14:textId="5BCAB04F" w:rsidR="00987B52" w:rsidRPr="00B83C07" w:rsidRDefault="00987B52" w:rsidP="00987B52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fr-FR"/>
              </w:rPr>
            </w:pPr>
            <w:r w:rsidRPr="00B83C07">
              <w:rPr>
                <w:rFonts w:ascii="Arial" w:hAnsi="Arial" w:cs="Arial"/>
                <w:sz w:val="20"/>
                <w:szCs w:val="20"/>
                <w:lang w:val="en-GB"/>
              </w:rPr>
              <w:t>Consider using these words:</w:t>
            </w: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Well and Spring water, Physicochemical analysis, Bacteriological quality, </w:t>
            </w:r>
            <w:proofErr w:type="spellStart"/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Fecal</w:t>
            </w:r>
            <w:proofErr w:type="spellEnd"/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coliforms,</w:t>
            </w:r>
            <w:r w:rsidR="008E5ED8"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Fokontany </w:t>
            </w:r>
            <w:proofErr w:type="spellStart"/>
            <w:r w:rsidR="008E5ED8" w:rsidRPr="00B83C07">
              <w:rPr>
                <w:rFonts w:ascii="Arial" w:hAnsi="Arial" w:cs="Arial"/>
                <w:b/>
                <w:bCs/>
                <w:sz w:val="20"/>
                <w:szCs w:val="20"/>
              </w:rPr>
              <w:t>Ambatoharanana</w:t>
            </w:r>
            <w:proofErr w:type="spellEnd"/>
            <w:r w:rsidR="008E5ED8" w:rsidRPr="00B83C07">
              <w:rPr>
                <w:rFonts w:ascii="Arial" w:hAnsi="Arial" w:cs="Arial"/>
                <w:b/>
                <w:bCs/>
                <w:sz w:val="20"/>
                <w:szCs w:val="20"/>
              </w:rPr>
              <w:t>, Madagascar</w:t>
            </w:r>
          </w:p>
          <w:p w14:paraId="561002D6" w14:textId="451B1FA5" w:rsidR="00987B52" w:rsidRPr="00B83C07" w:rsidRDefault="00987B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47" w:type="pct"/>
          </w:tcPr>
          <w:p w14:paraId="3F499EEA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B83C07" w14:paraId="00D805CD" w14:textId="77777777" w:rsidTr="000574D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96BF99" w14:textId="77777777" w:rsidR="003E7132" w:rsidRPr="00B83C07" w:rsidRDefault="00B520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83C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C40FD76" w14:textId="77777777" w:rsidR="003E7132" w:rsidRPr="00B83C07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4489082" w14:textId="77777777" w:rsidR="003E7132" w:rsidRPr="00B83C07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888" w:type="pct"/>
          </w:tcPr>
          <w:p w14:paraId="0386A078" w14:textId="0351F934" w:rsidR="00606254" w:rsidRPr="00B83C07" w:rsidRDefault="003504EA" w:rsidP="00FD5E1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Fairly, but needs a lot of refining</w:t>
            </w:r>
            <w:r w:rsidR="00606254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, especially the “Methods” section.</w:t>
            </w:r>
            <w:r w:rsidR="00AD1C88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606254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For instance, subsections </w:t>
            </w:r>
            <w:r w:rsidR="00606254" w:rsidRPr="00B83C07">
              <w:rPr>
                <w:rFonts w:ascii="Arial" w:hAnsi="Arial" w:cs="Arial"/>
                <w:b/>
                <w:sz w:val="20"/>
                <w:szCs w:val="20"/>
                <w:lang w:val="en-GB"/>
              </w:rPr>
              <w:t>2.3</w:t>
            </w:r>
            <w:r w:rsidR="00606254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</w:t>
            </w:r>
            <w:r w:rsidR="00606254" w:rsidRPr="00B83C07">
              <w:rPr>
                <w:rFonts w:ascii="Arial" w:hAnsi="Arial" w:cs="Arial"/>
                <w:b/>
                <w:sz w:val="20"/>
                <w:szCs w:val="20"/>
                <w:lang w:val="en-GB"/>
              </w:rPr>
              <w:t>2.4</w:t>
            </w:r>
            <w:r w:rsidR="00606254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needs t</w:t>
            </w:r>
            <w:r w:rsidR="00987B52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o</w:t>
            </w:r>
            <w:r w:rsidR="00606254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be expatiated to </w:t>
            </w:r>
            <w:r w:rsidR="00987B52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give brief </w:t>
            </w:r>
            <w:r w:rsidR="00606254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descri</w:t>
            </w:r>
            <w:r w:rsidR="00987B52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ptions, or a mention of standard tests techniques</w:t>
            </w:r>
            <w:r w:rsidR="00130CA9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adopted from similar studies</w:t>
            </w:r>
            <w:r w:rsidR="00987B52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backed with references on </w:t>
            </w:r>
            <w:r w:rsidR="00606254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how these Physicochemical and Bacteriological analysis were conducted. </w:t>
            </w:r>
          </w:p>
          <w:p w14:paraId="7B004999" w14:textId="77777777" w:rsidR="00AD1C88" w:rsidRPr="00B83C07" w:rsidRDefault="00606254" w:rsidP="00AD1C8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should be columns showing the Total Co</w:t>
            </w:r>
            <w:r w:rsidR="00987B52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liform count (TCC)</w:t>
            </w:r>
            <w:r w:rsidR="003433B3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987B52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TVC</w:t>
            </w:r>
            <w:r w:rsidR="003433B3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WHO recommended standards for the Physicochemical parameters assessed and Coliforms identified</w:t>
            </w:r>
          </w:p>
          <w:p w14:paraId="68363B67" w14:textId="77777777" w:rsidR="00AD1C88" w:rsidRPr="00B83C07" w:rsidRDefault="00987B52" w:rsidP="005768D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You </w:t>
            </w:r>
            <w:r w:rsidR="003433B3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should</w:t>
            </w: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insert a key under each table to describe acronyms used in tables</w:t>
            </w:r>
          </w:p>
          <w:p w14:paraId="3E16655C" w14:textId="7125B132" w:rsidR="00AD1C88" w:rsidRPr="00B83C07" w:rsidRDefault="003433B3" w:rsidP="00AD1C8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Remember </w:t>
            </w:r>
            <w:r w:rsidRPr="00B83C07">
              <w:rPr>
                <w:rFonts w:ascii="Arial" w:hAnsi="Arial" w:cs="Arial"/>
                <w:sz w:val="20"/>
                <w:szCs w:val="20"/>
              </w:rPr>
              <w:t xml:space="preserve">to make your discussion section more elaborate and encompassing to highlight consistent trends that align with your study findings in </w:t>
            </w:r>
            <w:proofErr w:type="spellStart"/>
            <w:r w:rsidRPr="00B83C07">
              <w:rPr>
                <w:rFonts w:ascii="Arial" w:hAnsi="Arial" w:cs="Arial"/>
                <w:sz w:val="20"/>
                <w:szCs w:val="20"/>
              </w:rPr>
              <w:t>Fianarantsoa</w:t>
            </w:r>
            <w:proofErr w:type="spellEnd"/>
            <w:r w:rsidRPr="00B83C07">
              <w:rPr>
                <w:rFonts w:ascii="Arial" w:hAnsi="Arial" w:cs="Arial"/>
                <w:sz w:val="20"/>
                <w:szCs w:val="20"/>
              </w:rPr>
              <w:t xml:space="preserve"> I, Haute </w:t>
            </w:r>
            <w:proofErr w:type="spellStart"/>
            <w:r w:rsidRPr="00B83C07">
              <w:rPr>
                <w:rFonts w:ascii="Arial" w:hAnsi="Arial" w:cs="Arial"/>
                <w:sz w:val="20"/>
                <w:szCs w:val="20"/>
              </w:rPr>
              <w:t>Matsiatra</w:t>
            </w:r>
            <w:proofErr w:type="spellEnd"/>
            <w:r w:rsidRPr="00B83C07">
              <w:rPr>
                <w:rFonts w:ascii="Arial" w:hAnsi="Arial" w:cs="Arial"/>
                <w:sz w:val="20"/>
                <w:szCs w:val="20"/>
              </w:rPr>
              <w:t xml:space="preserve"> region or Madagascar </w:t>
            </w:r>
            <w:r w:rsidRPr="00B83C07"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on the same topic. If such doesn’t exist in these locations, you can site from similar works conducted in closer </w:t>
            </w:r>
            <w:proofErr w:type="spellStart"/>
            <w:r w:rsidRPr="00B83C07">
              <w:rPr>
                <w:rFonts w:ascii="Arial" w:eastAsia="Calibri" w:hAnsi="Arial" w:cs="Arial"/>
                <w:sz w:val="20"/>
                <w:szCs w:val="20"/>
                <w:lang w:eastAsia="fr-FR"/>
              </w:rPr>
              <w:t>neigbouring</w:t>
            </w:r>
            <w:proofErr w:type="spellEnd"/>
            <w:r w:rsidRPr="00B83C07"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 African countries before you contrast or give plausible reasons why your findings defer. </w:t>
            </w:r>
            <w:r w:rsidR="007A1DF2" w:rsidRPr="00B83C07">
              <w:rPr>
                <w:rFonts w:ascii="Arial" w:eastAsia="Calibri" w:hAnsi="Arial" w:cs="Arial"/>
                <w:sz w:val="20"/>
                <w:szCs w:val="20"/>
                <w:lang w:eastAsia="fr-FR"/>
              </w:rPr>
              <w:t>Remove or reduce to the barest minimum the explanations you g</w:t>
            </w:r>
            <w:r w:rsidR="000574DD" w:rsidRPr="00B83C07">
              <w:rPr>
                <w:rFonts w:ascii="Arial" w:eastAsia="Calibri" w:hAnsi="Arial" w:cs="Arial"/>
                <w:sz w:val="20"/>
                <w:szCs w:val="20"/>
                <w:lang w:eastAsia="fr-FR"/>
              </w:rPr>
              <w:t>ave</w:t>
            </w:r>
            <w:r w:rsidR="007A1DF2" w:rsidRPr="00B83C07"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 for terms like pH, Turbidity etc. in this section</w:t>
            </w:r>
            <w:r w:rsidR="00AD1C88" w:rsidRPr="00B83C07">
              <w:rPr>
                <w:rFonts w:ascii="Arial" w:eastAsia="Calibri" w:hAnsi="Arial" w:cs="Arial"/>
                <w:sz w:val="20"/>
                <w:szCs w:val="20"/>
                <w:lang w:eastAsia="fr-FR"/>
              </w:rPr>
              <w:t>.</w:t>
            </w:r>
          </w:p>
          <w:p w14:paraId="3EDC805A" w14:textId="670175F0" w:rsidR="00987B52" w:rsidRPr="00B83C07" w:rsidRDefault="007A1DF2" w:rsidP="00AD1C8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Consider reducing your Discussion to at most 3 pages and the Conclusion to </w:t>
            </w:r>
            <w:r w:rsidR="008F32C0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maximum </w:t>
            </w: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half a page</w:t>
            </w:r>
          </w:p>
        </w:tc>
        <w:tc>
          <w:tcPr>
            <w:tcW w:w="1447" w:type="pct"/>
          </w:tcPr>
          <w:p w14:paraId="2C34CE38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B83C07" w14:paraId="0C8C4760" w14:textId="77777777" w:rsidTr="000574DD">
        <w:trPr>
          <w:trHeight w:val="20"/>
          <w:jc w:val="center"/>
        </w:trPr>
        <w:tc>
          <w:tcPr>
            <w:tcW w:w="1666" w:type="pct"/>
            <w:noWrap/>
          </w:tcPr>
          <w:p w14:paraId="7A633993" w14:textId="77777777" w:rsidR="003E7132" w:rsidRPr="00B83C07" w:rsidRDefault="00B52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BA4ADC5" w14:textId="77777777" w:rsidR="003E7132" w:rsidRPr="00B83C07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AB3D34" w14:textId="77777777" w:rsidR="003E7132" w:rsidRPr="00B83C07" w:rsidRDefault="003E71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57B72D" w14:textId="77777777" w:rsidR="003E7132" w:rsidRPr="00B83C07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31B1788" w14:textId="77777777" w:rsidR="003E7132" w:rsidRPr="00B83C07" w:rsidRDefault="003E71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88" w:type="pct"/>
          </w:tcPr>
          <w:p w14:paraId="51EFB929" w14:textId="77777777" w:rsidR="003E7132" w:rsidRPr="00B83C07" w:rsidRDefault="00D557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14CBE919" w14:textId="7E674ABE" w:rsidR="00D55706" w:rsidRPr="00B83C07" w:rsidRDefault="00E476E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Ensure you follow the proper reference style of the journal because your</w:t>
            </w:r>
            <w:r w:rsidR="00D55706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references</w:t>
            </w: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on the list </w:t>
            </w:r>
            <w:r w:rsidR="00D55706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in</w:t>
            </w:r>
            <w:r w:rsidR="000574DD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  <w:r w:rsidR="00D55706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adequate </w:t>
            </w:r>
            <w:r w:rsidR="000574DD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</w:t>
            </w:r>
            <w:r w:rsidR="00CD77A1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D55706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few are too old e.g., </w:t>
            </w:r>
            <w:r w:rsidR="00D55706" w:rsidRPr="00B83C07">
              <w:rPr>
                <w:rFonts w:ascii="Arial" w:hAnsi="Arial" w:cs="Arial"/>
                <w:sz w:val="20"/>
                <w:szCs w:val="20"/>
              </w:rPr>
              <w:t>Fishman, M. J., &amp; Robinson, B. P. (1969)</w:t>
            </w:r>
            <w:r w:rsidR="00CD77A1" w:rsidRPr="00B83C0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55706" w:rsidRPr="00B83C07">
              <w:rPr>
                <w:rFonts w:ascii="Arial" w:hAnsi="Arial" w:cs="Arial"/>
                <w:sz w:val="20"/>
                <w:szCs w:val="20"/>
              </w:rPr>
              <w:t>Roux, G. (1</w:t>
            </w:r>
            <w:r w:rsidR="00D55706" w:rsidRPr="00B83C07">
              <w:rPr>
                <w:rFonts w:ascii="Arial" w:hAnsi="Arial" w:cs="Arial"/>
                <w:sz w:val="20"/>
                <w:szCs w:val="20"/>
                <w:highlight w:val="yellow"/>
              </w:rPr>
              <w:t>89</w:t>
            </w:r>
            <w:r w:rsidR="00D55706" w:rsidRPr="00B83C07">
              <w:rPr>
                <w:rFonts w:ascii="Arial" w:hAnsi="Arial" w:cs="Arial"/>
                <w:sz w:val="20"/>
                <w:szCs w:val="20"/>
              </w:rPr>
              <w:t>2). Replace the</w:t>
            </w:r>
            <w:r w:rsidR="00CD77A1" w:rsidRPr="00B83C07">
              <w:rPr>
                <w:rFonts w:ascii="Arial" w:hAnsi="Arial" w:cs="Arial"/>
                <w:sz w:val="20"/>
                <w:szCs w:val="20"/>
              </w:rPr>
              <w:t>m</w:t>
            </w:r>
            <w:r w:rsidR="00D55706" w:rsidRPr="00B83C07">
              <w:rPr>
                <w:rFonts w:ascii="Arial" w:hAnsi="Arial" w:cs="Arial"/>
                <w:sz w:val="20"/>
                <w:szCs w:val="20"/>
              </w:rPr>
              <w:t xml:space="preserve"> with newer ones</w:t>
            </w:r>
            <w:r w:rsidRPr="00B83C0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162A29B" w14:textId="0501A152" w:rsidR="00E476ED" w:rsidRPr="00B83C07" w:rsidRDefault="00094F0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sz w:val="20"/>
                <w:szCs w:val="20"/>
              </w:rPr>
              <w:t>Look</w:t>
            </w:r>
            <w:r w:rsidR="00FA198F" w:rsidRPr="00B83C07">
              <w:rPr>
                <w:rFonts w:ascii="Arial" w:hAnsi="Arial" w:cs="Arial"/>
                <w:sz w:val="20"/>
                <w:szCs w:val="20"/>
              </w:rPr>
              <w:t>ing</w:t>
            </w:r>
            <w:r w:rsidRPr="00B83C07">
              <w:rPr>
                <w:rFonts w:ascii="Arial" w:hAnsi="Arial" w:cs="Arial"/>
                <w:sz w:val="20"/>
                <w:szCs w:val="20"/>
              </w:rPr>
              <w:t xml:space="preserve"> at your discussion, the</w:t>
            </w:r>
            <w:r w:rsidR="00E476ED" w:rsidRPr="00B83C0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83C07">
              <w:rPr>
                <w:rFonts w:ascii="Arial" w:hAnsi="Arial" w:cs="Arial"/>
                <w:bCs/>
                <w:sz w:val="20"/>
                <w:szCs w:val="20"/>
              </w:rPr>
              <w:t xml:space="preserve">last </w:t>
            </w:r>
            <w:r w:rsidR="009D574B" w:rsidRPr="00B83C07">
              <w:rPr>
                <w:rFonts w:ascii="Arial" w:hAnsi="Arial" w:cs="Arial"/>
                <w:bCs/>
                <w:sz w:val="20"/>
                <w:szCs w:val="20"/>
              </w:rPr>
              <w:t>in-cite</w:t>
            </w:r>
            <w:r w:rsidRPr="00B83C07">
              <w:rPr>
                <w:rFonts w:ascii="Arial" w:hAnsi="Arial" w:cs="Arial"/>
                <w:bCs/>
                <w:sz w:val="20"/>
                <w:szCs w:val="20"/>
              </w:rPr>
              <w:t xml:space="preserve"> reference number was </w:t>
            </w:r>
            <w:r w:rsidRPr="00B83C07">
              <w:rPr>
                <w:rFonts w:ascii="Arial" w:hAnsi="Arial" w:cs="Arial"/>
                <w:sz w:val="20"/>
                <w:szCs w:val="20"/>
                <w:lang w:eastAsia="fr-FR"/>
              </w:rPr>
              <w:t>[48], however, only 13 references are on the list moreover</w:t>
            </w:r>
            <w:r w:rsidR="00FA198F" w:rsidRPr="00B83C07">
              <w:rPr>
                <w:rFonts w:ascii="Arial" w:hAnsi="Arial" w:cs="Arial"/>
                <w:sz w:val="20"/>
                <w:szCs w:val="20"/>
                <w:lang w:eastAsia="fr-FR"/>
              </w:rPr>
              <w:t>,</w:t>
            </w:r>
            <w:r w:rsidRPr="00B83C07">
              <w:rPr>
                <w:rFonts w:ascii="Arial" w:hAnsi="Arial" w:cs="Arial"/>
                <w:sz w:val="20"/>
                <w:szCs w:val="20"/>
                <w:lang w:eastAsia="fr-FR"/>
              </w:rPr>
              <w:t xml:space="preserve"> they should have been well numbered as the</w:t>
            </w:r>
            <w:r w:rsidR="009D574B" w:rsidRPr="00B83C07">
              <w:rPr>
                <w:rFonts w:ascii="Arial" w:hAnsi="Arial" w:cs="Arial"/>
                <w:sz w:val="20"/>
                <w:szCs w:val="20"/>
                <w:lang w:eastAsia="fr-FR"/>
              </w:rPr>
              <w:t>y</w:t>
            </w:r>
            <w:r w:rsidRPr="00B83C07">
              <w:rPr>
                <w:rFonts w:ascii="Arial" w:hAnsi="Arial" w:cs="Arial"/>
                <w:sz w:val="20"/>
                <w:szCs w:val="20"/>
                <w:lang w:eastAsia="fr-FR"/>
              </w:rPr>
              <w:t xml:space="preserve"> appeared in the article</w:t>
            </w:r>
            <w:r w:rsidRPr="00B83C0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7" w:type="pct"/>
          </w:tcPr>
          <w:p w14:paraId="70050B38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B83C07" w14:paraId="5E493885" w14:textId="77777777" w:rsidTr="000574DD">
        <w:trPr>
          <w:trHeight w:val="20"/>
          <w:jc w:val="center"/>
        </w:trPr>
        <w:tc>
          <w:tcPr>
            <w:tcW w:w="1666" w:type="pct"/>
            <w:noWrap/>
          </w:tcPr>
          <w:p w14:paraId="7C9AF43B" w14:textId="77777777" w:rsidR="003E7132" w:rsidRPr="00B83C07" w:rsidRDefault="00B52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F986AC7" w14:textId="77777777" w:rsidR="003E7132" w:rsidRPr="00B83C07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5452B22" w14:textId="77777777" w:rsidR="003E7132" w:rsidRPr="00B83C07" w:rsidRDefault="003E71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94A531" w14:textId="77777777" w:rsidR="003E7132" w:rsidRPr="00B83C07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6925417" w14:textId="77777777" w:rsidR="003E7132" w:rsidRPr="00B83C07" w:rsidRDefault="003E71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88" w:type="pct"/>
          </w:tcPr>
          <w:p w14:paraId="1A840F2F" w14:textId="77777777" w:rsidR="003E7132" w:rsidRPr="00B83C07" w:rsidRDefault="003E713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B0E9F8" w14:textId="30530641" w:rsidR="000D41C7" w:rsidRPr="00B83C07" w:rsidRDefault="000D41C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 did not see such</w:t>
            </w:r>
            <w:r w:rsidR="00503ADA" w:rsidRPr="00B83C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the article, h</w:t>
            </w:r>
            <w:proofErr w:type="spellStart"/>
            <w:r w:rsidR="00503ADA" w:rsidRPr="00B83C07">
              <w:rPr>
                <w:rFonts w:ascii="Arial" w:eastAsia="Arial Unicode MS" w:hAnsi="Arial" w:cs="Arial"/>
                <w:sz w:val="20"/>
                <w:szCs w:val="20"/>
              </w:rPr>
              <w:t>owever</w:t>
            </w:r>
            <w:proofErr w:type="spellEnd"/>
            <w:r w:rsidR="00503ADA" w:rsidRPr="00B83C07">
              <w:rPr>
                <w:rFonts w:ascii="Arial" w:eastAsia="Arial Unicode MS" w:hAnsi="Arial" w:cs="Arial"/>
                <w:sz w:val="20"/>
                <w:szCs w:val="20"/>
              </w:rPr>
              <w:t>, some journals adopt flexible ethical requirements for environmental studies and so the absence of such should not automatically discredit the work.</w:t>
            </w:r>
          </w:p>
        </w:tc>
        <w:tc>
          <w:tcPr>
            <w:tcW w:w="1447" w:type="pct"/>
          </w:tcPr>
          <w:p w14:paraId="0C0CB35A" w14:textId="77777777" w:rsidR="003E7132" w:rsidRPr="00B83C07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A0A2254" w14:textId="77777777" w:rsidR="003E7132" w:rsidRPr="00B83C07" w:rsidRDefault="003E713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BE98B46" w14:textId="77777777" w:rsidR="00B83C07" w:rsidRPr="00B83C07" w:rsidRDefault="00B83C07" w:rsidP="00B83C0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83C07">
        <w:rPr>
          <w:rFonts w:ascii="Arial" w:hAnsi="Arial" w:cs="Arial"/>
          <w:b/>
          <w:u w:val="single"/>
        </w:rPr>
        <w:t>Reviewer details:</w:t>
      </w:r>
    </w:p>
    <w:p w14:paraId="0E0F1DE5" w14:textId="77777777" w:rsidR="00B83C07" w:rsidRPr="00B83C07" w:rsidRDefault="00B83C07" w:rsidP="00B83C0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37B911A9" w14:textId="167FCCDC" w:rsidR="00B83C07" w:rsidRPr="00B83C07" w:rsidRDefault="00B83C07" w:rsidP="00B83C0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B83C07">
        <w:rPr>
          <w:rFonts w:ascii="Arial" w:eastAsia="MS Mincho" w:hAnsi="Arial" w:cs="Arial"/>
          <w:b/>
          <w:bCs/>
          <w:sz w:val="20"/>
          <w:szCs w:val="20"/>
          <w:lang w:val="en-GB"/>
        </w:rPr>
        <w:t>Martin Zang Pam</w:t>
      </w:r>
      <w:r w:rsidRPr="00B83C0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B83C07">
        <w:rPr>
          <w:rFonts w:ascii="Arial" w:eastAsia="MS Mincho" w:hAnsi="Arial" w:cs="Arial"/>
          <w:b/>
          <w:bCs/>
          <w:sz w:val="20"/>
          <w:szCs w:val="20"/>
          <w:lang w:val="en-GB"/>
        </w:rPr>
        <w:t>University of Ghana Legon,</w:t>
      </w:r>
      <w:r w:rsidRPr="00B83C0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r w:rsidRPr="00B83C07">
        <w:rPr>
          <w:rFonts w:ascii="Arial" w:eastAsia="MS Mincho" w:hAnsi="Arial" w:cs="Arial"/>
          <w:b/>
          <w:bCs/>
          <w:sz w:val="20"/>
          <w:szCs w:val="20"/>
          <w:lang w:val="en-GB"/>
        </w:rPr>
        <w:t>Nigeria</w:t>
      </w:r>
    </w:p>
    <w:sectPr w:rsidR="00B83C07" w:rsidRPr="00B83C0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394D" w14:textId="77777777" w:rsidR="0038140B" w:rsidRDefault="0038140B">
      <w:r>
        <w:separator/>
      </w:r>
    </w:p>
  </w:endnote>
  <w:endnote w:type="continuationSeparator" w:id="0">
    <w:p w14:paraId="099F9961" w14:textId="77777777" w:rsidR="0038140B" w:rsidRDefault="0038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2355" w14:textId="77777777" w:rsidR="003E7132" w:rsidRDefault="003E7132">
    <w:pPr>
      <w:pStyle w:val="Footer"/>
      <w:jc w:val="right"/>
    </w:pPr>
  </w:p>
  <w:p w14:paraId="13623EBC" w14:textId="77777777" w:rsidR="003E7132" w:rsidRDefault="00B520C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B0D7762" w14:textId="77777777" w:rsidR="003E7132" w:rsidRDefault="00B520C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EA9B037" w14:textId="77777777" w:rsidR="003E7132" w:rsidRDefault="003E7132">
    <w:pPr>
      <w:pStyle w:val="Footer"/>
      <w:jc w:val="right"/>
    </w:pPr>
  </w:p>
  <w:p w14:paraId="1ED9D7A5" w14:textId="77777777" w:rsidR="003E7132" w:rsidRDefault="003E713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B740" w14:textId="77777777" w:rsidR="0038140B" w:rsidRDefault="0038140B">
      <w:r>
        <w:separator/>
      </w:r>
    </w:p>
  </w:footnote>
  <w:footnote w:type="continuationSeparator" w:id="0">
    <w:p w14:paraId="0CB0E2F3" w14:textId="77777777" w:rsidR="0038140B" w:rsidRDefault="0038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529C" w14:textId="77777777" w:rsidR="003E7132" w:rsidRDefault="003E713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5B21B84" w14:textId="77777777" w:rsidR="003E7132" w:rsidRDefault="00B520C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B2FD7"/>
    <w:multiLevelType w:val="hybridMultilevel"/>
    <w:tmpl w:val="05B0AFC0"/>
    <w:lvl w:ilvl="0" w:tplc="39D86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6E44E8"/>
    <w:multiLevelType w:val="hybridMultilevel"/>
    <w:tmpl w:val="BE1A8D20"/>
    <w:lvl w:ilvl="0" w:tplc="795E9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717478">
    <w:abstractNumId w:val="5"/>
  </w:num>
  <w:num w:numId="2" w16cid:durableId="615908863">
    <w:abstractNumId w:val="9"/>
  </w:num>
  <w:num w:numId="3" w16cid:durableId="1249196618">
    <w:abstractNumId w:val="8"/>
  </w:num>
  <w:num w:numId="4" w16cid:durableId="1599099126">
    <w:abstractNumId w:val="10"/>
  </w:num>
  <w:num w:numId="5" w16cid:durableId="1034304873">
    <w:abstractNumId w:val="7"/>
  </w:num>
  <w:num w:numId="6" w16cid:durableId="2121874138">
    <w:abstractNumId w:val="0"/>
  </w:num>
  <w:num w:numId="7" w16cid:durableId="706952742">
    <w:abstractNumId w:val="4"/>
  </w:num>
  <w:num w:numId="8" w16cid:durableId="14811857">
    <w:abstractNumId w:val="12"/>
  </w:num>
  <w:num w:numId="9" w16cid:durableId="422723269">
    <w:abstractNumId w:val="11"/>
  </w:num>
  <w:num w:numId="10" w16cid:durableId="166943959">
    <w:abstractNumId w:val="3"/>
  </w:num>
  <w:num w:numId="11" w16cid:durableId="647174006">
    <w:abstractNumId w:val="1"/>
  </w:num>
  <w:num w:numId="12" w16cid:durableId="1915699036">
    <w:abstractNumId w:val="6"/>
  </w:num>
  <w:num w:numId="13" w16cid:durableId="153230945">
    <w:abstractNumId w:val="13"/>
  </w:num>
  <w:num w:numId="14" w16cid:durableId="722481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32"/>
    <w:rsid w:val="0005103F"/>
    <w:rsid w:val="000574DD"/>
    <w:rsid w:val="00094F03"/>
    <w:rsid w:val="000D41C7"/>
    <w:rsid w:val="000E67AA"/>
    <w:rsid w:val="00130CA9"/>
    <w:rsid w:val="002406C7"/>
    <w:rsid w:val="003433B3"/>
    <w:rsid w:val="003504EA"/>
    <w:rsid w:val="0038140B"/>
    <w:rsid w:val="003E7132"/>
    <w:rsid w:val="00420C97"/>
    <w:rsid w:val="00503ADA"/>
    <w:rsid w:val="00557E7D"/>
    <w:rsid w:val="00606254"/>
    <w:rsid w:val="00690021"/>
    <w:rsid w:val="006A0BA4"/>
    <w:rsid w:val="00781239"/>
    <w:rsid w:val="007A1DF2"/>
    <w:rsid w:val="008E5ED8"/>
    <w:rsid w:val="008F32C0"/>
    <w:rsid w:val="00987B52"/>
    <w:rsid w:val="009D574B"/>
    <w:rsid w:val="00AD1C88"/>
    <w:rsid w:val="00AD64F9"/>
    <w:rsid w:val="00B520C3"/>
    <w:rsid w:val="00B83C07"/>
    <w:rsid w:val="00BA354D"/>
    <w:rsid w:val="00C00252"/>
    <w:rsid w:val="00C80C54"/>
    <w:rsid w:val="00CD77A1"/>
    <w:rsid w:val="00D55706"/>
    <w:rsid w:val="00DA37BA"/>
    <w:rsid w:val="00E476ED"/>
    <w:rsid w:val="00EA2D33"/>
    <w:rsid w:val="00F20754"/>
    <w:rsid w:val="00F27136"/>
    <w:rsid w:val="00F75A38"/>
    <w:rsid w:val="00FA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D3CF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83C0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r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1004</Words>
  <Characters>5726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2026-05-10T15:05:00Z</dcterms:created>
  <dcterms:modified xsi:type="dcterms:W3CDTF">2026-05-22T10:27:00Z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