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3317C" w:rsidRPr="00C4206B">
        <w:trPr>
          <w:trHeight w:val="20"/>
          <w:jc w:val="center"/>
        </w:trPr>
        <w:tc>
          <w:tcPr>
            <w:tcW w:w="1186" w:type="pct"/>
          </w:tcPr>
          <w:p w:rsidR="0023317C" w:rsidRPr="00C4206B" w:rsidRDefault="00A3755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3317C" w:rsidRPr="00C4206B" w:rsidRDefault="00B62D1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37553" w:rsidRPr="00C4206B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Pharmaceutical Research International</w:t>
              </w:r>
            </w:hyperlink>
          </w:p>
        </w:tc>
      </w:tr>
      <w:tr w:rsidR="0023317C" w:rsidRPr="00C4206B">
        <w:trPr>
          <w:trHeight w:val="20"/>
          <w:jc w:val="center"/>
        </w:trPr>
        <w:tc>
          <w:tcPr>
            <w:tcW w:w="1186" w:type="pct"/>
          </w:tcPr>
          <w:p w:rsidR="0023317C" w:rsidRPr="00C4206B" w:rsidRDefault="00A3755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3317C" w:rsidRPr="00C4206B" w:rsidRDefault="00A375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Ms_JPRI_157834</w:t>
            </w:r>
          </w:p>
        </w:tc>
      </w:tr>
      <w:tr w:rsidR="0023317C" w:rsidRPr="00C4206B">
        <w:trPr>
          <w:trHeight w:val="20"/>
          <w:jc w:val="center"/>
        </w:trPr>
        <w:tc>
          <w:tcPr>
            <w:tcW w:w="1186" w:type="pct"/>
          </w:tcPr>
          <w:p w:rsidR="0023317C" w:rsidRPr="00C4206B" w:rsidRDefault="00A3755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3317C" w:rsidRPr="00C4206B" w:rsidRDefault="00A375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the Nootropic Activity of the Ethanolic Leaf Extract of </w:t>
            </w:r>
            <w:proofErr w:type="spellStart"/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>Couroupita</w:t>
            </w:r>
            <w:proofErr w:type="spellEnd"/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>guianensis</w:t>
            </w:r>
            <w:proofErr w:type="spellEnd"/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Scopolamine-Induced Amnesia Models</w:t>
            </w:r>
          </w:p>
        </w:tc>
      </w:tr>
      <w:tr w:rsidR="0023317C" w:rsidRPr="00C4206B">
        <w:trPr>
          <w:trHeight w:val="20"/>
          <w:jc w:val="center"/>
        </w:trPr>
        <w:tc>
          <w:tcPr>
            <w:tcW w:w="1186" w:type="pct"/>
          </w:tcPr>
          <w:p w:rsidR="0023317C" w:rsidRPr="00C4206B" w:rsidRDefault="00A3755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3317C" w:rsidRPr="00C4206B" w:rsidRDefault="00A375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3317C" w:rsidRPr="00C4206B" w:rsidRDefault="00233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3317C" w:rsidRPr="00C4206B" w:rsidRDefault="0023317C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3317C" w:rsidRPr="00C4206B" w:rsidRDefault="00A3755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C4206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4206B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3317C" w:rsidRPr="00C4206B" w:rsidRDefault="0023317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3317C" w:rsidRPr="00C4206B">
        <w:trPr>
          <w:trHeight w:val="20"/>
          <w:jc w:val="center"/>
        </w:trPr>
        <w:tc>
          <w:tcPr>
            <w:tcW w:w="1666" w:type="pct"/>
            <w:noWrap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3317C" w:rsidRPr="00C4206B" w:rsidRDefault="00A3755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420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420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3317C" w:rsidRPr="00C4206B" w:rsidRDefault="00A3755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3317C" w:rsidRPr="00C4206B" w:rsidRDefault="00A3755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is a very important and relevant. Dementia is a serious issue in the world currently especially </w:t>
            </w:r>
            <w:proofErr w:type="spellStart"/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>Alzheimers</w:t>
            </w:r>
            <w:proofErr w:type="spellEnd"/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Disease. 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3317C" w:rsidRPr="00C4206B" w:rsidRDefault="0023317C">
      <w:pPr>
        <w:rPr>
          <w:rFonts w:ascii="Arial" w:hAnsi="Arial" w:cs="Arial"/>
          <w:sz w:val="20"/>
          <w:szCs w:val="20"/>
          <w:lang w:val="en-GB"/>
        </w:rPr>
      </w:pPr>
    </w:p>
    <w:p w:rsidR="0023317C" w:rsidRPr="00C4206B" w:rsidRDefault="00A3755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420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3317C" w:rsidRPr="00C4206B" w:rsidRDefault="002331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3317C" w:rsidRPr="00C4206B">
        <w:trPr>
          <w:trHeight w:val="20"/>
          <w:jc w:val="center"/>
        </w:trPr>
        <w:tc>
          <w:tcPr>
            <w:tcW w:w="1666" w:type="pct"/>
            <w:noWrap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3317C" w:rsidRPr="00C4206B" w:rsidRDefault="00A3755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20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420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</w:rPr>
              <w:t>4, but there are no figures to back the comparison up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23317C" w:rsidRPr="00C4206B" w:rsidRDefault="002331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3317C" w:rsidRPr="00C4206B" w:rsidRDefault="00233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3317C" w:rsidRPr="00C4206B" w:rsidRDefault="00A375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17C" w:rsidRPr="00C4206B" w:rsidRDefault="00A375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3317C" w:rsidRPr="00C4206B" w:rsidRDefault="00A37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3317C" w:rsidRPr="00C4206B" w:rsidRDefault="00A375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3317C" w:rsidRPr="00C4206B" w:rsidRDefault="0023317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3317C" w:rsidRPr="00C4206B" w:rsidRDefault="00A3755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420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3317C" w:rsidRPr="00C4206B" w:rsidRDefault="002331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3317C" w:rsidRPr="00C4206B">
        <w:trPr>
          <w:trHeight w:val="20"/>
          <w:jc w:val="center"/>
        </w:trPr>
        <w:tc>
          <w:tcPr>
            <w:tcW w:w="1666" w:type="pct"/>
            <w:noWrap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3317C" w:rsidRPr="00C4206B" w:rsidRDefault="00233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3317C" w:rsidRPr="00C4206B" w:rsidRDefault="00A3755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20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20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</w:tcPr>
          <w:p w:rsidR="0023317C" w:rsidRPr="00C4206B" w:rsidRDefault="00A375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3317C" w:rsidRPr="00C4206B" w:rsidRDefault="002331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317C" w:rsidRPr="00C4206B" w:rsidRDefault="00A375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3317C" w:rsidRPr="00C4206B" w:rsidRDefault="002331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3317C" w:rsidRPr="00C4206B" w:rsidRDefault="00A375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3317C" w:rsidRPr="00C4206B" w:rsidRDefault="00A375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23317C" w:rsidRPr="00C4206B" w:rsidRDefault="00A375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3317C" w:rsidRPr="00C4206B" w:rsidRDefault="002331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3317C" w:rsidRPr="00C4206B" w:rsidRDefault="00A375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3317C" w:rsidRPr="00C4206B" w:rsidRDefault="00A375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420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3317C" w:rsidRPr="00C4206B" w:rsidRDefault="00A375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3317C" w:rsidRPr="00C4206B" w:rsidRDefault="00A375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3317C" w:rsidRPr="00C4206B" w:rsidRDefault="00A375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</w:tcPr>
          <w:p w:rsidR="0023317C" w:rsidRPr="00C4206B" w:rsidRDefault="00A375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3317C" w:rsidRPr="00C4206B" w:rsidRDefault="00A375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3317C" w:rsidRPr="00C4206B" w:rsidRDefault="002331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317C" w:rsidRPr="00C4206B" w:rsidRDefault="00A375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3317C" w:rsidRPr="00C4206B" w:rsidRDefault="002331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3317C" w:rsidRPr="00C4206B" w:rsidRDefault="00A375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17C" w:rsidRPr="00C4206B">
        <w:trPr>
          <w:trHeight w:val="20"/>
          <w:jc w:val="center"/>
        </w:trPr>
        <w:tc>
          <w:tcPr>
            <w:tcW w:w="1666" w:type="pct"/>
            <w:noWrap/>
          </w:tcPr>
          <w:p w:rsidR="0023317C" w:rsidRPr="00C4206B" w:rsidRDefault="00A375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3317C" w:rsidRPr="00C4206B" w:rsidRDefault="00A375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3317C" w:rsidRPr="00C4206B" w:rsidRDefault="002331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317C" w:rsidRPr="00C4206B" w:rsidRDefault="00A375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3317C" w:rsidRPr="00C4206B" w:rsidRDefault="002331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3317C" w:rsidRPr="00C4206B" w:rsidRDefault="00A375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206B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:rsidR="0023317C" w:rsidRPr="00C4206B" w:rsidRDefault="002331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20DE3" w:rsidRPr="00D20DE3" w:rsidRDefault="00D20DE3" w:rsidP="00D20DE3">
      <w:pPr>
        <w:rPr>
          <w:rFonts w:ascii="Arial" w:hAnsi="Arial" w:cs="Arial"/>
          <w:b/>
          <w:sz w:val="20"/>
          <w:szCs w:val="20"/>
          <w:u w:val="single"/>
        </w:rPr>
      </w:pPr>
    </w:p>
    <w:p w:rsidR="00D20DE3" w:rsidRPr="00D20DE3" w:rsidRDefault="00D20DE3" w:rsidP="00D20DE3">
      <w:pPr>
        <w:rPr>
          <w:rFonts w:ascii="Arial" w:hAnsi="Arial" w:cs="Arial"/>
          <w:b/>
          <w:sz w:val="20"/>
          <w:szCs w:val="20"/>
          <w:u w:val="single"/>
        </w:rPr>
      </w:pPr>
      <w:r w:rsidRPr="00D20DE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20DE3" w:rsidRPr="00D20DE3" w:rsidRDefault="00D20DE3" w:rsidP="00D20DE3">
      <w:pPr>
        <w:rPr>
          <w:rFonts w:ascii="Arial" w:hAnsi="Arial" w:cs="Arial"/>
          <w:sz w:val="20"/>
          <w:szCs w:val="20"/>
        </w:rPr>
      </w:pPr>
      <w:r w:rsidRPr="00D20DE3">
        <w:rPr>
          <w:rFonts w:ascii="Arial" w:hAnsi="Arial" w:cs="Arial"/>
          <w:color w:val="000000"/>
          <w:sz w:val="20"/>
          <w:szCs w:val="20"/>
        </w:rPr>
        <w:t xml:space="preserve">Osuji-Kalu,  </w:t>
      </w:r>
      <w:proofErr w:type="spellStart"/>
      <w:r w:rsidRPr="00D20DE3">
        <w:rPr>
          <w:rFonts w:ascii="Arial" w:hAnsi="Arial" w:cs="Arial"/>
          <w:color w:val="000000"/>
          <w:sz w:val="20"/>
          <w:szCs w:val="20"/>
        </w:rPr>
        <w:t>Nnenna</w:t>
      </w:r>
      <w:proofErr w:type="spellEnd"/>
      <w:r w:rsidRPr="00D20DE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20DE3">
        <w:rPr>
          <w:rFonts w:ascii="Arial" w:hAnsi="Arial" w:cs="Arial"/>
          <w:color w:val="000000"/>
          <w:sz w:val="20"/>
          <w:szCs w:val="20"/>
        </w:rPr>
        <w:t>Chinenyenwa</w:t>
      </w:r>
      <w:proofErr w:type="spellEnd"/>
      <w:r w:rsidRPr="00D20D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0DE3">
        <w:rPr>
          <w:rFonts w:ascii="Arial" w:hAnsi="Arial" w:cs="Arial"/>
          <w:sz w:val="20"/>
          <w:szCs w:val="20"/>
        </w:rPr>
        <w:t xml:space="preserve">, </w:t>
      </w:r>
      <w:r w:rsidRPr="00D20DE3">
        <w:rPr>
          <w:rFonts w:ascii="Arial" w:hAnsi="Arial" w:cs="Arial"/>
          <w:color w:val="000000"/>
          <w:sz w:val="20"/>
          <w:szCs w:val="20"/>
        </w:rPr>
        <w:t>Federal University of Technology</w:t>
      </w:r>
      <w:r w:rsidRPr="00D20DE3">
        <w:rPr>
          <w:rFonts w:ascii="Arial" w:hAnsi="Arial" w:cs="Arial"/>
          <w:sz w:val="20"/>
          <w:szCs w:val="20"/>
        </w:rPr>
        <w:t xml:space="preserve">, </w:t>
      </w:r>
      <w:r w:rsidRPr="00D20DE3">
        <w:rPr>
          <w:rFonts w:ascii="Arial" w:hAnsi="Arial" w:cs="Arial"/>
          <w:color w:val="000000"/>
          <w:sz w:val="20"/>
          <w:szCs w:val="20"/>
        </w:rPr>
        <w:t xml:space="preserve">Nigeria </w:t>
      </w:r>
    </w:p>
    <w:p w:rsidR="00D20DE3" w:rsidRPr="00D20DE3" w:rsidRDefault="00D20DE3" w:rsidP="00D20DE3">
      <w:pPr>
        <w:rPr>
          <w:rFonts w:ascii="Arial" w:hAnsi="Arial" w:cs="Arial"/>
          <w:sz w:val="20"/>
          <w:szCs w:val="20"/>
        </w:rPr>
      </w:pPr>
    </w:p>
    <w:p w:rsidR="0023317C" w:rsidRPr="00C4206B" w:rsidRDefault="0023317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3317C" w:rsidRPr="00C4206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D14" w:rsidRDefault="00B62D14">
      <w:r>
        <w:separator/>
      </w:r>
    </w:p>
  </w:endnote>
  <w:endnote w:type="continuationSeparator" w:id="0">
    <w:p w:rsidR="00B62D14" w:rsidRDefault="00B6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17C" w:rsidRDefault="0023317C">
    <w:pPr>
      <w:pStyle w:val="Footer"/>
      <w:jc w:val="right"/>
    </w:pPr>
  </w:p>
  <w:p w:rsidR="0023317C" w:rsidRDefault="00A3755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477E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477E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23317C" w:rsidRDefault="00A3755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3317C" w:rsidRDefault="0023317C">
    <w:pPr>
      <w:pStyle w:val="Footer"/>
      <w:jc w:val="right"/>
    </w:pPr>
  </w:p>
  <w:p w:rsidR="0023317C" w:rsidRDefault="0023317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D14" w:rsidRDefault="00B62D14">
      <w:r>
        <w:separator/>
      </w:r>
    </w:p>
  </w:footnote>
  <w:footnote w:type="continuationSeparator" w:id="0">
    <w:p w:rsidR="00B62D14" w:rsidRDefault="00B62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17C" w:rsidRDefault="0023317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3317C" w:rsidRDefault="00A3755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0D6A06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17C"/>
    <w:rsid w:val="00222A81"/>
    <w:rsid w:val="0023317C"/>
    <w:rsid w:val="00366F38"/>
    <w:rsid w:val="004B255E"/>
    <w:rsid w:val="004E4790"/>
    <w:rsid w:val="006477EE"/>
    <w:rsid w:val="00671A4E"/>
    <w:rsid w:val="0069315F"/>
    <w:rsid w:val="007801C1"/>
    <w:rsid w:val="00873646"/>
    <w:rsid w:val="008E59B0"/>
    <w:rsid w:val="00A13EDA"/>
    <w:rsid w:val="00A37553"/>
    <w:rsid w:val="00B54889"/>
    <w:rsid w:val="00B62D14"/>
    <w:rsid w:val="00C4206B"/>
    <w:rsid w:val="00D2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B25BE-22B3-4A44-91F5-70343E74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48</cp:revision>
  <dcterms:created xsi:type="dcterms:W3CDTF">2026-03-24T06:15:00Z</dcterms:created>
  <dcterms:modified xsi:type="dcterms:W3CDTF">2026-05-09T07:18:00Z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31d31bda2a43411bb42d1f21ca283682</vt:lpwstr>
  </property>
</Properties>
</file>