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66BA7" w:rsidRPr="00037F5A" w14:paraId="79BAF424" w14:textId="77777777">
        <w:trPr>
          <w:trHeight w:val="20"/>
          <w:jc w:val="center"/>
        </w:trPr>
        <w:tc>
          <w:tcPr>
            <w:tcW w:w="1186" w:type="pct"/>
          </w:tcPr>
          <w:p w14:paraId="359C8DD4" w14:textId="77777777" w:rsidR="00966BA7" w:rsidRPr="00037F5A" w:rsidRDefault="00C904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7F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1F9DDB3" w14:textId="77777777" w:rsidR="00966BA7" w:rsidRPr="00037F5A" w:rsidRDefault="004C662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904CD" w:rsidRPr="00037F5A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Complementary and Alternative Medical Research</w:t>
              </w:r>
            </w:hyperlink>
          </w:p>
        </w:tc>
      </w:tr>
      <w:tr w:rsidR="00966BA7" w:rsidRPr="00037F5A" w14:paraId="090B2426" w14:textId="77777777">
        <w:trPr>
          <w:trHeight w:val="20"/>
          <w:jc w:val="center"/>
        </w:trPr>
        <w:tc>
          <w:tcPr>
            <w:tcW w:w="1186" w:type="pct"/>
          </w:tcPr>
          <w:p w14:paraId="1434FA4C" w14:textId="77777777" w:rsidR="00966BA7" w:rsidRPr="00037F5A" w:rsidRDefault="00C904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7F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F72FAC4" w14:textId="77777777" w:rsidR="00966BA7" w:rsidRPr="00037F5A" w:rsidRDefault="009B19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Ms_JOCAMR_157464</w:t>
            </w:r>
          </w:p>
        </w:tc>
      </w:tr>
      <w:tr w:rsidR="00966BA7" w:rsidRPr="00037F5A" w14:paraId="12F2FEBF" w14:textId="77777777">
        <w:trPr>
          <w:trHeight w:val="20"/>
          <w:jc w:val="center"/>
        </w:trPr>
        <w:tc>
          <w:tcPr>
            <w:tcW w:w="1186" w:type="pct"/>
          </w:tcPr>
          <w:p w14:paraId="0B766B59" w14:textId="77777777" w:rsidR="00966BA7" w:rsidRPr="00037F5A" w:rsidRDefault="00C904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7F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900E8E2" w14:textId="77777777" w:rsidR="00966BA7" w:rsidRPr="00037F5A" w:rsidRDefault="009B19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sz w:val="20"/>
                <w:szCs w:val="20"/>
                <w:lang w:val="en-GB"/>
              </w:rPr>
              <w:t>Efficacy and Safety of Bee Venom Therapy (BVT) in Rheumatoid Arthritis: A Comprehensive Review</w:t>
            </w:r>
          </w:p>
        </w:tc>
      </w:tr>
      <w:tr w:rsidR="00966BA7" w:rsidRPr="00037F5A" w14:paraId="0243C38D" w14:textId="77777777">
        <w:trPr>
          <w:trHeight w:val="20"/>
          <w:jc w:val="center"/>
        </w:trPr>
        <w:tc>
          <w:tcPr>
            <w:tcW w:w="1186" w:type="pct"/>
          </w:tcPr>
          <w:p w14:paraId="0F23944C" w14:textId="77777777" w:rsidR="00966BA7" w:rsidRPr="00037F5A" w:rsidRDefault="00C904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7F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2FCCFD8" w14:textId="77777777" w:rsidR="00966BA7" w:rsidRPr="00037F5A" w:rsidRDefault="00C904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7BE8011" w14:textId="77777777" w:rsidR="00966BA7" w:rsidRPr="00037F5A" w:rsidRDefault="00966B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C552B8B" w14:textId="77777777" w:rsidR="00966BA7" w:rsidRPr="00037F5A" w:rsidRDefault="00966BA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A7452A8" w14:textId="77777777" w:rsidR="00966BA7" w:rsidRPr="00037F5A" w:rsidRDefault="00C904C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37F5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4B93C4BB" w14:textId="77777777" w:rsidR="00966BA7" w:rsidRPr="00037F5A" w:rsidRDefault="00966BA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EEF21A1" w14:textId="77777777" w:rsidR="00966BA7" w:rsidRPr="00037F5A" w:rsidRDefault="00966BA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66BA7" w:rsidRPr="00037F5A" w14:paraId="7EFD55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EA2CAD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C0C72F" w14:textId="77777777" w:rsidR="00966BA7" w:rsidRPr="00037F5A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EA623DA" w14:textId="77777777" w:rsidR="00966BA7" w:rsidRPr="00037F5A" w:rsidRDefault="00C904C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37F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37F5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6BA2A81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037F5A" w14:paraId="13CBE1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BA8A86" w14:textId="77777777" w:rsidR="00966BA7" w:rsidRPr="00037F5A" w:rsidRDefault="00C904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37F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A612068" w14:textId="77777777" w:rsidR="00966BA7" w:rsidRPr="00037F5A" w:rsidRDefault="00966BA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15E471" w14:textId="77777777" w:rsidR="00966BA7" w:rsidRPr="00037F5A" w:rsidRDefault="00EE1805" w:rsidP="00EE180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too long. Please limit it to a maximum of 200 words.</w:t>
            </w:r>
          </w:p>
          <w:p w14:paraId="6DF42928" w14:textId="77777777" w:rsidR="00EE1805" w:rsidRPr="00037F5A" w:rsidRDefault="00EE1805" w:rsidP="00EE180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paragraph margins have been tidied up.</w:t>
            </w:r>
          </w:p>
          <w:p w14:paraId="26C19EFE" w14:textId="77777777" w:rsidR="000B5397" w:rsidRPr="00037F5A" w:rsidRDefault="000B5397" w:rsidP="00EE180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Correct the references in accordance with reference formatting guidelines.</w:t>
            </w:r>
          </w:p>
          <w:p w14:paraId="75C087C5" w14:textId="77777777" w:rsidR="000B5397" w:rsidRPr="00037F5A" w:rsidRDefault="000B5397" w:rsidP="00EE180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Revise the keywords section (maximum 5).</w:t>
            </w:r>
          </w:p>
          <w:p w14:paraId="6B24F492" w14:textId="28B14B54" w:rsidR="000B5397" w:rsidRPr="00037F5A" w:rsidRDefault="000B5397" w:rsidP="00EE180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Selected references should be no more than 10 years old.</w:t>
            </w:r>
          </w:p>
        </w:tc>
        <w:tc>
          <w:tcPr>
            <w:tcW w:w="1667" w:type="pct"/>
          </w:tcPr>
          <w:p w14:paraId="03C76720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3B5BE31" w14:textId="77777777" w:rsidR="00966BA7" w:rsidRPr="00037F5A" w:rsidRDefault="00966BA7">
      <w:pPr>
        <w:rPr>
          <w:rFonts w:ascii="Arial" w:hAnsi="Arial" w:cs="Arial"/>
          <w:sz w:val="20"/>
          <w:szCs w:val="20"/>
          <w:lang w:val="en-GB"/>
        </w:rPr>
      </w:pPr>
    </w:p>
    <w:p w14:paraId="2E4E262F" w14:textId="77777777" w:rsidR="00966BA7" w:rsidRPr="00037F5A" w:rsidRDefault="00C904CD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37F5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071B9E63" w14:textId="77777777" w:rsidR="00966BA7" w:rsidRPr="00037F5A" w:rsidRDefault="00966B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66BA7" w:rsidRPr="00037F5A" w14:paraId="3D0702A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97F01D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E3728F" w14:textId="77777777" w:rsidR="00966BA7" w:rsidRPr="00037F5A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4AEB29E" w14:textId="77777777" w:rsidR="00966BA7" w:rsidRPr="00037F5A" w:rsidRDefault="00C904C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F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37F5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66BA7" w:rsidRPr="00037F5A" w14:paraId="1DCE87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FCD346" w14:textId="77777777" w:rsidR="00966BA7" w:rsidRPr="00037F5A" w:rsidRDefault="00C904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E41F6C7" w14:textId="77777777" w:rsidR="00966BA7" w:rsidRPr="00037F5A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A4FBAD" w14:textId="77777777" w:rsidR="00966BA7" w:rsidRPr="00037F5A" w:rsidRDefault="00C904C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57C4FC" w14:textId="4C12F652" w:rsidR="00966BA7" w:rsidRPr="00037F5A" w:rsidRDefault="000B53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12CC6AC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037F5A" w14:paraId="55F94F8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22E43E" w14:textId="77777777" w:rsidR="00966BA7" w:rsidRPr="00037F5A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09ADD8A" w14:textId="77777777" w:rsidR="00966BA7" w:rsidRPr="00037F5A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31C7C2" w14:textId="77777777" w:rsidR="00966BA7" w:rsidRPr="00037F5A" w:rsidRDefault="00C904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C92209" w14:textId="0E809856" w:rsidR="00966BA7" w:rsidRPr="00037F5A" w:rsidRDefault="000B53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F2B94D3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037F5A" w14:paraId="065CF7C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6C9E98" w14:textId="77777777" w:rsidR="00966BA7" w:rsidRPr="00037F5A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37F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A0D2208" w14:textId="77777777" w:rsidR="00966BA7" w:rsidRPr="00037F5A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DF6D90" w14:textId="77777777" w:rsidR="00966BA7" w:rsidRPr="00037F5A" w:rsidRDefault="00C904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7B134A" w14:textId="230A8AED" w:rsidR="00966BA7" w:rsidRPr="00037F5A" w:rsidRDefault="000B53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E9FDFE3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037F5A" w14:paraId="7C31DA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9A9849" w14:textId="77777777" w:rsidR="00966BA7" w:rsidRPr="00037F5A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37F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0D10030" w14:textId="77777777" w:rsidR="00966BA7" w:rsidRPr="00037F5A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00F8D8" w14:textId="77777777" w:rsidR="00966BA7" w:rsidRPr="00037F5A" w:rsidRDefault="00C904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575448" w14:textId="66805C32" w:rsidR="00966BA7" w:rsidRPr="00037F5A" w:rsidRDefault="000B53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491184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037F5A" w14:paraId="180A58C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891FE4" w14:textId="77777777" w:rsidR="00966BA7" w:rsidRPr="00037F5A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37F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6A993ED3" w14:textId="77777777" w:rsidR="00966BA7" w:rsidRPr="00037F5A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0C0C0E" w14:textId="77777777" w:rsidR="00966BA7" w:rsidRPr="00037F5A" w:rsidRDefault="00C904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37420A" w14:textId="655DC98C" w:rsidR="00966BA7" w:rsidRPr="00037F5A" w:rsidRDefault="000B53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BED4204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037F5A" w14:paraId="4D65FA3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FC0B5A" w14:textId="77777777" w:rsidR="00966BA7" w:rsidRPr="00037F5A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37F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34C65B8" w14:textId="77777777" w:rsidR="00966BA7" w:rsidRPr="00037F5A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E71E83" w14:textId="77777777" w:rsidR="00966BA7" w:rsidRPr="00037F5A" w:rsidRDefault="00C904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8A32D3" w14:textId="5A09E277" w:rsidR="00966BA7" w:rsidRPr="00037F5A" w:rsidRDefault="000B53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DCC9B13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037F5A" w14:paraId="57CE84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3E34A0" w14:textId="77777777" w:rsidR="00966BA7" w:rsidRPr="00037F5A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37F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5975D3FC" w14:textId="77777777" w:rsidR="00966BA7" w:rsidRPr="00037F5A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52600A" w14:textId="77777777" w:rsidR="00966BA7" w:rsidRPr="00037F5A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37F5A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3B0BEB" w14:textId="1EDBFBD2" w:rsidR="00966BA7" w:rsidRPr="00037F5A" w:rsidRDefault="000B53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344F743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037F5A" w14:paraId="5C373C7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B867AF" w14:textId="77777777" w:rsidR="00966BA7" w:rsidRPr="00037F5A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37F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456E6922" w14:textId="77777777" w:rsidR="00966BA7" w:rsidRPr="00037F5A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C41EE9" w14:textId="77777777" w:rsidR="00966BA7" w:rsidRPr="00037F5A" w:rsidRDefault="00C904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E29726" w14:textId="3E34EF4A" w:rsidR="00966BA7" w:rsidRPr="00037F5A" w:rsidRDefault="004442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4CD8A17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037F5A" w14:paraId="10ED049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169BB5" w14:textId="77777777" w:rsidR="00966BA7" w:rsidRPr="00037F5A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37F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46054BB" w14:textId="77777777" w:rsidR="00966BA7" w:rsidRPr="00037F5A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9F6BF1" w14:textId="77777777" w:rsidR="00966BA7" w:rsidRPr="00037F5A" w:rsidRDefault="00C904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FCC682" w14:textId="0FCCC9F2" w:rsidR="00966BA7" w:rsidRPr="00037F5A" w:rsidRDefault="004442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058276B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037F5A" w14:paraId="26C5E61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D52090" w14:textId="77777777" w:rsidR="00966BA7" w:rsidRPr="00037F5A" w:rsidRDefault="00C904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37F5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037F5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5E4F381C" w14:textId="77777777" w:rsidR="00966BA7" w:rsidRPr="00037F5A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28777F" w14:textId="77777777" w:rsidR="00966BA7" w:rsidRPr="00037F5A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B7CF723" w14:textId="77777777" w:rsidR="00966BA7" w:rsidRPr="00037F5A" w:rsidRDefault="00966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21D5CE" w14:textId="0874D504" w:rsidR="00966BA7" w:rsidRPr="00037F5A" w:rsidRDefault="00D2361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13FC60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037F5A" w14:paraId="71BE3B7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18B389" w14:textId="77777777" w:rsidR="00966BA7" w:rsidRPr="00037F5A" w:rsidRDefault="00C904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BAC4491" w14:textId="77777777" w:rsidR="00966BA7" w:rsidRPr="00037F5A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CF588D" w14:textId="77777777" w:rsidR="00966BA7" w:rsidRPr="00037F5A" w:rsidRDefault="00C904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84E607" w14:textId="3E6BF725" w:rsidR="00966BA7" w:rsidRPr="00037F5A" w:rsidRDefault="0044426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87954FD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037F5A" w14:paraId="5C6A9F6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FBF7A2" w14:textId="77777777" w:rsidR="00966BA7" w:rsidRPr="00037F5A" w:rsidRDefault="00C904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14:paraId="4257CCB5" w14:textId="77777777" w:rsidR="00966BA7" w:rsidRPr="00037F5A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5500D7" w14:textId="77777777" w:rsidR="00966BA7" w:rsidRPr="00037F5A" w:rsidRDefault="00C904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0DFDB8" w14:textId="18AFC222" w:rsidR="00966BA7" w:rsidRPr="00037F5A" w:rsidRDefault="0044426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0CB2582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037F5A" w14:paraId="3AB94C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721A16" w14:textId="77777777" w:rsidR="00966BA7" w:rsidRPr="00037F5A" w:rsidRDefault="00C904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37F5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15F69C1" w14:textId="77777777" w:rsidR="00966BA7" w:rsidRPr="00037F5A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68C797" w14:textId="77777777" w:rsidR="00966BA7" w:rsidRPr="00037F5A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2BDACDC" w14:textId="77777777" w:rsidR="00966BA7" w:rsidRPr="00037F5A" w:rsidRDefault="00C904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19D2A36" w14:textId="29B76333" w:rsidR="00966BA7" w:rsidRPr="00037F5A" w:rsidRDefault="0044426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56910E0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037F5A" w14:paraId="4FFECC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C6703B" w14:textId="77777777" w:rsidR="00966BA7" w:rsidRPr="00037F5A" w:rsidRDefault="00C904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4CC7F3E" w14:textId="77777777" w:rsidR="00966BA7" w:rsidRPr="00037F5A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3A5873" w14:textId="77777777" w:rsidR="00966BA7" w:rsidRPr="00037F5A" w:rsidRDefault="00C904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5FEEF9" w14:textId="77777777" w:rsidR="00966BA7" w:rsidRPr="00037F5A" w:rsidRDefault="00C904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45F8CF8" w14:textId="7B6574FD" w:rsidR="00966BA7" w:rsidRPr="00037F5A" w:rsidRDefault="0044426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0AFB6A5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D4BB38B" w14:textId="77777777" w:rsidR="00966BA7" w:rsidRPr="00037F5A" w:rsidRDefault="00966BA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C33BD93" w14:textId="77777777" w:rsidR="00966BA7" w:rsidRPr="00037F5A" w:rsidRDefault="00C904CD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37F5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7FCA7B1" w14:textId="77777777" w:rsidR="00966BA7" w:rsidRPr="00037F5A" w:rsidRDefault="00966B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66BA7" w:rsidRPr="00037F5A" w14:paraId="60DFE50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B9EB5F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1876C96" w14:textId="77777777" w:rsidR="00966BA7" w:rsidRPr="00037F5A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35D7E81" w14:textId="77777777" w:rsidR="00966BA7" w:rsidRPr="00037F5A" w:rsidRDefault="00966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CABD55" w14:textId="77777777" w:rsidR="00966BA7" w:rsidRPr="00037F5A" w:rsidRDefault="00C904C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7F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7F5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CE2EA2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037F5A" w14:paraId="6A8F2D1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611D46" w14:textId="77777777" w:rsidR="00966BA7" w:rsidRPr="00037F5A" w:rsidRDefault="00C904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0ACCBF7" w14:textId="77777777" w:rsidR="00966BA7" w:rsidRPr="00037F5A" w:rsidRDefault="00966B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198BC9" w14:textId="77777777" w:rsidR="00966BA7" w:rsidRPr="00037F5A" w:rsidRDefault="00C904C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7F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F147BAD" w14:textId="16D9455F" w:rsidR="00966BA7" w:rsidRPr="00037F5A" w:rsidRDefault="004442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FD99DFF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037F5A" w14:paraId="441E4DA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C24D1D" w14:textId="77777777" w:rsidR="00966BA7" w:rsidRPr="00037F5A" w:rsidRDefault="00C904C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614FF04" w14:textId="77777777" w:rsidR="00966BA7" w:rsidRPr="00037F5A" w:rsidRDefault="00966B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88201B" w14:textId="77777777" w:rsidR="00966BA7" w:rsidRPr="00037F5A" w:rsidRDefault="00C904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7449BFA" w14:textId="2C73453A" w:rsidR="00966BA7" w:rsidRPr="00037F5A" w:rsidRDefault="004442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E209C6F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966BA7" w:rsidRPr="00037F5A" w14:paraId="77AD80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94E457" w14:textId="77777777" w:rsidR="00966BA7" w:rsidRPr="00037F5A" w:rsidRDefault="00C904C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37F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008C90E" w14:textId="77777777" w:rsidR="00966BA7" w:rsidRPr="00037F5A" w:rsidRDefault="00C904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C15E3B2" w14:textId="3EBBE246" w:rsidR="00966BA7" w:rsidRPr="00037F5A" w:rsidRDefault="0044426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ECCF3B0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037F5A" w14:paraId="70B7F9C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26A47B" w14:textId="77777777" w:rsidR="00966BA7" w:rsidRPr="00037F5A" w:rsidRDefault="00C904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380ECB6" w14:textId="77777777" w:rsidR="00966BA7" w:rsidRPr="00037F5A" w:rsidRDefault="00966B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05B66B" w14:textId="77777777" w:rsidR="00966BA7" w:rsidRPr="00037F5A" w:rsidRDefault="00C904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0A33F879" w14:textId="3D55285A" w:rsidR="00966BA7" w:rsidRPr="00037F5A" w:rsidRDefault="0044426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6CFE605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6BA7" w:rsidRPr="00037F5A" w14:paraId="0CCDB02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F6F8D9" w14:textId="77777777" w:rsidR="00966BA7" w:rsidRPr="00037F5A" w:rsidRDefault="00C904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9B592D9" w14:textId="77777777" w:rsidR="00966BA7" w:rsidRPr="00037F5A" w:rsidRDefault="00C904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5CF4588" w14:textId="77777777" w:rsidR="00966BA7" w:rsidRPr="00037F5A" w:rsidRDefault="00966B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AB3CCF" w14:textId="77777777" w:rsidR="00966BA7" w:rsidRPr="00037F5A" w:rsidRDefault="00C904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348B934" w14:textId="77777777" w:rsidR="00966BA7" w:rsidRPr="00037F5A" w:rsidRDefault="00966B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7F5B7DD" w14:textId="3CF77298" w:rsidR="00966BA7" w:rsidRPr="00037F5A" w:rsidRDefault="0044426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89B6710" w14:textId="77777777" w:rsidR="00966BA7" w:rsidRPr="00037F5A" w:rsidRDefault="00966BA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844AA6" w14:textId="77777777" w:rsidR="003D751F" w:rsidRPr="00037F5A" w:rsidRDefault="003D751F" w:rsidP="003D751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37F5A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0630C728" w14:textId="77777777" w:rsidR="003D751F" w:rsidRPr="00037F5A" w:rsidRDefault="003D751F" w:rsidP="003D75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D751F" w:rsidRPr="00037F5A" w14:paraId="30FE6E9A" w14:textId="77777777" w:rsidTr="00B844B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FEF5" w14:textId="77777777" w:rsidR="003D751F" w:rsidRPr="00037F5A" w:rsidRDefault="003D751F" w:rsidP="003D751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37F5A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FC5C40A" w14:textId="77777777" w:rsidR="003D751F" w:rsidRPr="00037F5A" w:rsidRDefault="003D751F" w:rsidP="003D751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D751F" w:rsidRPr="00037F5A" w14:paraId="2196736D" w14:textId="77777777" w:rsidTr="00B844B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5E1EA" w14:textId="77777777" w:rsidR="003D751F" w:rsidRPr="00037F5A" w:rsidRDefault="003D751F" w:rsidP="003D75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88AED" w14:textId="77777777" w:rsidR="003D751F" w:rsidRPr="00037F5A" w:rsidRDefault="003D751F" w:rsidP="003D751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D751F" w:rsidRPr="00037F5A" w14:paraId="289F2CE4" w14:textId="77777777" w:rsidTr="00B844B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E175" w14:textId="77777777" w:rsidR="003D751F" w:rsidRPr="00037F5A" w:rsidRDefault="003D751F" w:rsidP="003D75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773F0B" w14:textId="77777777" w:rsidR="002E7E1C" w:rsidRPr="00037F5A" w:rsidRDefault="002E7E1C" w:rsidP="002E7E1C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too long. Please limit it to a maximum of 200 words.</w:t>
            </w:r>
          </w:p>
          <w:p w14:paraId="28BA7ABD" w14:textId="77777777" w:rsidR="002E7E1C" w:rsidRPr="00037F5A" w:rsidRDefault="002E7E1C" w:rsidP="002E7E1C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paragraph margins have been tidied up.</w:t>
            </w:r>
          </w:p>
          <w:p w14:paraId="15037450" w14:textId="77777777" w:rsidR="002E7E1C" w:rsidRPr="00037F5A" w:rsidRDefault="002E7E1C" w:rsidP="002E7E1C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Correct the references in accordance with reference formatting guidelines.</w:t>
            </w:r>
          </w:p>
          <w:p w14:paraId="4091D7C3" w14:textId="77777777" w:rsidR="002E7E1C" w:rsidRPr="00037F5A" w:rsidRDefault="002E7E1C" w:rsidP="002E7E1C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Revise the keywords section (maximum 5).</w:t>
            </w:r>
          </w:p>
          <w:p w14:paraId="05941C93" w14:textId="360F1E3F" w:rsidR="003D751F" w:rsidRPr="00037F5A" w:rsidRDefault="002E7E1C" w:rsidP="002E7E1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037F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Selected references should be no more than 10 years old.</w:t>
            </w:r>
          </w:p>
          <w:p w14:paraId="1E18E96E" w14:textId="77777777" w:rsidR="003D751F" w:rsidRPr="00037F5A" w:rsidRDefault="003D751F" w:rsidP="003D75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BFD303" w14:textId="77777777" w:rsidR="003D751F" w:rsidRPr="00037F5A" w:rsidRDefault="003D751F" w:rsidP="003D75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00D2" w14:textId="77777777" w:rsidR="003D751F" w:rsidRPr="00037F5A" w:rsidRDefault="003D751F" w:rsidP="003D751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A7A3623" w14:textId="77777777" w:rsidR="00F752C8" w:rsidRPr="00037F5A" w:rsidRDefault="00F752C8" w:rsidP="00F752C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37F5A">
        <w:rPr>
          <w:rFonts w:ascii="Arial" w:hAnsi="Arial" w:cs="Arial"/>
          <w:b/>
          <w:u w:val="single"/>
        </w:rPr>
        <w:t>Reviewer details:</w:t>
      </w:r>
    </w:p>
    <w:p w14:paraId="0D7B816F" w14:textId="77777777" w:rsidR="00F752C8" w:rsidRPr="00037F5A" w:rsidRDefault="00F752C8" w:rsidP="00F752C8">
      <w:pPr>
        <w:rPr>
          <w:rFonts w:ascii="Arial" w:hAnsi="Arial" w:cs="Arial"/>
          <w:sz w:val="20"/>
          <w:szCs w:val="20"/>
        </w:rPr>
      </w:pPr>
      <w:proofErr w:type="spellStart"/>
      <w:r w:rsidRPr="00037F5A">
        <w:rPr>
          <w:rFonts w:ascii="Arial" w:hAnsi="Arial" w:cs="Arial"/>
          <w:color w:val="000000"/>
          <w:sz w:val="20"/>
          <w:szCs w:val="20"/>
        </w:rPr>
        <w:t>Inneke</w:t>
      </w:r>
      <w:proofErr w:type="spellEnd"/>
      <w:r w:rsidRPr="00037F5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37F5A">
        <w:rPr>
          <w:rFonts w:ascii="Arial" w:hAnsi="Arial" w:cs="Arial"/>
          <w:color w:val="000000"/>
          <w:sz w:val="20"/>
          <w:szCs w:val="20"/>
        </w:rPr>
        <w:t>Kusumawati</w:t>
      </w:r>
      <w:proofErr w:type="spellEnd"/>
      <w:r w:rsidRPr="00037F5A">
        <w:rPr>
          <w:rFonts w:ascii="Arial" w:hAnsi="Arial" w:cs="Arial"/>
          <w:color w:val="000000"/>
          <w:sz w:val="20"/>
          <w:szCs w:val="20"/>
        </w:rPr>
        <w:t xml:space="preserve"> Susanto</w:t>
      </w:r>
      <w:r w:rsidRPr="00037F5A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037F5A">
        <w:rPr>
          <w:rFonts w:ascii="Arial" w:hAnsi="Arial" w:cs="Arial"/>
          <w:color w:val="000000"/>
          <w:sz w:val="20"/>
          <w:szCs w:val="20"/>
        </w:rPr>
        <w:t>Krida</w:t>
      </w:r>
      <w:proofErr w:type="spellEnd"/>
      <w:r w:rsidRPr="00037F5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37F5A">
        <w:rPr>
          <w:rFonts w:ascii="Arial" w:hAnsi="Arial" w:cs="Arial"/>
          <w:color w:val="000000"/>
          <w:sz w:val="20"/>
          <w:szCs w:val="20"/>
        </w:rPr>
        <w:t>Wacana</w:t>
      </w:r>
      <w:proofErr w:type="spellEnd"/>
      <w:r w:rsidRPr="00037F5A">
        <w:rPr>
          <w:rFonts w:ascii="Arial" w:hAnsi="Arial" w:cs="Arial"/>
          <w:color w:val="000000"/>
          <w:sz w:val="20"/>
          <w:szCs w:val="20"/>
        </w:rPr>
        <w:t xml:space="preserve"> Christian University, Indonesia</w:t>
      </w:r>
    </w:p>
    <w:p w14:paraId="7D89EDEF" w14:textId="77777777" w:rsidR="003D751F" w:rsidRPr="00037F5A" w:rsidRDefault="003D751F" w:rsidP="003D751F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2F79D220" w14:textId="77777777" w:rsidR="003D751F" w:rsidRPr="00037F5A" w:rsidRDefault="003D751F" w:rsidP="003D751F">
      <w:pPr>
        <w:spacing w:after="200" w:line="276" w:lineRule="auto"/>
        <w:rPr>
          <w:rFonts w:ascii="Arial" w:eastAsia="Calibri" w:hAnsi="Arial" w:cs="Arial"/>
          <w:sz w:val="20"/>
          <w:szCs w:val="20"/>
          <w:lang w:val="en-GB"/>
        </w:rPr>
      </w:pPr>
    </w:p>
    <w:sectPr w:rsidR="003D751F" w:rsidRPr="00037F5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FE81D" w14:textId="77777777" w:rsidR="004C6625" w:rsidRDefault="004C6625">
      <w:r>
        <w:separator/>
      </w:r>
    </w:p>
  </w:endnote>
  <w:endnote w:type="continuationSeparator" w:id="0">
    <w:p w14:paraId="51991CFA" w14:textId="77777777" w:rsidR="004C6625" w:rsidRDefault="004C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12218" w14:textId="77777777" w:rsidR="00966BA7" w:rsidRDefault="00C904C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615E18A" w14:textId="77777777" w:rsidR="00966BA7" w:rsidRDefault="00966BA7">
    <w:pPr>
      <w:pStyle w:val="Footer"/>
      <w:jc w:val="right"/>
    </w:pPr>
  </w:p>
  <w:p w14:paraId="507A3769" w14:textId="77777777" w:rsidR="00966BA7" w:rsidRDefault="00966BA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A9543" w14:textId="77777777" w:rsidR="004C6625" w:rsidRDefault="004C6625">
      <w:r>
        <w:separator/>
      </w:r>
    </w:p>
  </w:footnote>
  <w:footnote w:type="continuationSeparator" w:id="0">
    <w:p w14:paraId="314AF124" w14:textId="77777777" w:rsidR="004C6625" w:rsidRDefault="004C6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C07E7" w14:textId="77777777" w:rsidR="00966BA7" w:rsidRDefault="00966BA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767F9EA" w14:textId="77777777" w:rsidR="00966BA7" w:rsidRDefault="00C904CD">
    <w:pPr>
      <w:spacing w:before="100" w:beforeAutospacing="1" w:after="100" w:afterAutospacing="1"/>
      <w:jc w:val="center"/>
      <w:rPr>
        <w:color w:val="000000"/>
        <w:sz w:val="20"/>
      </w:rPr>
    </w:pPr>
    <w:r w:rsidRPr="004C662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1141ED"/>
    <w:multiLevelType w:val="hybridMultilevel"/>
    <w:tmpl w:val="D3DAF2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29656E"/>
    <w:multiLevelType w:val="hybridMultilevel"/>
    <w:tmpl w:val="D3DAF2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BA7"/>
    <w:rsid w:val="00037F5A"/>
    <w:rsid w:val="000B5397"/>
    <w:rsid w:val="00257FC6"/>
    <w:rsid w:val="002B7264"/>
    <w:rsid w:val="002E7E1C"/>
    <w:rsid w:val="003D611B"/>
    <w:rsid w:val="003D751F"/>
    <w:rsid w:val="00444267"/>
    <w:rsid w:val="00481AC7"/>
    <w:rsid w:val="004C6625"/>
    <w:rsid w:val="00562EE9"/>
    <w:rsid w:val="006378C1"/>
    <w:rsid w:val="00744224"/>
    <w:rsid w:val="00747FBF"/>
    <w:rsid w:val="007954EA"/>
    <w:rsid w:val="007D53F7"/>
    <w:rsid w:val="00966BA7"/>
    <w:rsid w:val="009769FA"/>
    <w:rsid w:val="009B191A"/>
    <w:rsid w:val="009C27AD"/>
    <w:rsid w:val="00A14775"/>
    <w:rsid w:val="00C904CD"/>
    <w:rsid w:val="00D142CE"/>
    <w:rsid w:val="00D23613"/>
    <w:rsid w:val="00DE72C6"/>
    <w:rsid w:val="00EE1805"/>
    <w:rsid w:val="00EE2CF2"/>
    <w:rsid w:val="00EE7D50"/>
    <w:rsid w:val="00F675C4"/>
    <w:rsid w:val="00F7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E873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752C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ocam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56</cp:revision>
  <dcterms:created xsi:type="dcterms:W3CDTF">2026-03-24T06:32:00Z</dcterms:created>
  <dcterms:modified xsi:type="dcterms:W3CDTF">2026-05-12T08:25:00Z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