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454EF" w:rsidRPr="00E01459" w14:paraId="113C092E" w14:textId="77777777">
        <w:trPr>
          <w:trHeight w:val="20"/>
          <w:jc w:val="center"/>
        </w:trPr>
        <w:tc>
          <w:tcPr>
            <w:tcW w:w="1186" w:type="pct"/>
          </w:tcPr>
          <w:p w14:paraId="1FB47B08" w14:textId="77777777" w:rsidR="001454EF" w:rsidRPr="00E01459" w:rsidRDefault="004F2E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9E0ADCE" w14:textId="77777777" w:rsidR="001454EF" w:rsidRPr="00E01459" w:rsidRDefault="004F2E47">
            <w:pPr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E0145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Geography, Environment and Earth Science International </w:t>
              </w:r>
            </w:hyperlink>
          </w:p>
          <w:p w14:paraId="6B78B81C" w14:textId="77777777" w:rsidR="001454EF" w:rsidRPr="00E01459" w:rsidRDefault="001454E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1454EF" w:rsidRPr="00E01459" w14:paraId="5B15D61F" w14:textId="77777777">
        <w:trPr>
          <w:trHeight w:val="20"/>
          <w:jc w:val="center"/>
        </w:trPr>
        <w:tc>
          <w:tcPr>
            <w:tcW w:w="1186" w:type="pct"/>
          </w:tcPr>
          <w:p w14:paraId="4738D8B1" w14:textId="77777777" w:rsidR="001454EF" w:rsidRPr="00E01459" w:rsidRDefault="004F2E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ADDD3DE" w14:textId="77777777" w:rsidR="001454EF" w:rsidRPr="00E01459" w:rsidRDefault="00324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Ms_JGEESI_159008</w:t>
            </w:r>
          </w:p>
        </w:tc>
      </w:tr>
      <w:tr w:rsidR="001454EF" w:rsidRPr="00E01459" w14:paraId="0C5EB5F3" w14:textId="77777777">
        <w:trPr>
          <w:trHeight w:val="20"/>
          <w:jc w:val="center"/>
        </w:trPr>
        <w:tc>
          <w:tcPr>
            <w:tcW w:w="1186" w:type="pct"/>
          </w:tcPr>
          <w:p w14:paraId="6FC44172" w14:textId="77777777" w:rsidR="001454EF" w:rsidRPr="00E01459" w:rsidRDefault="004F2E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70F989D" w14:textId="77777777" w:rsidR="001454EF" w:rsidRPr="00E01459" w:rsidRDefault="00A221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sz w:val="20"/>
                <w:szCs w:val="20"/>
                <w:lang w:val="en-GB"/>
              </w:rPr>
              <w:t>MULTI-CRITERIA OPTIMIZATION OF SANITATION SYSTEMS FOR THE TRANSITION TO A CIRCULAR URBAN METABOLISM IN PERI-URBAN ECOSYSTEMS IN MEXICO</w:t>
            </w:r>
          </w:p>
        </w:tc>
      </w:tr>
      <w:tr w:rsidR="001454EF" w:rsidRPr="00E01459" w14:paraId="60D7A8BE" w14:textId="77777777">
        <w:trPr>
          <w:trHeight w:val="20"/>
          <w:jc w:val="center"/>
        </w:trPr>
        <w:tc>
          <w:tcPr>
            <w:tcW w:w="1186" w:type="pct"/>
          </w:tcPr>
          <w:p w14:paraId="2876E8DF" w14:textId="77777777" w:rsidR="001454EF" w:rsidRPr="00E01459" w:rsidRDefault="004F2E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4D07253" w14:textId="77777777" w:rsidR="001454EF" w:rsidRPr="00E01459" w:rsidRDefault="004F2E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BBEC6A5" w14:textId="77777777" w:rsidR="001454EF" w:rsidRPr="00E01459" w:rsidRDefault="001454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208350A" w14:textId="77777777" w:rsidR="001454EF" w:rsidRPr="00E01459" w:rsidRDefault="001454E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FE7A243" w14:textId="77777777" w:rsidR="001454EF" w:rsidRPr="00E01459" w:rsidRDefault="004F2E4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0145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0145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448D82E" w14:textId="77777777" w:rsidR="001454EF" w:rsidRPr="00E01459" w:rsidRDefault="001454E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454EF" w:rsidRPr="00E01459" w14:paraId="01802CD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9A2FA9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B231CCB" w14:textId="77777777" w:rsidR="001454EF" w:rsidRPr="00E01459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D146CA4" w14:textId="77777777" w:rsidR="001454EF" w:rsidRPr="00E01459" w:rsidRDefault="004F2E4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014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14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398A1B3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21DA220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45F626" w14:textId="77777777" w:rsidR="001454EF" w:rsidRPr="00E01459" w:rsidRDefault="004F2E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000DDCE" w14:textId="77777777" w:rsidR="001454EF" w:rsidRPr="00E01459" w:rsidRDefault="004F2E4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C4A108C" w14:textId="77777777" w:rsidR="001454EF" w:rsidRPr="00E01459" w:rsidRDefault="007E4A78" w:rsidP="007E4A78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</w:rPr>
              <w:t>The article proposes a modular design for the closure of the hydrological cycle through the revaluation of nutrients for agricultural fertigation, strengthening the water-energy-food-ecosystem (WEFE) nexus that contributes to organic urbanization.</w:t>
            </w:r>
          </w:p>
        </w:tc>
        <w:tc>
          <w:tcPr>
            <w:tcW w:w="1667" w:type="pct"/>
          </w:tcPr>
          <w:p w14:paraId="7069B1E2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857B11E" w14:textId="77777777" w:rsidR="001454EF" w:rsidRPr="00E01459" w:rsidRDefault="001454EF">
      <w:pPr>
        <w:rPr>
          <w:rFonts w:ascii="Arial" w:hAnsi="Arial" w:cs="Arial"/>
          <w:sz w:val="20"/>
          <w:szCs w:val="20"/>
          <w:lang w:val="en-GB"/>
        </w:rPr>
      </w:pPr>
    </w:p>
    <w:p w14:paraId="1FDE94E0" w14:textId="77777777" w:rsidR="001454EF" w:rsidRPr="00E01459" w:rsidRDefault="004F2E4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014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90209D3" w14:textId="77777777" w:rsidR="001454EF" w:rsidRPr="00E01459" w:rsidRDefault="001454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454EF" w:rsidRPr="00E01459" w14:paraId="4AF82E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3FC330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F2FD29F" w14:textId="77777777" w:rsidR="001454EF" w:rsidRPr="00E01459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8AFCA7F" w14:textId="77777777" w:rsidR="001454EF" w:rsidRPr="00E01459" w:rsidRDefault="004F2E47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4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14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454EF" w:rsidRPr="00E01459" w14:paraId="3031C9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1BA49C" w14:textId="77777777" w:rsidR="001454EF" w:rsidRPr="00E01459" w:rsidRDefault="004F2E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586C78A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A1F54A" w14:textId="77777777" w:rsidR="001454EF" w:rsidRPr="00E01459" w:rsidRDefault="004F2E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4BF0F9" w14:textId="77777777" w:rsidR="001454EF" w:rsidRPr="00E01459" w:rsidRDefault="007E4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68592D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43ABD5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015A31" w14:textId="77777777" w:rsidR="001454EF" w:rsidRPr="00E01459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BEDAC0B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EDFC36" w14:textId="77777777" w:rsidR="001454EF" w:rsidRPr="00E01459" w:rsidRDefault="004F2E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F17D44" w14:textId="77777777" w:rsidR="001454EF" w:rsidRPr="00E01459" w:rsidRDefault="007E4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E5F9389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7811FA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3B8353" w14:textId="77777777" w:rsidR="001454EF" w:rsidRPr="00E01459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01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029DBE6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E5CABD" w14:textId="77777777" w:rsidR="001454EF" w:rsidRPr="00E01459" w:rsidRDefault="004F2E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9F99BE" w14:textId="77777777" w:rsidR="001454EF" w:rsidRPr="00E01459" w:rsidRDefault="007E4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D9C2C5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6E4CEF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D60297" w14:textId="77777777" w:rsidR="001454EF" w:rsidRPr="00E01459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01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12E367F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ED5F3B" w14:textId="77777777" w:rsidR="001454EF" w:rsidRPr="00E01459" w:rsidRDefault="004F2E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6B4403" w14:textId="77777777" w:rsidR="001454EF" w:rsidRPr="00E01459" w:rsidRDefault="007E4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1CE369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38BCF06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7D1053" w14:textId="77777777" w:rsidR="001454EF" w:rsidRPr="00E01459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01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0E7FC9F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D329A4" w14:textId="77777777" w:rsidR="001454EF" w:rsidRPr="00E01459" w:rsidRDefault="004F2E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F15629" w14:textId="77777777" w:rsidR="001454EF" w:rsidRPr="00E01459" w:rsidRDefault="007E4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835E14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16B1C39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6019D4" w14:textId="77777777" w:rsidR="001454EF" w:rsidRPr="00E01459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01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8CBB580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FEE763" w14:textId="77777777" w:rsidR="001454EF" w:rsidRPr="00E01459" w:rsidRDefault="004F2E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FF8C6A" w14:textId="77777777" w:rsidR="001454EF" w:rsidRPr="00E01459" w:rsidRDefault="007E4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0BABB58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1474C1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AA0AB2" w14:textId="77777777" w:rsidR="001454EF" w:rsidRPr="00E01459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01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2691788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B89BDD" w14:textId="77777777" w:rsidR="001454EF" w:rsidRPr="00E01459" w:rsidRDefault="004F2E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4056DB" w14:textId="77777777" w:rsidR="001454EF" w:rsidRPr="00E01459" w:rsidRDefault="007E4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4510D36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3CDEAE0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3FD3B2" w14:textId="77777777" w:rsidR="001454EF" w:rsidRPr="00E01459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01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1A93B84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5D0759" w14:textId="77777777" w:rsidR="001454EF" w:rsidRPr="00E01459" w:rsidRDefault="004F2E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EFDDB6" w14:textId="77777777" w:rsidR="001454EF" w:rsidRPr="00E01459" w:rsidRDefault="007E4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197D0A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3D9BB5A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C6B0EF" w14:textId="77777777" w:rsidR="001454EF" w:rsidRPr="00E01459" w:rsidRDefault="004F2E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27EA6B9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CF089B" w14:textId="77777777" w:rsidR="001454EF" w:rsidRPr="00E01459" w:rsidRDefault="004F2E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8A16D2" w14:textId="77777777" w:rsidR="001454EF" w:rsidRPr="00E01459" w:rsidRDefault="007E4A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9A6184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237C7E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94CA6C" w14:textId="77777777" w:rsidR="001454EF" w:rsidRPr="00E01459" w:rsidRDefault="004F2E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C264EBF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A7FA75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B404B20" w14:textId="77777777" w:rsidR="001454EF" w:rsidRPr="00E01459" w:rsidRDefault="001454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C8EBE54" w14:textId="77777777" w:rsidR="001454EF" w:rsidRPr="00E01459" w:rsidRDefault="001454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285CBA" w14:textId="77777777" w:rsidR="001454EF" w:rsidRPr="00E01459" w:rsidRDefault="001454E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7A3EF6" w14:textId="77777777" w:rsidR="007E4A78" w:rsidRPr="00E01459" w:rsidRDefault="007E4A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CE32B8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6CABFC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FBD3CB" w14:textId="77777777" w:rsidR="001454EF" w:rsidRPr="00E01459" w:rsidRDefault="004F2E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CF8F93F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7ED250" w14:textId="77777777" w:rsidR="001454EF" w:rsidRPr="00E01459" w:rsidRDefault="004F2E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4A56F42B" w14:textId="77777777" w:rsidR="001454EF" w:rsidRPr="00E01459" w:rsidRDefault="007E4A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4E1FCCD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51E54F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034F10" w14:textId="77777777" w:rsidR="001454EF" w:rsidRPr="00E01459" w:rsidRDefault="004F2E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2FCDD13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B9E796" w14:textId="77777777" w:rsidR="001454EF" w:rsidRPr="00E01459" w:rsidRDefault="004F2E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F63C7C" w14:textId="77777777" w:rsidR="001454EF" w:rsidRPr="00E01459" w:rsidRDefault="007E4A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07B3677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2B1B34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31F88E" w14:textId="77777777" w:rsidR="001454EF" w:rsidRPr="00E01459" w:rsidRDefault="004F2E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9193E12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6F1440" w14:textId="77777777" w:rsidR="001454EF" w:rsidRPr="00E01459" w:rsidRDefault="004F2E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68C1AE" w14:textId="77777777" w:rsidR="001454EF" w:rsidRPr="00E01459" w:rsidRDefault="007E4A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35DAEF4D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238602A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BC5F1D" w14:textId="77777777" w:rsidR="001454EF" w:rsidRPr="00E01459" w:rsidRDefault="004F2E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E99BD77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066794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C08171" w14:textId="77777777" w:rsidR="001454EF" w:rsidRPr="00E01459" w:rsidRDefault="004F2E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7329C73" w14:textId="77777777" w:rsidR="001454EF" w:rsidRPr="00E01459" w:rsidRDefault="007E4A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BA8BDCB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7DF611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211F81" w14:textId="77777777" w:rsidR="001454EF" w:rsidRPr="00E01459" w:rsidRDefault="004F2E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CC27957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B60ADF" w14:textId="77777777" w:rsidR="001454EF" w:rsidRPr="00E01459" w:rsidRDefault="004F2E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CBE80D" w14:textId="77777777" w:rsidR="001454EF" w:rsidRPr="00E01459" w:rsidRDefault="004F2E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69208CD" w14:textId="77777777" w:rsidR="001454EF" w:rsidRPr="00E01459" w:rsidRDefault="007E4A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B685E4A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D38F368" w14:textId="77777777" w:rsidR="001454EF" w:rsidRPr="00E01459" w:rsidRDefault="001454E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CDE95E0" w14:textId="77777777" w:rsidR="001454EF" w:rsidRPr="00E01459" w:rsidRDefault="004F2E4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014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2289BF4" w14:textId="77777777" w:rsidR="001454EF" w:rsidRPr="00E01459" w:rsidRDefault="001454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454EF" w:rsidRPr="00E01459" w14:paraId="3784CB7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F39091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FDFBF9" w14:textId="77777777" w:rsidR="001454EF" w:rsidRPr="00E01459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6B83C39" w14:textId="77777777" w:rsidR="001454EF" w:rsidRPr="00E01459" w:rsidRDefault="001454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EB3C75" w14:textId="77777777" w:rsidR="001454EF" w:rsidRPr="00E01459" w:rsidRDefault="004F2E4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14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14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F7B47F7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2077759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7F3E84" w14:textId="77777777" w:rsidR="001454EF" w:rsidRPr="00E01459" w:rsidRDefault="004F2E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8E526D" w14:textId="77777777" w:rsidR="001454EF" w:rsidRPr="00E01459" w:rsidRDefault="001454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FCFED5" w14:textId="77777777" w:rsidR="001454EF" w:rsidRPr="00E01459" w:rsidRDefault="004F2E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2C9060C" w14:textId="77777777" w:rsidR="001454EF" w:rsidRPr="00E01459" w:rsidRDefault="001454E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4F9DDF1" w14:textId="77777777" w:rsidR="001454EF" w:rsidRPr="00E01459" w:rsidRDefault="007E4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Suitable.</w:t>
            </w:r>
          </w:p>
        </w:tc>
        <w:tc>
          <w:tcPr>
            <w:tcW w:w="1667" w:type="pct"/>
          </w:tcPr>
          <w:p w14:paraId="20C42977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7F87D50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E65CD9" w14:textId="77777777" w:rsidR="001454EF" w:rsidRPr="00E01459" w:rsidRDefault="004F2E4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D84BF82" w14:textId="77777777" w:rsidR="001454EF" w:rsidRPr="00E01459" w:rsidRDefault="004F2E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8B3AD6E" w14:textId="77777777" w:rsidR="001454EF" w:rsidRPr="00E01459" w:rsidRDefault="004F2E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0110836" w14:textId="77777777" w:rsidR="001454EF" w:rsidRPr="00E01459" w:rsidRDefault="001454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74E2BF" w14:textId="77777777" w:rsidR="001454EF" w:rsidRPr="00E01459" w:rsidRDefault="007E4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72B9F38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0A5F12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0525EC" w14:textId="77777777" w:rsidR="001454EF" w:rsidRPr="00E01459" w:rsidRDefault="004F2E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01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58C8C3F" w14:textId="77777777" w:rsidR="001454EF" w:rsidRPr="00E01459" w:rsidRDefault="004F2E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BED51F6" w14:textId="77777777" w:rsidR="001454EF" w:rsidRPr="00E01459" w:rsidRDefault="004F2E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A6E149F" w14:textId="77777777" w:rsidR="001454EF" w:rsidRPr="00E01459" w:rsidRDefault="007E4A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to an extent</w:t>
            </w:r>
          </w:p>
        </w:tc>
        <w:tc>
          <w:tcPr>
            <w:tcW w:w="1667" w:type="pct"/>
          </w:tcPr>
          <w:p w14:paraId="7C19F1D2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272B7A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4B2E88" w14:textId="77777777" w:rsidR="001454EF" w:rsidRPr="00E01459" w:rsidRDefault="004F2E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B451416" w14:textId="77777777" w:rsidR="001454EF" w:rsidRPr="00E01459" w:rsidRDefault="004F2E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20736C" w14:textId="77777777" w:rsidR="001454EF" w:rsidRPr="00E01459" w:rsidRDefault="001454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F8D192" w14:textId="77777777" w:rsidR="001454EF" w:rsidRPr="00E01459" w:rsidRDefault="004F2E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38CB7FE" w14:textId="77777777" w:rsidR="001454EF" w:rsidRPr="00E01459" w:rsidRDefault="001454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7B38C2" w14:textId="77777777" w:rsidR="001454EF" w:rsidRPr="00E01459" w:rsidRDefault="007E4A78" w:rsidP="007E4A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 citations can be improved. As of now it lacks clarity.</w:t>
            </w:r>
          </w:p>
        </w:tc>
        <w:tc>
          <w:tcPr>
            <w:tcW w:w="1667" w:type="pct"/>
          </w:tcPr>
          <w:p w14:paraId="4A3D27C5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54EF" w:rsidRPr="00E01459" w14:paraId="25B4771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026521" w14:textId="77777777" w:rsidR="001454EF" w:rsidRPr="00E01459" w:rsidRDefault="004F2E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8EE7BED" w14:textId="77777777" w:rsidR="001454EF" w:rsidRPr="00E01459" w:rsidRDefault="004F2E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15243D" w14:textId="77777777" w:rsidR="001454EF" w:rsidRPr="00E01459" w:rsidRDefault="001454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1C1CA3" w14:textId="77777777" w:rsidR="001454EF" w:rsidRPr="00E01459" w:rsidRDefault="004F2E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838950" w14:textId="77777777" w:rsidR="001454EF" w:rsidRPr="00E01459" w:rsidRDefault="001454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376B59" w14:textId="77777777" w:rsidR="001454EF" w:rsidRPr="00E01459" w:rsidRDefault="007E4A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D1E1265" w14:textId="77777777" w:rsidR="001454EF" w:rsidRPr="00E01459" w:rsidRDefault="001454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749BBB9" w14:textId="77777777" w:rsidR="001454EF" w:rsidRPr="00E01459" w:rsidRDefault="001454E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6AC6ECE" w14:textId="77777777" w:rsidR="003F639D" w:rsidRPr="00E01459" w:rsidRDefault="003F639D" w:rsidP="003F639D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01459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3023B904" w14:textId="77777777" w:rsidR="003F639D" w:rsidRPr="00E01459" w:rsidRDefault="003F639D" w:rsidP="003F639D">
      <w:pPr>
        <w:rPr>
          <w:rFonts w:ascii="Arial" w:hAnsi="Arial" w:cs="Arial"/>
          <w:color w:val="000000"/>
          <w:sz w:val="20"/>
          <w:szCs w:val="20"/>
        </w:rPr>
      </w:pPr>
      <w:r w:rsidRPr="00E01459">
        <w:rPr>
          <w:rFonts w:ascii="Arial" w:hAnsi="Arial" w:cs="Arial"/>
          <w:color w:val="000000"/>
          <w:sz w:val="20"/>
          <w:szCs w:val="20"/>
        </w:rPr>
        <w:t xml:space="preserve">T S Murugesh, Government College of Engineering </w:t>
      </w:r>
      <w:proofErr w:type="spellStart"/>
      <w:r w:rsidRPr="00E01459">
        <w:rPr>
          <w:rFonts w:ascii="Arial" w:hAnsi="Arial" w:cs="Arial"/>
          <w:color w:val="000000"/>
          <w:sz w:val="20"/>
          <w:szCs w:val="20"/>
        </w:rPr>
        <w:t>Srirangam</w:t>
      </w:r>
      <w:proofErr w:type="spellEnd"/>
      <w:r w:rsidRPr="00E01459">
        <w:rPr>
          <w:rFonts w:ascii="Arial" w:hAnsi="Arial" w:cs="Arial"/>
          <w:color w:val="000000"/>
          <w:sz w:val="20"/>
          <w:szCs w:val="20"/>
        </w:rPr>
        <w:t>, India</w:t>
      </w:r>
    </w:p>
    <w:p w14:paraId="156DF504" w14:textId="77777777" w:rsidR="00B0669E" w:rsidRPr="00E01459" w:rsidRDefault="00B0669E" w:rsidP="003F639D">
      <w:pPr>
        <w:pStyle w:val="BodyText"/>
        <w:spacing w:before="228"/>
        <w:ind w:left="23"/>
        <w:rPr>
          <w:rFonts w:ascii="Arial" w:hAnsi="Arial" w:cs="Arial"/>
          <w:b/>
          <w:bCs/>
          <w:sz w:val="20"/>
          <w:szCs w:val="20"/>
          <w:highlight w:val="yellow"/>
          <w:lang w:val="en-GB"/>
        </w:rPr>
      </w:pPr>
    </w:p>
    <w:sectPr w:rsidR="00B0669E" w:rsidRPr="00E014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9AB2" w14:textId="77777777" w:rsidR="0090055C" w:rsidRDefault="0090055C">
      <w:r>
        <w:separator/>
      </w:r>
    </w:p>
  </w:endnote>
  <w:endnote w:type="continuationSeparator" w:id="0">
    <w:p w14:paraId="0973B995" w14:textId="77777777" w:rsidR="0090055C" w:rsidRDefault="0090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F779" w14:textId="77777777" w:rsidR="001454EF" w:rsidRDefault="001454EF">
    <w:pPr>
      <w:pStyle w:val="Footer"/>
      <w:jc w:val="right"/>
    </w:pPr>
  </w:p>
  <w:p w14:paraId="27578725" w14:textId="77777777" w:rsidR="001454EF" w:rsidRDefault="004F2E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178F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178FB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63E85408" w14:textId="77777777" w:rsidR="001454EF" w:rsidRDefault="004F2E4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2EC9C95" w14:textId="77777777" w:rsidR="001454EF" w:rsidRDefault="001454EF">
    <w:pPr>
      <w:pStyle w:val="Footer"/>
      <w:jc w:val="right"/>
    </w:pPr>
  </w:p>
  <w:p w14:paraId="2A3FECA0" w14:textId="77777777" w:rsidR="001454EF" w:rsidRDefault="001454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DB9C" w14:textId="77777777" w:rsidR="0090055C" w:rsidRDefault="0090055C">
      <w:r>
        <w:separator/>
      </w:r>
    </w:p>
  </w:footnote>
  <w:footnote w:type="continuationSeparator" w:id="0">
    <w:p w14:paraId="6A41FF0A" w14:textId="77777777" w:rsidR="0090055C" w:rsidRDefault="00900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A160" w14:textId="77777777" w:rsidR="001454EF" w:rsidRDefault="001454E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A31A32A" w14:textId="77777777" w:rsidR="001454EF" w:rsidRDefault="004F2E4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3204537">
    <w:abstractNumId w:val="4"/>
  </w:num>
  <w:num w:numId="2" w16cid:durableId="614139396">
    <w:abstractNumId w:val="8"/>
  </w:num>
  <w:num w:numId="3" w16cid:durableId="1348364496">
    <w:abstractNumId w:val="7"/>
  </w:num>
  <w:num w:numId="4" w16cid:durableId="1563297748">
    <w:abstractNumId w:val="9"/>
  </w:num>
  <w:num w:numId="5" w16cid:durableId="1103913524">
    <w:abstractNumId w:val="6"/>
  </w:num>
  <w:num w:numId="6" w16cid:durableId="733821872">
    <w:abstractNumId w:val="0"/>
  </w:num>
  <w:num w:numId="7" w16cid:durableId="1314680023">
    <w:abstractNumId w:val="3"/>
  </w:num>
  <w:num w:numId="8" w16cid:durableId="1956599700">
    <w:abstractNumId w:val="11"/>
  </w:num>
  <w:num w:numId="9" w16cid:durableId="189683840">
    <w:abstractNumId w:val="10"/>
  </w:num>
  <w:num w:numId="10" w16cid:durableId="68777042">
    <w:abstractNumId w:val="2"/>
  </w:num>
  <w:num w:numId="11" w16cid:durableId="991523103">
    <w:abstractNumId w:val="1"/>
  </w:num>
  <w:num w:numId="12" w16cid:durableId="994531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4EF"/>
    <w:rsid w:val="000004E0"/>
    <w:rsid w:val="00070BE5"/>
    <w:rsid w:val="001454EF"/>
    <w:rsid w:val="001A02CC"/>
    <w:rsid w:val="001E6457"/>
    <w:rsid w:val="002A7350"/>
    <w:rsid w:val="00316C55"/>
    <w:rsid w:val="00324BC6"/>
    <w:rsid w:val="003B37FE"/>
    <w:rsid w:val="003F639D"/>
    <w:rsid w:val="00467317"/>
    <w:rsid w:val="004F2E47"/>
    <w:rsid w:val="00617A23"/>
    <w:rsid w:val="00620995"/>
    <w:rsid w:val="00626526"/>
    <w:rsid w:val="006A42AC"/>
    <w:rsid w:val="007E4A78"/>
    <w:rsid w:val="008E034E"/>
    <w:rsid w:val="0090055C"/>
    <w:rsid w:val="009E2AB1"/>
    <w:rsid w:val="00A178FB"/>
    <w:rsid w:val="00A221C2"/>
    <w:rsid w:val="00A968A1"/>
    <w:rsid w:val="00B0669E"/>
    <w:rsid w:val="00B478BB"/>
    <w:rsid w:val="00BA2F93"/>
    <w:rsid w:val="00BF54E2"/>
    <w:rsid w:val="00D04CE0"/>
    <w:rsid w:val="00E01459"/>
    <w:rsid w:val="00EC55DD"/>
    <w:rsid w:val="00EE4CE3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F44C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0669E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617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gees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23</cp:revision>
  <dcterms:created xsi:type="dcterms:W3CDTF">2026-05-21T15:10:00Z</dcterms:created>
  <dcterms:modified xsi:type="dcterms:W3CDTF">2026-05-23T12:20:00Z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