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F35BF" w:rsidRPr="00911BC4" w14:paraId="24D120C9" w14:textId="77777777">
        <w:trPr>
          <w:trHeight w:val="20"/>
          <w:jc w:val="center"/>
        </w:trPr>
        <w:tc>
          <w:tcPr>
            <w:tcW w:w="1186" w:type="pct"/>
          </w:tcPr>
          <w:p w14:paraId="25D93135" w14:textId="77777777" w:rsidR="001F35BF" w:rsidRPr="00911BC4" w:rsidRDefault="00AD78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841867D" w14:textId="77777777" w:rsidR="001F35BF" w:rsidRPr="00911BC4" w:rsidRDefault="00AD78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11BC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</w:tc>
      </w:tr>
      <w:tr w:rsidR="001F35BF" w:rsidRPr="00911BC4" w14:paraId="0B6D6E95" w14:textId="77777777">
        <w:trPr>
          <w:trHeight w:val="20"/>
          <w:jc w:val="center"/>
        </w:trPr>
        <w:tc>
          <w:tcPr>
            <w:tcW w:w="1186" w:type="pct"/>
          </w:tcPr>
          <w:p w14:paraId="05E37B6A" w14:textId="77777777" w:rsidR="001F35BF" w:rsidRPr="00911BC4" w:rsidRDefault="00AD78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02546C" w14:textId="77777777" w:rsidR="001F35BF" w:rsidRPr="00911BC4" w:rsidRDefault="006E42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Ms_JGEESI_158827</w:t>
            </w:r>
          </w:p>
        </w:tc>
      </w:tr>
      <w:tr w:rsidR="001F35BF" w:rsidRPr="00911BC4" w14:paraId="154F6EC3" w14:textId="77777777">
        <w:trPr>
          <w:trHeight w:val="20"/>
          <w:jc w:val="center"/>
        </w:trPr>
        <w:tc>
          <w:tcPr>
            <w:tcW w:w="1186" w:type="pct"/>
          </w:tcPr>
          <w:p w14:paraId="0037F837" w14:textId="77777777" w:rsidR="001F35BF" w:rsidRPr="00911BC4" w:rsidRDefault="00AD78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E3A1548" w14:textId="57AC4919" w:rsidR="001F35BF" w:rsidRPr="00911BC4" w:rsidRDefault="006E42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Pre-sowing Treatments on Seed Germination and Seedling Development of </w:t>
            </w:r>
            <w:r w:rsidRPr="00911BC4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Albizia procera</w:t>
            </w: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45034F"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</w:t>
            </w:r>
          </w:p>
        </w:tc>
      </w:tr>
      <w:tr w:rsidR="001F35BF" w:rsidRPr="00911BC4" w14:paraId="4D912656" w14:textId="77777777">
        <w:trPr>
          <w:trHeight w:val="20"/>
          <w:jc w:val="center"/>
        </w:trPr>
        <w:tc>
          <w:tcPr>
            <w:tcW w:w="1186" w:type="pct"/>
          </w:tcPr>
          <w:p w14:paraId="2358F6B3" w14:textId="77777777" w:rsidR="001F35BF" w:rsidRPr="00911BC4" w:rsidRDefault="00AD78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6FCEBEC" w14:textId="77777777" w:rsidR="001F35BF" w:rsidRPr="00911BC4" w:rsidRDefault="00AD78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FF38DBB" w14:textId="77777777" w:rsidR="001F35BF" w:rsidRPr="00911BC4" w:rsidRDefault="001F35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787E31" w14:textId="77777777" w:rsidR="001F35BF" w:rsidRPr="00911BC4" w:rsidRDefault="001F35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3E536C" w14:textId="77777777" w:rsidR="001F35BF" w:rsidRPr="00911BC4" w:rsidRDefault="001F35B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C1315ED" w14:textId="77777777" w:rsidR="001F35BF" w:rsidRPr="00911BC4" w:rsidRDefault="00AD781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11BC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33CE7B5" w14:textId="77777777" w:rsidR="001F35BF" w:rsidRPr="00911BC4" w:rsidRDefault="001F35B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2920DF5" w14:textId="77777777" w:rsidR="001F35BF" w:rsidRPr="00911BC4" w:rsidRDefault="001F35B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F35BF" w:rsidRPr="00911BC4" w14:paraId="3B2E4D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2E2594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6473BC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1B8E363" w14:textId="77777777" w:rsidR="001F35BF" w:rsidRPr="00911BC4" w:rsidRDefault="00AD78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1B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1B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F842FA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2DC5F9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71815F" w14:textId="77777777" w:rsidR="001F35BF" w:rsidRPr="00911BC4" w:rsidRDefault="00AD78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F7D23C0" w14:textId="77777777" w:rsidR="001F35BF" w:rsidRPr="00911BC4" w:rsidRDefault="001F35B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D181E6" w14:textId="35BE1733" w:rsidR="001F35BF" w:rsidRPr="00911BC4" w:rsidRDefault="009D0D6B" w:rsidP="009E0CF0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Style w:val="whitespace-normal"/>
                <w:rFonts w:ascii="Arial" w:hAnsi="Arial" w:cs="Arial"/>
                <w:i/>
                <w:iCs/>
                <w:sz w:val="20"/>
                <w:szCs w:val="20"/>
              </w:rPr>
              <w:t>Albizia procera</w:t>
            </w:r>
            <w:r w:rsidRPr="00911BC4">
              <w:rPr>
                <w:rFonts w:ascii="Arial" w:hAnsi="Arial" w:cs="Arial"/>
                <w:sz w:val="20"/>
                <w:szCs w:val="20"/>
              </w:rPr>
              <w:t xml:space="preserve"> is an important multipurpose leguminous tree widely used in forestry, agroforestry, afforestation, and ecological restoration programs. However, large-scale propagation of the species is often constrained by poor and irregular seed germination caused primarily by physical dormancy associated with a hard and impermeable seed coat. This review synthesizes recent research on the influence of pre-sowing treatments on seed germination and seedling development of </w:t>
            </w:r>
            <w:r w:rsidRPr="00911BC4">
              <w:rPr>
                <w:rStyle w:val="Emphasis"/>
                <w:rFonts w:ascii="Arial" w:hAnsi="Arial" w:cs="Arial"/>
                <w:sz w:val="20"/>
                <w:szCs w:val="20"/>
              </w:rPr>
              <w:t>Albizia procera</w:t>
            </w:r>
            <w:r w:rsidRPr="00911BC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25A45" w:rsidRPr="00911BC4">
              <w:rPr>
                <w:rFonts w:ascii="Arial" w:hAnsi="Arial" w:cs="Arial"/>
                <w:sz w:val="20"/>
                <w:szCs w:val="20"/>
              </w:rPr>
              <w:t>Therefore,</w:t>
            </w:r>
            <w:r w:rsidRPr="00911BC4">
              <w:rPr>
                <w:rFonts w:ascii="Arial" w:hAnsi="Arial" w:cs="Arial"/>
                <w:sz w:val="20"/>
                <w:szCs w:val="20"/>
              </w:rPr>
              <w:t xml:space="preserve"> it is important manuscript for scientific community.</w:t>
            </w:r>
          </w:p>
        </w:tc>
        <w:tc>
          <w:tcPr>
            <w:tcW w:w="1667" w:type="pct"/>
          </w:tcPr>
          <w:p w14:paraId="367125DA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F263A4" w14:textId="77777777" w:rsidR="001F35BF" w:rsidRPr="00911BC4" w:rsidRDefault="001F35BF">
      <w:pPr>
        <w:rPr>
          <w:rFonts w:ascii="Arial" w:hAnsi="Arial" w:cs="Arial"/>
          <w:sz w:val="20"/>
          <w:szCs w:val="20"/>
          <w:lang w:val="en-GB"/>
        </w:rPr>
      </w:pPr>
    </w:p>
    <w:p w14:paraId="53E55475" w14:textId="77777777" w:rsidR="001F35BF" w:rsidRPr="00911BC4" w:rsidRDefault="001F35BF">
      <w:pPr>
        <w:rPr>
          <w:rFonts w:ascii="Arial" w:hAnsi="Arial" w:cs="Arial"/>
          <w:sz w:val="20"/>
          <w:szCs w:val="20"/>
          <w:lang w:val="en-GB"/>
        </w:rPr>
      </w:pPr>
    </w:p>
    <w:p w14:paraId="2BCD8CEB" w14:textId="77777777" w:rsidR="004C0172" w:rsidRPr="004C0172" w:rsidRDefault="004C0172" w:rsidP="004C0172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C01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252492C" w14:textId="77777777" w:rsidR="001F35BF" w:rsidRPr="00911BC4" w:rsidRDefault="001F35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F35BF" w:rsidRPr="00911BC4" w14:paraId="4623E5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CE0E80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0F2575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D1CD4FE" w14:textId="77777777" w:rsidR="001F35BF" w:rsidRPr="00911BC4" w:rsidRDefault="00AD78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1B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F35BF" w:rsidRPr="00911BC4" w14:paraId="29DE87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338E8F" w14:textId="77777777" w:rsidR="001F35BF" w:rsidRPr="00911BC4" w:rsidRDefault="00AD78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6F100C7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7C3A8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D9FD6B" w14:textId="2422BA39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DBAF3C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5B98DD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C566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9CEB146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8E64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307A40" w14:textId="77777777" w:rsidR="001F35BF" w:rsidRPr="00911BC4" w:rsidRDefault="001F35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2A6280" w14:textId="1883CA59" w:rsidR="00925A45" w:rsidRPr="00911BC4" w:rsidRDefault="00925A45" w:rsidP="00925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6211AFF9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4E2047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7F8649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14F6434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3F5E3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BCB486" w14:textId="12F688CF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662EDA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71C8B2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65BB59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4D117FB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1B913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75CCEA" w14:textId="16EB23D3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323FE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08E591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6909CC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7A9A4A9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EC128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E50C9A" w14:textId="55CA1916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212717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528104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0E68ED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5DC3299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E0401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3C6DD6" w14:textId="45314D1D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4E6B8E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45F9A8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A99662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16FB0F16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E7E88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C90271" w14:textId="0F682F80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6F9D7E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6239F1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C57D14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545C2209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28ED4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7E59DF" w14:textId="2AF2EC6F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4A876B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45BF51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F989EF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72D7AF9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D3AAE7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5030EB" w14:textId="44653B3C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716869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0C2138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96F476" w14:textId="77777777" w:rsidR="001F35BF" w:rsidRPr="00911BC4" w:rsidRDefault="00AD78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11BC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52D3E8A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50EA5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9CFB9F6" w14:textId="77777777" w:rsidR="001F35BF" w:rsidRPr="00911BC4" w:rsidRDefault="001F35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1E1365" w14:textId="29063734" w:rsidR="001F35BF" w:rsidRPr="00911BC4" w:rsidRDefault="00925A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4</w:t>
            </w:r>
          </w:p>
        </w:tc>
        <w:tc>
          <w:tcPr>
            <w:tcW w:w="1667" w:type="pct"/>
          </w:tcPr>
          <w:p w14:paraId="69DADB70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64C545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6FEE76" w14:textId="77777777" w:rsidR="001F35BF" w:rsidRPr="00911BC4" w:rsidRDefault="00AD78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E1C175B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B8ECE1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644017" w14:textId="6F3E1824" w:rsidR="001F35BF" w:rsidRPr="00911BC4" w:rsidRDefault="00925A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667" w:type="pct"/>
          </w:tcPr>
          <w:p w14:paraId="03FB8FB8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224994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11FAFD" w14:textId="77777777" w:rsidR="001F35BF" w:rsidRPr="00911BC4" w:rsidRDefault="00AD78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FD6C21B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16BF0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F69FD8" w14:textId="21BD2522" w:rsidR="001F35BF" w:rsidRPr="00911BC4" w:rsidRDefault="00925A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667" w:type="pct"/>
          </w:tcPr>
          <w:p w14:paraId="265EEA27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5ECFC0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E577F0" w14:textId="77777777" w:rsidR="001F35BF" w:rsidRPr="00911BC4" w:rsidRDefault="00AD78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11BC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D371DB6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B9BC5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13A770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0B497A" w14:textId="784C107D" w:rsidR="001F35BF" w:rsidRPr="00911BC4" w:rsidRDefault="00925A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="00AF53D2"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 it should be reorganized</w:t>
            </w:r>
          </w:p>
        </w:tc>
        <w:tc>
          <w:tcPr>
            <w:tcW w:w="1667" w:type="pct"/>
          </w:tcPr>
          <w:p w14:paraId="7C0ECCB2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0D6FF6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234C5C" w14:textId="77777777" w:rsidR="001F35BF" w:rsidRPr="00911BC4" w:rsidRDefault="00AD78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C355CDB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82BEF" w14:textId="77777777" w:rsidR="001F35BF" w:rsidRPr="00911BC4" w:rsidRDefault="00AD78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FA124B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9C9001" w14:textId="648320C0" w:rsidR="001F35BF" w:rsidRPr="00911BC4" w:rsidRDefault="00925A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5</w:t>
            </w:r>
          </w:p>
        </w:tc>
        <w:tc>
          <w:tcPr>
            <w:tcW w:w="1667" w:type="pct"/>
          </w:tcPr>
          <w:p w14:paraId="604D3826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4022CD" w14:textId="77777777" w:rsidR="001F35BF" w:rsidRPr="00911BC4" w:rsidRDefault="001F35B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683DB88" w14:textId="77777777" w:rsidR="001F35BF" w:rsidRPr="00911BC4" w:rsidRDefault="001F35B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B89A7B5" w14:textId="77777777" w:rsidR="001F35BF" w:rsidRPr="00911BC4" w:rsidRDefault="00AD781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11B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AF3802E" w14:textId="77777777" w:rsidR="001F35BF" w:rsidRPr="00911BC4" w:rsidRDefault="001F35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F35BF" w:rsidRPr="00911BC4" w14:paraId="3979A3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892BBF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5FF95A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BEDF006" w14:textId="77777777" w:rsidR="001F35BF" w:rsidRPr="00911BC4" w:rsidRDefault="001F35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1DF99C" w14:textId="77777777" w:rsidR="001F35BF" w:rsidRPr="00911BC4" w:rsidRDefault="00AD78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1B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1B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FDB0EF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14054D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8DEDA8" w14:textId="77777777" w:rsidR="001F35BF" w:rsidRPr="00911BC4" w:rsidRDefault="00AD78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E2F504" w14:textId="77777777" w:rsidR="001F35BF" w:rsidRPr="00911BC4" w:rsidRDefault="001F35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DE49A8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CBC9C82" w14:textId="08A4860A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</w:t>
            </w:r>
          </w:p>
        </w:tc>
        <w:tc>
          <w:tcPr>
            <w:tcW w:w="1667" w:type="pct"/>
          </w:tcPr>
          <w:p w14:paraId="2ACCF5FA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7C8B49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8DB868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9E82AED" w14:textId="77777777" w:rsidR="001F35BF" w:rsidRPr="00911BC4" w:rsidRDefault="001F35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C381F6" w14:textId="77777777" w:rsidR="001F35BF" w:rsidRPr="00911BC4" w:rsidRDefault="00AD78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95DBF97" w14:textId="1AF1F593" w:rsidR="001F35BF" w:rsidRPr="00911BC4" w:rsidRDefault="00925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8BDC32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44C39B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9FC1D2" w14:textId="77777777" w:rsidR="001F35BF" w:rsidRPr="00911BC4" w:rsidRDefault="00AD781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11B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9DB5C19" w14:textId="77777777" w:rsidR="001F35BF" w:rsidRPr="00911BC4" w:rsidRDefault="00AD78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F68F783" w14:textId="4F002AF5" w:rsidR="001F35BF" w:rsidRPr="00911BC4" w:rsidRDefault="00925A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68EC1A8E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1C554F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3A9FEB" w14:textId="77777777" w:rsidR="001F35BF" w:rsidRPr="00911BC4" w:rsidRDefault="00AD78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15B052" w14:textId="77777777" w:rsidR="001F35BF" w:rsidRPr="00911BC4" w:rsidRDefault="001F35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1A0B3D" w14:textId="77777777" w:rsidR="001F35BF" w:rsidRPr="00911BC4" w:rsidRDefault="00AD78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02DE7A5" w14:textId="47DE0506" w:rsidR="001F35BF" w:rsidRPr="00911BC4" w:rsidRDefault="00925A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E0CF0"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667" w:type="pct"/>
          </w:tcPr>
          <w:p w14:paraId="6C1C7F87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5BF" w:rsidRPr="00911BC4" w14:paraId="5A82B8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C5E2D1" w14:textId="77777777" w:rsidR="001F35BF" w:rsidRPr="00911BC4" w:rsidRDefault="00AD78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9B1789" w14:textId="77777777" w:rsidR="001F35BF" w:rsidRPr="00911BC4" w:rsidRDefault="00AD78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E2B1AC" w14:textId="77777777" w:rsidR="001F35BF" w:rsidRPr="00911BC4" w:rsidRDefault="001F35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C6D13A" w14:textId="77777777" w:rsidR="001F35BF" w:rsidRPr="00911BC4" w:rsidRDefault="00AD78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556B52" w14:textId="77777777" w:rsidR="001F35BF" w:rsidRPr="00911BC4" w:rsidRDefault="001F35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30D0B" w14:textId="4034B73E" w:rsidR="001F35BF" w:rsidRPr="00911BC4" w:rsidRDefault="00925A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1B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6183A56" w14:textId="77777777" w:rsidR="001F35BF" w:rsidRPr="00911BC4" w:rsidRDefault="001F35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F970B5" w14:textId="77777777" w:rsidR="001F35BF" w:rsidRPr="00911BC4" w:rsidRDefault="001F35BF">
      <w:pPr>
        <w:rPr>
          <w:rFonts w:ascii="Arial" w:hAnsi="Arial" w:cs="Arial"/>
          <w:sz w:val="20"/>
          <w:szCs w:val="20"/>
          <w:lang w:val="en-GB"/>
        </w:rPr>
      </w:pPr>
    </w:p>
    <w:p w14:paraId="7365CBD5" w14:textId="71171F41" w:rsidR="001F35BF" w:rsidRPr="00911BC4" w:rsidRDefault="001F35B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F8D3BC0" w14:textId="77777777" w:rsidR="00911BC4" w:rsidRPr="00911BC4" w:rsidRDefault="00911BC4" w:rsidP="00911B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11BC4">
        <w:rPr>
          <w:rFonts w:ascii="Arial" w:hAnsi="Arial" w:cs="Arial"/>
          <w:b/>
          <w:u w:val="single"/>
        </w:rPr>
        <w:t>Reviewer details:</w:t>
      </w:r>
    </w:p>
    <w:p w14:paraId="1F16EACA" w14:textId="4D3A153C" w:rsidR="0099673C" w:rsidRPr="00911BC4" w:rsidRDefault="0099673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B268E01" w14:textId="2F7FAD09" w:rsidR="00911BC4" w:rsidRPr="00911BC4" w:rsidRDefault="00911BC4" w:rsidP="00911BC4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r w:rsidRPr="00911BC4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Rafiul Haider, Bangladesh Forest Research Institute (BFRI), Bangladesh</w:t>
      </w:r>
    </w:p>
    <w:sectPr w:rsidR="00911BC4" w:rsidRPr="00911B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EFDA" w14:textId="77777777" w:rsidR="00AF21AC" w:rsidRDefault="00AF21AC">
      <w:r>
        <w:separator/>
      </w:r>
    </w:p>
  </w:endnote>
  <w:endnote w:type="continuationSeparator" w:id="0">
    <w:p w14:paraId="796A1168" w14:textId="77777777" w:rsidR="00AF21AC" w:rsidRDefault="00AF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CDB3" w14:textId="02EA98E8" w:rsidR="001F35BF" w:rsidRDefault="00AD78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2701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2701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644FA1C" w14:textId="77777777" w:rsidR="001F35BF" w:rsidRDefault="001F35BF">
    <w:pPr>
      <w:pStyle w:val="Footer"/>
      <w:jc w:val="right"/>
    </w:pPr>
  </w:p>
  <w:p w14:paraId="5F3BD2D8" w14:textId="77777777" w:rsidR="001F35BF" w:rsidRDefault="001F35B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EC99" w14:textId="77777777" w:rsidR="00AF21AC" w:rsidRDefault="00AF21AC">
      <w:r>
        <w:separator/>
      </w:r>
    </w:p>
  </w:footnote>
  <w:footnote w:type="continuationSeparator" w:id="0">
    <w:p w14:paraId="5B1D8AA5" w14:textId="77777777" w:rsidR="00AF21AC" w:rsidRDefault="00AF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43CF" w14:textId="77777777" w:rsidR="001F35BF" w:rsidRDefault="001F35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281898" w14:textId="77777777" w:rsidR="001F35BF" w:rsidRDefault="00AD7812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3768079">
    <w:abstractNumId w:val="4"/>
  </w:num>
  <w:num w:numId="2" w16cid:durableId="1439179499">
    <w:abstractNumId w:val="8"/>
  </w:num>
  <w:num w:numId="3" w16cid:durableId="2068451686">
    <w:abstractNumId w:val="7"/>
  </w:num>
  <w:num w:numId="4" w16cid:durableId="948394446">
    <w:abstractNumId w:val="9"/>
  </w:num>
  <w:num w:numId="5" w16cid:durableId="948854171">
    <w:abstractNumId w:val="6"/>
  </w:num>
  <w:num w:numId="6" w16cid:durableId="383212082">
    <w:abstractNumId w:val="0"/>
  </w:num>
  <w:num w:numId="7" w16cid:durableId="1258445760">
    <w:abstractNumId w:val="3"/>
  </w:num>
  <w:num w:numId="8" w16cid:durableId="885138139">
    <w:abstractNumId w:val="11"/>
  </w:num>
  <w:num w:numId="9" w16cid:durableId="472217789">
    <w:abstractNumId w:val="10"/>
  </w:num>
  <w:num w:numId="10" w16cid:durableId="1999841856">
    <w:abstractNumId w:val="2"/>
  </w:num>
  <w:num w:numId="11" w16cid:durableId="953948473">
    <w:abstractNumId w:val="1"/>
  </w:num>
  <w:num w:numId="12" w16cid:durableId="690885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5BF"/>
    <w:rsid w:val="001122F8"/>
    <w:rsid w:val="001E30C9"/>
    <w:rsid w:val="001F35BF"/>
    <w:rsid w:val="0045034F"/>
    <w:rsid w:val="004C0172"/>
    <w:rsid w:val="0052560F"/>
    <w:rsid w:val="005A4ED6"/>
    <w:rsid w:val="005B39A5"/>
    <w:rsid w:val="006D1831"/>
    <w:rsid w:val="006E4297"/>
    <w:rsid w:val="00911BC4"/>
    <w:rsid w:val="00925A45"/>
    <w:rsid w:val="0092701C"/>
    <w:rsid w:val="0099673C"/>
    <w:rsid w:val="009D0D6B"/>
    <w:rsid w:val="009E0CF0"/>
    <w:rsid w:val="00A22AA5"/>
    <w:rsid w:val="00AD7812"/>
    <w:rsid w:val="00AF21AC"/>
    <w:rsid w:val="00AF53D2"/>
    <w:rsid w:val="00B00CBB"/>
    <w:rsid w:val="00BA04AF"/>
    <w:rsid w:val="00C02ABA"/>
    <w:rsid w:val="00C9545B"/>
    <w:rsid w:val="00E13DC3"/>
    <w:rsid w:val="00EF69F7"/>
    <w:rsid w:val="00F6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A6A2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9D0D6B"/>
  </w:style>
  <w:style w:type="character" w:styleId="Emphasis">
    <w:name w:val="Emphasis"/>
    <w:uiPriority w:val="20"/>
    <w:qFormat/>
    <w:rsid w:val="009D0D6B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9673C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911B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43</cp:revision>
  <dcterms:created xsi:type="dcterms:W3CDTF">2026-03-24T06:32:00Z</dcterms:created>
  <dcterms:modified xsi:type="dcterms:W3CDTF">2026-05-26T11:18:00Z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