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4110A" w:rsidRPr="00220332" w14:paraId="5CCFDAA8" w14:textId="77777777">
        <w:trPr>
          <w:trHeight w:val="20"/>
          <w:jc w:val="center"/>
        </w:trPr>
        <w:tc>
          <w:tcPr>
            <w:tcW w:w="1186" w:type="pct"/>
          </w:tcPr>
          <w:p w14:paraId="1AE1BA21" w14:textId="77777777" w:rsidR="00A4110A" w:rsidRPr="00220332" w:rsidRDefault="00376C9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0AE464C" w14:textId="77777777" w:rsidR="00A4110A" w:rsidRPr="00220332" w:rsidRDefault="00376C9F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22033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18CBC84C" w14:textId="77777777" w:rsidR="00A4110A" w:rsidRPr="00220332" w:rsidRDefault="00A4110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A4110A" w:rsidRPr="00220332" w14:paraId="385A71A6" w14:textId="77777777">
        <w:trPr>
          <w:trHeight w:val="20"/>
          <w:jc w:val="center"/>
        </w:trPr>
        <w:tc>
          <w:tcPr>
            <w:tcW w:w="1186" w:type="pct"/>
          </w:tcPr>
          <w:p w14:paraId="2D045113" w14:textId="77777777" w:rsidR="00A4110A" w:rsidRPr="00220332" w:rsidRDefault="00376C9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9A70AEA" w14:textId="77777777" w:rsidR="00A4110A" w:rsidRPr="00220332" w:rsidRDefault="006B5D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Ms_JEAI_159413</w:t>
            </w:r>
          </w:p>
        </w:tc>
      </w:tr>
      <w:tr w:rsidR="00A4110A" w:rsidRPr="00220332" w14:paraId="43A0CA3C" w14:textId="77777777">
        <w:trPr>
          <w:trHeight w:val="20"/>
          <w:jc w:val="center"/>
        </w:trPr>
        <w:tc>
          <w:tcPr>
            <w:tcW w:w="1186" w:type="pct"/>
          </w:tcPr>
          <w:p w14:paraId="00C6C174" w14:textId="77777777" w:rsidR="00A4110A" w:rsidRPr="00220332" w:rsidRDefault="00376C9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3F831F1" w14:textId="77777777" w:rsidR="00A4110A" w:rsidRPr="00220332" w:rsidRDefault="006B5D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Economic Optimization of Turmeric (Curcuma longa L.) Cultivation through Canopy Management in a </w:t>
            </w:r>
            <w:proofErr w:type="spellStart"/>
            <w:r w:rsidRPr="00220332">
              <w:rPr>
                <w:rFonts w:ascii="Arial" w:hAnsi="Arial" w:cs="Arial"/>
                <w:b/>
                <w:sz w:val="20"/>
                <w:szCs w:val="20"/>
                <w:lang w:val="en-GB"/>
              </w:rPr>
              <w:t>Shisham</w:t>
            </w:r>
            <w:proofErr w:type="spellEnd"/>
            <w:r w:rsidRPr="002203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(Dalbergia sissoo) Based </w:t>
            </w:r>
            <w:proofErr w:type="spellStart"/>
            <w:r w:rsidRPr="00220332">
              <w:rPr>
                <w:rFonts w:ascii="Arial" w:hAnsi="Arial" w:cs="Arial"/>
                <w:b/>
                <w:sz w:val="20"/>
                <w:szCs w:val="20"/>
                <w:lang w:val="en-GB"/>
              </w:rPr>
              <w:t>Agrisilviculture</w:t>
            </w:r>
            <w:proofErr w:type="spellEnd"/>
            <w:r w:rsidRPr="002203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System of Central India</w:t>
            </w:r>
          </w:p>
        </w:tc>
      </w:tr>
      <w:tr w:rsidR="00A4110A" w:rsidRPr="00220332" w14:paraId="21B66E25" w14:textId="77777777">
        <w:trPr>
          <w:trHeight w:val="20"/>
          <w:jc w:val="center"/>
        </w:trPr>
        <w:tc>
          <w:tcPr>
            <w:tcW w:w="1186" w:type="pct"/>
          </w:tcPr>
          <w:p w14:paraId="0A7B4361" w14:textId="77777777" w:rsidR="00A4110A" w:rsidRPr="00220332" w:rsidRDefault="00376C9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5D4A313" w14:textId="77777777" w:rsidR="00A4110A" w:rsidRPr="00220332" w:rsidRDefault="00376C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980EAA4" w14:textId="77777777" w:rsidR="00A4110A" w:rsidRPr="00220332" w:rsidRDefault="00A411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AC4FBD" w14:textId="77777777" w:rsidR="00A4110A" w:rsidRPr="00220332" w:rsidRDefault="00A411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37BFEBE" w14:textId="77777777" w:rsidR="00A4110A" w:rsidRPr="00220332" w:rsidRDefault="00A4110A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31690011" w14:textId="77777777" w:rsidR="00A4110A" w:rsidRPr="00220332" w:rsidRDefault="00A4110A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4345B87" w14:textId="77777777" w:rsidR="00A4110A" w:rsidRPr="00220332" w:rsidRDefault="00376C9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2033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2033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7A80B3C" w14:textId="77777777" w:rsidR="00A4110A" w:rsidRPr="00220332" w:rsidRDefault="00A4110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4110A" w:rsidRPr="00220332" w14:paraId="289208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C3B152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2767D4A" w14:textId="77777777" w:rsidR="00A4110A" w:rsidRPr="00220332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6B16C4E" w14:textId="77777777" w:rsidR="00A4110A" w:rsidRPr="00220332" w:rsidRDefault="00376C9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203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203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F94BFE2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10F0E5A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6BA065" w14:textId="77777777" w:rsidR="00A4110A" w:rsidRPr="00220332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CF4F173" w14:textId="77777777" w:rsidR="00A4110A" w:rsidRPr="00220332" w:rsidRDefault="00376C9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708AEF5" w14:textId="77777777" w:rsidR="00BC21C8" w:rsidRPr="00220332" w:rsidRDefault="00BC21C8" w:rsidP="00BC21C8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sz w:val="20"/>
                <w:szCs w:val="20"/>
              </w:rPr>
              <w:t xml:space="preserve">This manuscript addresses an important aspect of agroforestry by evaluating the economic performance of turmeric cultivation under different canopy management regimes in a </w:t>
            </w:r>
            <w:r w:rsidRPr="00220332">
              <w:rPr>
                <w:rFonts w:ascii="Arial" w:hAnsi="Arial" w:cs="Arial"/>
                <w:i/>
                <w:iCs/>
                <w:sz w:val="20"/>
                <w:szCs w:val="20"/>
              </w:rPr>
              <w:t>Dalbergia sissoo</w:t>
            </w:r>
            <w:r w:rsidRPr="00220332">
              <w:rPr>
                <w:rFonts w:ascii="Arial" w:hAnsi="Arial" w:cs="Arial"/>
                <w:sz w:val="20"/>
                <w:szCs w:val="20"/>
              </w:rPr>
              <w:t xml:space="preserve">-based </w:t>
            </w:r>
            <w:proofErr w:type="spellStart"/>
            <w:r w:rsidRPr="00220332">
              <w:rPr>
                <w:rFonts w:ascii="Arial" w:hAnsi="Arial" w:cs="Arial"/>
                <w:sz w:val="20"/>
                <w:szCs w:val="20"/>
              </w:rPr>
              <w:t>agrisilviculture</w:t>
            </w:r>
            <w:proofErr w:type="spellEnd"/>
            <w:r w:rsidRPr="00220332">
              <w:rPr>
                <w:rFonts w:ascii="Arial" w:hAnsi="Arial" w:cs="Arial"/>
                <w:sz w:val="20"/>
                <w:szCs w:val="20"/>
              </w:rPr>
              <w:t xml:space="preserve"> system. </w:t>
            </w:r>
          </w:p>
          <w:p w14:paraId="5559DAB8" w14:textId="77777777" w:rsidR="00BC21C8" w:rsidRPr="00220332" w:rsidRDefault="00BC21C8" w:rsidP="00BC21C8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sz w:val="20"/>
                <w:szCs w:val="20"/>
              </w:rPr>
              <w:t xml:space="preserve">The study provides practical insights into optimizing pruning intensity and nutrient management for enhancing farm profitability. </w:t>
            </w:r>
          </w:p>
          <w:p w14:paraId="7C8CA101" w14:textId="77777777" w:rsidR="00BC21C8" w:rsidRPr="00220332" w:rsidRDefault="00BC21C8" w:rsidP="00BC21C8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sz w:val="20"/>
                <w:szCs w:val="20"/>
              </w:rPr>
              <w:t xml:space="preserve">The findings are highly relevant for researchers, extension professionals, and policymakers working on sustainable land-use systems and agroforestry-based livelihood improvement. </w:t>
            </w:r>
          </w:p>
          <w:p w14:paraId="2BDF8971" w14:textId="7328BAA1" w:rsidR="00A4110A" w:rsidRPr="00220332" w:rsidRDefault="00BC21C8" w:rsidP="00BC21C8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sz w:val="20"/>
                <w:szCs w:val="20"/>
              </w:rPr>
              <w:t>The results contribute valuable information for promoting economically viable agroforestry practices in Central India and similar agroecological regions.</w:t>
            </w:r>
          </w:p>
        </w:tc>
        <w:tc>
          <w:tcPr>
            <w:tcW w:w="1667" w:type="pct"/>
          </w:tcPr>
          <w:p w14:paraId="39A88486" w14:textId="77777777" w:rsidR="00A4110A" w:rsidRPr="00220332" w:rsidRDefault="00A4110A" w:rsidP="00BC21C8">
            <w:pPr>
              <w:keepNext/>
              <w:ind w:left="720"/>
              <w:jc w:val="both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4A7948F" w14:textId="77777777" w:rsidR="00A4110A" w:rsidRPr="00220332" w:rsidRDefault="00A4110A">
      <w:pPr>
        <w:rPr>
          <w:rFonts w:ascii="Arial" w:hAnsi="Arial" w:cs="Arial"/>
          <w:sz w:val="20"/>
          <w:szCs w:val="20"/>
          <w:lang w:val="en-GB"/>
        </w:rPr>
      </w:pPr>
    </w:p>
    <w:p w14:paraId="2BFAF7B6" w14:textId="77777777" w:rsidR="00A4110A" w:rsidRPr="00220332" w:rsidRDefault="00A4110A">
      <w:pPr>
        <w:rPr>
          <w:rFonts w:ascii="Arial" w:hAnsi="Arial" w:cs="Arial"/>
          <w:sz w:val="20"/>
          <w:szCs w:val="20"/>
          <w:lang w:val="en-GB"/>
        </w:rPr>
      </w:pPr>
    </w:p>
    <w:p w14:paraId="55FDB8B7" w14:textId="77777777" w:rsidR="00A4110A" w:rsidRPr="00220332" w:rsidRDefault="00376C9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2033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1A415C8" w14:textId="77777777" w:rsidR="00A4110A" w:rsidRPr="00220332" w:rsidRDefault="00A411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4110A" w:rsidRPr="00220332" w14:paraId="30DD61B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E45035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7E5BDB8" w14:textId="77777777" w:rsidR="00A4110A" w:rsidRPr="00220332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3AC3796" w14:textId="77777777" w:rsidR="00A4110A" w:rsidRPr="00220332" w:rsidRDefault="00376C9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3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203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4110A" w:rsidRPr="00220332" w14:paraId="6E3027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F981DE" w14:textId="77777777" w:rsidR="00A4110A" w:rsidRPr="00220332" w:rsidRDefault="00376C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9F7EED2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1F1F0" w14:textId="77777777" w:rsidR="00A4110A" w:rsidRPr="00220332" w:rsidRDefault="00376C9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FB6391" w14:textId="6909ECD8" w:rsidR="00A4110A" w:rsidRPr="00220332" w:rsidRDefault="00BC21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B27BAA4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7AC756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5FB8D1" w14:textId="77777777" w:rsidR="00A4110A" w:rsidRPr="00220332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1B4204AB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B9C653" w14:textId="77777777" w:rsidR="00A4110A" w:rsidRPr="00220332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FA2C74" w14:textId="3CD003D2" w:rsidR="00A4110A" w:rsidRPr="00220332" w:rsidRDefault="00BC21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38830DC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7053BD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408456" w14:textId="77777777" w:rsidR="00A4110A" w:rsidRPr="00220332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03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221A863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45D34E" w14:textId="77777777" w:rsidR="00A4110A" w:rsidRPr="00220332" w:rsidRDefault="00376C9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C81C0B" w14:textId="132F519B" w:rsidR="00A4110A" w:rsidRPr="00220332" w:rsidRDefault="00BC21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4E8C17E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0901357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88004C" w14:textId="77777777" w:rsidR="00A4110A" w:rsidRPr="00220332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03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7805188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C493CB" w14:textId="77777777" w:rsidR="00A4110A" w:rsidRPr="00220332" w:rsidRDefault="00376C9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668DDE" w14:textId="195A5145" w:rsidR="00A4110A" w:rsidRPr="00220332" w:rsidRDefault="00BC21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95D3D2F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0AB246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6D65DC" w14:textId="77777777" w:rsidR="00A4110A" w:rsidRPr="00220332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03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5E968EA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6A9121" w14:textId="77777777" w:rsidR="00A4110A" w:rsidRPr="00220332" w:rsidRDefault="00376C9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4E7AB4" w14:textId="38EC931E" w:rsidR="00A4110A" w:rsidRPr="00220332" w:rsidRDefault="00BC21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AC60B75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23647CB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4B0CCF" w14:textId="77777777" w:rsidR="00A4110A" w:rsidRPr="00220332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03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E3747FF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D209EF" w14:textId="77777777" w:rsidR="00A4110A" w:rsidRPr="00220332" w:rsidRDefault="00376C9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D3D8E2" w14:textId="66D4B193" w:rsidR="00A4110A" w:rsidRPr="00220332" w:rsidRDefault="00BC21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F3445BE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4E7E8C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123C05" w14:textId="77777777" w:rsidR="00A4110A" w:rsidRPr="00220332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03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3957219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46DA3C" w14:textId="77777777" w:rsidR="00A4110A" w:rsidRPr="00220332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2F0FA2" w14:textId="24D77904" w:rsidR="00A4110A" w:rsidRPr="00220332" w:rsidRDefault="00BC21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C77798B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7003DF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D1D401" w14:textId="77777777" w:rsidR="00A4110A" w:rsidRPr="00220332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203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7BF0F4A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BA7D6B" w14:textId="77777777" w:rsidR="00A4110A" w:rsidRPr="00220332" w:rsidRDefault="00376C9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6A75AB" w14:textId="315F01DE" w:rsidR="00A4110A" w:rsidRPr="00220332" w:rsidRDefault="00BC21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0E71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21F325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9EC198" w14:textId="77777777" w:rsidR="00A4110A" w:rsidRPr="00220332" w:rsidRDefault="00376C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875C732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67C759" w14:textId="77777777" w:rsidR="00A4110A" w:rsidRPr="00220332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57504F" w14:textId="2CC8E0A6" w:rsidR="00A4110A" w:rsidRPr="00220332" w:rsidRDefault="00BC21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9B0E2A1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72DAD0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E38F39" w14:textId="77777777" w:rsidR="00A4110A" w:rsidRPr="00220332" w:rsidRDefault="00376C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FFA2E56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D06EA8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63225EF" w14:textId="77777777" w:rsidR="00A4110A" w:rsidRPr="00220332" w:rsidRDefault="00A411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CE601E3" w14:textId="77777777" w:rsidR="00A4110A" w:rsidRPr="00220332" w:rsidRDefault="00A411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E346EB" w14:textId="5B88DE66" w:rsidR="00A4110A" w:rsidRPr="00220332" w:rsidRDefault="00BC21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247CF6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7BFADA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70E38D" w14:textId="77777777" w:rsidR="00A4110A" w:rsidRPr="00220332" w:rsidRDefault="00376C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8D681A6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388696" w14:textId="77777777" w:rsidR="00A4110A" w:rsidRPr="00220332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8FF4B2" w14:textId="08AD3FC7" w:rsidR="00A4110A" w:rsidRPr="00220332" w:rsidRDefault="00BC21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AB2016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69A982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9DAA6E" w14:textId="77777777" w:rsidR="00A4110A" w:rsidRPr="00220332" w:rsidRDefault="00376C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8A02BE1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C0427C" w14:textId="77777777" w:rsidR="00A4110A" w:rsidRPr="00220332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C370AD" w14:textId="2919BD88" w:rsidR="00A4110A" w:rsidRPr="00220332" w:rsidRDefault="00BC21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C690AF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72A761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0EF4F1" w14:textId="77777777" w:rsidR="00A4110A" w:rsidRPr="00220332" w:rsidRDefault="00376C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3D7770E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FEFBB8" w14:textId="77777777" w:rsidR="00A4110A" w:rsidRPr="00220332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0BC56C" w14:textId="797473EE" w:rsidR="00A4110A" w:rsidRPr="00220332" w:rsidRDefault="00BC21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EA17236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57F9A55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4F8C99" w14:textId="77777777" w:rsidR="00A4110A" w:rsidRPr="00220332" w:rsidRDefault="00376C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8D192A2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F354E1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0BF151" w14:textId="77777777" w:rsidR="00A4110A" w:rsidRPr="00220332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9355F08" w14:textId="03906BF9" w:rsidR="00A4110A" w:rsidRPr="00220332" w:rsidRDefault="00BC21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F8B8EFE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7CE239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4949EF" w14:textId="77777777" w:rsidR="00A4110A" w:rsidRPr="00220332" w:rsidRDefault="00376C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9A6204D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218F1" w14:textId="77777777" w:rsidR="00A4110A" w:rsidRPr="00220332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F3AFC3" w14:textId="77777777" w:rsidR="00A4110A" w:rsidRPr="00220332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8AAC05B" w14:textId="568AE255" w:rsidR="00A4110A" w:rsidRPr="00220332" w:rsidRDefault="00BC21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A227EC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DC25A14" w14:textId="77777777" w:rsidR="00A4110A" w:rsidRPr="00220332" w:rsidRDefault="00A4110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4066364" w14:textId="77777777" w:rsidR="00A4110A" w:rsidRPr="00220332" w:rsidRDefault="00A4110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41FE106" w14:textId="77777777" w:rsidR="00A4110A" w:rsidRPr="00220332" w:rsidRDefault="00376C9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2033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46087A06" w14:textId="77777777" w:rsidR="00A4110A" w:rsidRPr="00220332" w:rsidRDefault="00A411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4110A" w:rsidRPr="00220332" w14:paraId="1C9647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3DFFA9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85DB2C" w14:textId="77777777" w:rsidR="00A4110A" w:rsidRPr="00220332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9360C97" w14:textId="77777777" w:rsidR="00A4110A" w:rsidRPr="00220332" w:rsidRDefault="00A411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8DBC05" w14:textId="77777777" w:rsidR="00A4110A" w:rsidRPr="00220332" w:rsidRDefault="00376C9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203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203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72EA60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535780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43F4E4" w14:textId="77777777" w:rsidR="00A4110A" w:rsidRPr="00220332" w:rsidRDefault="00376C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16B4A7" w14:textId="77777777" w:rsidR="00A4110A" w:rsidRPr="00220332" w:rsidRDefault="00A411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1D651B" w14:textId="77777777" w:rsidR="00A4110A" w:rsidRPr="00220332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2BC68A4" w14:textId="77777777" w:rsidR="00A4110A" w:rsidRPr="00220332" w:rsidRDefault="00A4110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1073F63" w14:textId="1E0CF65A" w:rsidR="00A4110A" w:rsidRPr="00220332" w:rsidRDefault="00BC21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E176A58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66652D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E389A8" w14:textId="77777777" w:rsidR="00A4110A" w:rsidRPr="00220332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A24DC21" w14:textId="77777777" w:rsidR="00A4110A" w:rsidRPr="00220332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31DBF9E" w14:textId="77777777" w:rsidR="00A4110A" w:rsidRPr="00220332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74D043D" w14:textId="77777777" w:rsidR="00A4110A" w:rsidRPr="00220332" w:rsidRDefault="00A411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A86AF5" w14:textId="3F77E26E" w:rsidR="00A4110A" w:rsidRPr="00220332" w:rsidRDefault="00BC21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1C07D3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107458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82029D" w14:textId="77777777" w:rsidR="00A4110A" w:rsidRPr="00220332" w:rsidRDefault="00376C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203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0AB2BE2" w14:textId="77777777" w:rsidR="00A4110A" w:rsidRPr="00220332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1BF57B1" w14:textId="77777777" w:rsidR="00A4110A" w:rsidRPr="00220332" w:rsidRDefault="00376C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493EBEE" w14:textId="41BDCD4D" w:rsidR="00A4110A" w:rsidRPr="00220332" w:rsidRDefault="00BC21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9CEE000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4E80553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6DAA4A" w14:textId="77777777" w:rsidR="00A4110A" w:rsidRPr="00220332" w:rsidRDefault="00376C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C2ACAED" w14:textId="77777777" w:rsidR="00A4110A" w:rsidRPr="00220332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B7AB1B" w14:textId="77777777" w:rsidR="00A4110A" w:rsidRPr="00220332" w:rsidRDefault="00A411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2C0FD0" w14:textId="77777777" w:rsidR="00A4110A" w:rsidRPr="00220332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26772B6" w14:textId="77777777" w:rsidR="00A4110A" w:rsidRPr="00220332" w:rsidRDefault="00A411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AB7AEF" w14:textId="7F0B1E88" w:rsidR="00BC21C8" w:rsidRPr="00220332" w:rsidRDefault="00BC21C8" w:rsidP="00BC21C8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3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 same field references like </w:t>
            </w:r>
          </w:p>
          <w:p w14:paraId="1837BF1C" w14:textId="026C2C9E" w:rsidR="00BC21C8" w:rsidRPr="00220332" w:rsidRDefault="00BC21C8" w:rsidP="00BC21C8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sz w:val="20"/>
                <w:szCs w:val="20"/>
              </w:rPr>
              <w:t xml:space="preserve">Nayak, H., </w:t>
            </w:r>
            <w:proofErr w:type="spellStart"/>
            <w:r w:rsidRPr="00220332">
              <w:rPr>
                <w:rFonts w:ascii="Arial" w:hAnsi="Arial" w:cs="Arial"/>
                <w:sz w:val="20"/>
                <w:szCs w:val="20"/>
              </w:rPr>
              <w:t>Koshta</w:t>
            </w:r>
            <w:proofErr w:type="spellEnd"/>
            <w:r w:rsidRPr="00220332">
              <w:rPr>
                <w:rFonts w:ascii="Arial" w:hAnsi="Arial" w:cs="Arial"/>
                <w:sz w:val="20"/>
                <w:szCs w:val="20"/>
              </w:rPr>
              <w:t xml:space="preserve">, L.D. &amp; </w:t>
            </w:r>
            <w:proofErr w:type="spellStart"/>
            <w:r w:rsidRPr="00220332">
              <w:rPr>
                <w:rFonts w:ascii="Arial" w:hAnsi="Arial" w:cs="Arial"/>
                <w:sz w:val="20"/>
                <w:szCs w:val="20"/>
              </w:rPr>
              <w:t>Bhol</w:t>
            </w:r>
            <w:proofErr w:type="spellEnd"/>
            <w:r w:rsidRPr="00220332">
              <w:rPr>
                <w:rFonts w:ascii="Arial" w:hAnsi="Arial" w:cs="Arial"/>
                <w:sz w:val="20"/>
                <w:szCs w:val="20"/>
              </w:rPr>
              <w:t xml:space="preserve">, N. (2014). Economics of Sissoo-Rice Based Agroforestry System Under </w:t>
            </w:r>
            <w:r w:rsidR="00ED0A8A" w:rsidRPr="00220332">
              <w:rPr>
                <w:rFonts w:ascii="Arial" w:hAnsi="Arial" w:cs="Arial"/>
                <w:sz w:val="20"/>
                <w:szCs w:val="20"/>
              </w:rPr>
              <w:t>Different</w:t>
            </w:r>
            <w:r w:rsidRPr="00220332">
              <w:rPr>
                <w:rFonts w:ascii="Arial" w:hAnsi="Arial" w:cs="Arial"/>
                <w:sz w:val="20"/>
                <w:szCs w:val="20"/>
              </w:rPr>
              <w:t xml:space="preserve"> Level of pruning.</w:t>
            </w:r>
            <w:r w:rsidRPr="0022033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220332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Indian Forester</w:t>
            </w:r>
            <w:r w:rsidRPr="0022033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140 (6</w:t>
            </w:r>
            <w:proofErr w:type="gramStart"/>
            <w:r w:rsidRPr="0022033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 :</w:t>
            </w:r>
            <w:proofErr w:type="gramEnd"/>
            <w:r w:rsidRPr="0022033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598-603, 2014</w:t>
            </w:r>
          </w:p>
          <w:p w14:paraId="1927005B" w14:textId="513D8921" w:rsidR="00ED0A8A" w:rsidRPr="00220332" w:rsidRDefault="00ED0A8A" w:rsidP="00BC21C8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sz w:val="20"/>
                <w:szCs w:val="20"/>
              </w:rPr>
              <w:t xml:space="preserve">Singh, Y., Mishra, R.C., Mishra, U. K., Dongre, R.P. and Nayak, H. (2022). Evaluating the role of pruning intensity on biomass yield and carbon storage in Dalbergia sissoo with wheat intercropping. Accent Journal of Economics Ecology&amp; Engineering, Vol. 07, Issue 09, September 2022 </w:t>
            </w:r>
          </w:p>
          <w:p w14:paraId="55A862EB" w14:textId="18FC3C8A" w:rsidR="00A4110A" w:rsidRPr="00220332" w:rsidRDefault="00BC21C8" w:rsidP="00BC21C8">
            <w:pPr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sz w:val="20"/>
                <w:szCs w:val="20"/>
              </w:rPr>
              <w:t>However, inclusion of a few recent publications on agroforestry economics, canopy management, and agroforestry systems would further strengthen the manuscript.</w:t>
            </w:r>
          </w:p>
        </w:tc>
        <w:tc>
          <w:tcPr>
            <w:tcW w:w="1667" w:type="pct"/>
          </w:tcPr>
          <w:p w14:paraId="37E7B10F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220332" w14:paraId="7616DF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51940B" w14:textId="77777777" w:rsidR="00A4110A" w:rsidRPr="00220332" w:rsidRDefault="00376C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0A92FE7" w14:textId="77777777" w:rsidR="00A4110A" w:rsidRPr="00220332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59F9CD2" w14:textId="77777777" w:rsidR="00A4110A" w:rsidRPr="00220332" w:rsidRDefault="00A411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4FC6FB" w14:textId="77777777" w:rsidR="00A4110A" w:rsidRPr="00220332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A9168D8" w14:textId="77777777" w:rsidR="00A4110A" w:rsidRPr="00220332" w:rsidRDefault="00A411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700242" w14:textId="76989ADA" w:rsidR="00A4110A" w:rsidRPr="00220332" w:rsidRDefault="00ED0A8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0332">
              <w:rPr>
                <w:rFonts w:ascii="Arial" w:hAnsi="Arial" w:cs="Arial"/>
                <w:sz w:val="20"/>
                <w:szCs w:val="20"/>
              </w:rPr>
              <w:t>No ethical concerns were identified in the study.</w:t>
            </w:r>
          </w:p>
        </w:tc>
        <w:tc>
          <w:tcPr>
            <w:tcW w:w="1667" w:type="pct"/>
          </w:tcPr>
          <w:p w14:paraId="0F136503" w14:textId="77777777" w:rsidR="00A4110A" w:rsidRPr="00220332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89A37F0" w14:textId="77777777" w:rsidR="00A4110A" w:rsidRPr="00220332" w:rsidRDefault="00A4110A" w:rsidP="00220332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8EEC0C4" w14:textId="77777777" w:rsidR="00220332" w:rsidRPr="00220332" w:rsidRDefault="00220332" w:rsidP="00220332">
      <w:pPr>
        <w:widowControl w:val="0"/>
        <w:autoSpaceDE w:val="0"/>
        <w:autoSpaceDN w:val="0"/>
        <w:spacing w:before="228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01D11C1" w14:textId="77777777" w:rsidR="00220332" w:rsidRPr="00220332" w:rsidRDefault="00220332" w:rsidP="00220332">
      <w:pPr>
        <w:rPr>
          <w:rFonts w:ascii="Arial" w:hAnsi="Arial" w:cs="Arial"/>
          <w:b/>
          <w:sz w:val="20"/>
          <w:szCs w:val="20"/>
          <w:u w:val="single"/>
        </w:rPr>
      </w:pPr>
      <w:r w:rsidRPr="0022033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9069F05" w14:textId="77777777" w:rsidR="00220332" w:rsidRPr="00220332" w:rsidRDefault="00220332" w:rsidP="00220332">
      <w:pPr>
        <w:rPr>
          <w:rFonts w:ascii="Arial" w:hAnsi="Arial" w:cs="Arial"/>
          <w:b/>
          <w:sz w:val="20"/>
          <w:szCs w:val="20"/>
          <w:u w:val="single"/>
        </w:rPr>
      </w:pPr>
    </w:p>
    <w:p w14:paraId="629EDFAE" w14:textId="72C37C74" w:rsidR="00220332" w:rsidRPr="00220332" w:rsidRDefault="00220332" w:rsidP="00220332">
      <w:pPr>
        <w:rPr>
          <w:rFonts w:ascii="Arial" w:hAnsi="Arial" w:cs="Arial"/>
          <w:b/>
          <w:sz w:val="20"/>
          <w:szCs w:val="20"/>
        </w:rPr>
      </w:pPr>
      <w:r w:rsidRPr="00220332">
        <w:rPr>
          <w:rFonts w:ascii="Arial" w:hAnsi="Arial" w:cs="Arial"/>
          <w:b/>
          <w:sz w:val="20"/>
          <w:szCs w:val="20"/>
        </w:rPr>
        <w:t>Hiranmayee Nayk</w:t>
      </w:r>
      <w:r w:rsidRPr="00220332">
        <w:rPr>
          <w:rFonts w:ascii="Arial" w:hAnsi="Arial" w:cs="Arial"/>
          <w:b/>
          <w:sz w:val="20"/>
          <w:szCs w:val="20"/>
        </w:rPr>
        <w:t xml:space="preserve">, </w:t>
      </w:r>
      <w:r w:rsidRPr="00220332">
        <w:rPr>
          <w:rFonts w:ascii="Arial" w:hAnsi="Arial" w:cs="Arial"/>
          <w:b/>
          <w:sz w:val="20"/>
          <w:szCs w:val="20"/>
        </w:rPr>
        <w:t>India</w:t>
      </w:r>
    </w:p>
    <w:p w14:paraId="6E6F8F81" w14:textId="77777777" w:rsidR="00220332" w:rsidRPr="00220332" w:rsidRDefault="00220332" w:rsidP="00220332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220332" w:rsidRPr="0022033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60F8" w14:textId="77777777" w:rsidR="00982B54" w:rsidRDefault="00982B54">
      <w:r>
        <w:separator/>
      </w:r>
    </w:p>
  </w:endnote>
  <w:endnote w:type="continuationSeparator" w:id="0">
    <w:p w14:paraId="2DC57CE0" w14:textId="77777777" w:rsidR="00982B54" w:rsidRDefault="0098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9AE7" w14:textId="77777777" w:rsidR="00A4110A" w:rsidRDefault="00A4110A">
    <w:pPr>
      <w:pStyle w:val="Footer"/>
      <w:jc w:val="right"/>
    </w:pPr>
  </w:p>
  <w:p w14:paraId="7C4C4903" w14:textId="77777777" w:rsidR="00A4110A" w:rsidRDefault="00376C9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599E1AB" w14:textId="77777777" w:rsidR="00A4110A" w:rsidRDefault="00376C9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B730E0D" w14:textId="77777777" w:rsidR="00A4110A" w:rsidRDefault="00A4110A">
    <w:pPr>
      <w:pStyle w:val="Footer"/>
      <w:jc w:val="right"/>
    </w:pPr>
  </w:p>
  <w:p w14:paraId="17EED3A7" w14:textId="77777777" w:rsidR="00A4110A" w:rsidRDefault="00A4110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F438" w14:textId="77777777" w:rsidR="00982B54" w:rsidRDefault="00982B54">
      <w:r>
        <w:separator/>
      </w:r>
    </w:p>
  </w:footnote>
  <w:footnote w:type="continuationSeparator" w:id="0">
    <w:p w14:paraId="7CCB3E6E" w14:textId="77777777" w:rsidR="00982B54" w:rsidRDefault="0098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2D88" w14:textId="77777777" w:rsidR="00A4110A" w:rsidRDefault="00A4110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2AE5F31" w14:textId="77777777" w:rsidR="00A4110A" w:rsidRDefault="00376C9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8462D"/>
    <w:multiLevelType w:val="hybridMultilevel"/>
    <w:tmpl w:val="F746C4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1C0BBA"/>
    <w:multiLevelType w:val="hybridMultilevel"/>
    <w:tmpl w:val="5B844EC2"/>
    <w:lvl w:ilvl="0" w:tplc="680E78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D5480"/>
    <w:multiLevelType w:val="hybridMultilevel"/>
    <w:tmpl w:val="F2425A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735207">
    <w:abstractNumId w:val="4"/>
  </w:num>
  <w:num w:numId="2" w16cid:durableId="2081243478">
    <w:abstractNumId w:val="8"/>
  </w:num>
  <w:num w:numId="3" w16cid:durableId="136606169">
    <w:abstractNumId w:val="7"/>
  </w:num>
  <w:num w:numId="4" w16cid:durableId="1248929775">
    <w:abstractNumId w:val="9"/>
  </w:num>
  <w:num w:numId="5" w16cid:durableId="196168222">
    <w:abstractNumId w:val="6"/>
  </w:num>
  <w:num w:numId="6" w16cid:durableId="1616861123">
    <w:abstractNumId w:val="0"/>
  </w:num>
  <w:num w:numId="7" w16cid:durableId="1976400117">
    <w:abstractNumId w:val="3"/>
  </w:num>
  <w:num w:numId="8" w16cid:durableId="1192912301">
    <w:abstractNumId w:val="12"/>
  </w:num>
  <w:num w:numId="9" w16cid:durableId="1904829877">
    <w:abstractNumId w:val="11"/>
  </w:num>
  <w:num w:numId="10" w16cid:durableId="1112240437">
    <w:abstractNumId w:val="2"/>
  </w:num>
  <w:num w:numId="11" w16cid:durableId="170337234">
    <w:abstractNumId w:val="1"/>
  </w:num>
  <w:num w:numId="12" w16cid:durableId="1759982333">
    <w:abstractNumId w:val="5"/>
  </w:num>
  <w:num w:numId="13" w16cid:durableId="853300614">
    <w:abstractNumId w:val="10"/>
  </w:num>
  <w:num w:numId="14" w16cid:durableId="202329974">
    <w:abstractNumId w:val="13"/>
  </w:num>
  <w:num w:numId="15" w16cid:durableId="8428627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10A"/>
    <w:rsid w:val="001B4124"/>
    <w:rsid w:val="00220332"/>
    <w:rsid w:val="002C030E"/>
    <w:rsid w:val="00325F7C"/>
    <w:rsid w:val="00376C9F"/>
    <w:rsid w:val="003B6491"/>
    <w:rsid w:val="00403229"/>
    <w:rsid w:val="00526192"/>
    <w:rsid w:val="005A68AD"/>
    <w:rsid w:val="00666253"/>
    <w:rsid w:val="00680F62"/>
    <w:rsid w:val="006B5D7B"/>
    <w:rsid w:val="006C76A0"/>
    <w:rsid w:val="00914C0E"/>
    <w:rsid w:val="00982B54"/>
    <w:rsid w:val="0099239D"/>
    <w:rsid w:val="00A4110A"/>
    <w:rsid w:val="00BC21C8"/>
    <w:rsid w:val="00BD4578"/>
    <w:rsid w:val="00BD4DB7"/>
    <w:rsid w:val="00C61175"/>
    <w:rsid w:val="00CA555F"/>
    <w:rsid w:val="00CF0137"/>
    <w:rsid w:val="00ED0A8A"/>
    <w:rsid w:val="00EF0AE0"/>
    <w:rsid w:val="00F1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BCBD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46</cp:revision>
  <dcterms:created xsi:type="dcterms:W3CDTF">2026-03-24T06:15:00Z</dcterms:created>
  <dcterms:modified xsi:type="dcterms:W3CDTF">2026-05-26T10:04:00Z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