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90CF5" w:rsidRPr="00F356BD" w14:paraId="48BF7176" w14:textId="77777777">
        <w:trPr>
          <w:trHeight w:val="20"/>
          <w:jc w:val="center"/>
        </w:trPr>
        <w:tc>
          <w:tcPr>
            <w:tcW w:w="1186" w:type="pct"/>
          </w:tcPr>
          <w:p w14:paraId="2933D787" w14:textId="77777777" w:rsidR="00390CF5" w:rsidRPr="00F356BD" w:rsidRDefault="00FE0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4E01043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F356B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62DCB959" w14:textId="77777777" w:rsidR="00390CF5" w:rsidRPr="00F356BD" w:rsidRDefault="00390C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390CF5" w:rsidRPr="00F356BD" w14:paraId="591BF6C9" w14:textId="77777777">
        <w:trPr>
          <w:trHeight w:val="20"/>
          <w:jc w:val="center"/>
        </w:trPr>
        <w:tc>
          <w:tcPr>
            <w:tcW w:w="1186" w:type="pct"/>
          </w:tcPr>
          <w:p w14:paraId="73708572" w14:textId="77777777" w:rsidR="00390CF5" w:rsidRPr="00F356BD" w:rsidRDefault="00FE0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EBC4E7D" w14:textId="77777777" w:rsidR="00390CF5" w:rsidRPr="00F356BD" w:rsidRDefault="000849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Ms_JEAI_157867</w:t>
            </w:r>
          </w:p>
        </w:tc>
      </w:tr>
      <w:tr w:rsidR="00390CF5" w:rsidRPr="00F356BD" w14:paraId="452B1314" w14:textId="77777777">
        <w:trPr>
          <w:trHeight w:val="20"/>
          <w:jc w:val="center"/>
        </w:trPr>
        <w:tc>
          <w:tcPr>
            <w:tcW w:w="1186" w:type="pct"/>
          </w:tcPr>
          <w:p w14:paraId="20D77402" w14:textId="77777777" w:rsidR="00390CF5" w:rsidRPr="00F356BD" w:rsidRDefault="00FE0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048A354A" w14:textId="77777777" w:rsidR="00390CF5" w:rsidRPr="00F356BD" w:rsidRDefault="00FB4C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Hybrid statistical model for forecasting production of Rice crop in Karnataka State</w:t>
            </w:r>
          </w:p>
        </w:tc>
      </w:tr>
      <w:tr w:rsidR="00390CF5" w:rsidRPr="00F356BD" w14:paraId="4E413FD0" w14:textId="77777777">
        <w:trPr>
          <w:trHeight w:val="20"/>
          <w:jc w:val="center"/>
        </w:trPr>
        <w:tc>
          <w:tcPr>
            <w:tcW w:w="1186" w:type="pct"/>
          </w:tcPr>
          <w:p w14:paraId="2087ACC7" w14:textId="77777777" w:rsidR="00390CF5" w:rsidRPr="00F356BD" w:rsidRDefault="00FE01F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0FFBFEDA" w14:textId="77777777" w:rsidR="00390CF5" w:rsidRPr="00F356BD" w:rsidRDefault="00FE01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16C9948" w14:textId="77777777" w:rsidR="00390CF5" w:rsidRPr="00F356BD" w:rsidRDefault="00390C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39F48A" w14:textId="77777777" w:rsidR="00390CF5" w:rsidRPr="00F356BD" w:rsidRDefault="00390CF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673424" w14:textId="77777777" w:rsidR="00390CF5" w:rsidRPr="00F356BD" w:rsidRDefault="00390CF5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C481308" w14:textId="77777777" w:rsidR="00390CF5" w:rsidRPr="00F356BD" w:rsidRDefault="00FE01F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356B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40EFE76" w14:textId="77777777" w:rsidR="00390CF5" w:rsidRPr="00F356BD" w:rsidRDefault="00390CF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90CF5" w:rsidRPr="00F356BD" w14:paraId="3FF3C2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44C5B6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F61D6F1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77FD742" w14:textId="77777777" w:rsidR="00390CF5" w:rsidRPr="00F356BD" w:rsidRDefault="00FE01F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356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0E71D48C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5E113B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8B8235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40EE420" w14:textId="77777777" w:rsidR="00390CF5" w:rsidRPr="00F356BD" w:rsidRDefault="00FE01F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A52744B" w14:textId="77777777" w:rsidR="00390CF5" w:rsidRPr="00F356BD" w:rsidRDefault="00CE2DA4" w:rsidP="00CE2DA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sz w:val="20"/>
                <w:szCs w:val="20"/>
              </w:rPr>
              <w:t>The use of hybrid approaches such as ARIMA–TDNN and ARIMA–NLSVR enhances the methodological contribution, especially in handling complex agricultural datasets that exhibit both linear and nonlinear patterns.</w:t>
            </w:r>
          </w:p>
        </w:tc>
        <w:tc>
          <w:tcPr>
            <w:tcW w:w="1667" w:type="pct"/>
          </w:tcPr>
          <w:p w14:paraId="284444D4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31F4EF" w14:textId="77777777" w:rsidR="00390CF5" w:rsidRPr="00F356BD" w:rsidRDefault="00390CF5">
      <w:pPr>
        <w:rPr>
          <w:rFonts w:ascii="Arial" w:hAnsi="Arial" w:cs="Arial"/>
          <w:sz w:val="20"/>
          <w:szCs w:val="20"/>
          <w:lang w:val="en-GB"/>
        </w:rPr>
      </w:pPr>
    </w:p>
    <w:p w14:paraId="558E4D63" w14:textId="77777777" w:rsidR="00390CF5" w:rsidRPr="00F356BD" w:rsidRDefault="00390CF5">
      <w:pPr>
        <w:rPr>
          <w:rFonts w:ascii="Arial" w:hAnsi="Arial" w:cs="Arial"/>
          <w:sz w:val="20"/>
          <w:szCs w:val="20"/>
          <w:lang w:val="en-GB"/>
        </w:rPr>
      </w:pPr>
    </w:p>
    <w:p w14:paraId="4F3BC3A1" w14:textId="77777777" w:rsidR="00390CF5" w:rsidRPr="00F356BD" w:rsidRDefault="00FE01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56B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2CCCA36" w14:textId="77777777" w:rsidR="00390CF5" w:rsidRPr="00F356BD" w:rsidRDefault="00390C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90CF5" w:rsidRPr="00F356BD" w14:paraId="509414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764179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4BAA036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6A12EFA" w14:textId="77777777" w:rsidR="00390CF5" w:rsidRPr="00F356BD" w:rsidRDefault="00FE01F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90CF5" w:rsidRPr="00F356BD" w14:paraId="7729DAB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D89BA8" w14:textId="77777777" w:rsidR="00390CF5" w:rsidRPr="00F356BD" w:rsidRDefault="00FE01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FD86AC7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5199A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340376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758987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6E5280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B8235A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310632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75F1E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98C928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69EA69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570457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1F7870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85C49D0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88469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4C6D6F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0F2B7D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69B597E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9C5036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3BE1B9A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5EA0A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606EA8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81E186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3E157F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90C0DE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A4409F3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E6827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2E4E79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855B89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0813A72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DB27D5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793EEF2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28838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7078B4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D3593F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3432D0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000770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D2A3B17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29AE4E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10D514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CB4C17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2DD124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7640B5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7F9D10AE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5D481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0624EA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C30CDC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30875C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6B33CE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AAF53C1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CFEDC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3A1F67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D39852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64CF6D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00FF17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46F989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FD0FD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B615A0A" w14:textId="77777777" w:rsidR="00390CF5" w:rsidRPr="00F356BD" w:rsidRDefault="00390C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0C8338F" w14:textId="77777777" w:rsidR="00390CF5" w:rsidRPr="00F356BD" w:rsidRDefault="00390C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6ECD96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D1EF1F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57CA65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A3D20C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BDC57E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E2FEA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491063E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AA93105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537F0B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91CF8D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6D41530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D986B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D33BD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869E97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5CB2344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DF94F4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B623466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10C23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BB87D0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B55FC05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4D4654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8BF6A3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818E34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92334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085236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46D707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B41996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45D19D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2A573F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961D7CA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03A4D" w14:textId="77777777" w:rsidR="00390CF5" w:rsidRPr="00F356BD" w:rsidRDefault="00FE01F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E94E40" w14:textId="77777777" w:rsidR="00390CF5" w:rsidRPr="00F356BD" w:rsidRDefault="00FE01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6BC285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236EB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97FAAF" w14:textId="77777777" w:rsidR="00390CF5" w:rsidRPr="00F356BD" w:rsidRDefault="00390CF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278C7F8" w14:textId="77777777" w:rsidR="00390CF5" w:rsidRPr="00F356BD" w:rsidRDefault="00390CF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E9C3801" w14:textId="77777777" w:rsidR="00390CF5" w:rsidRPr="00F356BD" w:rsidRDefault="00FE01F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356B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1D6012" w14:textId="77777777" w:rsidR="00390CF5" w:rsidRPr="00F356BD" w:rsidRDefault="00390C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90CF5" w:rsidRPr="00F356BD" w14:paraId="2D17DF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FB7E0F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1FF876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F8BC01A" w14:textId="77777777" w:rsidR="00390CF5" w:rsidRPr="00F356BD" w:rsidRDefault="00390C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557B63" w14:textId="77777777" w:rsidR="00390CF5" w:rsidRPr="00F356BD" w:rsidRDefault="00FE01F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56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56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6B6BEA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45AE4A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F4757C" w14:textId="77777777" w:rsidR="00390CF5" w:rsidRPr="00F356BD" w:rsidRDefault="00FE01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4BD91C" w14:textId="77777777" w:rsidR="00390CF5" w:rsidRPr="00F356BD" w:rsidRDefault="00390C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D4D074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4DBE58" w14:textId="77777777" w:rsidR="00390CF5" w:rsidRPr="00F356BD" w:rsidRDefault="00390C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48C0566" w14:textId="77777777" w:rsidR="00390CF5" w:rsidRPr="00F356BD" w:rsidRDefault="00CE2D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B7BBDA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46B690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70B675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1148F67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CCE47A5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09F6DFE" w14:textId="77777777" w:rsidR="00390CF5" w:rsidRPr="00F356BD" w:rsidRDefault="00390C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4B763A" w14:textId="77777777" w:rsidR="00CE2DA4" w:rsidRPr="00F356BD" w:rsidRDefault="00CE2DA4" w:rsidP="00CE2D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4D035773" w14:textId="77777777" w:rsidR="00390CF5" w:rsidRPr="00F356BD" w:rsidRDefault="00CE2DA4" w:rsidP="00CE2D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sz w:val="20"/>
                <w:szCs w:val="20"/>
              </w:rPr>
              <w:t>The abstract clearly summarizes the methodology and findings</w:t>
            </w:r>
          </w:p>
        </w:tc>
        <w:tc>
          <w:tcPr>
            <w:tcW w:w="1667" w:type="pct"/>
          </w:tcPr>
          <w:p w14:paraId="143EC274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4128301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CA50E8" w14:textId="77777777" w:rsidR="00390CF5" w:rsidRPr="00F356BD" w:rsidRDefault="00FE01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356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08EAEF2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CDA4B83" w14:textId="77777777" w:rsidR="00390CF5" w:rsidRPr="00F356BD" w:rsidRDefault="00FE01F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D8FB303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CD34C70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1BA020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C8CBAD" w14:textId="77777777" w:rsidR="00390CF5" w:rsidRPr="00F356BD" w:rsidRDefault="00FE01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B3A7AF8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8C751A" w14:textId="77777777" w:rsidR="00390CF5" w:rsidRPr="00F356BD" w:rsidRDefault="00390C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754DB2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F328B30" w14:textId="77777777" w:rsidR="00390CF5" w:rsidRPr="00F356BD" w:rsidRDefault="00390C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12B55D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sz w:val="20"/>
                <w:szCs w:val="20"/>
              </w:rPr>
              <w:t>NO</w:t>
            </w:r>
            <w:r w:rsidRPr="00F356BD">
              <w:rPr>
                <w:rFonts w:ascii="Arial" w:hAnsi="Arial" w:cs="Arial"/>
                <w:sz w:val="20"/>
                <w:szCs w:val="20"/>
              </w:rPr>
              <w:br/>
              <w:t>Some references are relatively old.</w:t>
            </w:r>
          </w:p>
        </w:tc>
        <w:tc>
          <w:tcPr>
            <w:tcW w:w="1667" w:type="pct"/>
          </w:tcPr>
          <w:p w14:paraId="45C46D41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0CF5" w:rsidRPr="00F356BD" w14:paraId="721243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0B6AD2" w14:textId="77777777" w:rsidR="00390CF5" w:rsidRPr="00F356BD" w:rsidRDefault="00FE01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0DED73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5B5BF4" w14:textId="77777777" w:rsidR="00390CF5" w:rsidRPr="00F356BD" w:rsidRDefault="00390C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E346D4" w14:textId="77777777" w:rsidR="00390CF5" w:rsidRPr="00F356BD" w:rsidRDefault="00FE01F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210CC8" w14:textId="77777777" w:rsidR="00390CF5" w:rsidRPr="00F356BD" w:rsidRDefault="00390C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F41F5B" w14:textId="77777777" w:rsidR="00390CF5" w:rsidRPr="00F356BD" w:rsidRDefault="00CE2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56B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663E9EE" w14:textId="77777777" w:rsidR="00390CF5" w:rsidRPr="00F356BD" w:rsidRDefault="00390C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BB1332" w14:textId="77777777" w:rsidR="00B627F1" w:rsidRPr="00F356BD" w:rsidRDefault="00B627F1" w:rsidP="00B627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40DC4CCA" w14:textId="77777777" w:rsidR="00F356BD" w:rsidRPr="00F356BD" w:rsidRDefault="00F356BD" w:rsidP="00B627F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3F096A1F" w14:textId="77777777" w:rsidR="00390CF5" w:rsidRPr="00F356BD" w:rsidRDefault="00390CF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7390119" w14:textId="77777777" w:rsidR="00390CF5" w:rsidRPr="00F356BD" w:rsidRDefault="00390CF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0EC141F" w14:textId="77777777" w:rsidR="00F356BD" w:rsidRPr="00F356BD" w:rsidRDefault="00F356BD" w:rsidP="00F356BD">
      <w:pPr>
        <w:rPr>
          <w:rFonts w:ascii="Arial" w:hAnsi="Arial" w:cs="Arial"/>
          <w:b/>
          <w:sz w:val="20"/>
          <w:szCs w:val="20"/>
          <w:u w:val="single"/>
        </w:rPr>
      </w:pPr>
      <w:r w:rsidRPr="00F356B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BCC9C4A" w14:textId="77777777" w:rsidR="00F356BD" w:rsidRPr="00F356BD" w:rsidRDefault="00F356B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394911D" w14:textId="77777777" w:rsidR="00F356BD" w:rsidRPr="00F356BD" w:rsidRDefault="00F356BD" w:rsidP="00F356B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8453851"/>
      <w:r w:rsidRPr="00F356BD">
        <w:rPr>
          <w:rFonts w:ascii="Arial" w:hAnsi="Arial" w:cs="Arial"/>
          <w:sz w:val="20"/>
          <w:szCs w:val="20"/>
          <w:lang w:val="en-GB"/>
        </w:rPr>
        <w:t>Anoop P. S, Mahatma Gandhi University, India</w:t>
      </w:r>
      <w:bookmarkEnd w:id="0"/>
    </w:p>
    <w:sectPr w:rsidR="00F356BD" w:rsidRPr="00F356BD" w:rsidSect="00931DD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C0FB" w14:textId="77777777" w:rsidR="004F552D" w:rsidRDefault="004F552D">
      <w:r>
        <w:separator/>
      </w:r>
    </w:p>
  </w:endnote>
  <w:endnote w:type="continuationSeparator" w:id="0">
    <w:p w14:paraId="15D16314" w14:textId="77777777" w:rsidR="004F552D" w:rsidRDefault="004F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EF5C" w14:textId="77777777" w:rsidR="00390CF5" w:rsidRDefault="00390CF5">
    <w:pPr>
      <w:pStyle w:val="Footer"/>
      <w:jc w:val="right"/>
    </w:pPr>
  </w:p>
  <w:p w14:paraId="68C35344" w14:textId="77777777" w:rsidR="00390CF5" w:rsidRDefault="00FE01F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31DD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31DD4">
      <w:rPr>
        <w:b/>
        <w:sz w:val="20"/>
      </w:rPr>
      <w:fldChar w:fldCharType="separate"/>
    </w:r>
    <w:r w:rsidR="00306F06">
      <w:rPr>
        <w:b/>
        <w:noProof/>
        <w:sz w:val="20"/>
      </w:rPr>
      <w:t>3</w:t>
    </w:r>
    <w:r w:rsidR="00931DD4">
      <w:rPr>
        <w:b/>
        <w:sz w:val="20"/>
      </w:rPr>
      <w:fldChar w:fldCharType="end"/>
    </w:r>
    <w:r>
      <w:rPr>
        <w:sz w:val="20"/>
      </w:rPr>
      <w:t xml:space="preserve"> of </w:t>
    </w:r>
    <w:r w:rsidR="00931DD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31DD4">
      <w:rPr>
        <w:b/>
        <w:sz w:val="20"/>
      </w:rPr>
      <w:fldChar w:fldCharType="separate"/>
    </w:r>
    <w:r w:rsidR="00306F06">
      <w:rPr>
        <w:b/>
        <w:noProof/>
        <w:sz w:val="20"/>
      </w:rPr>
      <w:t>3</w:t>
    </w:r>
    <w:r w:rsidR="00931DD4">
      <w:rPr>
        <w:b/>
        <w:sz w:val="20"/>
      </w:rPr>
      <w:fldChar w:fldCharType="end"/>
    </w:r>
  </w:p>
  <w:p w14:paraId="285E5669" w14:textId="77777777" w:rsidR="00390CF5" w:rsidRDefault="00FE01F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625B38A" w14:textId="77777777" w:rsidR="00390CF5" w:rsidRDefault="00390CF5">
    <w:pPr>
      <w:pStyle w:val="Footer"/>
      <w:jc w:val="right"/>
    </w:pPr>
  </w:p>
  <w:p w14:paraId="2F659438" w14:textId="77777777" w:rsidR="00390CF5" w:rsidRDefault="00390CF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B25E" w14:textId="77777777" w:rsidR="004F552D" w:rsidRDefault="004F552D">
      <w:r>
        <w:separator/>
      </w:r>
    </w:p>
  </w:footnote>
  <w:footnote w:type="continuationSeparator" w:id="0">
    <w:p w14:paraId="0FDF083D" w14:textId="77777777" w:rsidR="004F552D" w:rsidRDefault="004F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A39D" w14:textId="77777777" w:rsidR="00390CF5" w:rsidRDefault="00390CF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7007482" w14:textId="77777777" w:rsidR="00390CF5" w:rsidRDefault="00FE01F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1503179">
    <w:abstractNumId w:val="4"/>
  </w:num>
  <w:num w:numId="2" w16cid:durableId="1753503968">
    <w:abstractNumId w:val="8"/>
  </w:num>
  <w:num w:numId="3" w16cid:durableId="464275649">
    <w:abstractNumId w:val="7"/>
  </w:num>
  <w:num w:numId="4" w16cid:durableId="742525931">
    <w:abstractNumId w:val="9"/>
  </w:num>
  <w:num w:numId="5" w16cid:durableId="222106277">
    <w:abstractNumId w:val="6"/>
  </w:num>
  <w:num w:numId="6" w16cid:durableId="127671026">
    <w:abstractNumId w:val="0"/>
  </w:num>
  <w:num w:numId="7" w16cid:durableId="699823542">
    <w:abstractNumId w:val="3"/>
  </w:num>
  <w:num w:numId="8" w16cid:durableId="1542671322">
    <w:abstractNumId w:val="11"/>
  </w:num>
  <w:num w:numId="9" w16cid:durableId="1079443648">
    <w:abstractNumId w:val="10"/>
  </w:num>
  <w:num w:numId="10" w16cid:durableId="1752003290">
    <w:abstractNumId w:val="2"/>
  </w:num>
  <w:num w:numId="11" w16cid:durableId="1624464613">
    <w:abstractNumId w:val="1"/>
  </w:num>
  <w:num w:numId="12" w16cid:durableId="1945840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CF5"/>
    <w:rsid w:val="00084923"/>
    <w:rsid w:val="001D44DC"/>
    <w:rsid w:val="00297934"/>
    <w:rsid w:val="00306F06"/>
    <w:rsid w:val="00390CF5"/>
    <w:rsid w:val="003D20CA"/>
    <w:rsid w:val="004374A9"/>
    <w:rsid w:val="004F552D"/>
    <w:rsid w:val="00666F3D"/>
    <w:rsid w:val="006715FF"/>
    <w:rsid w:val="007B5249"/>
    <w:rsid w:val="00931DD4"/>
    <w:rsid w:val="009C7E59"/>
    <w:rsid w:val="009D3D0A"/>
    <w:rsid w:val="00A85EBC"/>
    <w:rsid w:val="00B627F1"/>
    <w:rsid w:val="00BD55D3"/>
    <w:rsid w:val="00CE2DA4"/>
    <w:rsid w:val="00D17952"/>
    <w:rsid w:val="00DC1145"/>
    <w:rsid w:val="00F356BD"/>
    <w:rsid w:val="00F942DA"/>
    <w:rsid w:val="00FB4CEF"/>
    <w:rsid w:val="00FE01F4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F1AD0"/>
  <w15:docId w15:val="{8C8CE26D-F447-49C3-BBB0-E294EEBE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D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31DD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31DD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31DD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31DD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31D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31DD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31DD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31D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1D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1D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1DD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31D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DD4"/>
    <w:pPr>
      <w:ind w:left="720"/>
      <w:contextualSpacing/>
    </w:pPr>
  </w:style>
  <w:style w:type="paragraph" w:styleId="Revision">
    <w:name w:val="Revision"/>
    <w:hidden/>
    <w:uiPriority w:val="99"/>
    <w:semiHidden/>
    <w:rsid w:val="00931DD4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931DD4"/>
    <w:rPr>
      <w:color w:val="800080"/>
      <w:u w:val="single"/>
    </w:rPr>
  </w:style>
  <w:style w:type="table" w:styleId="TableGrid">
    <w:name w:val="Table Grid"/>
    <w:basedOn w:val="TableNormal"/>
    <w:uiPriority w:val="59"/>
    <w:rsid w:val="00931DD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31DD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31DD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47</cp:revision>
  <dcterms:created xsi:type="dcterms:W3CDTF">2026-03-24T06:15:00Z</dcterms:created>
  <dcterms:modified xsi:type="dcterms:W3CDTF">2026-05-27T10:52:00Z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