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6E3C4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6E3C4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6E3C49" w:rsidRDefault="005D51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6E3C4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6E3C4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6E3C4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6E3C49" w:rsidRDefault="001839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Ms_JEAI_157482</w:t>
            </w:r>
          </w:p>
        </w:tc>
      </w:tr>
      <w:tr w:rsidR="00A568D6" w:rsidRPr="006E3C4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6E3C4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6E3C49" w:rsidRDefault="001839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Irrigation Scheduling and Nutrient Management on Growth, Yield Attributes and Productivity of Direct-Seeded Rice under Vindhya Plateau Conditions of Madhya Pradesh</w:t>
            </w:r>
          </w:p>
        </w:tc>
      </w:tr>
      <w:tr w:rsidR="00A568D6" w:rsidRPr="006E3C4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6E3C4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6E3C4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6E3C4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6E3C4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6E3C49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6E3C49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E3C4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E3C4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6E3C49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6E3C4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3C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6E3C49" w:rsidRDefault="00E3596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important for the optimization of irrigation scheduling and management practices necessary for the growth and yield of direct-seeded rice. If policymakers are well informed, there are high hopes for increased productivity.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6E3C4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6E3C4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6E3C4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6E3C49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E3C4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6E3C4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6E3C4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3C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4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4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4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4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35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4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E87B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6E3C4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6E3C4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6E3C4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6E3C4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6E3C49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E3C4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6E3C4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6E3C4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6E3C49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6E3C4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3C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6E3C4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6E3C49" w:rsidRDefault="00FE6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4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6E3C4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6E3C4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6E3C49" w:rsidRDefault="00FE6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6E3C49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E3C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E3C49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6E3C4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6E3C4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6E3C4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6E3C4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6E3C49" w:rsidRDefault="00FE64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6E3C4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6E3C4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6E3C4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6E3C4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6E3C4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6E3C4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6E3C49" w:rsidRDefault="00BE50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3" w:type="pct"/>
            <w:shd w:val="clear" w:color="auto" w:fill="auto"/>
          </w:tcPr>
          <w:p w:rsidR="00A568D6" w:rsidRPr="006E3C4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6E3C49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612A3" w:rsidRPr="006E3C49" w:rsidRDefault="007612A3" w:rsidP="007612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3C49">
        <w:rPr>
          <w:rFonts w:ascii="Arial" w:hAnsi="Arial" w:cs="Arial"/>
          <w:b/>
          <w:u w:val="single"/>
        </w:rPr>
        <w:t>Reviewer details:</w:t>
      </w:r>
    </w:p>
    <w:p w:rsidR="007612A3" w:rsidRPr="006E3C49" w:rsidRDefault="007612A3" w:rsidP="007612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612A3" w:rsidRPr="006E3C49" w:rsidRDefault="007612A3" w:rsidP="007612A3">
      <w:pPr>
        <w:rPr>
          <w:rFonts w:ascii="Arial" w:hAnsi="Arial" w:cs="Arial"/>
          <w:sz w:val="20"/>
          <w:szCs w:val="20"/>
          <w:lang w:val="en-GB"/>
        </w:rPr>
      </w:pPr>
      <w:r w:rsidRPr="006E3C49">
        <w:rPr>
          <w:rFonts w:ascii="Arial" w:hAnsi="Arial" w:cs="Arial"/>
          <w:sz w:val="20"/>
          <w:szCs w:val="20"/>
          <w:lang w:val="en-GB"/>
        </w:rPr>
        <w:t xml:space="preserve">Edwin </w:t>
      </w:r>
      <w:proofErr w:type="spellStart"/>
      <w:r w:rsidRPr="006E3C49">
        <w:rPr>
          <w:rFonts w:ascii="Arial" w:hAnsi="Arial" w:cs="Arial"/>
          <w:sz w:val="20"/>
          <w:szCs w:val="20"/>
          <w:lang w:val="en-GB"/>
        </w:rPr>
        <w:t>Rupi</w:t>
      </w:r>
      <w:proofErr w:type="spellEnd"/>
      <w:r w:rsidRPr="006E3C49">
        <w:rPr>
          <w:rFonts w:ascii="Arial" w:hAnsi="Arial" w:cs="Arial"/>
          <w:sz w:val="20"/>
          <w:szCs w:val="20"/>
          <w:lang w:val="en-GB"/>
        </w:rPr>
        <w:t xml:space="preserve">, </w:t>
      </w:r>
      <w:r w:rsidRPr="006E3C49">
        <w:rPr>
          <w:rFonts w:ascii="Arial" w:hAnsi="Arial" w:cs="Arial"/>
          <w:sz w:val="20"/>
          <w:szCs w:val="20"/>
          <w:lang w:val="en-GB"/>
        </w:rPr>
        <w:t>Masvingo Teachers College</w:t>
      </w:r>
      <w:r w:rsidRPr="006E3C49">
        <w:rPr>
          <w:rFonts w:ascii="Arial" w:hAnsi="Arial" w:cs="Arial"/>
          <w:sz w:val="20"/>
          <w:szCs w:val="20"/>
          <w:lang w:val="en-GB"/>
        </w:rPr>
        <w:t xml:space="preserve">, </w:t>
      </w:r>
      <w:r w:rsidRPr="006E3C49">
        <w:rPr>
          <w:rFonts w:ascii="Arial" w:hAnsi="Arial" w:cs="Arial"/>
          <w:sz w:val="20"/>
          <w:szCs w:val="20"/>
          <w:lang w:val="en-GB"/>
        </w:rPr>
        <w:t>Zimbabwe</w:t>
      </w:r>
      <w:bookmarkStart w:id="0" w:name="_GoBack"/>
      <w:bookmarkEnd w:id="0"/>
    </w:p>
    <w:sectPr w:rsidR="007612A3" w:rsidRPr="006E3C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1BA" w:rsidRDefault="005D51BA">
      <w:r>
        <w:separator/>
      </w:r>
    </w:p>
  </w:endnote>
  <w:endnote w:type="continuationSeparator" w:id="0">
    <w:p w:rsidR="005D51BA" w:rsidRDefault="005D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2505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2505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1BA" w:rsidRDefault="005D51BA">
      <w:r>
        <w:separator/>
      </w:r>
    </w:p>
  </w:footnote>
  <w:footnote w:type="continuationSeparator" w:id="0">
    <w:p w:rsidR="005D51BA" w:rsidRDefault="005D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25E10"/>
    <w:rsid w:val="00064F9D"/>
    <w:rsid w:val="001839DF"/>
    <w:rsid w:val="003C068F"/>
    <w:rsid w:val="003F2562"/>
    <w:rsid w:val="004507B4"/>
    <w:rsid w:val="004B40F7"/>
    <w:rsid w:val="0054313F"/>
    <w:rsid w:val="005D51BA"/>
    <w:rsid w:val="00627D9B"/>
    <w:rsid w:val="006E3C49"/>
    <w:rsid w:val="007612A3"/>
    <w:rsid w:val="007D6C7F"/>
    <w:rsid w:val="009001D5"/>
    <w:rsid w:val="0094453A"/>
    <w:rsid w:val="00A568D6"/>
    <w:rsid w:val="00AD7D02"/>
    <w:rsid w:val="00BE50F0"/>
    <w:rsid w:val="00C2505D"/>
    <w:rsid w:val="00C51C06"/>
    <w:rsid w:val="00C716D8"/>
    <w:rsid w:val="00D12278"/>
    <w:rsid w:val="00E35960"/>
    <w:rsid w:val="00E87B10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DF77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7D0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12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2026-04-22T09:43:00Z</dcterms:created>
  <dcterms:modified xsi:type="dcterms:W3CDTF">2026-04-27T05:08:00Z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