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A6619B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6619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61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905A800" w:rsidR="00204042" w:rsidRPr="00A6619B" w:rsidRDefault="000369A9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A6619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Microbiology </w:t>
              </w:r>
            </w:hyperlink>
          </w:p>
        </w:tc>
      </w:tr>
      <w:tr w:rsidR="00204042" w:rsidRPr="00A6619B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6619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61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9A330DD" w:rsidR="00204042" w:rsidRPr="00A6619B" w:rsidRDefault="0053439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Ms_JAMB_159471</w:t>
            </w:r>
          </w:p>
        </w:tc>
      </w:tr>
      <w:tr w:rsidR="00204042" w:rsidRPr="00A6619B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6619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61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DC6BDC1" w:rsidR="00204042" w:rsidRPr="00A6619B" w:rsidRDefault="0053439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sz w:val="20"/>
                <w:szCs w:val="20"/>
                <w:lang w:val="en-GB"/>
              </w:rPr>
              <w:t>National Landscape of Antimicrobial Resistance in the Philippines: A Systematic Review of Surveillance and Clinical Data</w:t>
            </w:r>
          </w:p>
        </w:tc>
      </w:tr>
      <w:tr w:rsidR="00204042" w:rsidRPr="00A6619B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6619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61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6619B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6619B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6619B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A6619B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6619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6619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6619B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8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77"/>
        <w:gridCol w:w="4628"/>
      </w:tblGrid>
      <w:tr w:rsidR="00EA6E35" w:rsidRPr="00A6619B" w14:paraId="2501090B" w14:textId="77777777" w:rsidTr="00490134">
        <w:trPr>
          <w:trHeight w:val="20"/>
          <w:jc w:val="center"/>
        </w:trPr>
        <w:tc>
          <w:tcPr>
            <w:tcW w:w="1636" w:type="pct"/>
            <w:noWrap/>
          </w:tcPr>
          <w:p w14:paraId="5A606F3A" w14:textId="77777777" w:rsidR="00204042" w:rsidRPr="00A6619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26" w:type="pct"/>
            <w:hideMark/>
          </w:tcPr>
          <w:p w14:paraId="4097FB6E" w14:textId="77777777" w:rsidR="00204042" w:rsidRPr="00A6619B" w:rsidRDefault="00EA6E35" w:rsidP="00696FBE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38" w:type="pct"/>
          </w:tcPr>
          <w:p w14:paraId="021CC6BE" w14:textId="0D13E39F" w:rsidR="00204042" w:rsidRPr="00A6619B" w:rsidRDefault="00EA6E35" w:rsidP="00696FBE">
            <w:pPr>
              <w:spacing w:after="160" w:line="256" w:lineRule="auto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A6619B" w14:paraId="0DF168A9" w14:textId="77777777" w:rsidTr="00490134">
        <w:trPr>
          <w:trHeight w:val="20"/>
          <w:jc w:val="center"/>
        </w:trPr>
        <w:tc>
          <w:tcPr>
            <w:tcW w:w="1636" w:type="pct"/>
            <w:noWrap/>
            <w:hideMark/>
          </w:tcPr>
          <w:p w14:paraId="1698C27A" w14:textId="77777777" w:rsidR="002C66D6" w:rsidRPr="00A6619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661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6619B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726" w:type="pct"/>
          </w:tcPr>
          <w:p w14:paraId="785E7B3D" w14:textId="77777777" w:rsidR="002A661D" w:rsidRPr="00A6619B" w:rsidRDefault="002A661D" w:rsidP="002A661D">
            <w:pPr>
              <w:numPr>
                <w:ilvl w:val="0"/>
                <w:numId w:val="13"/>
              </w:numPr>
              <w:ind w:left="174" w:hanging="180"/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t>This manuscript provides a comprehensive synthesis of antimicrobial resistance (AMR) patterns in the Philippines by integrating surveillance reports, clinical studies, and molecular epidemiological data.</w:t>
            </w:r>
          </w:p>
          <w:p w14:paraId="44C8D988" w14:textId="77777777" w:rsidR="002A661D" w:rsidRPr="00A6619B" w:rsidRDefault="002A661D" w:rsidP="002A661D">
            <w:pPr>
              <w:numPr>
                <w:ilvl w:val="0"/>
                <w:numId w:val="13"/>
              </w:numPr>
              <w:ind w:left="174" w:hanging="180"/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is important because it highlights the growing burden of multidrug-resistant pathogens, particularly Gram-negative bacteria, and emphasizes the urgent need for strengthened antimicrobial stewardship and surveillance systems. </w:t>
            </w:r>
          </w:p>
          <w:p w14:paraId="1425C5D5" w14:textId="77777777" w:rsidR="002A661D" w:rsidRPr="00A6619B" w:rsidRDefault="002A661D" w:rsidP="002A661D">
            <w:pPr>
              <w:numPr>
                <w:ilvl w:val="0"/>
                <w:numId w:val="13"/>
              </w:numPr>
              <w:ind w:left="174" w:hanging="180"/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t xml:space="preserve">By identifying resistance trends, major resistance genes, and healthcare-associated transmission patterns, the manuscript contributes valuable evidence for clinicians, microbiologists, policymakers, and public health authorities. </w:t>
            </w:r>
          </w:p>
          <w:p w14:paraId="1BAC91DB" w14:textId="684E0514" w:rsidR="00204042" w:rsidRPr="00A6619B" w:rsidRDefault="002A661D" w:rsidP="002A661D">
            <w:pPr>
              <w:numPr>
                <w:ilvl w:val="0"/>
                <w:numId w:val="13"/>
              </w:numPr>
              <w:ind w:left="174" w:hanging="180"/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t>Furthermore, the review addresses an important knowledge gap in the Philippine context and offers evidence-based recommendations that may guide future research, infection control strategies, and national AMR policy development.</w:t>
            </w:r>
          </w:p>
        </w:tc>
        <w:tc>
          <w:tcPr>
            <w:tcW w:w="1638" w:type="pct"/>
          </w:tcPr>
          <w:p w14:paraId="46643927" w14:textId="77777777" w:rsidR="00204042" w:rsidRPr="00A6619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EDC2EA" w14:textId="77777777" w:rsidR="00204042" w:rsidRPr="00A6619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6619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6619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7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5"/>
        <w:gridCol w:w="4909"/>
        <w:gridCol w:w="4636"/>
      </w:tblGrid>
      <w:tr w:rsidR="00EA6E35" w:rsidRPr="00A6619B" w14:paraId="5A000E89" w14:textId="77777777" w:rsidTr="00696FBE">
        <w:trPr>
          <w:trHeight w:val="20"/>
          <w:jc w:val="center"/>
        </w:trPr>
        <w:tc>
          <w:tcPr>
            <w:tcW w:w="1613" w:type="pct"/>
            <w:noWrap/>
          </w:tcPr>
          <w:p w14:paraId="440543DA" w14:textId="77777777" w:rsidR="00204042" w:rsidRPr="00A6619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hideMark/>
          </w:tcPr>
          <w:p w14:paraId="1908DDAF" w14:textId="77777777" w:rsidR="00204042" w:rsidRPr="00A6619B" w:rsidRDefault="00EA6E35" w:rsidP="00696FBE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45" w:type="pct"/>
            <w:hideMark/>
          </w:tcPr>
          <w:p w14:paraId="042D541A" w14:textId="4F0FFC5D" w:rsidR="00204042" w:rsidRPr="00A6619B" w:rsidRDefault="00EA6E35" w:rsidP="00696FBE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1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A6619B" w14:paraId="54617DA3" w14:textId="77777777" w:rsidTr="00696FBE">
        <w:trPr>
          <w:trHeight w:val="20"/>
          <w:jc w:val="center"/>
        </w:trPr>
        <w:tc>
          <w:tcPr>
            <w:tcW w:w="1613" w:type="pct"/>
            <w:noWrap/>
            <w:hideMark/>
          </w:tcPr>
          <w:p w14:paraId="4F3A743C" w14:textId="77777777" w:rsidR="00204042" w:rsidRPr="00A6619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6619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6619B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2" w:type="pct"/>
          </w:tcPr>
          <w:p w14:paraId="60ED5885" w14:textId="11488411" w:rsidR="00204042" w:rsidRPr="00A6619B" w:rsidRDefault="002A661D" w:rsidP="00490134">
            <w:pPr>
              <w:ind w:left="186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t xml:space="preserve">5; </w:t>
            </w:r>
            <w:r w:rsidRPr="00A6619B">
              <w:rPr>
                <w:rFonts w:ascii="Arial" w:hAnsi="Arial" w:cs="Arial"/>
                <w:sz w:val="20"/>
                <w:szCs w:val="20"/>
                <w:lang w:val="en-IN" w:bidi="hi-IN"/>
              </w:rPr>
              <w:t>The title is precise, informative, and accurately reflects the scope and methodology of the study.</w:t>
            </w:r>
          </w:p>
        </w:tc>
        <w:tc>
          <w:tcPr>
            <w:tcW w:w="1645" w:type="pct"/>
          </w:tcPr>
          <w:p w14:paraId="0C69DD75" w14:textId="77777777" w:rsidR="00204042" w:rsidRPr="00A6619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6619B" w14:paraId="7E673966" w14:textId="77777777" w:rsidTr="00696FBE">
        <w:trPr>
          <w:trHeight w:val="20"/>
          <w:jc w:val="center"/>
        </w:trPr>
        <w:tc>
          <w:tcPr>
            <w:tcW w:w="1613" w:type="pct"/>
            <w:noWrap/>
            <w:hideMark/>
          </w:tcPr>
          <w:p w14:paraId="3B1DAF88" w14:textId="77777777" w:rsidR="00204042" w:rsidRPr="00A6619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6619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6619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2" w:type="pct"/>
          </w:tcPr>
          <w:p w14:paraId="5BC06A9A" w14:textId="2D5EE249" w:rsidR="00204042" w:rsidRPr="00A6619B" w:rsidRDefault="002A661D" w:rsidP="00490134">
            <w:pPr>
              <w:ind w:left="186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t>5;</w:t>
            </w:r>
            <w:r w:rsidR="00696FBE" w:rsidRPr="00A6619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6619B">
              <w:rPr>
                <w:rFonts w:ascii="Arial" w:hAnsi="Arial" w:cs="Arial"/>
                <w:sz w:val="20"/>
                <w:szCs w:val="20"/>
                <w:lang w:val="en-IN" w:bidi="hi-IN"/>
              </w:rPr>
              <w:t>The abstract clearly summarizes the background, methods, major findings, and conclusions of the study.</w:t>
            </w:r>
          </w:p>
        </w:tc>
        <w:tc>
          <w:tcPr>
            <w:tcW w:w="1645" w:type="pct"/>
          </w:tcPr>
          <w:p w14:paraId="7FC68848" w14:textId="77777777" w:rsidR="00204042" w:rsidRPr="00A6619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6619B" w14:paraId="57435C06" w14:textId="77777777" w:rsidTr="00696FBE">
        <w:trPr>
          <w:trHeight w:val="20"/>
          <w:jc w:val="center"/>
        </w:trPr>
        <w:tc>
          <w:tcPr>
            <w:tcW w:w="1613" w:type="pct"/>
            <w:noWrap/>
            <w:hideMark/>
          </w:tcPr>
          <w:p w14:paraId="5911F903" w14:textId="77777777" w:rsidR="00204042" w:rsidRPr="00A6619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6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6619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6619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2" w:type="pct"/>
          </w:tcPr>
          <w:p w14:paraId="51F93E96" w14:textId="00278ECF" w:rsidR="00204042" w:rsidRPr="00A6619B" w:rsidRDefault="00490134" w:rsidP="00490134">
            <w:pPr>
              <w:ind w:left="186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t xml:space="preserve">5; </w:t>
            </w:r>
            <w:r w:rsidR="002A661D" w:rsidRPr="00A6619B">
              <w:rPr>
                <w:rFonts w:ascii="Arial" w:hAnsi="Arial" w:cs="Arial"/>
                <w:sz w:val="20"/>
                <w:szCs w:val="20"/>
                <w:lang w:val="en-IN" w:bidi="hi-IN"/>
              </w:rPr>
              <w:t>The selected keywords are relevant and improve the discoverability of the manuscript.</w:t>
            </w:r>
          </w:p>
        </w:tc>
        <w:tc>
          <w:tcPr>
            <w:tcW w:w="1645" w:type="pct"/>
          </w:tcPr>
          <w:p w14:paraId="61E2DCF4" w14:textId="77777777" w:rsidR="00204042" w:rsidRPr="00A6619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661D" w:rsidRPr="00A6619B" w14:paraId="6D90F5AF" w14:textId="77777777" w:rsidTr="00696FBE">
        <w:trPr>
          <w:trHeight w:val="20"/>
          <w:jc w:val="center"/>
        </w:trPr>
        <w:tc>
          <w:tcPr>
            <w:tcW w:w="1613" w:type="pct"/>
            <w:noWrap/>
            <w:hideMark/>
          </w:tcPr>
          <w:p w14:paraId="4E2E34C9" w14:textId="77777777" w:rsidR="002A661D" w:rsidRPr="00A6619B" w:rsidRDefault="002A661D" w:rsidP="002A66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6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A661D" w:rsidRPr="00A6619B" w:rsidRDefault="002A661D" w:rsidP="002A66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A661D" w:rsidRPr="00A6619B" w:rsidRDefault="002A661D" w:rsidP="002A661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2" w:type="pct"/>
            <w:vAlign w:val="center"/>
          </w:tcPr>
          <w:p w14:paraId="7577A76B" w14:textId="089E49E2" w:rsidR="002A661D" w:rsidRPr="00A6619B" w:rsidRDefault="00490134" w:rsidP="00490134">
            <w:pPr>
              <w:ind w:left="186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t xml:space="preserve">5; </w:t>
            </w:r>
            <w:r w:rsidR="002A661D" w:rsidRPr="00A6619B">
              <w:rPr>
                <w:rFonts w:ascii="Arial" w:hAnsi="Arial" w:cs="Arial"/>
                <w:sz w:val="20"/>
                <w:szCs w:val="20"/>
                <w:lang w:val="en-IN" w:bidi="hi-IN"/>
              </w:rPr>
              <w:t>The introduction provides adequate context regarding AMR globally and within the Philippines.</w:t>
            </w:r>
          </w:p>
        </w:tc>
        <w:tc>
          <w:tcPr>
            <w:tcW w:w="1645" w:type="pct"/>
          </w:tcPr>
          <w:p w14:paraId="0A5EAFF5" w14:textId="77777777" w:rsidR="002A661D" w:rsidRPr="00A6619B" w:rsidRDefault="002A661D" w:rsidP="002A66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661D" w:rsidRPr="00A6619B" w14:paraId="71F6A822" w14:textId="77777777" w:rsidTr="00696FBE">
        <w:trPr>
          <w:trHeight w:val="20"/>
          <w:jc w:val="center"/>
        </w:trPr>
        <w:tc>
          <w:tcPr>
            <w:tcW w:w="1613" w:type="pct"/>
            <w:noWrap/>
            <w:hideMark/>
          </w:tcPr>
          <w:p w14:paraId="6D2E36CE" w14:textId="77777777" w:rsidR="002A661D" w:rsidRPr="00A6619B" w:rsidRDefault="002A661D" w:rsidP="002A66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6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A661D" w:rsidRPr="00A6619B" w:rsidRDefault="002A661D" w:rsidP="002A66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A661D" w:rsidRPr="00A6619B" w:rsidRDefault="002A661D" w:rsidP="002A661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2" w:type="pct"/>
          </w:tcPr>
          <w:p w14:paraId="09C7F265" w14:textId="3B851CCC" w:rsidR="002A661D" w:rsidRPr="00A6619B" w:rsidRDefault="00490134" w:rsidP="00490134">
            <w:pPr>
              <w:ind w:left="186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t xml:space="preserve">5; </w:t>
            </w:r>
            <w:r w:rsidR="002A661D" w:rsidRPr="00A6619B">
              <w:rPr>
                <w:rFonts w:ascii="Arial" w:hAnsi="Arial" w:cs="Arial"/>
                <w:sz w:val="20"/>
                <w:szCs w:val="20"/>
                <w:lang w:val="en-IN" w:bidi="hi-IN"/>
              </w:rPr>
              <w:t>The objectives are clearly outlined and aligned with the study design.</w:t>
            </w:r>
          </w:p>
        </w:tc>
        <w:tc>
          <w:tcPr>
            <w:tcW w:w="1645" w:type="pct"/>
          </w:tcPr>
          <w:p w14:paraId="56AACFE7" w14:textId="77777777" w:rsidR="002A661D" w:rsidRPr="00A6619B" w:rsidRDefault="002A661D" w:rsidP="002A66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661D" w:rsidRPr="00A6619B" w14:paraId="393BE728" w14:textId="77777777" w:rsidTr="00696FBE">
        <w:trPr>
          <w:trHeight w:val="20"/>
          <w:jc w:val="center"/>
        </w:trPr>
        <w:tc>
          <w:tcPr>
            <w:tcW w:w="1613" w:type="pct"/>
            <w:noWrap/>
            <w:hideMark/>
          </w:tcPr>
          <w:p w14:paraId="1E9D0AAD" w14:textId="77777777" w:rsidR="002A661D" w:rsidRPr="00A6619B" w:rsidRDefault="002A661D" w:rsidP="002A66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6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A661D" w:rsidRPr="00A6619B" w:rsidRDefault="002A661D" w:rsidP="002A66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A661D" w:rsidRPr="00A6619B" w:rsidRDefault="002A661D" w:rsidP="002A661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2" w:type="pct"/>
          </w:tcPr>
          <w:p w14:paraId="58F2BD0E" w14:textId="7CAEA114" w:rsidR="002A661D" w:rsidRPr="00A6619B" w:rsidRDefault="00490134" w:rsidP="00490134">
            <w:pPr>
              <w:ind w:left="186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t xml:space="preserve">5; </w:t>
            </w:r>
            <w:r w:rsidR="002A661D" w:rsidRPr="00A6619B">
              <w:rPr>
                <w:rFonts w:ascii="Arial" w:hAnsi="Arial" w:cs="Arial"/>
                <w:sz w:val="20"/>
                <w:szCs w:val="20"/>
                <w:lang w:val="en-GB"/>
              </w:rPr>
              <w:t>The manuscript incorporates recent and relevant literature, including surveillance and molecular studies.</w:t>
            </w:r>
          </w:p>
        </w:tc>
        <w:tc>
          <w:tcPr>
            <w:tcW w:w="1645" w:type="pct"/>
          </w:tcPr>
          <w:p w14:paraId="734BAD15" w14:textId="77777777" w:rsidR="002A661D" w:rsidRPr="00A6619B" w:rsidRDefault="002A661D" w:rsidP="002A66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661D" w:rsidRPr="00A6619B" w14:paraId="7D2E0D24" w14:textId="77777777" w:rsidTr="00696FBE">
        <w:trPr>
          <w:trHeight w:val="20"/>
          <w:jc w:val="center"/>
        </w:trPr>
        <w:tc>
          <w:tcPr>
            <w:tcW w:w="1613" w:type="pct"/>
            <w:noWrap/>
            <w:hideMark/>
          </w:tcPr>
          <w:p w14:paraId="4A1FABFE" w14:textId="77777777" w:rsidR="002A661D" w:rsidRPr="00A6619B" w:rsidRDefault="002A661D" w:rsidP="002A66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6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A661D" w:rsidRPr="00A6619B" w:rsidRDefault="002A661D" w:rsidP="002A66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A661D" w:rsidRPr="00A6619B" w:rsidRDefault="002A661D" w:rsidP="002A66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2" w:type="pct"/>
          </w:tcPr>
          <w:p w14:paraId="0FB98532" w14:textId="52666B29" w:rsidR="002A661D" w:rsidRPr="00A6619B" w:rsidRDefault="00490134" w:rsidP="00490134">
            <w:pPr>
              <w:ind w:left="186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t xml:space="preserve">5; </w:t>
            </w:r>
            <w:r w:rsidR="002A661D" w:rsidRPr="00A6619B">
              <w:rPr>
                <w:rFonts w:ascii="Arial" w:hAnsi="Arial" w:cs="Arial"/>
                <w:sz w:val="20"/>
                <w:szCs w:val="20"/>
                <w:lang w:val="en-IN" w:bidi="hi-IN"/>
              </w:rPr>
              <w:t>The systematic review methodology is appropriate and follows PRISMA 2020 guidelines.</w:t>
            </w:r>
          </w:p>
        </w:tc>
        <w:tc>
          <w:tcPr>
            <w:tcW w:w="1645" w:type="pct"/>
          </w:tcPr>
          <w:p w14:paraId="5B378D21" w14:textId="77777777" w:rsidR="002A661D" w:rsidRPr="00A6619B" w:rsidRDefault="002A661D" w:rsidP="002A66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661D" w:rsidRPr="00A6619B" w14:paraId="2001E977" w14:textId="77777777" w:rsidTr="00696FBE">
        <w:trPr>
          <w:trHeight w:val="20"/>
          <w:jc w:val="center"/>
        </w:trPr>
        <w:tc>
          <w:tcPr>
            <w:tcW w:w="1613" w:type="pct"/>
            <w:noWrap/>
            <w:hideMark/>
          </w:tcPr>
          <w:p w14:paraId="6ABB1C54" w14:textId="77777777" w:rsidR="002A661D" w:rsidRPr="00A6619B" w:rsidRDefault="002A661D" w:rsidP="002A66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6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A661D" w:rsidRPr="00A6619B" w:rsidRDefault="002A661D" w:rsidP="002A66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A661D" w:rsidRPr="00A6619B" w:rsidRDefault="002A661D" w:rsidP="002A661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2" w:type="pct"/>
          </w:tcPr>
          <w:p w14:paraId="509EA28D" w14:textId="77777777" w:rsidR="002A661D" w:rsidRPr="00A6619B" w:rsidRDefault="00490134" w:rsidP="00490134">
            <w:pPr>
              <w:ind w:left="186"/>
              <w:jc w:val="both"/>
              <w:rPr>
                <w:rFonts w:ascii="Arial" w:hAnsi="Arial" w:cs="Arial"/>
                <w:sz w:val="20"/>
                <w:szCs w:val="20"/>
                <w:lang w:val="en-IN" w:bidi="hi-IN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t xml:space="preserve">5; </w:t>
            </w:r>
            <w:r w:rsidR="002A661D" w:rsidRPr="00A6619B">
              <w:rPr>
                <w:rFonts w:ascii="Arial" w:hAnsi="Arial" w:cs="Arial"/>
                <w:sz w:val="20"/>
                <w:szCs w:val="20"/>
                <w:lang w:val="en-IN" w:bidi="hi-IN"/>
              </w:rPr>
              <w:t>Ethical considerations were adequately described, and the use of publicly available data was appropriate.</w:t>
            </w:r>
          </w:p>
          <w:p w14:paraId="095B57A1" w14:textId="3E29D724" w:rsidR="00490134" w:rsidRPr="00A6619B" w:rsidRDefault="00490134" w:rsidP="0049013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5" w:type="pct"/>
          </w:tcPr>
          <w:p w14:paraId="103D7017" w14:textId="77777777" w:rsidR="002A661D" w:rsidRPr="00A6619B" w:rsidRDefault="002A661D" w:rsidP="002A66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661D" w:rsidRPr="00A6619B" w14:paraId="14A68263" w14:textId="77777777" w:rsidTr="00696FBE">
        <w:trPr>
          <w:trHeight w:val="20"/>
          <w:jc w:val="center"/>
        </w:trPr>
        <w:tc>
          <w:tcPr>
            <w:tcW w:w="1613" w:type="pct"/>
            <w:noWrap/>
            <w:hideMark/>
          </w:tcPr>
          <w:p w14:paraId="04663C2C" w14:textId="77777777" w:rsidR="002A661D" w:rsidRPr="00A6619B" w:rsidRDefault="002A661D" w:rsidP="002A66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A661D" w:rsidRPr="00A6619B" w:rsidRDefault="002A661D" w:rsidP="002A66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A661D" w:rsidRPr="00A6619B" w:rsidRDefault="002A661D" w:rsidP="002A66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742" w:type="pct"/>
          </w:tcPr>
          <w:p w14:paraId="6498FF44" w14:textId="662F5259" w:rsidR="002A661D" w:rsidRPr="00A6619B" w:rsidRDefault="00490134" w:rsidP="00490134">
            <w:pPr>
              <w:ind w:left="186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5; </w:t>
            </w:r>
            <w:r w:rsidR="002A661D" w:rsidRPr="00A6619B">
              <w:rPr>
                <w:rFonts w:ascii="Arial" w:hAnsi="Arial" w:cs="Arial"/>
                <w:sz w:val="20"/>
                <w:szCs w:val="20"/>
                <w:lang w:val="en-IN" w:bidi="hi-IN"/>
              </w:rPr>
              <w:t>Results are logically organized and clearly presented with appropriate narrative synthesis.</w:t>
            </w:r>
          </w:p>
        </w:tc>
        <w:tc>
          <w:tcPr>
            <w:tcW w:w="1645" w:type="pct"/>
          </w:tcPr>
          <w:p w14:paraId="5C85D0C2" w14:textId="77777777" w:rsidR="002A661D" w:rsidRPr="00A6619B" w:rsidRDefault="002A661D" w:rsidP="002A66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661D" w:rsidRPr="00A6619B" w14:paraId="08BCC8AC" w14:textId="77777777" w:rsidTr="00696FBE">
        <w:trPr>
          <w:trHeight w:val="20"/>
          <w:jc w:val="center"/>
        </w:trPr>
        <w:tc>
          <w:tcPr>
            <w:tcW w:w="1613" w:type="pct"/>
            <w:noWrap/>
            <w:hideMark/>
          </w:tcPr>
          <w:p w14:paraId="52E4D69F" w14:textId="77777777" w:rsidR="002A661D" w:rsidRPr="00A6619B" w:rsidRDefault="002A661D" w:rsidP="002A66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A661D" w:rsidRPr="00A6619B" w:rsidRDefault="002A661D" w:rsidP="002A66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A661D" w:rsidRPr="00A6619B" w:rsidRDefault="002A661D" w:rsidP="002A66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2A661D" w:rsidRPr="00A6619B" w:rsidRDefault="002A661D" w:rsidP="002A66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2A661D" w:rsidRPr="00A6619B" w:rsidRDefault="002A661D" w:rsidP="002A66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</w:tcPr>
          <w:p w14:paraId="5BC888B7" w14:textId="40770B1B" w:rsidR="002A661D" w:rsidRPr="00A6619B" w:rsidRDefault="00490134" w:rsidP="00490134">
            <w:pPr>
              <w:ind w:left="186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t xml:space="preserve">5; </w:t>
            </w:r>
            <w:r w:rsidR="002A661D" w:rsidRPr="00A6619B">
              <w:rPr>
                <w:rFonts w:ascii="Arial" w:hAnsi="Arial" w:cs="Arial"/>
                <w:sz w:val="20"/>
                <w:szCs w:val="20"/>
                <w:lang w:val="en-IN" w:bidi="hi-IN"/>
              </w:rPr>
              <w:t>The PRISMA flow diagram and summary table effectively support the findings of the review.</w:t>
            </w:r>
          </w:p>
        </w:tc>
        <w:tc>
          <w:tcPr>
            <w:tcW w:w="1645" w:type="pct"/>
          </w:tcPr>
          <w:p w14:paraId="3731B36A" w14:textId="77777777" w:rsidR="002A661D" w:rsidRPr="00A6619B" w:rsidRDefault="002A661D" w:rsidP="002A66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661D" w:rsidRPr="00A6619B" w14:paraId="70F8B6FA" w14:textId="77777777" w:rsidTr="00696FBE">
        <w:trPr>
          <w:trHeight w:val="20"/>
          <w:jc w:val="center"/>
        </w:trPr>
        <w:tc>
          <w:tcPr>
            <w:tcW w:w="1613" w:type="pct"/>
            <w:noWrap/>
            <w:hideMark/>
          </w:tcPr>
          <w:p w14:paraId="4D6B15D2" w14:textId="77777777" w:rsidR="002A661D" w:rsidRPr="00A6619B" w:rsidRDefault="002A661D" w:rsidP="002A66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A661D" w:rsidRPr="00A6619B" w:rsidRDefault="002A661D" w:rsidP="002A66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A661D" w:rsidRPr="00A6619B" w:rsidRDefault="002A661D" w:rsidP="002A66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2" w:type="pct"/>
          </w:tcPr>
          <w:p w14:paraId="7B44548E" w14:textId="31F1DE6E" w:rsidR="002A661D" w:rsidRPr="00A6619B" w:rsidRDefault="00490134" w:rsidP="00490134">
            <w:pPr>
              <w:ind w:left="186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t xml:space="preserve">5; </w:t>
            </w:r>
            <w:r w:rsidR="002A661D" w:rsidRPr="00A6619B">
              <w:rPr>
                <w:rFonts w:ascii="Arial" w:hAnsi="Arial" w:cs="Arial"/>
                <w:sz w:val="20"/>
                <w:szCs w:val="20"/>
                <w:lang w:val="en-IN" w:bidi="hi-IN"/>
              </w:rPr>
              <w:t>The discussion appropriately compares findings with national and international literature.</w:t>
            </w:r>
          </w:p>
        </w:tc>
        <w:tc>
          <w:tcPr>
            <w:tcW w:w="1645" w:type="pct"/>
          </w:tcPr>
          <w:p w14:paraId="076CB8C3" w14:textId="77777777" w:rsidR="002A661D" w:rsidRPr="00A6619B" w:rsidRDefault="002A661D" w:rsidP="002A66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661D" w:rsidRPr="00A6619B" w14:paraId="494768AA" w14:textId="77777777" w:rsidTr="00696FBE">
        <w:trPr>
          <w:trHeight w:val="20"/>
          <w:jc w:val="center"/>
        </w:trPr>
        <w:tc>
          <w:tcPr>
            <w:tcW w:w="1613" w:type="pct"/>
            <w:noWrap/>
            <w:hideMark/>
          </w:tcPr>
          <w:p w14:paraId="1090801F" w14:textId="77777777" w:rsidR="002A661D" w:rsidRPr="00A6619B" w:rsidRDefault="002A661D" w:rsidP="002A66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A661D" w:rsidRPr="00A6619B" w:rsidRDefault="002A661D" w:rsidP="002A66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A661D" w:rsidRPr="00A6619B" w:rsidRDefault="002A661D" w:rsidP="002A66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2" w:type="pct"/>
          </w:tcPr>
          <w:p w14:paraId="21336C26" w14:textId="26EEF0B6" w:rsidR="002A661D" w:rsidRPr="00A6619B" w:rsidRDefault="00490134" w:rsidP="00490134">
            <w:pPr>
              <w:ind w:left="186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t xml:space="preserve">5; </w:t>
            </w:r>
            <w:r w:rsidR="002A661D" w:rsidRPr="00A6619B">
              <w:rPr>
                <w:rFonts w:ascii="Arial" w:hAnsi="Arial" w:cs="Arial"/>
                <w:sz w:val="20"/>
                <w:szCs w:val="20"/>
                <w:lang w:val="en-IN" w:bidi="hi-IN"/>
              </w:rPr>
              <w:t>The conclusions are consistent with the presented evidence and findings.</w:t>
            </w:r>
          </w:p>
        </w:tc>
        <w:tc>
          <w:tcPr>
            <w:tcW w:w="1645" w:type="pct"/>
          </w:tcPr>
          <w:p w14:paraId="4CC8AAA5" w14:textId="77777777" w:rsidR="002A661D" w:rsidRPr="00A6619B" w:rsidRDefault="002A661D" w:rsidP="002A66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661D" w:rsidRPr="00A6619B" w14:paraId="62D20FB3" w14:textId="77777777" w:rsidTr="00696FBE">
        <w:trPr>
          <w:trHeight w:val="20"/>
          <w:jc w:val="center"/>
        </w:trPr>
        <w:tc>
          <w:tcPr>
            <w:tcW w:w="1613" w:type="pct"/>
            <w:noWrap/>
            <w:hideMark/>
          </w:tcPr>
          <w:p w14:paraId="53870ABD" w14:textId="77777777" w:rsidR="002A661D" w:rsidRPr="00A6619B" w:rsidRDefault="002A661D" w:rsidP="002A66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A661D" w:rsidRPr="00A6619B" w:rsidRDefault="002A661D" w:rsidP="002A66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A661D" w:rsidRPr="00A6619B" w:rsidRDefault="002A661D" w:rsidP="002A66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2" w:type="pct"/>
          </w:tcPr>
          <w:p w14:paraId="0A68CFF8" w14:textId="61D18367" w:rsidR="002A661D" w:rsidRPr="00A6619B" w:rsidRDefault="002A661D" w:rsidP="00490134">
            <w:pPr>
              <w:ind w:left="186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t xml:space="preserve">4; </w:t>
            </w:r>
            <w:r w:rsidRPr="00A6619B">
              <w:rPr>
                <w:rFonts w:ascii="Arial" w:hAnsi="Arial" w:cs="Arial"/>
                <w:sz w:val="20"/>
                <w:szCs w:val="20"/>
                <w:lang w:val="en-IN" w:bidi="hi-IN"/>
              </w:rPr>
              <w:t>Study limitations are mentioned, but additional discussion regarding publication bias and limited regional representation would strengthen the manuscript.</w:t>
            </w:r>
          </w:p>
        </w:tc>
        <w:tc>
          <w:tcPr>
            <w:tcW w:w="1645" w:type="pct"/>
          </w:tcPr>
          <w:p w14:paraId="71FF1B95" w14:textId="77777777" w:rsidR="002A661D" w:rsidRPr="00A6619B" w:rsidRDefault="002A661D" w:rsidP="002A66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661D" w:rsidRPr="00A6619B" w14:paraId="3E9E14AE" w14:textId="77777777" w:rsidTr="00696FBE">
        <w:trPr>
          <w:trHeight w:val="20"/>
          <w:jc w:val="center"/>
        </w:trPr>
        <w:tc>
          <w:tcPr>
            <w:tcW w:w="1613" w:type="pct"/>
            <w:noWrap/>
            <w:hideMark/>
          </w:tcPr>
          <w:p w14:paraId="2FB12783" w14:textId="77777777" w:rsidR="002A661D" w:rsidRPr="00A6619B" w:rsidRDefault="002A661D" w:rsidP="002A66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A661D" w:rsidRPr="00A6619B" w:rsidRDefault="002A661D" w:rsidP="002A66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A661D" w:rsidRPr="00A6619B" w:rsidRDefault="002A661D" w:rsidP="002A66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A661D" w:rsidRPr="00A6619B" w:rsidRDefault="002A661D" w:rsidP="002A66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742" w:type="pct"/>
          </w:tcPr>
          <w:p w14:paraId="32977494" w14:textId="37954C49" w:rsidR="002A661D" w:rsidRPr="00A6619B" w:rsidRDefault="00490134" w:rsidP="00490134">
            <w:pPr>
              <w:ind w:left="186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t xml:space="preserve">5; </w:t>
            </w:r>
            <w:r w:rsidR="002A661D" w:rsidRPr="00A6619B">
              <w:rPr>
                <w:rFonts w:ascii="Arial" w:hAnsi="Arial" w:cs="Arial"/>
                <w:sz w:val="20"/>
                <w:szCs w:val="20"/>
                <w:lang w:val="en-IN" w:bidi="hi-IN"/>
              </w:rPr>
              <w:t>References are recent, relevant, and sufficient to support the study.</w:t>
            </w:r>
          </w:p>
        </w:tc>
        <w:tc>
          <w:tcPr>
            <w:tcW w:w="1645" w:type="pct"/>
          </w:tcPr>
          <w:p w14:paraId="776025FB" w14:textId="77777777" w:rsidR="002A661D" w:rsidRPr="00A6619B" w:rsidRDefault="002A661D" w:rsidP="002A66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661D" w:rsidRPr="00A6619B" w14:paraId="6C116638" w14:textId="77777777" w:rsidTr="00696FBE">
        <w:trPr>
          <w:trHeight w:val="20"/>
          <w:jc w:val="center"/>
        </w:trPr>
        <w:tc>
          <w:tcPr>
            <w:tcW w:w="1613" w:type="pct"/>
            <w:noWrap/>
            <w:hideMark/>
          </w:tcPr>
          <w:p w14:paraId="518C32D9" w14:textId="77777777" w:rsidR="002A661D" w:rsidRPr="00A6619B" w:rsidRDefault="002A661D" w:rsidP="002A66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A661D" w:rsidRPr="00A6619B" w:rsidRDefault="002A661D" w:rsidP="002A66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A661D" w:rsidRPr="00A6619B" w:rsidRDefault="002A661D" w:rsidP="002A66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A661D" w:rsidRPr="00A6619B" w:rsidRDefault="002A661D" w:rsidP="002A66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742" w:type="pct"/>
          </w:tcPr>
          <w:p w14:paraId="1AB8C62B" w14:textId="759C6203" w:rsidR="002A661D" w:rsidRPr="00A6619B" w:rsidRDefault="00490134" w:rsidP="00490134">
            <w:pPr>
              <w:ind w:left="186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sz w:val="20"/>
                <w:szCs w:val="20"/>
                <w:lang w:val="en-GB"/>
              </w:rPr>
              <w:t xml:space="preserve">5; </w:t>
            </w:r>
            <w:r w:rsidR="002A661D" w:rsidRPr="00A6619B">
              <w:rPr>
                <w:rFonts w:ascii="Arial" w:hAnsi="Arial" w:cs="Arial"/>
                <w:sz w:val="20"/>
                <w:szCs w:val="20"/>
                <w:lang w:val="en-IN" w:bidi="hi-IN"/>
              </w:rPr>
              <w:t>The manuscript is generally well written with clear scientific language and good organization.</w:t>
            </w:r>
          </w:p>
        </w:tc>
        <w:tc>
          <w:tcPr>
            <w:tcW w:w="1645" w:type="pct"/>
          </w:tcPr>
          <w:p w14:paraId="3D972FCB" w14:textId="77777777" w:rsidR="002A661D" w:rsidRPr="00A6619B" w:rsidRDefault="002A661D" w:rsidP="002A66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A6619B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6619B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6619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6619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6619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6619B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6619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6619B" w:rsidRDefault="00EA6E35" w:rsidP="00696FBE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6619B" w:rsidRDefault="00204042" w:rsidP="00696FB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6619B" w:rsidRDefault="00EA6E35" w:rsidP="00696FBE">
            <w:pPr>
              <w:spacing w:after="160" w:line="256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661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6619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6619B" w:rsidRDefault="00204042" w:rsidP="00696FBE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6619B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6619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B358DF1" w14:textId="77777777" w:rsidR="00204042" w:rsidRPr="00A6619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6619B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CA634DB" w:rsidR="00204042" w:rsidRPr="00A6619B" w:rsidRDefault="002A661D" w:rsidP="00696FBE">
            <w:pPr>
              <w:ind w:left="18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00490134" w:rsidRPr="00A661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A6619B">
              <w:rPr>
                <w:rFonts w:ascii="Arial" w:hAnsi="Arial" w:cs="Arial"/>
                <w:sz w:val="20"/>
                <w:szCs w:val="20"/>
              </w:rPr>
              <w:t>The title is clear, concise, and accurately reflects the content and scope of the study.</w:t>
            </w:r>
          </w:p>
        </w:tc>
        <w:tc>
          <w:tcPr>
            <w:tcW w:w="1667" w:type="pct"/>
          </w:tcPr>
          <w:p w14:paraId="716ABA7E" w14:textId="77777777" w:rsidR="00204042" w:rsidRPr="00A6619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6619B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A6619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A4B73B3" w14:textId="61910529" w:rsidR="00204042" w:rsidRPr="00A6619B" w:rsidRDefault="00696FBE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r w:rsidR="00EA6E35" w:rsidRPr="00A66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f your answer is NO, please provide a brief, clear suggestion for improvement.</w:t>
            </w:r>
          </w:p>
          <w:p w14:paraId="5BA255BE" w14:textId="77777777" w:rsidR="00204042" w:rsidRPr="00A6619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4D06CA0" w:rsidR="00204042" w:rsidRPr="00A6619B" w:rsidRDefault="002A661D" w:rsidP="00696FBE">
            <w:pPr>
              <w:ind w:left="18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00490134" w:rsidRPr="00A661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A6619B">
              <w:rPr>
                <w:rFonts w:ascii="Arial" w:hAnsi="Arial" w:cs="Arial"/>
                <w:sz w:val="20"/>
                <w:szCs w:val="20"/>
              </w:rPr>
              <w:t>The abstract effectively summarizes the background, methodology, key findings, and conclusions of the manuscript.</w:t>
            </w:r>
          </w:p>
        </w:tc>
        <w:tc>
          <w:tcPr>
            <w:tcW w:w="1667" w:type="pct"/>
          </w:tcPr>
          <w:p w14:paraId="55FC2422" w14:textId="77777777" w:rsidR="00204042" w:rsidRPr="00A6619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6619B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6D9B07" w14:textId="6F7CEA4C" w:rsidR="00204042" w:rsidRPr="00A6619B" w:rsidRDefault="00EA6E35" w:rsidP="00696FBE">
            <w:pPr>
              <w:keepNext/>
              <w:outlineLvl w:val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66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Pr="00A66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A6619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9F2F9BF" w:rsidR="00204042" w:rsidRPr="00A6619B" w:rsidRDefault="002A661D" w:rsidP="00696FBE">
            <w:pPr>
              <w:ind w:left="18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00490134" w:rsidRPr="00A661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A6619B">
              <w:rPr>
                <w:rFonts w:ascii="Arial" w:hAnsi="Arial" w:cs="Arial"/>
                <w:bCs/>
                <w:sz w:val="20"/>
                <w:szCs w:val="20"/>
              </w:rPr>
              <w:t>The study is scientifically sound, and the methodology and interpretation of findings are appropriate and well supported by the literature.</w:t>
            </w:r>
          </w:p>
        </w:tc>
        <w:tc>
          <w:tcPr>
            <w:tcW w:w="1667" w:type="pct"/>
          </w:tcPr>
          <w:p w14:paraId="51AC5B4C" w14:textId="77777777" w:rsidR="00204042" w:rsidRPr="00A6619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6619B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A6619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528A2D3" w14:textId="2812ACD3" w:rsidR="00204042" w:rsidRPr="00A6619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2FB4634" w14:textId="77777777" w:rsidR="00204042" w:rsidRPr="00A6619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A6619B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97F8762" w:rsidR="00204042" w:rsidRPr="00A6619B" w:rsidRDefault="002A661D" w:rsidP="00696FBE">
            <w:pPr>
              <w:ind w:left="18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00490134" w:rsidRPr="00A661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A6619B">
              <w:rPr>
                <w:rFonts w:ascii="Arial" w:hAnsi="Arial" w:cs="Arial"/>
                <w:bCs/>
                <w:sz w:val="20"/>
                <w:szCs w:val="20"/>
              </w:rPr>
              <w:t>The references are relevant, up to date, and sufficient to support the objectives and discussion of the study.</w:t>
            </w:r>
          </w:p>
        </w:tc>
        <w:tc>
          <w:tcPr>
            <w:tcW w:w="1667" w:type="pct"/>
          </w:tcPr>
          <w:p w14:paraId="467EE6CF" w14:textId="77777777" w:rsidR="00204042" w:rsidRPr="00A6619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6619B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A6619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A6619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AEB6E3C" w14:textId="2346866C" w:rsidR="00204042" w:rsidRPr="00A6619B" w:rsidRDefault="00EA6E35" w:rsidP="00696F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6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</w:tc>
        <w:tc>
          <w:tcPr>
            <w:tcW w:w="1667" w:type="pct"/>
          </w:tcPr>
          <w:p w14:paraId="443EE90F" w14:textId="0F2DE105" w:rsidR="002A661D" w:rsidRPr="00A6619B" w:rsidRDefault="002A661D" w:rsidP="00696FBE">
            <w:pPr>
              <w:ind w:left="18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A6619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NO</w:t>
            </w:r>
            <w:r w:rsidR="00490134" w:rsidRPr="00A6619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; </w:t>
            </w:r>
            <w:r w:rsidRPr="00A6619B">
              <w:rPr>
                <w:rFonts w:ascii="Arial" w:hAnsi="Arial" w:cs="Arial"/>
                <w:bCs/>
                <w:sz w:val="20"/>
                <w:szCs w:val="20"/>
                <w:lang w:val="en-IN"/>
              </w:rPr>
              <w:t>No ethical concerns were identified, as the study utilized previously published and publicly available data sources.</w:t>
            </w:r>
          </w:p>
          <w:p w14:paraId="54F0B5A8" w14:textId="77777777" w:rsidR="00204042" w:rsidRPr="00A6619B" w:rsidRDefault="00204042" w:rsidP="00696FBE">
            <w:pPr>
              <w:ind w:left="18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</w:tc>
        <w:tc>
          <w:tcPr>
            <w:tcW w:w="1667" w:type="pct"/>
          </w:tcPr>
          <w:p w14:paraId="3175E146" w14:textId="77777777" w:rsidR="00204042" w:rsidRPr="00A6619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6619B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50FCB76" w14:textId="77777777" w:rsidR="00204042" w:rsidRPr="00A6619B" w:rsidRDefault="00204042" w:rsidP="00D34DAE">
      <w:pPr>
        <w:widowControl w:val="0"/>
        <w:autoSpaceDE w:val="0"/>
        <w:autoSpaceDN w:val="0"/>
        <w:spacing w:before="1"/>
        <w:ind w:left="23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A483EE9" w14:textId="77777777" w:rsidR="007471B5" w:rsidRPr="00A6619B" w:rsidRDefault="007471B5" w:rsidP="007471B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6619B">
        <w:rPr>
          <w:rFonts w:ascii="Arial" w:hAnsi="Arial" w:cs="Arial"/>
          <w:b/>
          <w:u w:val="single"/>
        </w:rPr>
        <w:t>Reviewer details:</w:t>
      </w:r>
    </w:p>
    <w:p w14:paraId="12E398C3" w14:textId="77777777" w:rsidR="007471B5" w:rsidRPr="00A6619B" w:rsidRDefault="007471B5" w:rsidP="00D34DAE">
      <w:pPr>
        <w:widowControl w:val="0"/>
        <w:autoSpaceDE w:val="0"/>
        <w:autoSpaceDN w:val="0"/>
        <w:spacing w:before="1"/>
        <w:ind w:left="23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5ECEA38" w14:textId="3146DB43" w:rsidR="007471B5" w:rsidRPr="00A6619B" w:rsidRDefault="007471B5" w:rsidP="007471B5">
      <w:pPr>
        <w:widowControl w:val="0"/>
        <w:autoSpaceDE w:val="0"/>
        <w:autoSpaceDN w:val="0"/>
        <w:spacing w:before="1"/>
        <w:ind w:left="23"/>
        <w:rPr>
          <w:rFonts w:ascii="Arial" w:hAnsi="Arial" w:cs="Arial"/>
          <w:iCs/>
          <w:sz w:val="20"/>
          <w:szCs w:val="20"/>
          <w:lang w:val="en-GB"/>
        </w:rPr>
      </w:pPr>
      <w:r w:rsidRPr="00A6619B">
        <w:rPr>
          <w:rFonts w:ascii="Arial" w:hAnsi="Arial" w:cs="Arial"/>
          <w:iCs/>
          <w:sz w:val="20"/>
          <w:szCs w:val="20"/>
          <w:lang w:val="en-GB"/>
        </w:rPr>
        <w:t>B. Susmitha</w:t>
      </w:r>
      <w:r w:rsidRPr="00A6619B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A6619B">
        <w:rPr>
          <w:rFonts w:ascii="Arial" w:hAnsi="Arial" w:cs="Arial"/>
          <w:iCs/>
          <w:sz w:val="20"/>
          <w:szCs w:val="20"/>
          <w:lang w:val="en-GB"/>
        </w:rPr>
        <w:t>St. Pious X Degree and PG College for Women</w:t>
      </w:r>
      <w:r w:rsidRPr="00A6619B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A6619B">
        <w:rPr>
          <w:rFonts w:ascii="Arial" w:hAnsi="Arial" w:cs="Arial"/>
          <w:iCs/>
          <w:sz w:val="20"/>
          <w:szCs w:val="20"/>
          <w:lang w:val="en-GB"/>
        </w:rPr>
        <w:t>India</w:t>
      </w:r>
    </w:p>
    <w:sectPr w:rsidR="007471B5" w:rsidRPr="00A6619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14AB" w14:textId="77777777" w:rsidR="008603F1" w:rsidRDefault="008603F1">
      <w:r>
        <w:separator/>
      </w:r>
    </w:p>
  </w:endnote>
  <w:endnote w:type="continuationSeparator" w:id="0">
    <w:p w14:paraId="6D6B4868" w14:textId="77777777" w:rsidR="008603F1" w:rsidRDefault="0086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A2FF" w14:textId="77777777" w:rsidR="008603F1" w:rsidRDefault="008603F1">
      <w:r>
        <w:separator/>
      </w:r>
    </w:p>
  </w:footnote>
  <w:footnote w:type="continuationSeparator" w:id="0">
    <w:p w14:paraId="2B8F4ECD" w14:textId="77777777" w:rsidR="008603F1" w:rsidRDefault="00860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D0F55"/>
    <w:multiLevelType w:val="hybridMultilevel"/>
    <w:tmpl w:val="D6E6DD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1995546">
    <w:abstractNumId w:val="4"/>
  </w:num>
  <w:num w:numId="2" w16cid:durableId="1506554983">
    <w:abstractNumId w:val="8"/>
  </w:num>
  <w:num w:numId="3" w16cid:durableId="467362655">
    <w:abstractNumId w:val="7"/>
  </w:num>
  <w:num w:numId="4" w16cid:durableId="45377308">
    <w:abstractNumId w:val="9"/>
  </w:num>
  <w:num w:numId="5" w16cid:durableId="141703152">
    <w:abstractNumId w:val="6"/>
  </w:num>
  <w:num w:numId="6" w16cid:durableId="593516721">
    <w:abstractNumId w:val="0"/>
  </w:num>
  <w:num w:numId="7" w16cid:durableId="1689603782">
    <w:abstractNumId w:val="3"/>
  </w:num>
  <w:num w:numId="8" w16cid:durableId="270168186">
    <w:abstractNumId w:val="12"/>
  </w:num>
  <w:num w:numId="9" w16cid:durableId="1899438184">
    <w:abstractNumId w:val="11"/>
  </w:num>
  <w:num w:numId="10" w16cid:durableId="645666851">
    <w:abstractNumId w:val="2"/>
  </w:num>
  <w:num w:numId="11" w16cid:durableId="1111389717">
    <w:abstractNumId w:val="1"/>
  </w:num>
  <w:num w:numId="12" w16cid:durableId="1242331610">
    <w:abstractNumId w:val="5"/>
  </w:num>
  <w:num w:numId="13" w16cid:durableId="249387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369A9"/>
    <w:rsid w:val="001061B4"/>
    <w:rsid w:val="00204042"/>
    <w:rsid w:val="00206283"/>
    <w:rsid w:val="002546FB"/>
    <w:rsid w:val="00261933"/>
    <w:rsid w:val="002A661D"/>
    <w:rsid w:val="002C66D6"/>
    <w:rsid w:val="003E4E8A"/>
    <w:rsid w:val="003E6748"/>
    <w:rsid w:val="00463FE5"/>
    <w:rsid w:val="00490134"/>
    <w:rsid w:val="004D78FA"/>
    <w:rsid w:val="0053439C"/>
    <w:rsid w:val="005C677A"/>
    <w:rsid w:val="006534F5"/>
    <w:rsid w:val="00696A91"/>
    <w:rsid w:val="00696FBE"/>
    <w:rsid w:val="007471B5"/>
    <w:rsid w:val="0076318B"/>
    <w:rsid w:val="007A699C"/>
    <w:rsid w:val="008603F1"/>
    <w:rsid w:val="008D2987"/>
    <w:rsid w:val="00925048"/>
    <w:rsid w:val="009A3A95"/>
    <w:rsid w:val="009B2BE5"/>
    <w:rsid w:val="00A02F7A"/>
    <w:rsid w:val="00A6619B"/>
    <w:rsid w:val="00A7113E"/>
    <w:rsid w:val="00AA476E"/>
    <w:rsid w:val="00AF3F59"/>
    <w:rsid w:val="00B01560"/>
    <w:rsid w:val="00B41A5E"/>
    <w:rsid w:val="00C255C0"/>
    <w:rsid w:val="00D34DAE"/>
    <w:rsid w:val="00D51B4B"/>
    <w:rsid w:val="00DE55A7"/>
    <w:rsid w:val="00DF4831"/>
    <w:rsid w:val="00E13F66"/>
    <w:rsid w:val="00E24527"/>
    <w:rsid w:val="00E46CBC"/>
    <w:rsid w:val="00E56FBC"/>
    <w:rsid w:val="00EA6E35"/>
    <w:rsid w:val="00EE1C86"/>
    <w:rsid w:val="00EE3E18"/>
    <w:rsid w:val="00F90584"/>
    <w:rsid w:val="00FB1071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471B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1037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46</cp:revision>
  <dcterms:created xsi:type="dcterms:W3CDTF">2026-03-24T06:15:00Z</dcterms:created>
  <dcterms:modified xsi:type="dcterms:W3CDTF">2026-05-26T07:29:00Z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