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C002D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002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 w:eastAsia="en-US" w:bidi="ar-IQ"/>
              </w:rPr>
              <w:t>J</w:t>
            </w:r>
            <w:r w:rsidRPr="00C002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ournal Name:</w:t>
            </w:r>
          </w:p>
        </w:tc>
        <w:tc>
          <w:tcPr>
            <w:tcW w:w="3814" w:type="pct"/>
          </w:tcPr>
          <w:p w14:paraId="2326B526" w14:textId="7905A800" w:rsidR="00204042" w:rsidRPr="00C002DE" w:rsidRDefault="000369A9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C002D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Microbiology </w:t>
              </w:r>
            </w:hyperlink>
          </w:p>
        </w:tc>
      </w:tr>
      <w:tr w:rsidR="00204042" w:rsidRPr="00C002D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002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9A330DD" w:rsidR="00204042" w:rsidRPr="00C002DE" w:rsidRDefault="0053439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Ms_JAMB_159471</w:t>
            </w:r>
          </w:p>
        </w:tc>
      </w:tr>
      <w:tr w:rsidR="00204042" w:rsidRPr="00C002D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002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DC6BDC1" w:rsidR="00204042" w:rsidRPr="00C002DE" w:rsidRDefault="0053439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sz w:val="20"/>
                <w:szCs w:val="20"/>
                <w:lang w:val="en-GB"/>
              </w:rPr>
              <w:t>National Landscape of Antimicrobial Resistance in the Philippines: A Systematic Review of Surveillance and Clinical Data</w:t>
            </w:r>
          </w:p>
        </w:tc>
      </w:tr>
      <w:tr w:rsidR="00204042" w:rsidRPr="00C002D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002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002D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002D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C002DE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C002D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C002D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C002D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002D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002D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002D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C002D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00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002D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002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002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00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002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002D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CA3F4F0" w14:textId="77777777" w:rsidR="00204042" w:rsidRPr="00C002DE" w:rsidRDefault="00036BD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Antibiotics resi</w:t>
            </w:r>
            <w:r w:rsidR="00D2730B"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stance is a public health </w:t>
            </w:r>
            <w:proofErr w:type="gramStart"/>
            <w:r w:rsidR="00D2730B"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problems</w:t>
            </w:r>
            <w:proofErr w:type="gramEnd"/>
            <w:r w:rsidR="00D2730B"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 </w:t>
            </w:r>
          </w:p>
          <w:p w14:paraId="62B49D00" w14:textId="77777777" w:rsidR="00D2730B" w:rsidRPr="00C002DE" w:rsidRDefault="00D2730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*</w:t>
            </w:r>
            <w:r w:rsidR="00213644"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Increasing of bacterial resistant related to increasing antibiotics uses </w:t>
            </w:r>
          </w:p>
          <w:p w14:paraId="22DC55BD" w14:textId="77777777" w:rsidR="00213644" w:rsidRPr="00C002DE" w:rsidRDefault="0021364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*</w:t>
            </w: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Antibiotics uses </w:t>
            </w:r>
            <w:r w:rsidR="008F1537"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in correctly in indicated and non-</w:t>
            </w:r>
            <w:r w:rsidR="00EF46F2"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indicated condition </w:t>
            </w:r>
          </w:p>
          <w:p w14:paraId="1BAC91DB" w14:textId="4E0D3064" w:rsidR="00CA4067" w:rsidRPr="00C002DE" w:rsidRDefault="00CA406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*</w:t>
            </w: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Attention should taken about this problem </w:t>
            </w:r>
          </w:p>
        </w:tc>
        <w:tc>
          <w:tcPr>
            <w:tcW w:w="1667" w:type="pct"/>
          </w:tcPr>
          <w:p w14:paraId="46643927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C002D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C002D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002D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002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002D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C002D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00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002D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2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002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002D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002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00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002D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21677C4" w:rsidR="00204042" w:rsidRPr="00C002DE" w:rsidRDefault="0021151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00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C00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002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2FD4FA2" w:rsidR="00204042" w:rsidRPr="00C002DE" w:rsidRDefault="0021151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00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00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C00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002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AE49A85" w:rsidR="00204042" w:rsidRPr="00C002DE" w:rsidRDefault="0021151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C00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00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C00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C002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90D8C6C" w:rsidR="00204042" w:rsidRPr="00C002DE" w:rsidRDefault="0004542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C00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00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C00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C002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7D0D796" w:rsidR="00204042" w:rsidRPr="00C002DE" w:rsidRDefault="0004542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C00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00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C00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C002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1EB72DB" w:rsidR="00204042" w:rsidRPr="00C002DE" w:rsidRDefault="0004542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C00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00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C00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C002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D7B4F8" w14:textId="77777777" w:rsidR="00204042" w:rsidRPr="00C002DE" w:rsidRDefault="00EB07F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3</w:t>
            </w:r>
          </w:p>
          <w:p w14:paraId="7C4670C5" w14:textId="77777777" w:rsidR="00AF0A36" w:rsidRPr="00C002DE" w:rsidRDefault="00AF0A36" w:rsidP="00AF0A36">
            <w:pPr>
              <w:rPr>
                <w:rFonts w:ascii="Arial" w:hAnsi="Arial" w:cs="Arial"/>
                <w:sz w:val="20"/>
                <w:szCs w:val="20"/>
                <w:rtl/>
                <w:lang w:val="en-GB" w:bidi="ar-IQ"/>
              </w:rPr>
            </w:pPr>
            <w:r w:rsidRPr="00C002DE">
              <w:rPr>
                <w:rFonts w:ascii="Arial" w:hAnsi="Arial" w:cs="Arial"/>
                <w:sz w:val="20"/>
                <w:szCs w:val="20"/>
                <w:lang w:val="en-GB" w:bidi="ar-IQ"/>
              </w:rPr>
              <w:t xml:space="preserve">1-in methodology -study selection paragraph author mention 2stage first discus second not mention </w:t>
            </w:r>
          </w:p>
          <w:p w14:paraId="35613E3D" w14:textId="77777777" w:rsidR="00AF0A36" w:rsidRPr="00C002DE" w:rsidRDefault="00AF0A36" w:rsidP="00AF0A36">
            <w:pPr>
              <w:rPr>
                <w:rFonts w:ascii="Arial" w:hAnsi="Arial" w:cs="Arial"/>
                <w:sz w:val="20"/>
                <w:szCs w:val="20"/>
                <w:rtl/>
                <w:lang w:val="en-GB" w:bidi="ar-IQ"/>
              </w:rPr>
            </w:pPr>
            <w:proofErr w:type="gramStart"/>
            <w:r w:rsidRPr="00C002DE">
              <w:rPr>
                <w:rFonts w:ascii="Arial" w:hAnsi="Arial" w:cs="Arial"/>
                <w:sz w:val="20"/>
                <w:szCs w:val="20"/>
                <w:lang w:val="en-GB" w:bidi="ar-IQ"/>
              </w:rPr>
              <w:t>Results :</w:t>
            </w:r>
            <w:proofErr w:type="gramEnd"/>
            <w:r w:rsidRPr="00C002DE">
              <w:rPr>
                <w:rFonts w:ascii="Arial" w:hAnsi="Arial" w:cs="Arial"/>
                <w:sz w:val="20"/>
                <w:szCs w:val="20"/>
                <w:lang w:val="en-GB" w:bidi="ar-IQ"/>
              </w:rPr>
              <w:t xml:space="preserve">-should include what author </w:t>
            </w:r>
            <w:proofErr w:type="spellStart"/>
            <w:r w:rsidRPr="00C002DE">
              <w:rPr>
                <w:rFonts w:ascii="Arial" w:hAnsi="Arial" w:cs="Arial"/>
                <w:sz w:val="20"/>
                <w:szCs w:val="20"/>
                <w:lang w:val="en-GB" w:bidi="ar-IQ"/>
              </w:rPr>
              <w:t>reseach</w:t>
            </w:r>
            <w:proofErr w:type="spellEnd"/>
            <w:r w:rsidRPr="00C002DE">
              <w:rPr>
                <w:rFonts w:ascii="Arial" w:hAnsi="Arial" w:cs="Arial"/>
                <w:sz w:val="20"/>
                <w:szCs w:val="20"/>
                <w:lang w:val="en-GB" w:bidi="ar-IQ"/>
              </w:rPr>
              <w:t xml:space="preserve"> of find or obtaining and should not include explanation for obtained data </w:t>
            </w:r>
          </w:p>
          <w:p w14:paraId="0FB98532" w14:textId="6E9D699F" w:rsidR="00AF0A36" w:rsidRPr="00C002DE" w:rsidRDefault="00AF0A36" w:rsidP="00AF0A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sz w:val="20"/>
                <w:szCs w:val="20"/>
                <w:rtl/>
                <w:lang w:val="en-GB" w:bidi="ar-IQ"/>
              </w:rPr>
              <w:t>*</w:t>
            </w:r>
            <w:r w:rsidRPr="00C002DE">
              <w:rPr>
                <w:rFonts w:ascii="Arial" w:hAnsi="Arial" w:cs="Arial"/>
                <w:sz w:val="20"/>
                <w:szCs w:val="20"/>
                <w:lang w:val="en-GB" w:bidi="ar-IQ"/>
              </w:rPr>
              <w:t>There is  a mixing between results and discussion which expected in such study type</w:t>
            </w:r>
          </w:p>
        </w:tc>
        <w:tc>
          <w:tcPr>
            <w:tcW w:w="1667" w:type="pct"/>
          </w:tcPr>
          <w:p w14:paraId="5B378D21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C00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00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C00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C002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85DF872" w:rsidR="00204042" w:rsidRPr="00C002DE" w:rsidRDefault="00EB07F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C002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C00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C00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7B8FAD0" w:rsidR="00204042" w:rsidRPr="00C002DE" w:rsidRDefault="00764A1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C002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00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C00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41D868CD" w14:textId="77777777" w:rsidR="00AA476E" w:rsidRPr="00C002D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C002D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E7AE02B" w:rsidR="00204042" w:rsidRPr="00C002DE" w:rsidRDefault="00764A1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C002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C00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C002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AF6ACF5" w:rsidR="00204042" w:rsidRPr="00C002DE" w:rsidRDefault="00764A1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C002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C00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C002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9B8EC48" w:rsidR="00204042" w:rsidRPr="00C002DE" w:rsidRDefault="002C03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C002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C00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C002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64D695E" w:rsidR="00204042" w:rsidRPr="00C002DE" w:rsidRDefault="002C03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C002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C00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C00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C002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2CFF226" w:rsidR="00204042" w:rsidRPr="00C002DE" w:rsidRDefault="002C03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C002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C00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C00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C002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E895BB7" w:rsidR="00204042" w:rsidRPr="00C002DE" w:rsidRDefault="002C034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C002D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C002D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002D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002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002D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C002D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00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4807008" w:rsidR="004B73D3" w:rsidRPr="00C002DE" w:rsidRDefault="0016264C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sz w:val="20"/>
                <w:szCs w:val="20"/>
                <w:lang w:val="en-GB" w:bidi="ar-IQ"/>
              </w:rPr>
              <w:t xml:space="preserve"> </w:t>
            </w:r>
          </w:p>
        </w:tc>
        <w:tc>
          <w:tcPr>
            <w:tcW w:w="1667" w:type="pct"/>
          </w:tcPr>
          <w:p w14:paraId="60C614CC" w14:textId="77777777" w:rsidR="00204042" w:rsidRPr="00C002D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002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002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C002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002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00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002D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E21BA96" w:rsidR="00204042" w:rsidRPr="00C002DE" w:rsidRDefault="00D353E3" w:rsidP="00D353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Yes </w:t>
            </w:r>
            <w:r w:rsidR="00734975"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Suitable </w:t>
            </w:r>
          </w:p>
        </w:tc>
        <w:tc>
          <w:tcPr>
            <w:tcW w:w="1667" w:type="pct"/>
          </w:tcPr>
          <w:p w14:paraId="716ABA7E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00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00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00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002D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E737DBF" w:rsidR="00204042" w:rsidRPr="00C002DE" w:rsidRDefault="00D353E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 xml:space="preserve">Yes comprehensive </w:t>
            </w:r>
          </w:p>
        </w:tc>
        <w:tc>
          <w:tcPr>
            <w:tcW w:w="1667" w:type="pct"/>
          </w:tcPr>
          <w:p w14:paraId="55FC2422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002D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00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00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002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D242150" w:rsidR="00204042" w:rsidRPr="00C002DE" w:rsidRDefault="00BF57F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002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00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002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00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002D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554D41B" w:rsidR="00204042" w:rsidRPr="00C002DE" w:rsidRDefault="00BF57F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002D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002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00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002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00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002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0E65A23" w:rsidR="00204042" w:rsidRPr="00C002DE" w:rsidRDefault="00BF57F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2DE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C00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7777777" w:rsidR="00204042" w:rsidRPr="00C002DE" w:rsidRDefault="00204042" w:rsidP="00B55117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6B831A" w14:textId="77777777" w:rsidR="004B238E" w:rsidRPr="00C002DE" w:rsidRDefault="004B238E" w:rsidP="00B55117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9533481" w14:textId="77777777" w:rsidR="004B238E" w:rsidRPr="00C002DE" w:rsidRDefault="004B238E" w:rsidP="004B238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002DE">
        <w:rPr>
          <w:rFonts w:ascii="Arial" w:hAnsi="Arial" w:cs="Arial"/>
          <w:b/>
          <w:u w:val="single"/>
        </w:rPr>
        <w:t>Reviewer details:</w:t>
      </w:r>
    </w:p>
    <w:p w14:paraId="0BA1E96F" w14:textId="77777777" w:rsidR="004B238E" w:rsidRPr="00C002DE" w:rsidRDefault="004B238E" w:rsidP="00B55117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7CA4E92" w14:textId="1C543777" w:rsidR="004B238E" w:rsidRPr="00C002DE" w:rsidRDefault="004B238E" w:rsidP="004B238E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r w:rsidRPr="00C002DE">
        <w:rPr>
          <w:rFonts w:ascii="Arial" w:hAnsi="Arial" w:cs="Arial"/>
          <w:i/>
          <w:sz w:val="20"/>
          <w:szCs w:val="20"/>
          <w:lang w:val="en-GB"/>
        </w:rPr>
        <w:t>Hassan Khuder Rajab Abdullah</w:t>
      </w:r>
      <w:r w:rsidRPr="00C002DE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C002DE">
        <w:rPr>
          <w:rFonts w:ascii="Arial" w:hAnsi="Arial" w:cs="Arial"/>
          <w:i/>
          <w:sz w:val="20"/>
          <w:szCs w:val="20"/>
          <w:lang w:val="en-GB"/>
        </w:rPr>
        <w:t>Ira</w:t>
      </w:r>
      <w:r w:rsidRPr="00C002DE">
        <w:rPr>
          <w:rFonts w:ascii="Arial" w:hAnsi="Arial" w:cs="Arial"/>
          <w:i/>
          <w:sz w:val="20"/>
          <w:szCs w:val="20"/>
          <w:u w:val="single"/>
          <w:lang w:val="en-GB"/>
        </w:rPr>
        <w:t>q</w:t>
      </w:r>
    </w:p>
    <w:sectPr w:rsidR="004B238E" w:rsidRPr="00C002D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5FBB1" w14:textId="77777777" w:rsidR="00E54D08" w:rsidRDefault="00E54D08">
      <w:r>
        <w:separator/>
      </w:r>
    </w:p>
  </w:endnote>
  <w:endnote w:type="continuationSeparator" w:id="0">
    <w:p w14:paraId="696AC845" w14:textId="77777777" w:rsidR="00E54D08" w:rsidRDefault="00E5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A2B6" w14:textId="77777777" w:rsidR="00E54D08" w:rsidRDefault="00E54D08">
      <w:r>
        <w:separator/>
      </w:r>
    </w:p>
  </w:footnote>
  <w:footnote w:type="continuationSeparator" w:id="0">
    <w:p w14:paraId="0FE92F74" w14:textId="77777777" w:rsidR="00E54D08" w:rsidRDefault="00E54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1059842">
    <w:abstractNumId w:val="4"/>
  </w:num>
  <w:num w:numId="2" w16cid:durableId="126120993">
    <w:abstractNumId w:val="8"/>
  </w:num>
  <w:num w:numId="3" w16cid:durableId="429393369">
    <w:abstractNumId w:val="7"/>
  </w:num>
  <w:num w:numId="4" w16cid:durableId="431517293">
    <w:abstractNumId w:val="9"/>
  </w:num>
  <w:num w:numId="5" w16cid:durableId="2010211831">
    <w:abstractNumId w:val="6"/>
  </w:num>
  <w:num w:numId="6" w16cid:durableId="1243182889">
    <w:abstractNumId w:val="0"/>
  </w:num>
  <w:num w:numId="7" w16cid:durableId="1549688627">
    <w:abstractNumId w:val="3"/>
  </w:num>
  <w:num w:numId="8" w16cid:durableId="1041594491">
    <w:abstractNumId w:val="11"/>
  </w:num>
  <w:num w:numId="9" w16cid:durableId="1949385635">
    <w:abstractNumId w:val="10"/>
  </w:num>
  <w:num w:numId="10" w16cid:durableId="143552526">
    <w:abstractNumId w:val="2"/>
  </w:num>
  <w:num w:numId="11" w16cid:durableId="1318537473">
    <w:abstractNumId w:val="1"/>
  </w:num>
  <w:num w:numId="12" w16cid:durableId="214583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369A9"/>
    <w:rsid w:val="00036BD4"/>
    <w:rsid w:val="00045428"/>
    <w:rsid w:val="00062A92"/>
    <w:rsid w:val="000F0881"/>
    <w:rsid w:val="001061B4"/>
    <w:rsid w:val="0016264C"/>
    <w:rsid w:val="00185A31"/>
    <w:rsid w:val="001C1801"/>
    <w:rsid w:val="00204042"/>
    <w:rsid w:val="00206283"/>
    <w:rsid w:val="00211512"/>
    <w:rsid w:val="00213644"/>
    <w:rsid w:val="00261933"/>
    <w:rsid w:val="002C0340"/>
    <w:rsid w:val="002C66D6"/>
    <w:rsid w:val="003A4E2B"/>
    <w:rsid w:val="003C5C19"/>
    <w:rsid w:val="00433877"/>
    <w:rsid w:val="004B238E"/>
    <w:rsid w:val="004B73D3"/>
    <w:rsid w:val="004E422B"/>
    <w:rsid w:val="00500D86"/>
    <w:rsid w:val="0051323E"/>
    <w:rsid w:val="0053439C"/>
    <w:rsid w:val="005C677A"/>
    <w:rsid w:val="006054B1"/>
    <w:rsid w:val="006534F5"/>
    <w:rsid w:val="00696A91"/>
    <w:rsid w:val="00734975"/>
    <w:rsid w:val="00764A11"/>
    <w:rsid w:val="007A699C"/>
    <w:rsid w:val="008B06CD"/>
    <w:rsid w:val="008B677F"/>
    <w:rsid w:val="008D2987"/>
    <w:rsid w:val="008F1537"/>
    <w:rsid w:val="009A3A95"/>
    <w:rsid w:val="00A02F7A"/>
    <w:rsid w:val="00A7113E"/>
    <w:rsid w:val="00AA476E"/>
    <w:rsid w:val="00AF0A36"/>
    <w:rsid w:val="00AF3F59"/>
    <w:rsid w:val="00B01560"/>
    <w:rsid w:val="00B55117"/>
    <w:rsid w:val="00BF57F1"/>
    <w:rsid w:val="00C002DE"/>
    <w:rsid w:val="00C10AD9"/>
    <w:rsid w:val="00C255C0"/>
    <w:rsid w:val="00CA4067"/>
    <w:rsid w:val="00D0742E"/>
    <w:rsid w:val="00D2730B"/>
    <w:rsid w:val="00D353E3"/>
    <w:rsid w:val="00D51B4B"/>
    <w:rsid w:val="00DB5710"/>
    <w:rsid w:val="00DE55A7"/>
    <w:rsid w:val="00DF4831"/>
    <w:rsid w:val="00E120DF"/>
    <w:rsid w:val="00E13F66"/>
    <w:rsid w:val="00E15B72"/>
    <w:rsid w:val="00E24527"/>
    <w:rsid w:val="00E46CBC"/>
    <w:rsid w:val="00E54D08"/>
    <w:rsid w:val="00E54EC4"/>
    <w:rsid w:val="00EA6E35"/>
    <w:rsid w:val="00EB07F2"/>
    <w:rsid w:val="00ED7EDD"/>
    <w:rsid w:val="00EE3E18"/>
    <w:rsid w:val="00EF46F2"/>
    <w:rsid w:val="00FB0D27"/>
    <w:rsid w:val="00FB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B238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8</cp:revision>
  <dcterms:created xsi:type="dcterms:W3CDTF">2026-05-22T22:53:00Z</dcterms:created>
  <dcterms:modified xsi:type="dcterms:W3CDTF">2026-05-26T07:28:00Z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