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9C1CF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C1CF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9C1CF7" w:rsidRDefault="0093749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C1CF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9C1CF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C1CF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7F4BDF3" w:rsidR="00204042" w:rsidRPr="009C1CF7" w:rsidRDefault="007F5F6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Ms_JABB_158839</w:t>
            </w:r>
          </w:p>
        </w:tc>
      </w:tr>
      <w:tr w:rsidR="00204042" w:rsidRPr="009C1CF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C1CF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F2A142F" w:rsidR="00204042" w:rsidRPr="009C1CF7" w:rsidRDefault="007F5F6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sz w:val="20"/>
                <w:szCs w:val="20"/>
                <w:lang w:val="en-GB"/>
              </w:rPr>
              <w:t>Diversity and Infestation Pattern of Insect Pests and Diseases in Red Cabbage (Brassica oleracea var. capitata f. rubra) under semi controlled conditions</w:t>
            </w:r>
          </w:p>
        </w:tc>
      </w:tr>
      <w:tr w:rsidR="00204042" w:rsidRPr="009C1CF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C1CF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C1CF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C1CF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C1CF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9C1CF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C1CF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C1CF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C1CF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C1CF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9C1CF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C1C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C1CF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C1C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C1CF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C1C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C1CF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23F8672" w:rsidR="00204042" w:rsidRPr="009C1CF7" w:rsidRDefault="004E411F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Simple treatment items to facilitate the decision of organic production markets of some crops with high characteristics of pest and disease control </w:t>
            </w:r>
            <w:proofErr w:type="spellStart"/>
            <w:proofErr w:type="gramStart"/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efficiency..</w:t>
            </w:r>
            <w:proofErr w:type="gramEnd"/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that</w:t>
            </w:r>
            <w:proofErr w:type="spellEnd"/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called clean agricultures</w:t>
            </w:r>
            <w:r w:rsidR="004E658E"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proofErr w:type="gramStart"/>
            <w:r w:rsidR="004E658E"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Also</w:t>
            </w:r>
            <w:proofErr w:type="gramEnd"/>
            <w:r w:rsidR="004E658E"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manuscript </w:t>
            </w:r>
            <w:proofErr w:type="gramStart"/>
            <w:r w:rsidR="004E658E"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exhibit</w:t>
            </w:r>
            <w:proofErr w:type="gramEnd"/>
            <w:r w:rsidR="004E658E"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simple tool to control disease of the cabbage plant</w:t>
            </w:r>
          </w:p>
        </w:tc>
        <w:tc>
          <w:tcPr>
            <w:tcW w:w="1667" w:type="pct"/>
          </w:tcPr>
          <w:p w14:paraId="46643927" w14:textId="11BE7B2A" w:rsidR="00204042" w:rsidRPr="009C1CF7" w:rsidRDefault="006144CE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Control experiments </w:t>
            </w:r>
            <w:proofErr w:type="gramStart"/>
            <w:r w:rsidRPr="009C1CF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doesn’t</w:t>
            </w:r>
            <w:proofErr w:type="gramEnd"/>
            <w:r w:rsidRPr="009C1CF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exist </w:t>
            </w:r>
          </w:p>
        </w:tc>
      </w:tr>
    </w:tbl>
    <w:p w14:paraId="0148C68F" w14:textId="77777777" w:rsidR="00204042" w:rsidRPr="009C1CF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C1CF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C1CF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C1CF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C1CF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9C1CF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C1C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C1CF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1C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C1CF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C1CF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C1CF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C1CF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AE8CC68" w:rsidR="00204042" w:rsidRPr="009C1CF7" w:rsidRDefault="004E41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term diversity is not suitable because it refers to much number of pests at wide area </w:t>
            </w:r>
          </w:p>
        </w:tc>
        <w:tc>
          <w:tcPr>
            <w:tcW w:w="1667" w:type="pct"/>
          </w:tcPr>
          <w:p w14:paraId="0C69DD75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C1C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C1CF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FF69A61" w:rsidR="00204042" w:rsidRPr="009C1CF7" w:rsidRDefault="004E41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C1C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C1C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C1CF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23987B7" w:rsidR="00204042" w:rsidRPr="009C1CF7" w:rsidRDefault="004E41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C1C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C1C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C1CF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4186480" w:rsidR="00204042" w:rsidRPr="009C1CF7" w:rsidRDefault="004E41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C1C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C1C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C1CF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6D4675A" w:rsidR="00204042" w:rsidRPr="009C1CF7" w:rsidRDefault="004E41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C1C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C1C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C1CF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D8DD444" w:rsidR="00204042" w:rsidRPr="009C1CF7" w:rsidRDefault="004E41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C1C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C1C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C1CF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1965DF8" w:rsidR="00204042" w:rsidRPr="009C1CF7" w:rsidRDefault="004E41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C1C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C1C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C1CF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09FC0CB" w:rsidR="00204042" w:rsidRPr="009C1CF7" w:rsidRDefault="004E41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C1CF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C1C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BB41373" w:rsidR="00204042" w:rsidRPr="009C1CF7" w:rsidRDefault="004E411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C1CF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C1CF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C1CF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9D67D0C" w:rsidR="00204042" w:rsidRPr="009C1CF7" w:rsidRDefault="004E411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C1CF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9C1CF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487DB6D" w:rsidR="00204042" w:rsidRPr="009C1CF7" w:rsidRDefault="004E411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C1CF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C1CF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AF9A290" w:rsidR="00204042" w:rsidRPr="009C1CF7" w:rsidRDefault="004E411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C1CF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C1CF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6C34FAC" w:rsidR="00204042" w:rsidRPr="009C1CF7" w:rsidRDefault="004E65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C1CF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C1CF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91C8BBC" w14:textId="75E2DE51" w:rsidR="004E658E" w:rsidRPr="009C1CF7" w:rsidRDefault="004E658E" w:rsidP="004E658E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9C1CF7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proofErr w:type="gramEnd"/>
            <w:r w:rsidRPr="009C1CF7">
              <w:rPr>
                <w:rFonts w:ascii="Arial" w:hAnsi="Arial" w:cs="Arial"/>
                <w:bCs/>
                <w:sz w:val="20"/>
                <w:szCs w:val="20"/>
              </w:rPr>
              <w:t xml:space="preserve"> enough and good equal 4</w:t>
            </w:r>
          </w:p>
          <w:p w14:paraId="32977494" w14:textId="7729575A" w:rsidR="00204042" w:rsidRPr="009C1CF7" w:rsidRDefault="004E658E" w:rsidP="004E658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</w:rPr>
              <w:t xml:space="preserve"> but this reference doesn’t exist (Patel, J.R., Patel, N.B and Shah, A.H. (2017))</w:t>
            </w:r>
          </w:p>
        </w:tc>
        <w:tc>
          <w:tcPr>
            <w:tcW w:w="1667" w:type="pct"/>
          </w:tcPr>
          <w:p w14:paraId="776025FB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C1CF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C1C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C1CF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880C405" w:rsidR="00204042" w:rsidRPr="009C1CF7" w:rsidRDefault="004E65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4 yes English language is good written</w:t>
            </w:r>
          </w:p>
        </w:tc>
        <w:tc>
          <w:tcPr>
            <w:tcW w:w="1667" w:type="pct"/>
          </w:tcPr>
          <w:p w14:paraId="3D972FCB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C1CF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C1CF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C1CF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C1CF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C1CF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9C1CF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C1C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C1CF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C1CF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C1C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C1CF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C1CF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C1CF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C1C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C1CF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7414D16" w:rsidR="00204042" w:rsidRPr="009C1CF7" w:rsidRDefault="004E658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C1C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C1C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C1C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C1CF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C6D46C8" w:rsidR="00204042" w:rsidRPr="009C1CF7" w:rsidRDefault="004E658E" w:rsidP="00EA6E3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C1CF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C1C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C1C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C1CF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09F86CA" w:rsidR="00204042" w:rsidRPr="009C1CF7" w:rsidRDefault="004E65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C1CF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C1C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C1CF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C1C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C1CF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F370428" w:rsidR="00204042" w:rsidRPr="009C1CF7" w:rsidRDefault="004E658E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C1CF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C1CF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C1C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C1CF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C1C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C1CF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C6B594" w14:textId="77777777" w:rsidR="00204042" w:rsidRPr="009C1CF7" w:rsidRDefault="004E658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1CF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4F0B5A8" w14:textId="645F5BF2" w:rsidR="004E658E" w:rsidRPr="009C1CF7" w:rsidRDefault="004E658E" w:rsidP="00AF3F5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1CF7">
              <w:rPr>
                <w:rFonts w:ascii="Arial" w:hAnsi="Arial" w:cs="Arial"/>
                <w:sz w:val="20"/>
                <w:szCs w:val="20"/>
              </w:rPr>
              <w:t>But there</w:t>
            </w:r>
            <w:r w:rsidR="009D1F84" w:rsidRPr="009C1CF7">
              <w:rPr>
                <w:rFonts w:ascii="Arial" w:hAnsi="Arial" w:cs="Arial"/>
                <w:sz w:val="20"/>
                <w:szCs w:val="20"/>
              </w:rPr>
              <w:t xml:space="preserve"> isn’t</w:t>
            </w:r>
            <w:r w:rsidRPr="009C1CF7">
              <w:rPr>
                <w:rFonts w:ascii="Arial" w:hAnsi="Arial" w:cs="Arial"/>
                <w:sz w:val="20"/>
                <w:szCs w:val="20"/>
              </w:rPr>
              <w:t xml:space="preserve"> statistical analysis </w:t>
            </w:r>
            <w:r w:rsidR="009D1F84" w:rsidRPr="009C1CF7">
              <w:rPr>
                <w:rFonts w:ascii="Arial" w:hAnsi="Arial" w:cs="Arial"/>
                <w:sz w:val="20"/>
                <w:szCs w:val="20"/>
              </w:rPr>
              <w:t xml:space="preserve">data </w:t>
            </w:r>
          </w:p>
        </w:tc>
        <w:tc>
          <w:tcPr>
            <w:tcW w:w="1667" w:type="pct"/>
          </w:tcPr>
          <w:p w14:paraId="3175E146" w14:textId="77777777" w:rsidR="00204042" w:rsidRPr="009C1C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9C1CF7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5BB84CB" w14:textId="77777777" w:rsidR="006B5328" w:rsidRPr="009C1CF7" w:rsidRDefault="006B532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79AB40F" w14:textId="77777777" w:rsidR="006B5328" w:rsidRPr="009C1CF7" w:rsidRDefault="006B5328" w:rsidP="006B532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C1CF7">
        <w:rPr>
          <w:rFonts w:ascii="Arial" w:hAnsi="Arial" w:cs="Arial"/>
          <w:b/>
          <w:u w:val="single"/>
        </w:rPr>
        <w:t>Reviewer details:</w:t>
      </w:r>
    </w:p>
    <w:p w14:paraId="6DF3F8C6" w14:textId="77777777" w:rsidR="006B5328" w:rsidRPr="009C1CF7" w:rsidRDefault="006B532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6798950" w14:textId="5FB05530" w:rsidR="006B5328" w:rsidRPr="009C1CF7" w:rsidRDefault="006B5328" w:rsidP="006B532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9C1CF7">
        <w:rPr>
          <w:rFonts w:ascii="Arial" w:eastAsia="MS Mincho" w:hAnsi="Arial" w:cs="Arial"/>
          <w:b/>
          <w:bCs/>
          <w:sz w:val="20"/>
          <w:szCs w:val="20"/>
          <w:lang w:val="en-GB"/>
        </w:rPr>
        <w:t>Hanan Salah Eldin Taha</w:t>
      </w:r>
      <w:r w:rsidRPr="009C1CF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C1CF7">
        <w:rPr>
          <w:rFonts w:ascii="Arial" w:eastAsia="MS Mincho" w:hAnsi="Arial" w:cs="Arial"/>
          <w:b/>
          <w:bCs/>
          <w:sz w:val="20"/>
          <w:szCs w:val="20"/>
          <w:lang w:val="en-GB"/>
        </w:rPr>
        <w:t>Central Agricultural Pesticide Laboratory</w:t>
      </w:r>
      <w:r w:rsidRPr="009C1CF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C1CF7">
        <w:rPr>
          <w:rFonts w:ascii="Arial" w:eastAsia="MS Mincho" w:hAnsi="Arial" w:cs="Arial"/>
          <w:b/>
          <w:bCs/>
          <w:sz w:val="20"/>
          <w:szCs w:val="20"/>
          <w:lang w:val="en-GB"/>
        </w:rPr>
        <w:t>Egypt</w:t>
      </w:r>
    </w:p>
    <w:sectPr w:rsidR="006B5328" w:rsidRPr="009C1CF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B006" w14:textId="77777777" w:rsidR="00556AAF" w:rsidRDefault="00556AAF">
      <w:r>
        <w:separator/>
      </w:r>
    </w:p>
  </w:endnote>
  <w:endnote w:type="continuationSeparator" w:id="0">
    <w:p w14:paraId="6F8019DB" w14:textId="77777777" w:rsidR="00556AAF" w:rsidRDefault="0055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7895" w14:textId="77777777" w:rsidR="00556AAF" w:rsidRDefault="00556AAF">
      <w:r>
        <w:separator/>
      </w:r>
    </w:p>
  </w:footnote>
  <w:footnote w:type="continuationSeparator" w:id="0">
    <w:p w14:paraId="1827E5CD" w14:textId="77777777" w:rsidR="00556AAF" w:rsidRDefault="00556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7534140">
    <w:abstractNumId w:val="4"/>
  </w:num>
  <w:num w:numId="2" w16cid:durableId="916522639">
    <w:abstractNumId w:val="8"/>
  </w:num>
  <w:num w:numId="3" w16cid:durableId="1368217544">
    <w:abstractNumId w:val="7"/>
  </w:num>
  <w:num w:numId="4" w16cid:durableId="1851096960">
    <w:abstractNumId w:val="9"/>
  </w:num>
  <w:num w:numId="5" w16cid:durableId="517740109">
    <w:abstractNumId w:val="6"/>
  </w:num>
  <w:num w:numId="6" w16cid:durableId="304891489">
    <w:abstractNumId w:val="0"/>
  </w:num>
  <w:num w:numId="7" w16cid:durableId="1778059628">
    <w:abstractNumId w:val="3"/>
  </w:num>
  <w:num w:numId="8" w16cid:durableId="20672996">
    <w:abstractNumId w:val="11"/>
  </w:num>
  <w:num w:numId="9" w16cid:durableId="1465461520">
    <w:abstractNumId w:val="10"/>
  </w:num>
  <w:num w:numId="10" w16cid:durableId="1409231180">
    <w:abstractNumId w:val="2"/>
  </w:num>
  <w:num w:numId="11" w16cid:durableId="76633935">
    <w:abstractNumId w:val="1"/>
  </w:num>
  <w:num w:numId="12" w16cid:durableId="840198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117F2"/>
    <w:rsid w:val="000F333D"/>
    <w:rsid w:val="001061B4"/>
    <w:rsid w:val="00204042"/>
    <w:rsid w:val="00206283"/>
    <w:rsid w:val="00224317"/>
    <w:rsid w:val="00261933"/>
    <w:rsid w:val="002C66D6"/>
    <w:rsid w:val="004C33AE"/>
    <w:rsid w:val="004E411F"/>
    <w:rsid w:val="004E658E"/>
    <w:rsid w:val="00556AAF"/>
    <w:rsid w:val="005A5CF8"/>
    <w:rsid w:val="005C677A"/>
    <w:rsid w:val="006144CE"/>
    <w:rsid w:val="006534F5"/>
    <w:rsid w:val="006B5328"/>
    <w:rsid w:val="006C07CD"/>
    <w:rsid w:val="007A699C"/>
    <w:rsid w:val="007F5F60"/>
    <w:rsid w:val="00812A08"/>
    <w:rsid w:val="008D2987"/>
    <w:rsid w:val="0093749E"/>
    <w:rsid w:val="009A3A95"/>
    <w:rsid w:val="009C1CF7"/>
    <w:rsid w:val="009D1F84"/>
    <w:rsid w:val="00A7113E"/>
    <w:rsid w:val="00AA476E"/>
    <w:rsid w:val="00AF3F59"/>
    <w:rsid w:val="00B70DC8"/>
    <w:rsid w:val="00C255C0"/>
    <w:rsid w:val="00C44EE1"/>
    <w:rsid w:val="00D15CD7"/>
    <w:rsid w:val="00D51B4B"/>
    <w:rsid w:val="00DF4831"/>
    <w:rsid w:val="00E13F66"/>
    <w:rsid w:val="00E24527"/>
    <w:rsid w:val="00E46CBC"/>
    <w:rsid w:val="00EA6E35"/>
    <w:rsid w:val="00EE3E18"/>
    <w:rsid w:val="00F22933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B532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8</cp:revision>
  <dcterms:created xsi:type="dcterms:W3CDTF">2026-05-15T16:14:00Z</dcterms:created>
  <dcterms:modified xsi:type="dcterms:W3CDTF">2026-05-19T10:22:00Z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