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DF48" w14:textId="72FE5F7F" w:rsidR="00882AB7" w:rsidRPr="000A2E40" w:rsidRDefault="000A2E40" w:rsidP="000A2E40">
      <w:pPr>
        <w:jc w:val="right"/>
        <w:rPr>
          <w:rFonts w:ascii="Times New Roman" w:eastAsia="Times New Roman" w:hAnsi="Times New Roman" w:cs="Times New Roman"/>
          <w:b/>
          <w:bCs/>
          <w:i/>
          <w:color w:val="000000" w:themeColor="text1"/>
          <w:sz w:val="24"/>
          <w:szCs w:val="24"/>
          <w:u w:val="single"/>
        </w:rPr>
      </w:pPr>
      <w:r w:rsidRPr="000A2E40">
        <w:rPr>
          <w:rFonts w:ascii="Times New Roman" w:eastAsia="Times New Roman" w:hAnsi="Times New Roman" w:cs="Times New Roman"/>
          <w:b/>
          <w:bCs/>
          <w:i/>
          <w:color w:val="000000" w:themeColor="text1"/>
          <w:sz w:val="24"/>
          <w:szCs w:val="24"/>
          <w:u w:val="single"/>
        </w:rPr>
        <w:t>Original Research Article</w:t>
      </w:r>
    </w:p>
    <w:p w14:paraId="24000132" w14:textId="77777777" w:rsidR="00882AB7" w:rsidRDefault="00882AB7" w:rsidP="00882AB7">
      <w:pPr>
        <w:jc w:val="center"/>
        <w:rPr>
          <w:rFonts w:ascii="Times New Roman" w:eastAsia="Times New Roman" w:hAnsi="Times New Roman" w:cs="Times New Roman"/>
          <w:b/>
          <w:bCs/>
          <w:color w:val="000000" w:themeColor="text1"/>
          <w:sz w:val="32"/>
          <w:szCs w:val="32"/>
        </w:rPr>
      </w:pPr>
    </w:p>
    <w:p w14:paraId="4A088B95" w14:textId="61BC9A50" w:rsidR="0005052F" w:rsidRDefault="000A2E40" w:rsidP="00882AB7">
      <w:pPr>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Profitability of Organic </w:t>
      </w:r>
      <w:r w:rsidR="004C3B2B">
        <w:rPr>
          <w:rFonts w:ascii="Times New Roman" w:eastAsia="Times New Roman" w:hAnsi="Times New Roman" w:cs="Times New Roman"/>
          <w:b/>
          <w:bCs/>
          <w:color w:val="000000" w:themeColor="text1"/>
          <w:sz w:val="32"/>
          <w:szCs w:val="32"/>
        </w:rPr>
        <w:t>vegetable c</w:t>
      </w:r>
      <w:r>
        <w:rPr>
          <w:rFonts w:ascii="Times New Roman" w:eastAsia="Times New Roman" w:hAnsi="Times New Roman" w:cs="Times New Roman"/>
          <w:b/>
          <w:bCs/>
          <w:color w:val="000000" w:themeColor="text1"/>
          <w:sz w:val="32"/>
          <w:szCs w:val="32"/>
        </w:rPr>
        <w:t>ultivation through Vermicompost Integration</w:t>
      </w:r>
    </w:p>
    <w:p w14:paraId="5992E208" w14:textId="77777777" w:rsidR="00002C80" w:rsidRDefault="00002C80" w:rsidP="00882AB7">
      <w:pPr>
        <w:jc w:val="center"/>
        <w:rPr>
          <w:rFonts w:ascii="Times New Roman" w:eastAsia="Times New Roman" w:hAnsi="Times New Roman" w:cs="Times New Roman"/>
          <w:b/>
          <w:bCs/>
          <w:color w:val="000000" w:themeColor="text1"/>
          <w:sz w:val="32"/>
          <w:szCs w:val="32"/>
        </w:rPr>
      </w:pPr>
    </w:p>
    <w:p w14:paraId="1D21B48A" w14:textId="7EBE0982" w:rsidR="0005052F" w:rsidRDefault="0005052F" w:rsidP="00882AB7">
      <w:pPr>
        <w:jc w:val="center"/>
        <w:rPr>
          <w:rFonts w:ascii="Times New Roman" w:eastAsia="Times New Roman" w:hAnsi="Times New Roman" w:cs="Times New Roman"/>
          <w:b/>
          <w:bCs/>
          <w:color w:val="000000" w:themeColor="text1"/>
          <w:sz w:val="32"/>
          <w:szCs w:val="32"/>
        </w:rPr>
      </w:pPr>
    </w:p>
    <w:p w14:paraId="5B7FAE12" w14:textId="77777777" w:rsidR="00A953BE" w:rsidRDefault="00A953BE" w:rsidP="00882AB7">
      <w:pPr>
        <w:jc w:val="center"/>
        <w:rPr>
          <w:rFonts w:ascii="Times New Roman" w:eastAsia="Times New Roman" w:hAnsi="Times New Roman" w:cs="Times New Roman"/>
          <w:b/>
          <w:bCs/>
          <w:color w:val="000000" w:themeColor="text1"/>
          <w:sz w:val="32"/>
          <w:szCs w:val="32"/>
        </w:rPr>
      </w:pPr>
    </w:p>
    <w:p w14:paraId="6FD2C99E" w14:textId="77777777" w:rsidR="0005052F" w:rsidRDefault="0005052F">
      <w:pPr>
        <w:jc w:val="both"/>
        <w:rPr>
          <w:rFonts w:ascii="Times New Roman" w:eastAsia="Times New Roman" w:hAnsi="Times New Roman" w:cs="Times New Roman"/>
          <w:b/>
          <w:bCs/>
          <w:color w:val="000000" w:themeColor="text1"/>
          <w:sz w:val="24"/>
          <w:szCs w:val="24"/>
        </w:rPr>
      </w:pPr>
    </w:p>
    <w:p w14:paraId="6F7B5EA9" w14:textId="77777777" w:rsidR="0005052F" w:rsidRDefault="000A2E40">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14:paraId="1D42A3CF" w14:textId="77777777" w:rsidR="0005052F" w:rsidRDefault="0005052F">
      <w:pPr>
        <w:rPr>
          <w:sz w:val="24"/>
          <w:szCs w:val="24"/>
        </w:rPr>
      </w:pPr>
    </w:p>
    <w:p w14:paraId="07509A04" w14:textId="78EFBC80" w:rsidR="0005052F" w:rsidRDefault="000A2E40">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study </w:t>
      </w:r>
      <w:r w:rsidR="00882AB7">
        <w:rPr>
          <w:rFonts w:ascii="Times New Roman" w:eastAsia="SimSun" w:hAnsi="Times New Roman" w:cs="Times New Roman"/>
          <w:sz w:val="24"/>
          <w:szCs w:val="24"/>
        </w:rPr>
        <w:t>assesses</w:t>
      </w:r>
      <w:r>
        <w:rPr>
          <w:rFonts w:ascii="Times New Roman" w:eastAsia="SimSun" w:hAnsi="Times New Roman" w:cs="Times New Roman"/>
          <w:sz w:val="24"/>
          <w:szCs w:val="24"/>
        </w:rPr>
        <w:t xml:space="preserve"> the economic viability of organic cultivation integrated with on-farm vermicompost production at the farm level. The experiment was conducted during the </w:t>
      </w:r>
      <w:r w:rsidRPr="00B52502">
        <w:rPr>
          <w:rFonts w:ascii="Times New Roman" w:eastAsia="SimSun" w:hAnsi="Times New Roman" w:cs="Times New Roman"/>
          <w:i/>
          <w:iCs/>
          <w:sz w:val="24"/>
          <w:szCs w:val="24"/>
        </w:rPr>
        <w:t>Rabi</w:t>
      </w:r>
      <w:r>
        <w:rPr>
          <w:rFonts w:ascii="Times New Roman" w:eastAsia="SimSun" w:hAnsi="Times New Roman" w:cs="Times New Roman"/>
          <w:sz w:val="24"/>
          <w:szCs w:val="24"/>
        </w:rPr>
        <w:t xml:space="preserve"> season at the College of Horticulture, Chinalataripi, Andhra Pradesh, on a 784 m² area. A vermicomposting unit of 150 m², utilizing </w:t>
      </w:r>
      <w:r>
        <w:rPr>
          <w:rStyle w:val="Emphasis"/>
          <w:rFonts w:ascii="Times New Roman" w:eastAsia="SimSun" w:hAnsi="Times New Roman" w:cs="Times New Roman"/>
          <w:sz w:val="24"/>
          <w:szCs w:val="24"/>
        </w:rPr>
        <w:t>Elucina foetida sps.</w:t>
      </w:r>
      <w:r>
        <w:rPr>
          <w:rFonts w:ascii="Times New Roman" w:eastAsia="SimSun" w:hAnsi="Times New Roman" w:cs="Times New Roman"/>
          <w:sz w:val="24"/>
          <w:szCs w:val="24"/>
        </w:rPr>
        <w:t xml:space="preserve"> and locally available organic residues, produced 1,000 kg of vermicompost within six months at a cost of Rs.11,000. The compost was valued at Rs.10 per kg, contributing to additional farm income. Simultaneously, nineteen vegetable crops representing diverse groups were cultivated mainly with organic inputs. The total cost of cultivation was Rs.2,830, generating a gross return of Rs.22,000 and a net income of Rs.19,170, with a benefit-cost ratio of 1:7.77. Integration of vermicompost production with crop cultivation resulted in a combined net income of Rs. 28,170 per season. The findings demonstrate that vermicompost-integrated organic farming is a financially viable and sustainable production system for small-scale horticultural enterprises.</w:t>
      </w:r>
    </w:p>
    <w:p w14:paraId="027D4296" w14:textId="4922CC6F"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Keywords: Vermicompost, </w:t>
      </w:r>
      <w:commentRangeStart w:id="0"/>
      <w:r>
        <w:rPr>
          <w:rFonts w:ascii="Times New Roman" w:eastAsia="SimSun" w:hAnsi="Times New Roman" w:cs="Times New Roman"/>
          <w:b/>
          <w:bCs/>
          <w:sz w:val="24"/>
          <w:szCs w:val="24"/>
        </w:rPr>
        <w:t>B</w:t>
      </w:r>
      <w:r w:rsidR="00B52502">
        <w:rPr>
          <w:rFonts w:ascii="Times New Roman" w:eastAsia="SimSun" w:hAnsi="Times New Roman" w:cs="Times New Roman"/>
          <w:b/>
          <w:bCs/>
          <w:sz w:val="24"/>
          <w:szCs w:val="24"/>
        </w:rPr>
        <w:t>:C</w:t>
      </w:r>
      <w:r>
        <w:rPr>
          <w:rFonts w:ascii="Times New Roman" w:eastAsia="SimSun" w:hAnsi="Times New Roman" w:cs="Times New Roman"/>
          <w:b/>
          <w:bCs/>
          <w:sz w:val="24"/>
          <w:szCs w:val="24"/>
        </w:rPr>
        <w:t xml:space="preserve"> ratio</w:t>
      </w:r>
      <w:commentRangeEnd w:id="0"/>
      <w:r w:rsidR="00F4098E">
        <w:rPr>
          <w:rStyle w:val="CommentReference"/>
          <w:rFonts w:ascii="Times New Roman" w:eastAsia="SimSun" w:hAnsi="Times New Roman" w:cs="Times New Roman"/>
          <w:b/>
          <w:bCs/>
          <w:sz w:val="24"/>
          <w:szCs w:val="24"/>
        </w:rPr>
        <w:commentReference w:id="0"/>
      </w:r>
      <w:r>
        <w:rPr>
          <w:rFonts w:ascii="Times New Roman" w:eastAsia="SimSun" w:hAnsi="Times New Roman" w:cs="Times New Roman"/>
          <w:b/>
          <w:bCs/>
          <w:sz w:val="24"/>
          <w:szCs w:val="24"/>
        </w:rPr>
        <w:t>, Sustainable production</w:t>
      </w:r>
    </w:p>
    <w:p w14:paraId="67844935" w14:textId="77777777" w:rsidR="0005052F" w:rsidRDefault="0005052F">
      <w:pPr>
        <w:spacing w:line="360" w:lineRule="auto"/>
        <w:jc w:val="both"/>
        <w:rPr>
          <w:rFonts w:ascii="Times New Roman" w:eastAsia="SimSun" w:hAnsi="Times New Roman" w:cs="Times New Roman"/>
          <w:b/>
          <w:bCs/>
          <w:sz w:val="24"/>
          <w:szCs w:val="24"/>
        </w:rPr>
      </w:pPr>
    </w:p>
    <w:p w14:paraId="42ED8253"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14:paraId="560D6E72" w14:textId="77777777" w:rsidR="0005052F" w:rsidRDefault="000A2E40">
      <w:pPr>
        <w:pStyle w:val="NormalWeb"/>
        <w:spacing w:beforeAutospacing="0" w:afterAutospacing="0" w:line="360" w:lineRule="auto"/>
        <w:ind w:firstLineChars="150" w:firstLine="360"/>
        <w:jc w:val="both"/>
      </w:pPr>
      <w:r>
        <w:t>Organic farming is gaining prominence as a sustainable alternative to conventional agriculture, particularly in India where small and marginal farmers constitute a major share of the farming community. The rising cost of chemical inputs and increasing consumer preference for residue-free food have encouraged the adoption of eco-friendly production systems (</w:t>
      </w:r>
      <w:commentRangeStart w:id="1"/>
      <w:r>
        <w:t>Chand, 2017</w:t>
      </w:r>
      <w:commentRangeEnd w:id="1"/>
      <w:r w:rsidR="00F4098E">
        <w:rPr>
          <w:rStyle w:val="CommentReference"/>
          <w:sz w:val="24"/>
          <w:szCs w:val="24"/>
        </w:rPr>
        <w:commentReference w:id="1"/>
      </w:r>
      <w:r>
        <w:t>). Such approaches not only enhance farm profitability but also contribute to environmental conservation and food safety.</w:t>
      </w:r>
    </w:p>
    <w:p w14:paraId="169F1E43" w14:textId="77777777" w:rsidR="0005052F" w:rsidRDefault="000A2E40">
      <w:pPr>
        <w:pStyle w:val="NormalWeb"/>
        <w:spacing w:beforeAutospacing="0" w:afterAutospacing="0" w:line="360" w:lineRule="auto"/>
        <w:ind w:firstLineChars="150" w:firstLine="360"/>
        <w:jc w:val="both"/>
      </w:pPr>
      <w:r>
        <w:t xml:space="preserve">Among organic inputs, vermicompost has gained importance as a nutrient-rich amendment that enhances soil fertility, improves crop productivity, and reduces </w:t>
      </w:r>
      <w:r>
        <w:lastRenderedPageBreak/>
        <w:t xml:space="preserve">dependence on synthetic fertilizers.  It is produced through the decomposition of organic materials by earthworms, especially </w:t>
      </w:r>
      <w:r>
        <w:rPr>
          <w:i/>
          <w:iCs/>
        </w:rPr>
        <w:t>Elucina foetida</w:t>
      </w:r>
      <w:r>
        <w:t>, which is highly efficient in converting waste into valuable compost (</w:t>
      </w:r>
      <w:commentRangeStart w:id="2"/>
      <w:r>
        <w:t xml:space="preserve">Edwards and Bohlen, 1996; Dominguez </w:t>
      </w:r>
      <w:r>
        <w:rPr>
          <w:i/>
          <w:iCs/>
        </w:rPr>
        <w:t>et al.,</w:t>
      </w:r>
      <w:r>
        <w:t xml:space="preserve"> 1997). Vermicompost improves soil structure, nutrient availability, and microbial activity, thereby supporting better crop growth and yield (Atiyeh </w:t>
      </w:r>
      <w:r>
        <w:rPr>
          <w:i/>
          <w:iCs/>
        </w:rPr>
        <w:t>et al.,</w:t>
      </w:r>
      <w:r>
        <w:t xml:space="preserve"> 2000; Lazcano </w:t>
      </w:r>
      <w:r w:rsidRPr="00763B54">
        <w:rPr>
          <w:i/>
          <w:iCs/>
        </w:rPr>
        <w:t>et al.,</w:t>
      </w:r>
      <w:r>
        <w:t xml:space="preserve"> 2008). Additionally, neem-based inputs provide effective and environmentally safe pest management (Schmutterer, 1990).</w:t>
      </w:r>
      <w:commentRangeEnd w:id="2"/>
      <w:r w:rsidR="00F4098E">
        <w:rPr>
          <w:rStyle w:val="CommentReference"/>
          <w:sz w:val="24"/>
          <w:szCs w:val="24"/>
        </w:rPr>
        <w:commentReference w:id="2"/>
      </w:r>
    </w:p>
    <w:p w14:paraId="084F337A" w14:textId="77777777" w:rsidR="0005052F" w:rsidRDefault="000A2E40">
      <w:pPr>
        <w:pStyle w:val="NormalWeb"/>
        <w:spacing w:beforeAutospacing="0" w:afterAutospacing="0" w:line="360" w:lineRule="auto"/>
        <w:ind w:firstLineChars="150" w:firstLine="360"/>
        <w:jc w:val="both"/>
      </w:pPr>
      <w:r>
        <w:t xml:space="preserve">Integrating vermicompost production with organic crop cultivation offers both economic and ecological benefits. It reduces dependence on external inputs while generating additional income through compost sales. In this context, the present study was conducted in Andhra Pradesh to assess the cost-effectiveness and profitability of vermicompost-integrated organic vegetable production under field conditions, aiming to promote it as a sustainable livelihood </w:t>
      </w:r>
      <w:commentRangeStart w:id="3"/>
      <w:r>
        <w:t>option</w:t>
      </w:r>
      <w:commentRangeEnd w:id="3"/>
      <w:r w:rsidR="00F4098E">
        <w:rPr>
          <w:rStyle w:val="CommentReference"/>
          <w:sz w:val="24"/>
          <w:szCs w:val="24"/>
        </w:rPr>
        <w:commentReference w:id="3"/>
      </w:r>
      <w:r>
        <w:t>.</w:t>
      </w:r>
    </w:p>
    <w:p w14:paraId="3E712A3A" w14:textId="77777777" w:rsidR="0005052F" w:rsidRDefault="0005052F">
      <w:pPr>
        <w:pStyle w:val="NormalWeb"/>
        <w:spacing w:beforeAutospacing="0" w:afterAutospacing="0" w:line="360" w:lineRule="auto"/>
        <w:ind w:firstLineChars="150" w:firstLine="360"/>
        <w:jc w:val="both"/>
      </w:pPr>
    </w:p>
    <w:p w14:paraId="187CFDD1" w14:textId="77777777" w:rsidR="0005052F" w:rsidRDefault="000A2E40">
      <w:pPr>
        <w:spacing w:line="360" w:lineRule="auto"/>
        <w:jc w:val="both"/>
        <w:rPr>
          <w:rFonts w:ascii="Times New Roman" w:eastAsia="SimSun" w:hAnsi="Times New Roman" w:cs="Times New Roman"/>
          <w:b/>
          <w:bCs/>
          <w:sz w:val="24"/>
          <w:szCs w:val="24"/>
        </w:rPr>
      </w:pPr>
      <w:r>
        <w:rPr>
          <w:rFonts w:ascii="Times New Roman" w:eastAsia="Times New Roman" w:hAnsi="Times New Roman" w:cs="Times New Roman"/>
          <w:b/>
          <w:bCs/>
          <w:color w:val="000000" w:themeColor="text1"/>
          <w:sz w:val="28"/>
          <w:szCs w:val="28"/>
        </w:rPr>
        <w:t xml:space="preserve"> </w:t>
      </w:r>
      <w:r>
        <w:rPr>
          <w:rFonts w:ascii="Times New Roman" w:eastAsia="SimSun" w:hAnsi="Times New Roman" w:cs="Times New Roman"/>
          <w:b/>
          <w:bCs/>
          <w:sz w:val="24"/>
          <w:szCs w:val="24"/>
        </w:rPr>
        <w:t>MATERIALS AND METHODS</w:t>
      </w:r>
    </w:p>
    <w:p w14:paraId="0C3CB8D6" w14:textId="77777777" w:rsidR="0005052F" w:rsidRDefault="000A2E40">
      <w:pPr>
        <w:pStyle w:val="NormalWeb"/>
        <w:spacing w:beforeAutospacing="0" w:afterAutospacing="0" w:line="360" w:lineRule="auto"/>
      </w:pPr>
      <w:r>
        <w:rPr>
          <w:rStyle w:val="Strong"/>
        </w:rPr>
        <w:t>2.1 Study Location and Experimental Setup</w:t>
      </w:r>
    </w:p>
    <w:p w14:paraId="2C1E6DAC" w14:textId="4F886124" w:rsidR="0005052F" w:rsidRDefault="000A2E40">
      <w:pPr>
        <w:pStyle w:val="NormalWeb"/>
        <w:spacing w:beforeAutospacing="0" w:afterAutospacing="0" w:line="360" w:lineRule="auto"/>
        <w:ind w:firstLineChars="150" w:firstLine="360"/>
        <w:jc w:val="both"/>
      </w:pPr>
      <w:r>
        <w:t xml:space="preserve">The experiment was carried out during the </w:t>
      </w:r>
      <w:r w:rsidRPr="00763B54">
        <w:rPr>
          <w:i/>
          <w:iCs/>
        </w:rPr>
        <w:t>Rabi</w:t>
      </w:r>
      <w:r>
        <w:t xml:space="preserve"> season (October 2023 to February 2024) at the instructional farm of the College of Horticulture, Chinalataripi, located in Oguru village of Prakasam District, Andhra Pradesh. The study was conducted on a total area of 784 m² (28 × 28 m). This region falls under the Southern Agro-climatic zone of Andhra Pradesh and is characterized by a semi-arid climate, moderate rainfall, and well-drained red sandy loam soils, which are well suited for vegetable cultivation</w:t>
      </w:r>
      <w:r w:rsidR="00763B54">
        <w:t xml:space="preserve"> under organic farming</w:t>
      </w:r>
      <w:r>
        <w:t>.</w:t>
      </w:r>
    </w:p>
    <w:p w14:paraId="00B9BBE9" w14:textId="77777777" w:rsidR="0005052F" w:rsidRDefault="000A2E40">
      <w:pPr>
        <w:pStyle w:val="NormalWeb"/>
        <w:spacing w:beforeAutospacing="0" w:afterAutospacing="0" w:line="360" w:lineRule="auto"/>
        <w:ind w:firstLineChars="150" w:firstLine="360"/>
        <w:jc w:val="both"/>
      </w:pPr>
      <w:r>
        <w:t>The entire study was conducted under strictly organic conditions. No chemical fertilizers or synthetic pesticides were applied at any stage, ensuring that the production system remained completely eco-friendly and aligned with organic farming principles.</w:t>
      </w:r>
    </w:p>
    <w:p w14:paraId="6AECE4D0" w14:textId="0F14D558"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Vermicompost Unit - Establishment and Management</w:t>
      </w:r>
    </w:p>
    <w:p w14:paraId="13475CBC" w14:textId="77777777" w:rsidR="0005052F" w:rsidRDefault="000A2E40">
      <w:pPr>
        <w:pStyle w:val="NormalWeb"/>
        <w:spacing w:beforeAutospacing="0" w:afterAutospacing="0" w:line="360" w:lineRule="auto"/>
        <w:ind w:firstLineChars="150" w:firstLine="360"/>
        <w:jc w:val="both"/>
      </w:pPr>
      <w:r>
        <w:t xml:space="preserve">An on-farm vermicomposting unit was established within the college farm to serve as the primary source of organic nutrients for crop production. The unit covered an area of 15 m × 10 m (150 m²) and consisted of six beds, each measuring 4 m × 2.5 m. The beds were arranged to ensure proper aeration, maintain adequate moisture, and allow easy management during routine operations. The earthworm species </w:t>
      </w:r>
      <w:r>
        <w:rPr>
          <w:i/>
          <w:iCs/>
        </w:rPr>
        <w:lastRenderedPageBreak/>
        <w:t>Elucina foetida</w:t>
      </w:r>
      <w:r>
        <w:t xml:space="preserve"> was used due to its efficiency in decomposing organic matter and its adaptability to different organic materials.</w:t>
      </w:r>
    </w:p>
    <w:p w14:paraId="6D5676B2" w14:textId="6CA7599F" w:rsidR="0005052F" w:rsidRDefault="000A2E40">
      <w:pPr>
        <w:pStyle w:val="NormalWeb"/>
        <w:spacing w:line="360" w:lineRule="auto"/>
        <w:jc w:val="both"/>
      </w:pPr>
      <w:r>
        <w:t>Locally available inputs such as crop residues, vegetable waste, and dried sticks were used as raw materials, which helped minimize input costs. These materials were layered systematically to maintain</w:t>
      </w:r>
      <w:r w:rsidR="00763B54">
        <w:t xml:space="preserve"> &lt;20:1</w:t>
      </w:r>
      <w:r>
        <w:t xml:space="preserve"> carbon-to-nitrogen ratio, supporting efficient decomposition and active worm performance. Moisture levels were maintained at around 60 to 70 percent through regular watering, and partial shade was provided to regulate temperature. Over a period of six months, the unit produced approximately 1,000 kg of nutrient-rich vermicompost.</w:t>
      </w:r>
    </w:p>
    <w:p w14:paraId="1C6D85A5" w14:textId="77777777" w:rsidR="0005052F" w:rsidRDefault="000A2E40">
      <w:pPr>
        <w:pStyle w:val="NormalWeb"/>
        <w:spacing w:line="360" w:lineRule="auto"/>
        <w:jc w:val="both"/>
      </w:pPr>
      <w:r>
        <w:rPr>
          <w:rFonts w:eastAsia="Times New Roman" w:cs="Times New Roman"/>
          <w:b/>
          <w:bCs/>
          <w:sz w:val="22"/>
          <w:szCs w:val="22"/>
        </w:rPr>
        <w:t>Table 1: Vermicompost Unit – Establishment and Economic Details</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549"/>
        <w:gridCol w:w="1074"/>
        <w:gridCol w:w="3823"/>
      </w:tblGrid>
      <w:tr w:rsidR="00241CD5" w14:paraId="5BC7FEE7" w14:textId="77777777">
        <w:trPr>
          <w:gridAfter w:val="1"/>
          <w:trHeight w:val="402"/>
        </w:trPr>
        <w:tc>
          <w:tcPr>
            <w:tcW w:w="0" w:type="auto"/>
            <w:tcMar>
              <w:top w:w="80" w:type="dxa"/>
              <w:left w:w="120" w:type="dxa"/>
              <w:bottom w:w="80" w:type="dxa"/>
              <w:right w:w="120" w:type="dxa"/>
            </w:tcMar>
            <w:vAlign w:val="center"/>
          </w:tcPr>
          <w:p w14:paraId="2C5F750B"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5EFC393E" w14:textId="77777777" w:rsidR="0005052F" w:rsidRDefault="000A2E40">
            <w:pPr>
              <w:jc w:val="center"/>
            </w:pPr>
            <w:r>
              <w:rPr>
                <w:rFonts w:ascii="Times New Roman" w:eastAsia="Times New Roman" w:hAnsi="Times New Roman" w:cs="Times New Roman"/>
                <w:b/>
                <w:bCs/>
              </w:rPr>
              <w:t>Particulars</w:t>
            </w:r>
          </w:p>
        </w:tc>
        <w:tc>
          <w:tcPr>
            <w:tcW w:w="0" w:type="auto"/>
            <w:tcMar>
              <w:top w:w="80" w:type="dxa"/>
              <w:left w:w="120" w:type="dxa"/>
              <w:bottom w:w="80" w:type="dxa"/>
              <w:right w:w="120" w:type="dxa"/>
            </w:tcMar>
            <w:vAlign w:val="center"/>
          </w:tcPr>
          <w:p w14:paraId="5F59FDE1" w14:textId="77777777" w:rsidR="0005052F" w:rsidRDefault="000A2E40">
            <w:pPr>
              <w:jc w:val="center"/>
            </w:pPr>
            <w:r>
              <w:rPr>
                <w:rFonts w:ascii="Times New Roman" w:eastAsia="Times New Roman" w:hAnsi="Times New Roman" w:cs="Times New Roman"/>
                <w:b/>
                <w:bCs/>
              </w:rPr>
              <w:t>Details</w:t>
            </w:r>
          </w:p>
        </w:tc>
      </w:tr>
      <w:tr w:rsidR="00241CD5" w14:paraId="4467160E" w14:textId="77777777">
        <w:trPr>
          <w:trHeight w:val="402"/>
        </w:trPr>
        <w:tc>
          <w:tcPr>
            <w:tcW w:w="0" w:type="auto"/>
            <w:shd w:val="clear" w:color="auto" w:fill="FFFFFF"/>
            <w:tcMar>
              <w:top w:w="80" w:type="dxa"/>
              <w:left w:w="120" w:type="dxa"/>
              <w:bottom w:w="80" w:type="dxa"/>
              <w:right w:w="120" w:type="dxa"/>
            </w:tcMar>
            <w:vAlign w:val="center"/>
          </w:tcPr>
          <w:p w14:paraId="0E2F186F" w14:textId="77777777" w:rsidR="0005052F" w:rsidRDefault="000A2E40">
            <w:pPr>
              <w:jc w:val="center"/>
            </w:pPr>
            <w:r>
              <w:rPr>
                <w:rFonts w:ascii="Times New Roman" w:eastAsia="Times New Roman" w:hAnsi="Times New Roman" w:cs="Times New Roman"/>
              </w:rPr>
              <w:t>1</w:t>
            </w:r>
          </w:p>
        </w:tc>
        <w:tc>
          <w:tcPr>
            <w:tcW w:w="0" w:type="auto"/>
            <w:gridSpan w:val="2"/>
            <w:shd w:val="clear" w:color="auto" w:fill="FFFFFF"/>
            <w:tcMar>
              <w:top w:w="80" w:type="dxa"/>
              <w:left w:w="120" w:type="dxa"/>
              <w:bottom w:w="80" w:type="dxa"/>
              <w:right w:w="120" w:type="dxa"/>
            </w:tcMar>
            <w:vAlign w:val="center"/>
          </w:tcPr>
          <w:p w14:paraId="66B8D7B9" w14:textId="77777777" w:rsidR="0005052F" w:rsidRDefault="000A2E40">
            <w:pPr>
              <w:jc w:val="center"/>
            </w:pPr>
            <w:r>
              <w:rPr>
                <w:rFonts w:ascii="Times New Roman" w:eastAsia="Times New Roman" w:hAnsi="Times New Roman" w:cs="Times New Roman"/>
              </w:rPr>
              <w:t>Area of Unit</w:t>
            </w:r>
          </w:p>
        </w:tc>
        <w:tc>
          <w:tcPr>
            <w:tcW w:w="0" w:type="auto"/>
            <w:shd w:val="clear" w:color="auto" w:fill="FFFFFF"/>
            <w:tcMar>
              <w:top w:w="80" w:type="dxa"/>
              <w:left w:w="120" w:type="dxa"/>
              <w:bottom w:w="80" w:type="dxa"/>
              <w:right w:w="120" w:type="dxa"/>
            </w:tcMar>
            <w:vAlign w:val="center"/>
          </w:tcPr>
          <w:p w14:paraId="4758D10C" w14:textId="77777777" w:rsidR="0005052F" w:rsidRDefault="000A2E40">
            <w:pPr>
              <w:jc w:val="center"/>
            </w:pPr>
            <w:r>
              <w:rPr>
                <w:rFonts w:ascii="Times New Roman" w:eastAsia="Times New Roman" w:hAnsi="Times New Roman" w:cs="Times New Roman"/>
              </w:rPr>
              <w:t>15 m × 10 m (150 m²)</w:t>
            </w:r>
          </w:p>
        </w:tc>
      </w:tr>
      <w:tr w:rsidR="00241CD5" w14:paraId="6305F6C4" w14:textId="77777777">
        <w:trPr>
          <w:trHeight w:val="402"/>
        </w:trPr>
        <w:tc>
          <w:tcPr>
            <w:tcW w:w="0" w:type="auto"/>
            <w:shd w:val="clear" w:color="auto" w:fill="FFFFFF"/>
            <w:tcMar>
              <w:top w:w="80" w:type="dxa"/>
              <w:left w:w="120" w:type="dxa"/>
              <w:bottom w:w="80" w:type="dxa"/>
              <w:right w:w="120" w:type="dxa"/>
            </w:tcMar>
            <w:vAlign w:val="center"/>
          </w:tcPr>
          <w:p w14:paraId="0E3930C8" w14:textId="77777777" w:rsidR="0005052F" w:rsidRDefault="000A2E40">
            <w:pPr>
              <w:jc w:val="center"/>
            </w:pPr>
            <w:r>
              <w:rPr>
                <w:rFonts w:ascii="Times New Roman" w:eastAsia="Times New Roman" w:hAnsi="Times New Roman" w:cs="Times New Roman"/>
              </w:rPr>
              <w:t>2</w:t>
            </w:r>
          </w:p>
        </w:tc>
        <w:tc>
          <w:tcPr>
            <w:tcW w:w="0" w:type="auto"/>
            <w:gridSpan w:val="2"/>
            <w:shd w:val="clear" w:color="auto" w:fill="FFFFFF"/>
            <w:tcMar>
              <w:top w:w="80" w:type="dxa"/>
              <w:left w:w="120" w:type="dxa"/>
              <w:bottom w:w="80" w:type="dxa"/>
              <w:right w:w="120" w:type="dxa"/>
            </w:tcMar>
            <w:vAlign w:val="center"/>
          </w:tcPr>
          <w:p w14:paraId="1732B2F4" w14:textId="77777777" w:rsidR="0005052F" w:rsidRDefault="000A2E40">
            <w:pPr>
              <w:jc w:val="center"/>
            </w:pPr>
            <w:r>
              <w:rPr>
                <w:rFonts w:ascii="Times New Roman" w:eastAsia="Times New Roman" w:hAnsi="Times New Roman" w:cs="Times New Roman"/>
              </w:rPr>
              <w:t>Number of Beds</w:t>
            </w:r>
          </w:p>
        </w:tc>
        <w:tc>
          <w:tcPr>
            <w:tcW w:w="0" w:type="auto"/>
            <w:shd w:val="clear" w:color="auto" w:fill="FFFFFF"/>
            <w:tcMar>
              <w:top w:w="80" w:type="dxa"/>
              <w:left w:w="120" w:type="dxa"/>
              <w:bottom w:w="80" w:type="dxa"/>
              <w:right w:w="120" w:type="dxa"/>
            </w:tcMar>
            <w:vAlign w:val="center"/>
          </w:tcPr>
          <w:p w14:paraId="621CC1EF" w14:textId="77777777" w:rsidR="0005052F" w:rsidRDefault="000A2E40">
            <w:pPr>
              <w:jc w:val="center"/>
            </w:pPr>
            <w:r>
              <w:rPr>
                <w:rFonts w:ascii="Times New Roman" w:eastAsia="Times New Roman" w:hAnsi="Times New Roman" w:cs="Times New Roman"/>
              </w:rPr>
              <w:t>6 beds (each 4 m × 2.5 m)</w:t>
            </w:r>
          </w:p>
        </w:tc>
      </w:tr>
      <w:tr w:rsidR="00241CD5" w14:paraId="712F6FBF" w14:textId="77777777">
        <w:trPr>
          <w:trHeight w:val="402"/>
        </w:trPr>
        <w:tc>
          <w:tcPr>
            <w:tcW w:w="0" w:type="auto"/>
            <w:shd w:val="clear" w:color="auto" w:fill="FFFFFF"/>
            <w:tcMar>
              <w:top w:w="80" w:type="dxa"/>
              <w:left w:w="120" w:type="dxa"/>
              <w:bottom w:w="80" w:type="dxa"/>
              <w:right w:w="120" w:type="dxa"/>
            </w:tcMar>
            <w:vAlign w:val="center"/>
          </w:tcPr>
          <w:p w14:paraId="436716AF" w14:textId="77777777" w:rsidR="0005052F" w:rsidRDefault="000A2E40">
            <w:pPr>
              <w:jc w:val="center"/>
            </w:pPr>
            <w:r>
              <w:rPr>
                <w:rFonts w:ascii="Times New Roman" w:eastAsia="Times New Roman" w:hAnsi="Times New Roman" w:cs="Times New Roman"/>
              </w:rPr>
              <w:t>3</w:t>
            </w:r>
          </w:p>
        </w:tc>
        <w:tc>
          <w:tcPr>
            <w:tcW w:w="0" w:type="auto"/>
            <w:gridSpan w:val="2"/>
            <w:shd w:val="clear" w:color="auto" w:fill="FFFFFF"/>
            <w:tcMar>
              <w:top w:w="80" w:type="dxa"/>
              <w:left w:w="120" w:type="dxa"/>
              <w:bottom w:w="80" w:type="dxa"/>
              <w:right w:w="120" w:type="dxa"/>
            </w:tcMar>
            <w:vAlign w:val="center"/>
          </w:tcPr>
          <w:p w14:paraId="2B42B5D6" w14:textId="77777777" w:rsidR="0005052F" w:rsidRDefault="000A2E40">
            <w:pPr>
              <w:jc w:val="center"/>
            </w:pPr>
            <w:r>
              <w:rPr>
                <w:rFonts w:ascii="Times New Roman" w:eastAsia="Times New Roman" w:hAnsi="Times New Roman" w:cs="Times New Roman"/>
              </w:rPr>
              <w:t>Worm Species</w:t>
            </w:r>
          </w:p>
        </w:tc>
        <w:tc>
          <w:tcPr>
            <w:tcW w:w="0" w:type="auto"/>
            <w:shd w:val="clear" w:color="auto" w:fill="FFFFFF"/>
            <w:tcMar>
              <w:top w:w="80" w:type="dxa"/>
              <w:left w:w="120" w:type="dxa"/>
              <w:bottom w:w="80" w:type="dxa"/>
              <w:right w:w="120" w:type="dxa"/>
            </w:tcMar>
            <w:vAlign w:val="center"/>
          </w:tcPr>
          <w:p w14:paraId="2A7F0087" w14:textId="77777777" w:rsidR="0005052F" w:rsidRDefault="000A2E40">
            <w:pPr>
              <w:jc w:val="center"/>
            </w:pPr>
            <w:r>
              <w:rPr>
                <w:rFonts w:ascii="Times New Roman" w:eastAsia="Times New Roman" w:hAnsi="Times New Roman" w:cs="Times New Roman"/>
                <w:i/>
                <w:iCs/>
              </w:rPr>
              <w:t>Elucina foetida</w:t>
            </w:r>
            <w:r>
              <w:rPr>
                <w:rFonts w:ascii="Times New Roman" w:eastAsia="Times New Roman" w:hAnsi="Times New Roman" w:cs="Times New Roman"/>
              </w:rPr>
              <w:t xml:space="preserve"> (Red earthworms)</w:t>
            </w:r>
          </w:p>
        </w:tc>
      </w:tr>
      <w:tr w:rsidR="00241CD5" w14:paraId="5AF65DA3" w14:textId="77777777">
        <w:trPr>
          <w:trHeight w:val="402"/>
        </w:trPr>
        <w:tc>
          <w:tcPr>
            <w:tcW w:w="0" w:type="auto"/>
            <w:shd w:val="clear" w:color="auto" w:fill="FFFFFF"/>
            <w:tcMar>
              <w:top w:w="80" w:type="dxa"/>
              <w:left w:w="120" w:type="dxa"/>
              <w:bottom w:w="80" w:type="dxa"/>
              <w:right w:w="120" w:type="dxa"/>
            </w:tcMar>
            <w:vAlign w:val="center"/>
          </w:tcPr>
          <w:p w14:paraId="1220B595" w14:textId="77777777" w:rsidR="0005052F" w:rsidRDefault="000A2E40">
            <w:pPr>
              <w:jc w:val="center"/>
            </w:pPr>
            <w:r>
              <w:rPr>
                <w:rFonts w:ascii="Times New Roman" w:eastAsia="Times New Roman" w:hAnsi="Times New Roman" w:cs="Times New Roman"/>
              </w:rPr>
              <w:t>4</w:t>
            </w:r>
          </w:p>
        </w:tc>
        <w:tc>
          <w:tcPr>
            <w:tcW w:w="0" w:type="auto"/>
            <w:gridSpan w:val="2"/>
            <w:shd w:val="clear" w:color="auto" w:fill="FFFFFF"/>
            <w:tcMar>
              <w:top w:w="80" w:type="dxa"/>
              <w:left w:w="120" w:type="dxa"/>
              <w:bottom w:w="80" w:type="dxa"/>
              <w:right w:w="120" w:type="dxa"/>
            </w:tcMar>
            <w:vAlign w:val="center"/>
          </w:tcPr>
          <w:p w14:paraId="16E4D639" w14:textId="77777777" w:rsidR="0005052F" w:rsidRDefault="000A2E40">
            <w:pPr>
              <w:jc w:val="center"/>
            </w:pPr>
            <w:r>
              <w:rPr>
                <w:rFonts w:ascii="Times New Roman" w:eastAsia="Times New Roman" w:hAnsi="Times New Roman" w:cs="Times New Roman"/>
              </w:rPr>
              <w:t>Raw Materials</w:t>
            </w:r>
          </w:p>
        </w:tc>
        <w:tc>
          <w:tcPr>
            <w:tcW w:w="0" w:type="auto"/>
            <w:shd w:val="clear" w:color="auto" w:fill="FFFFFF"/>
            <w:tcMar>
              <w:top w:w="80" w:type="dxa"/>
              <w:left w:w="120" w:type="dxa"/>
              <w:bottom w:w="80" w:type="dxa"/>
              <w:right w:w="120" w:type="dxa"/>
            </w:tcMar>
            <w:vAlign w:val="center"/>
          </w:tcPr>
          <w:p w14:paraId="5D94F4D2" w14:textId="77777777" w:rsidR="0005052F" w:rsidRDefault="000A2E40">
            <w:pPr>
              <w:jc w:val="center"/>
            </w:pPr>
            <w:commentRangeStart w:id="4"/>
            <w:r>
              <w:rPr>
                <w:rFonts w:ascii="Times New Roman" w:eastAsia="Times New Roman" w:hAnsi="Times New Roman" w:cs="Times New Roman"/>
              </w:rPr>
              <w:t>Crop residues, Vegetable waste, Dried sticks</w:t>
            </w:r>
            <w:commentRangeEnd w:id="4"/>
            <w:r w:rsidR="00F4098E">
              <w:rPr>
                <w:rStyle w:val="CommentReference"/>
                <w:sz w:val="20"/>
                <w:szCs w:val="20"/>
              </w:rPr>
              <w:commentReference w:id="4"/>
            </w:r>
          </w:p>
        </w:tc>
      </w:tr>
      <w:tr w:rsidR="00241CD5" w14:paraId="3166D8D2" w14:textId="77777777">
        <w:trPr>
          <w:trHeight w:val="402"/>
        </w:trPr>
        <w:tc>
          <w:tcPr>
            <w:tcW w:w="0" w:type="auto"/>
            <w:shd w:val="clear" w:color="auto" w:fill="FFFFFF"/>
            <w:tcMar>
              <w:top w:w="80" w:type="dxa"/>
              <w:left w:w="120" w:type="dxa"/>
              <w:bottom w:w="80" w:type="dxa"/>
              <w:right w:w="120" w:type="dxa"/>
            </w:tcMar>
            <w:vAlign w:val="center"/>
          </w:tcPr>
          <w:p w14:paraId="1688D6D9" w14:textId="77777777" w:rsidR="0005052F" w:rsidRDefault="000A2E40">
            <w:pPr>
              <w:jc w:val="center"/>
            </w:pPr>
            <w:r>
              <w:rPr>
                <w:rFonts w:ascii="Times New Roman" w:eastAsia="Times New Roman" w:hAnsi="Times New Roman" w:cs="Times New Roman"/>
              </w:rPr>
              <w:t>5</w:t>
            </w:r>
          </w:p>
        </w:tc>
        <w:tc>
          <w:tcPr>
            <w:tcW w:w="0" w:type="auto"/>
            <w:gridSpan w:val="2"/>
            <w:shd w:val="clear" w:color="auto" w:fill="FFFFFF"/>
            <w:tcMar>
              <w:top w:w="80" w:type="dxa"/>
              <w:left w:w="120" w:type="dxa"/>
              <w:bottom w:w="80" w:type="dxa"/>
              <w:right w:w="120" w:type="dxa"/>
            </w:tcMar>
            <w:vAlign w:val="center"/>
          </w:tcPr>
          <w:p w14:paraId="712442DB" w14:textId="77777777" w:rsidR="0005052F" w:rsidRDefault="000A2E40">
            <w:pPr>
              <w:jc w:val="center"/>
            </w:pPr>
            <w:r>
              <w:rPr>
                <w:rFonts w:ascii="Times New Roman" w:eastAsia="Times New Roman" w:hAnsi="Times New Roman" w:cs="Times New Roman"/>
              </w:rPr>
              <w:t>Production per 6-month cycle</w:t>
            </w:r>
          </w:p>
        </w:tc>
        <w:tc>
          <w:tcPr>
            <w:tcW w:w="0" w:type="auto"/>
            <w:shd w:val="clear" w:color="auto" w:fill="FFFFFF"/>
            <w:tcMar>
              <w:top w:w="80" w:type="dxa"/>
              <w:left w:w="120" w:type="dxa"/>
              <w:bottom w:w="80" w:type="dxa"/>
              <w:right w:w="120" w:type="dxa"/>
            </w:tcMar>
            <w:vAlign w:val="center"/>
          </w:tcPr>
          <w:p w14:paraId="6A6B97BE" w14:textId="77777777" w:rsidR="0005052F" w:rsidRDefault="000A2E40">
            <w:pPr>
              <w:jc w:val="center"/>
            </w:pPr>
            <w:r>
              <w:rPr>
                <w:rFonts w:ascii="Times New Roman" w:eastAsia="Times New Roman" w:hAnsi="Times New Roman" w:cs="Times New Roman"/>
              </w:rPr>
              <w:t>1,000 kg</w:t>
            </w:r>
          </w:p>
        </w:tc>
      </w:tr>
      <w:tr w:rsidR="00241CD5" w14:paraId="69FA2EEA" w14:textId="77777777">
        <w:trPr>
          <w:trHeight w:val="402"/>
        </w:trPr>
        <w:tc>
          <w:tcPr>
            <w:tcW w:w="0" w:type="auto"/>
            <w:shd w:val="clear" w:color="auto" w:fill="FFFFFF"/>
            <w:tcMar>
              <w:top w:w="80" w:type="dxa"/>
              <w:left w:w="120" w:type="dxa"/>
              <w:bottom w:w="80" w:type="dxa"/>
              <w:right w:w="120" w:type="dxa"/>
            </w:tcMar>
            <w:vAlign w:val="center"/>
          </w:tcPr>
          <w:p w14:paraId="55A560A3" w14:textId="77777777" w:rsidR="0005052F" w:rsidRDefault="000A2E40">
            <w:pPr>
              <w:jc w:val="center"/>
            </w:pPr>
            <w:r>
              <w:rPr>
                <w:rFonts w:ascii="Times New Roman" w:eastAsia="Times New Roman" w:hAnsi="Times New Roman" w:cs="Times New Roman"/>
              </w:rPr>
              <w:t>6</w:t>
            </w:r>
          </w:p>
        </w:tc>
        <w:tc>
          <w:tcPr>
            <w:tcW w:w="0" w:type="auto"/>
            <w:gridSpan w:val="2"/>
            <w:shd w:val="clear" w:color="auto" w:fill="FFFFFF"/>
            <w:tcMar>
              <w:top w:w="80" w:type="dxa"/>
              <w:left w:w="120" w:type="dxa"/>
              <w:bottom w:w="80" w:type="dxa"/>
              <w:right w:w="120" w:type="dxa"/>
            </w:tcMar>
            <w:vAlign w:val="center"/>
          </w:tcPr>
          <w:p w14:paraId="647F7CA9" w14:textId="77777777" w:rsidR="0005052F" w:rsidRDefault="000A2E40">
            <w:pPr>
              <w:jc w:val="center"/>
            </w:pPr>
            <w:r>
              <w:rPr>
                <w:rFonts w:ascii="Times New Roman" w:eastAsia="Times New Roman" w:hAnsi="Times New Roman" w:cs="Times New Roman"/>
              </w:rPr>
              <w:t>Cost of Establishment</w:t>
            </w:r>
          </w:p>
        </w:tc>
        <w:tc>
          <w:tcPr>
            <w:tcW w:w="0" w:type="auto"/>
            <w:shd w:val="clear" w:color="auto" w:fill="FFFFFF"/>
            <w:tcMar>
              <w:top w:w="80" w:type="dxa"/>
              <w:left w:w="120" w:type="dxa"/>
              <w:bottom w:w="80" w:type="dxa"/>
              <w:right w:w="120" w:type="dxa"/>
            </w:tcMar>
            <w:vAlign w:val="center"/>
          </w:tcPr>
          <w:p w14:paraId="364927F5" w14:textId="77777777" w:rsidR="0005052F" w:rsidRDefault="000A2E40">
            <w:pPr>
              <w:jc w:val="center"/>
            </w:pPr>
            <w:r>
              <w:rPr>
                <w:rFonts w:ascii="Times New Roman" w:eastAsia="Times New Roman" w:hAnsi="Times New Roman" w:cs="Times New Roman"/>
              </w:rPr>
              <w:t>Rs. 85,000</w:t>
            </w:r>
          </w:p>
        </w:tc>
      </w:tr>
      <w:tr w:rsidR="00241CD5" w14:paraId="552E0590" w14:textId="77777777">
        <w:trPr>
          <w:trHeight w:val="402"/>
        </w:trPr>
        <w:tc>
          <w:tcPr>
            <w:tcW w:w="0" w:type="auto"/>
            <w:shd w:val="clear" w:color="auto" w:fill="FFFFFF"/>
            <w:tcMar>
              <w:top w:w="80" w:type="dxa"/>
              <w:left w:w="120" w:type="dxa"/>
              <w:bottom w:w="80" w:type="dxa"/>
              <w:right w:w="120" w:type="dxa"/>
            </w:tcMar>
            <w:vAlign w:val="center"/>
          </w:tcPr>
          <w:p w14:paraId="0B0B7E0B" w14:textId="77777777" w:rsidR="0005052F" w:rsidRDefault="000A2E40">
            <w:pPr>
              <w:jc w:val="center"/>
            </w:pPr>
            <w:r>
              <w:rPr>
                <w:rFonts w:ascii="Times New Roman" w:eastAsia="Times New Roman" w:hAnsi="Times New Roman" w:cs="Times New Roman"/>
              </w:rPr>
              <w:t>7</w:t>
            </w:r>
          </w:p>
        </w:tc>
        <w:tc>
          <w:tcPr>
            <w:tcW w:w="0" w:type="auto"/>
            <w:gridSpan w:val="2"/>
            <w:shd w:val="clear" w:color="auto" w:fill="FFFFFF"/>
            <w:tcMar>
              <w:top w:w="80" w:type="dxa"/>
              <w:left w:w="120" w:type="dxa"/>
              <w:bottom w:w="80" w:type="dxa"/>
              <w:right w:w="120" w:type="dxa"/>
            </w:tcMar>
            <w:vAlign w:val="center"/>
          </w:tcPr>
          <w:p w14:paraId="6BBDDF2E" w14:textId="77777777" w:rsidR="0005052F" w:rsidRDefault="000A2E40">
            <w:pPr>
              <w:jc w:val="center"/>
            </w:pPr>
            <w:r>
              <w:rPr>
                <w:rFonts w:ascii="Times New Roman" w:eastAsia="Times New Roman" w:hAnsi="Times New Roman" w:cs="Times New Roman"/>
              </w:rPr>
              <w:t>Total Cost of Production</w:t>
            </w:r>
          </w:p>
        </w:tc>
        <w:tc>
          <w:tcPr>
            <w:tcW w:w="0" w:type="auto"/>
            <w:shd w:val="clear" w:color="auto" w:fill="FFFFFF"/>
            <w:tcMar>
              <w:top w:w="80" w:type="dxa"/>
              <w:left w:w="120" w:type="dxa"/>
              <w:bottom w:w="80" w:type="dxa"/>
              <w:right w:w="120" w:type="dxa"/>
            </w:tcMar>
            <w:vAlign w:val="center"/>
          </w:tcPr>
          <w:p w14:paraId="21AF1B25" w14:textId="77777777" w:rsidR="0005052F" w:rsidRDefault="000A2E40">
            <w:pPr>
              <w:jc w:val="center"/>
            </w:pPr>
            <w:r>
              <w:rPr>
                <w:rFonts w:ascii="Times New Roman" w:eastAsia="Times New Roman" w:hAnsi="Times New Roman" w:cs="Times New Roman"/>
              </w:rPr>
              <w:t>Rs. 11,000</w:t>
            </w:r>
          </w:p>
        </w:tc>
      </w:tr>
      <w:tr w:rsidR="00241CD5" w14:paraId="283FF267" w14:textId="77777777">
        <w:trPr>
          <w:trHeight w:val="402"/>
        </w:trPr>
        <w:tc>
          <w:tcPr>
            <w:tcW w:w="0" w:type="auto"/>
            <w:shd w:val="clear" w:color="auto" w:fill="FFFFFF"/>
            <w:tcMar>
              <w:top w:w="80" w:type="dxa"/>
              <w:left w:w="120" w:type="dxa"/>
              <w:bottom w:w="80" w:type="dxa"/>
              <w:right w:w="120" w:type="dxa"/>
            </w:tcMar>
            <w:vAlign w:val="center"/>
          </w:tcPr>
          <w:p w14:paraId="6E2CDDDC" w14:textId="77777777" w:rsidR="0005052F" w:rsidRDefault="000A2E40">
            <w:pPr>
              <w:jc w:val="center"/>
            </w:pPr>
            <w:r>
              <w:rPr>
                <w:rFonts w:ascii="Times New Roman" w:eastAsia="Times New Roman" w:hAnsi="Times New Roman" w:cs="Times New Roman"/>
              </w:rPr>
              <w:t>8</w:t>
            </w:r>
          </w:p>
        </w:tc>
        <w:tc>
          <w:tcPr>
            <w:tcW w:w="0" w:type="auto"/>
            <w:gridSpan w:val="2"/>
            <w:shd w:val="clear" w:color="auto" w:fill="FFFFFF"/>
            <w:tcMar>
              <w:top w:w="80" w:type="dxa"/>
              <w:left w:w="120" w:type="dxa"/>
              <w:bottom w:w="80" w:type="dxa"/>
              <w:right w:w="120" w:type="dxa"/>
            </w:tcMar>
            <w:vAlign w:val="center"/>
          </w:tcPr>
          <w:p w14:paraId="5A0825EF" w14:textId="77777777" w:rsidR="0005052F" w:rsidRDefault="000A2E40">
            <w:pPr>
              <w:jc w:val="center"/>
            </w:pPr>
            <w:r>
              <w:rPr>
                <w:rFonts w:ascii="Times New Roman" w:eastAsia="Times New Roman" w:hAnsi="Times New Roman" w:cs="Times New Roman"/>
              </w:rPr>
              <w:t>Selling Price</w:t>
            </w:r>
          </w:p>
        </w:tc>
        <w:tc>
          <w:tcPr>
            <w:tcW w:w="0" w:type="auto"/>
            <w:shd w:val="clear" w:color="auto" w:fill="FFFFFF"/>
            <w:tcMar>
              <w:top w:w="80" w:type="dxa"/>
              <w:left w:w="120" w:type="dxa"/>
              <w:bottom w:w="80" w:type="dxa"/>
              <w:right w:w="120" w:type="dxa"/>
            </w:tcMar>
            <w:vAlign w:val="center"/>
          </w:tcPr>
          <w:p w14:paraId="1AF0A79B" w14:textId="77777777" w:rsidR="0005052F" w:rsidRDefault="000A2E40">
            <w:pPr>
              <w:jc w:val="center"/>
            </w:pPr>
            <w:r>
              <w:rPr>
                <w:rFonts w:ascii="Times New Roman" w:eastAsia="Times New Roman" w:hAnsi="Times New Roman" w:cs="Times New Roman"/>
              </w:rPr>
              <w:t>Rs. 10 per kg</w:t>
            </w:r>
          </w:p>
        </w:tc>
      </w:tr>
      <w:tr w:rsidR="00241CD5" w14:paraId="02D076A6" w14:textId="77777777">
        <w:trPr>
          <w:trHeight w:val="407"/>
        </w:trPr>
        <w:tc>
          <w:tcPr>
            <w:tcW w:w="0" w:type="auto"/>
            <w:shd w:val="clear" w:color="auto" w:fill="FFFFFF"/>
            <w:tcMar>
              <w:top w:w="80" w:type="dxa"/>
              <w:left w:w="120" w:type="dxa"/>
              <w:bottom w:w="80" w:type="dxa"/>
              <w:right w:w="120" w:type="dxa"/>
            </w:tcMar>
            <w:vAlign w:val="center"/>
          </w:tcPr>
          <w:p w14:paraId="3563B30B" w14:textId="77777777" w:rsidR="0005052F" w:rsidRDefault="000A2E40">
            <w:pPr>
              <w:jc w:val="center"/>
            </w:pPr>
            <w:r>
              <w:rPr>
                <w:rFonts w:ascii="Times New Roman" w:eastAsia="Times New Roman" w:hAnsi="Times New Roman" w:cs="Times New Roman"/>
              </w:rPr>
              <w:t>9</w:t>
            </w:r>
          </w:p>
        </w:tc>
        <w:tc>
          <w:tcPr>
            <w:tcW w:w="0" w:type="auto"/>
            <w:gridSpan w:val="2"/>
            <w:shd w:val="clear" w:color="auto" w:fill="FFFFFF"/>
            <w:tcMar>
              <w:top w:w="80" w:type="dxa"/>
              <w:left w:w="120" w:type="dxa"/>
              <w:bottom w:w="80" w:type="dxa"/>
              <w:right w:w="120" w:type="dxa"/>
            </w:tcMar>
            <w:vAlign w:val="center"/>
          </w:tcPr>
          <w:p w14:paraId="5882A3CC" w14:textId="77777777" w:rsidR="0005052F" w:rsidRDefault="000A2E40">
            <w:pPr>
              <w:jc w:val="center"/>
            </w:pPr>
            <w:r>
              <w:rPr>
                <w:rFonts w:ascii="Times New Roman" w:eastAsia="Times New Roman" w:hAnsi="Times New Roman" w:cs="Times New Roman"/>
              </w:rPr>
              <w:t>Annual Income from Sales</w:t>
            </w:r>
          </w:p>
        </w:tc>
        <w:tc>
          <w:tcPr>
            <w:tcW w:w="0" w:type="auto"/>
            <w:shd w:val="clear" w:color="auto" w:fill="FFFFFF"/>
            <w:tcMar>
              <w:top w:w="80" w:type="dxa"/>
              <w:left w:w="120" w:type="dxa"/>
              <w:bottom w:w="80" w:type="dxa"/>
              <w:right w:w="120" w:type="dxa"/>
            </w:tcMar>
            <w:vAlign w:val="center"/>
          </w:tcPr>
          <w:p w14:paraId="3D6F553A" w14:textId="77777777" w:rsidR="0005052F" w:rsidRDefault="000A2E40">
            <w:pPr>
              <w:jc w:val="center"/>
            </w:pPr>
            <w:r>
              <w:rPr>
                <w:rFonts w:ascii="Times New Roman" w:eastAsia="Times New Roman" w:hAnsi="Times New Roman" w:cs="Times New Roman"/>
              </w:rPr>
              <w:t>Rs. 20,000</w:t>
            </w:r>
          </w:p>
        </w:tc>
      </w:tr>
    </w:tbl>
    <w:p w14:paraId="7779C3CA" w14:textId="77777777" w:rsidR="0005052F" w:rsidRDefault="0005052F">
      <w:pPr>
        <w:pStyle w:val="Heading2"/>
        <w:spacing w:before="0" w:after="0"/>
        <w:rPr>
          <w:rFonts w:ascii="Times New Roman" w:eastAsia="Times New Roman" w:hAnsi="Times New Roman" w:cs="Times New Roman"/>
          <w:sz w:val="24"/>
          <w:szCs w:val="24"/>
        </w:rPr>
      </w:pPr>
    </w:p>
    <w:p w14:paraId="15A30747" w14:textId="77777777" w:rsidR="0005052F" w:rsidRDefault="000A2E40">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 Crop Selection and Layout</w:t>
      </w:r>
    </w:p>
    <w:p w14:paraId="32431826" w14:textId="77777777" w:rsidR="0005052F" w:rsidRDefault="000A2E40" w:rsidP="00763B54">
      <w:pPr>
        <w:spacing w:line="360" w:lineRule="auto"/>
        <w:ind w:left="142" w:right="-557"/>
        <w:jc w:val="both"/>
        <w:rPr>
          <w:rFonts w:ascii="Times New Roman" w:hAnsi="Times New Roman" w:cs="Times New Roman"/>
        </w:rPr>
      </w:pPr>
      <w:r>
        <w:rPr>
          <w:rFonts w:ascii="Times New Roman" w:eastAsia="SimSun" w:hAnsi="Times New Roman" w:cs="Times New Roman"/>
          <w:sz w:val="24"/>
          <w:szCs w:val="24"/>
        </w:rPr>
        <w:t xml:space="preserve">A total of nineteen vegetable crops were selected and cultivated across five major groups to ensure diversity and efficient use of the available area. These included cucurbits (bitter gourd, ridge gourd, bottle gourd, and cucumber), solanaceous crops (tomato, brinjal, bhendi, and chilli), leafy vegetables (fenugreek, amaranthus, coriander, palak, roselle, and green sorrel), tuber crops (carrot and radish), and legumes (cluster beans). All crops were </w:t>
      </w:r>
      <w:r>
        <w:rPr>
          <w:rFonts w:ascii="Times New Roman" w:eastAsia="SimSun" w:hAnsi="Times New Roman" w:cs="Times New Roman"/>
          <w:sz w:val="24"/>
          <w:szCs w:val="24"/>
        </w:rPr>
        <w:lastRenderedPageBreak/>
        <w:t>systematically arranged within the 784 m² experimental plot to optimize space utilization, enhance crop diversity, and improve overall farm income (Table 2).</w:t>
      </w:r>
    </w:p>
    <w:p w14:paraId="578141C1"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2: Crop Groups, Species Cultivated, and Area Allocation in the 784 m² Organic Field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647"/>
        <w:gridCol w:w="4426"/>
        <w:gridCol w:w="1266"/>
        <w:gridCol w:w="1401"/>
      </w:tblGrid>
      <w:tr w:rsidR="00241CD5" w14:paraId="3003D323" w14:textId="77777777">
        <w:tc>
          <w:tcPr>
            <w:tcW w:w="0" w:type="auto"/>
            <w:tcMar>
              <w:top w:w="80" w:type="dxa"/>
              <w:left w:w="120" w:type="dxa"/>
              <w:bottom w:w="80" w:type="dxa"/>
              <w:right w:w="120" w:type="dxa"/>
            </w:tcMar>
            <w:vAlign w:val="center"/>
          </w:tcPr>
          <w:p w14:paraId="0130C5F8"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16ECD8E1" w14:textId="77777777" w:rsidR="0005052F" w:rsidRDefault="000A2E40">
            <w:pPr>
              <w:jc w:val="center"/>
            </w:pPr>
            <w:r>
              <w:rPr>
                <w:rFonts w:ascii="Times New Roman" w:eastAsia="Times New Roman" w:hAnsi="Times New Roman" w:cs="Times New Roman"/>
                <w:b/>
                <w:bCs/>
              </w:rPr>
              <w:t>Crop Group</w:t>
            </w:r>
          </w:p>
        </w:tc>
        <w:tc>
          <w:tcPr>
            <w:tcW w:w="0" w:type="auto"/>
            <w:tcMar>
              <w:top w:w="80" w:type="dxa"/>
              <w:left w:w="120" w:type="dxa"/>
              <w:bottom w:w="80" w:type="dxa"/>
              <w:right w:w="120" w:type="dxa"/>
            </w:tcMar>
            <w:vAlign w:val="center"/>
          </w:tcPr>
          <w:p w14:paraId="223B2763" w14:textId="77777777" w:rsidR="0005052F" w:rsidRDefault="000A2E40">
            <w:pPr>
              <w:jc w:val="center"/>
            </w:pPr>
            <w:r>
              <w:rPr>
                <w:rFonts w:ascii="Times New Roman" w:eastAsia="Times New Roman" w:hAnsi="Times New Roman" w:cs="Times New Roman"/>
                <w:b/>
                <w:bCs/>
              </w:rPr>
              <w:t>Crops Grown</w:t>
            </w:r>
          </w:p>
        </w:tc>
        <w:tc>
          <w:tcPr>
            <w:tcW w:w="0" w:type="auto"/>
            <w:tcMar>
              <w:top w:w="80" w:type="dxa"/>
              <w:left w:w="120" w:type="dxa"/>
              <w:bottom w:w="80" w:type="dxa"/>
              <w:right w:w="120" w:type="dxa"/>
            </w:tcMar>
            <w:vAlign w:val="center"/>
          </w:tcPr>
          <w:p w14:paraId="4474344B" w14:textId="77777777" w:rsidR="0005052F" w:rsidRDefault="000A2E40">
            <w:pPr>
              <w:jc w:val="center"/>
            </w:pPr>
            <w:r>
              <w:rPr>
                <w:rFonts w:ascii="Times New Roman" w:eastAsia="Times New Roman" w:hAnsi="Times New Roman" w:cs="Times New Roman"/>
                <w:b/>
                <w:bCs/>
              </w:rPr>
              <w:t>Plot Area (m²)</w:t>
            </w:r>
          </w:p>
        </w:tc>
        <w:tc>
          <w:tcPr>
            <w:tcW w:w="0" w:type="auto"/>
            <w:tcMar>
              <w:top w:w="80" w:type="dxa"/>
              <w:left w:w="120" w:type="dxa"/>
              <w:bottom w:w="80" w:type="dxa"/>
              <w:right w:w="120" w:type="dxa"/>
            </w:tcMar>
            <w:vAlign w:val="center"/>
          </w:tcPr>
          <w:p w14:paraId="651BCB06" w14:textId="77777777" w:rsidR="0005052F" w:rsidRDefault="000A2E40">
            <w:pPr>
              <w:jc w:val="center"/>
            </w:pPr>
            <w:r>
              <w:rPr>
                <w:rFonts w:ascii="Times New Roman" w:eastAsia="Times New Roman" w:hAnsi="Times New Roman" w:cs="Times New Roman"/>
                <w:b/>
                <w:bCs/>
              </w:rPr>
              <w:t>% of Total Area</w:t>
            </w:r>
          </w:p>
        </w:tc>
      </w:tr>
      <w:tr w:rsidR="00241CD5" w14:paraId="113AD136" w14:textId="77777777">
        <w:tc>
          <w:tcPr>
            <w:tcW w:w="0" w:type="auto"/>
            <w:tcMar>
              <w:top w:w="80" w:type="dxa"/>
              <w:left w:w="120" w:type="dxa"/>
              <w:bottom w:w="80" w:type="dxa"/>
              <w:right w:w="120" w:type="dxa"/>
            </w:tcMar>
            <w:vAlign w:val="center"/>
          </w:tcPr>
          <w:p w14:paraId="249386E0"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6E434C43" w14:textId="77777777" w:rsidR="0005052F" w:rsidRDefault="000A2E40">
            <w:pPr>
              <w:jc w:val="center"/>
            </w:pPr>
            <w:r>
              <w:rPr>
                <w:rFonts w:ascii="Times New Roman" w:eastAsia="Times New Roman" w:hAnsi="Times New Roman" w:cs="Times New Roman"/>
              </w:rPr>
              <w:t>Cucurbits</w:t>
            </w:r>
          </w:p>
        </w:tc>
        <w:tc>
          <w:tcPr>
            <w:tcW w:w="0" w:type="auto"/>
            <w:tcMar>
              <w:top w:w="80" w:type="dxa"/>
              <w:left w:w="120" w:type="dxa"/>
              <w:bottom w:w="80" w:type="dxa"/>
              <w:right w:w="120" w:type="dxa"/>
            </w:tcMar>
            <w:vAlign w:val="center"/>
          </w:tcPr>
          <w:p w14:paraId="7B549356" w14:textId="77777777" w:rsidR="0005052F" w:rsidRDefault="000A2E40">
            <w:pPr>
              <w:jc w:val="center"/>
            </w:pPr>
            <w:r>
              <w:rPr>
                <w:rFonts w:ascii="Times New Roman" w:eastAsia="Times New Roman" w:hAnsi="Times New Roman" w:cs="Times New Roman"/>
              </w:rPr>
              <w:t>Bitter gourd, Ridge gourd, Bottle gourd, Cucumber</w:t>
            </w:r>
          </w:p>
        </w:tc>
        <w:tc>
          <w:tcPr>
            <w:tcW w:w="0" w:type="auto"/>
            <w:tcMar>
              <w:top w:w="80" w:type="dxa"/>
              <w:left w:w="120" w:type="dxa"/>
              <w:bottom w:w="80" w:type="dxa"/>
              <w:right w:w="120" w:type="dxa"/>
            </w:tcMar>
            <w:vAlign w:val="center"/>
          </w:tcPr>
          <w:p w14:paraId="421B0719" w14:textId="77777777" w:rsidR="0005052F" w:rsidRDefault="000A2E40">
            <w:pPr>
              <w:jc w:val="center"/>
            </w:pPr>
            <w:r>
              <w:rPr>
                <w:rFonts w:ascii="Times New Roman" w:eastAsia="Times New Roman" w:hAnsi="Times New Roman" w:cs="Times New Roman"/>
              </w:rPr>
              <w:t>196</w:t>
            </w:r>
          </w:p>
        </w:tc>
        <w:tc>
          <w:tcPr>
            <w:tcW w:w="0" w:type="auto"/>
            <w:tcMar>
              <w:top w:w="80" w:type="dxa"/>
              <w:left w:w="120" w:type="dxa"/>
              <w:bottom w:w="80" w:type="dxa"/>
              <w:right w:w="120" w:type="dxa"/>
            </w:tcMar>
            <w:vAlign w:val="center"/>
          </w:tcPr>
          <w:p w14:paraId="48B8A7CF" w14:textId="77777777" w:rsidR="0005052F" w:rsidRDefault="000A2E40">
            <w:pPr>
              <w:jc w:val="center"/>
            </w:pPr>
            <w:r>
              <w:rPr>
                <w:rFonts w:ascii="Times New Roman" w:eastAsia="Times New Roman" w:hAnsi="Times New Roman" w:cs="Times New Roman"/>
              </w:rPr>
              <w:t>25.0</w:t>
            </w:r>
          </w:p>
        </w:tc>
      </w:tr>
      <w:tr w:rsidR="00241CD5" w14:paraId="6C7A2886" w14:textId="77777777">
        <w:tc>
          <w:tcPr>
            <w:tcW w:w="0" w:type="auto"/>
            <w:tcMar>
              <w:top w:w="80" w:type="dxa"/>
              <w:left w:w="120" w:type="dxa"/>
              <w:bottom w:w="80" w:type="dxa"/>
              <w:right w:w="120" w:type="dxa"/>
            </w:tcMar>
            <w:vAlign w:val="center"/>
          </w:tcPr>
          <w:p w14:paraId="7863F890"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B1E6D5" w14:textId="77777777" w:rsidR="0005052F" w:rsidRDefault="000A2E40">
            <w:pPr>
              <w:jc w:val="center"/>
            </w:pPr>
            <w:r>
              <w:rPr>
                <w:rFonts w:ascii="Times New Roman" w:eastAsia="Times New Roman" w:hAnsi="Times New Roman" w:cs="Times New Roman"/>
              </w:rPr>
              <w:t>Tuber Crops</w:t>
            </w:r>
          </w:p>
        </w:tc>
        <w:tc>
          <w:tcPr>
            <w:tcW w:w="0" w:type="auto"/>
            <w:tcMar>
              <w:top w:w="80" w:type="dxa"/>
              <w:left w:w="120" w:type="dxa"/>
              <w:bottom w:w="80" w:type="dxa"/>
              <w:right w:w="120" w:type="dxa"/>
            </w:tcMar>
            <w:vAlign w:val="center"/>
          </w:tcPr>
          <w:p w14:paraId="2135BC41" w14:textId="77777777" w:rsidR="0005052F" w:rsidRDefault="000A2E40">
            <w:pPr>
              <w:jc w:val="center"/>
            </w:pPr>
            <w:r>
              <w:rPr>
                <w:rFonts w:ascii="Times New Roman" w:eastAsia="Times New Roman" w:hAnsi="Times New Roman" w:cs="Times New Roman"/>
              </w:rPr>
              <w:t>Carrot, Radish</w:t>
            </w:r>
          </w:p>
        </w:tc>
        <w:tc>
          <w:tcPr>
            <w:tcW w:w="0" w:type="auto"/>
            <w:tcMar>
              <w:top w:w="80" w:type="dxa"/>
              <w:left w:w="120" w:type="dxa"/>
              <w:bottom w:w="80" w:type="dxa"/>
              <w:right w:w="120" w:type="dxa"/>
            </w:tcMar>
            <w:vAlign w:val="center"/>
          </w:tcPr>
          <w:p w14:paraId="324BFABD"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2F2F8AB" w14:textId="77777777" w:rsidR="0005052F" w:rsidRDefault="000A2E40">
            <w:pPr>
              <w:jc w:val="center"/>
            </w:pPr>
            <w:r>
              <w:rPr>
                <w:rFonts w:ascii="Times New Roman" w:eastAsia="Times New Roman" w:hAnsi="Times New Roman" w:cs="Times New Roman"/>
              </w:rPr>
              <w:t>7.1</w:t>
            </w:r>
          </w:p>
        </w:tc>
      </w:tr>
      <w:tr w:rsidR="00241CD5" w14:paraId="0FC23CB3" w14:textId="77777777">
        <w:tc>
          <w:tcPr>
            <w:tcW w:w="0" w:type="auto"/>
            <w:tcMar>
              <w:top w:w="80" w:type="dxa"/>
              <w:left w:w="120" w:type="dxa"/>
              <w:bottom w:w="80" w:type="dxa"/>
              <w:right w:w="120" w:type="dxa"/>
            </w:tcMar>
            <w:vAlign w:val="center"/>
          </w:tcPr>
          <w:p w14:paraId="5DFDDFD8"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2E88EC3E" w14:textId="77777777" w:rsidR="0005052F" w:rsidRDefault="000A2E40">
            <w:pPr>
              <w:jc w:val="center"/>
            </w:pPr>
            <w:r>
              <w:rPr>
                <w:rFonts w:ascii="Times New Roman" w:eastAsia="Times New Roman" w:hAnsi="Times New Roman" w:cs="Times New Roman"/>
              </w:rPr>
              <w:t>Leafy Vegetables</w:t>
            </w:r>
          </w:p>
        </w:tc>
        <w:tc>
          <w:tcPr>
            <w:tcW w:w="0" w:type="auto"/>
            <w:tcMar>
              <w:top w:w="80" w:type="dxa"/>
              <w:left w:w="120" w:type="dxa"/>
              <w:bottom w:w="80" w:type="dxa"/>
              <w:right w:w="120" w:type="dxa"/>
            </w:tcMar>
            <w:vAlign w:val="center"/>
          </w:tcPr>
          <w:p w14:paraId="3E43A4DA" w14:textId="77777777" w:rsidR="0005052F" w:rsidRDefault="000A2E40">
            <w:pPr>
              <w:jc w:val="center"/>
            </w:pPr>
            <w:r>
              <w:rPr>
                <w:rFonts w:ascii="Times New Roman" w:eastAsia="Times New Roman" w:hAnsi="Times New Roman" w:cs="Times New Roman"/>
              </w:rPr>
              <w:t>Fenugreek, Amaranthus, Coriander, Palak, Roselle, Green Sorrel</w:t>
            </w:r>
          </w:p>
        </w:tc>
        <w:tc>
          <w:tcPr>
            <w:tcW w:w="0" w:type="auto"/>
            <w:tcMar>
              <w:top w:w="80" w:type="dxa"/>
              <w:left w:w="120" w:type="dxa"/>
              <w:bottom w:w="80" w:type="dxa"/>
              <w:right w:w="120" w:type="dxa"/>
            </w:tcMar>
            <w:vAlign w:val="center"/>
          </w:tcPr>
          <w:p w14:paraId="7B20DC1D" w14:textId="77777777" w:rsidR="0005052F" w:rsidRDefault="000A2E40">
            <w:pPr>
              <w:jc w:val="center"/>
            </w:pPr>
            <w:r>
              <w:rPr>
                <w:rFonts w:ascii="Times New Roman" w:eastAsia="Times New Roman" w:hAnsi="Times New Roman" w:cs="Times New Roman"/>
              </w:rPr>
              <w:t>168</w:t>
            </w:r>
          </w:p>
        </w:tc>
        <w:tc>
          <w:tcPr>
            <w:tcW w:w="0" w:type="auto"/>
            <w:tcMar>
              <w:top w:w="80" w:type="dxa"/>
              <w:left w:w="120" w:type="dxa"/>
              <w:bottom w:w="80" w:type="dxa"/>
              <w:right w:w="120" w:type="dxa"/>
            </w:tcMar>
            <w:vAlign w:val="center"/>
          </w:tcPr>
          <w:p w14:paraId="526A828C" w14:textId="77777777" w:rsidR="0005052F" w:rsidRDefault="000A2E40">
            <w:pPr>
              <w:jc w:val="center"/>
            </w:pPr>
            <w:r>
              <w:rPr>
                <w:rFonts w:ascii="Times New Roman" w:eastAsia="Times New Roman" w:hAnsi="Times New Roman" w:cs="Times New Roman"/>
              </w:rPr>
              <w:t>21.4</w:t>
            </w:r>
          </w:p>
        </w:tc>
      </w:tr>
      <w:tr w:rsidR="00241CD5" w14:paraId="62CAB267" w14:textId="77777777">
        <w:tc>
          <w:tcPr>
            <w:tcW w:w="0" w:type="auto"/>
            <w:tcMar>
              <w:top w:w="80" w:type="dxa"/>
              <w:left w:w="120" w:type="dxa"/>
              <w:bottom w:w="80" w:type="dxa"/>
              <w:right w:w="120" w:type="dxa"/>
            </w:tcMar>
            <w:vAlign w:val="center"/>
          </w:tcPr>
          <w:p w14:paraId="4A2B7A06"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2EA7C4F4" w14:textId="77777777" w:rsidR="0005052F" w:rsidRDefault="000A2E40">
            <w:pPr>
              <w:jc w:val="center"/>
            </w:pPr>
            <w:r>
              <w:rPr>
                <w:rFonts w:ascii="Times New Roman" w:eastAsia="Times New Roman" w:hAnsi="Times New Roman" w:cs="Times New Roman"/>
              </w:rPr>
              <w:t>Solanaceous Crops</w:t>
            </w:r>
          </w:p>
        </w:tc>
        <w:tc>
          <w:tcPr>
            <w:tcW w:w="0" w:type="auto"/>
            <w:tcMar>
              <w:top w:w="80" w:type="dxa"/>
              <w:left w:w="120" w:type="dxa"/>
              <w:bottom w:w="80" w:type="dxa"/>
              <w:right w:w="120" w:type="dxa"/>
            </w:tcMar>
            <w:vAlign w:val="center"/>
          </w:tcPr>
          <w:p w14:paraId="4148A9E7" w14:textId="77777777" w:rsidR="0005052F" w:rsidRDefault="000A2E40">
            <w:pPr>
              <w:jc w:val="center"/>
            </w:pPr>
            <w:r>
              <w:rPr>
                <w:rFonts w:ascii="Times New Roman" w:eastAsia="Times New Roman" w:hAnsi="Times New Roman" w:cs="Times New Roman"/>
              </w:rPr>
              <w:t>Tomato, Brinjal, Bhendi (Okra), Chilli</w:t>
            </w:r>
          </w:p>
        </w:tc>
        <w:tc>
          <w:tcPr>
            <w:tcW w:w="0" w:type="auto"/>
            <w:tcMar>
              <w:top w:w="80" w:type="dxa"/>
              <w:left w:w="120" w:type="dxa"/>
              <w:bottom w:w="80" w:type="dxa"/>
              <w:right w:w="120" w:type="dxa"/>
            </w:tcMar>
            <w:vAlign w:val="center"/>
          </w:tcPr>
          <w:p w14:paraId="7C55B9AE" w14:textId="77777777" w:rsidR="0005052F" w:rsidRDefault="000A2E40">
            <w:pPr>
              <w:jc w:val="center"/>
            </w:pPr>
            <w:r>
              <w:rPr>
                <w:rFonts w:ascii="Times New Roman" w:eastAsia="Times New Roman" w:hAnsi="Times New Roman" w:cs="Times New Roman"/>
              </w:rPr>
              <w:t>224</w:t>
            </w:r>
          </w:p>
        </w:tc>
        <w:tc>
          <w:tcPr>
            <w:tcW w:w="0" w:type="auto"/>
            <w:tcMar>
              <w:top w:w="80" w:type="dxa"/>
              <w:left w:w="120" w:type="dxa"/>
              <w:bottom w:w="80" w:type="dxa"/>
              <w:right w:w="120" w:type="dxa"/>
            </w:tcMar>
            <w:vAlign w:val="center"/>
          </w:tcPr>
          <w:p w14:paraId="38B234B8" w14:textId="77777777" w:rsidR="0005052F" w:rsidRDefault="000A2E40">
            <w:pPr>
              <w:jc w:val="center"/>
            </w:pPr>
            <w:r>
              <w:rPr>
                <w:rFonts w:ascii="Times New Roman" w:eastAsia="Times New Roman" w:hAnsi="Times New Roman" w:cs="Times New Roman"/>
              </w:rPr>
              <w:t>28.6</w:t>
            </w:r>
          </w:p>
        </w:tc>
      </w:tr>
      <w:tr w:rsidR="00241CD5" w14:paraId="2B869F5E" w14:textId="77777777">
        <w:tc>
          <w:tcPr>
            <w:tcW w:w="0" w:type="auto"/>
            <w:tcMar>
              <w:top w:w="80" w:type="dxa"/>
              <w:left w:w="120" w:type="dxa"/>
              <w:bottom w:w="80" w:type="dxa"/>
              <w:right w:w="120" w:type="dxa"/>
            </w:tcMar>
            <w:vAlign w:val="center"/>
          </w:tcPr>
          <w:p w14:paraId="2864581B"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6C11182A" w14:textId="77777777" w:rsidR="0005052F" w:rsidRDefault="000A2E40">
            <w:pPr>
              <w:jc w:val="center"/>
            </w:pPr>
            <w:r>
              <w:rPr>
                <w:rFonts w:ascii="Times New Roman" w:eastAsia="Times New Roman" w:hAnsi="Times New Roman" w:cs="Times New Roman"/>
              </w:rPr>
              <w:t>Legumes</w:t>
            </w:r>
          </w:p>
        </w:tc>
        <w:tc>
          <w:tcPr>
            <w:tcW w:w="0" w:type="auto"/>
            <w:tcMar>
              <w:top w:w="80" w:type="dxa"/>
              <w:left w:w="120" w:type="dxa"/>
              <w:bottom w:w="80" w:type="dxa"/>
              <w:right w:w="120" w:type="dxa"/>
            </w:tcMar>
            <w:vAlign w:val="center"/>
          </w:tcPr>
          <w:p w14:paraId="6ABACE9F" w14:textId="77777777" w:rsidR="0005052F" w:rsidRDefault="000A2E40">
            <w:pPr>
              <w:jc w:val="center"/>
            </w:pPr>
            <w:r>
              <w:rPr>
                <w:rFonts w:ascii="Times New Roman" w:eastAsia="Times New Roman" w:hAnsi="Times New Roman" w:cs="Times New Roman"/>
              </w:rPr>
              <w:t>Clusterbeans</w:t>
            </w:r>
          </w:p>
        </w:tc>
        <w:tc>
          <w:tcPr>
            <w:tcW w:w="0" w:type="auto"/>
            <w:tcMar>
              <w:top w:w="80" w:type="dxa"/>
              <w:left w:w="120" w:type="dxa"/>
              <w:bottom w:w="80" w:type="dxa"/>
              <w:right w:w="120" w:type="dxa"/>
            </w:tcMar>
            <w:vAlign w:val="center"/>
          </w:tcPr>
          <w:p w14:paraId="51921EF1" w14:textId="77777777" w:rsidR="0005052F" w:rsidRDefault="000A2E40">
            <w:pPr>
              <w:jc w:val="center"/>
            </w:pPr>
            <w:r>
              <w:rPr>
                <w:rFonts w:ascii="Times New Roman" w:eastAsia="Times New Roman" w:hAnsi="Times New Roman" w:cs="Times New Roman"/>
              </w:rPr>
              <w:t>84</w:t>
            </w:r>
          </w:p>
        </w:tc>
        <w:tc>
          <w:tcPr>
            <w:tcW w:w="0" w:type="auto"/>
            <w:tcMar>
              <w:top w:w="80" w:type="dxa"/>
              <w:left w:w="120" w:type="dxa"/>
              <w:bottom w:w="80" w:type="dxa"/>
              <w:right w:w="120" w:type="dxa"/>
            </w:tcMar>
            <w:vAlign w:val="center"/>
          </w:tcPr>
          <w:p w14:paraId="68326A2D" w14:textId="77777777" w:rsidR="0005052F" w:rsidRDefault="000A2E40">
            <w:pPr>
              <w:jc w:val="center"/>
            </w:pPr>
            <w:r>
              <w:rPr>
                <w:rFonts w:ascii="Times New Roman" w:eastAsia="Times New Roman" w:hAnsi="Times New Roman" w:cs="Times New Roman"/>
              </w:rPr>
              <w:t>10.7</w:t>
            </w:r>
          </w:p>
        </w:tc>
      </w:tr>
      <w:tr w:rsidR="00241CD5" w14:paraId="2032F7A2" w14:textId="77777777">
        <w:tc>
          <w:tcPr>
            <w:tcW w:w="0" w:type="auto"/>
            <w:tcMar>
              <w:top w:w="80" w:type="dxa"/>
              <w:left w:w="120" w:type="dxa"/>
              <w:bottom w:w="80" w:type="dxa"/>
              <w:right w:w="120" w:type="dxa"/>
            </w:tcMar>
            <w:vAlign w:val="center"/>
          </w:tcPr>
          <w:p w14:paraId="75B2D4B2" w14:textId="77777777" w:rsidR="0005052F" w:rsidRDefault="000A2E40">
            <w:pPr>
              <w:jc w:val="center"/>
            </w:pPr>
            <w:r>
              <w:rPr>
                <w:rFonts w:ascii="Times New Roman" w:eastAsia="Times New Roman" w:hAnsi="Times New Roman" w:cs="Times New Roman"/>
              </w:rPr>
              <w:t>6</w:t>
            </w:r>
          </w:p>
        </w:tc>
        <w:tc>
          <w:tcPr>
            <w:tcW w:w="0" w:type="auto"/>
            <w:tcMar>
              <w:top w:w="80" w:type="dxa"/>
              <w:left w:w="120" w:type="dxa"/>
              <w:bottom w:w="80" w:type="dxa"/>
              <w:right w:w="120" w:type="dxa"/>
            </w:tcMar>
            <w:vAlign w:val="center"/>
          </w:tcPr>
          <w:p w14:paraId="313CE30F" w14:textId="77777777" w:rsidR="0005052F" w:rsidRDefault="000A2E40">
            <w:pPr>
              <w:jc w:val="center"/>
            </w:pPr>
            <w:r>
              <w:rPr>
                <w:rFonts w:ascii="Times New Roman" w:eastAsia="Times New Roman" w:hAnsi="Times New Roman" w:cs="Times New Roman"/>
              </w:rPr>
              <w:t>Border/Filler</w:t>
            </w:r>
          </w:p>
        </w:tc>
        <w:tc>
          <w:tcPr>
            <w:tcW w:w="0" w:type="auto"/>
            <w:tcMar>
              <w:top w:w="80" w:type="dxa"/>
              <w:left w:w="120" w:type="dxa"/>
              <w:bottom w:w="80" w:type="dxa"/>
              <w:right w:w="120" w:type="dxa"/>
            </w:tcMar>
            <w:vAlign w:val="center"/>
          </w:tcPr>
          <w:p w14:paraId="436339B7" w14:textId="77777777" w:rsidR="0005052F" w:rsidRDefault="000A2E40">
            <w:pPr>
              <w:jc w:val="center"/>
            </w:pPr>
            <w:r>
              <w:rPr>
                <w:rFonts w:ascii="Times New Roman" w:eastAsia="Times New Roman" w:hAnsi="Times New Roman" w:cs="Times New Roman"/>
              </w:rPr>
              <w:t>Miscellaneous</w:t>
            </w:r>
          </w:p>
        </w:tc>
        <w:tc>
          <w:tcPr>
            <w:tcW w:w="0" w:type="auto"/>
            <w:tcMar>
              <w:top w:w="80" w:type="dxa"/>
              <w:left w:w="120" w:type="dxa"/>
              <w:bottom w:w="80" w:type="dxa"/>
              <w:right w:w="120" w:type="dxa"/>
            </w:tcMar>
            <w:vAlign w:val="center"/>
          </w:tcPr>
          <w:p w14:paraId="4235C847" w14:textId="77777777" w:rsidR="0005052F" w:rsidRDefault="000A2E40">
            <w:pPr>
              <w:jc w:val="center"/>
            </w:pPr>
            <w:r>
              <w:rPr>
                <w:rFonts w:ascii="Times New Roman" w:eastAsia="Times New Roman" w:hAnsi="Times New Roman" w:cs="Times New Roman"/>
              </w:rPr>
              <w:t>56</w:t>
            </w:r>
          </w:p>
        </w:tc>
        <w:tc>
          <w:tcPr>
            <w:tcW w:w="0" w:type="auto"/>
            <w:tcMar>
              <w:top w:w="80" w:type="dxa"/>
              <w:left w:w="120" w:type="dxa"/>
              <w:bottom w:w="80" w:type="dxa"/>
              <w:right w:w="120" w:type="dxa"/>
            </w:tcMar>
            <w:vAlign w:val="center"/>
          </w:tcPr>
          <w:p w14:paraId="0414A569" w14:textId="77777777" w:rsidR="0005052F" w:rsidRDefault="000A2E40">
            <w:pPr>
              <w:jc w:val="center"/>
            </w:pPr>
            <w:r>
              <w:rPr>
                <w:rFonts w:ascii="Times New Roman" w:eastAsia="Times New Roman" w:hAnsi="Times New Roman" w:cs="Times New Roman"/>
              </w:rPr>
              <w:t>7.2</w:t>
            </w:r>
          </w:p>
        </w:tc>
      </w:tr>
      <w:tr w:rsidR="00241CD5" w14:paraId="293C2413" w14:textId="77777777">
        <w:tc>
          <w:tcPr>
            <w:tcW w:w="0" w:type="auto"/>
            <w:tcMar>
              <w:top w:w="80" w:type="dxa"/>
              <w:left w:w="120" w:type="dxa"/>
              <w:bottom w:w="80" w:type="dxa"/>
              <w:right w:w="120" w:type="dxa"/>
            </w:tcMar>
            <w:vAlign w:val="center"/>
          </w:tcPr>
          <w:p w14:paraId="0C3EB9C2" w14:textId="77777777" w:rsidR="0005052F" w:rsidRDefault="0005052F">
            <w:pPr>
              <w:jc w:val="center"/>
            </w:pPr>
          </w:p>
        </w:tc>
        <w:tc>
          <w:tcPr>
            <w:tcW w:w="0" w:type="auto"/>
            <w:tcMar>
              <w:top w:w="80" w:type="dxa"/>
              <w:left w:w="120" w:type="dxa"/>
              <w:bottom w:w="80" w:type="dxa"/>
              <w:right w:w="120" w:type="dxa"/>
            </w:tcMar>
            <w:vAlign w:val="center"/>
          </w:tcPr>
          <w:p w14:paraId="2DBF47A0" w14:textId="77777777" w:rsidR="0005052F" w:rsidRDefault="000A2E40">
            <w:pPr>
              <w:jc w:val="center"/>
            </w:pPr>
            <w:r>
              <w:rPr>
                <w:rFonts w:ascii="Times New Roman" w:eastAsia="Times New Roman" w:hAnsi="Times New Roman" w:cs="Times New Roman"/>
              </w:rPr>
              <w:t>Total</w:t>
            </w:r>
          </w:p>
        </w:tc>
        <w:tc>
          <w:tcPr>
            <w:tcW w:w="0" w:type="auto"/>
            <w:tcMar>
              <w:top w:w="80" w:type="dxa"/>
              <w:left w:w="120" w:type="dxa"/>
              <w:bottom w:w="80" w:type="dxa"/>
              <w:right w:w="120" w:type="dxa"/>
            </w:tcMar>
            <w:vAlign w:val="center"/>
          </w:tcPr>
          <w:p w14:paraId="2DBC9DD5" w14:textId="77777777" w:rsidR="0005052F" w:rsidRDefault="0005052F">
            <w:pPr>
              <w:jc w:val="center"/>
            </w:pPr>
          </w:p>
        </w:tc>
        <w:tc>
          <w:tcPr>
            <w:tcW w:w="0" w:type="auto"/>
            <w:tcMar>
              <w:top w:w="80" w:type="dxa"/>
              <w:left w:w="120" w:type="dxa"/>
              <w:bottom w:w="80" w:type="dxa"/>
              <w:right w:w="120" w:type="dxa"/>
            </w:tcMar>
            <w:vAlign w:val="center"/>
          </w:tcPr>
          <w:p w14:paraId="7A872A5A" w14:textId="77777777" w:rsidR="0005052F" w:rsidRDefault="000A2E40">
            <w:pPr>
              <w:jc w:val="center"/>
            </w:pPr>
            <w:r>
              <w:rPr>
                <w:rFonts w:ascii="Times New Roman" w:eastAsia="Times New Roman" w:hAnsi="Times New Roman" w:cs="Times New Roman"/>
              </w:rPr>
              <w:t>784</w:t>
            </w:r>
          </w:p>
        </w:tc>
        <w:tc>
          <w:tcPr>
            <w:tcW w:w="0" w:type="auto"/>
            <w:tcMar>
              <w:top w:w="80" w:type="dxa"/>
              <w:left w:w="120" w:type="dxa"/>
              <w:bottom w:w="80" w:type="dxa"/>
              <w:right w:w="120" w:type="dxa"/>
            </w:tcMar>
            <w:vAlign w:val="center"/>
          </w:tcPr>
          <w:p w14:paraId="116F146F" w14:textId="77777777" w:rsidR="0005052F" w:rsidRDefault="000A2E40">
            <w:pPr>
              <w:jc w:val="center"/>
            </w:pPr>
            <w:r>
              <w:rPr>
                <w:rFonts w:ascii="Times New Roman" w:eastAsia="Times New Roman" w:hAnsi="Times New Roman" w:cs="Times New Roman"/>
              </w:rPr>
              <w:t>100</w:t>
            </w:r>
          </w:p>
        </w:tc>
      </w:tr>
    </w:tbl>
    <w:p w14:paraId="6FC65791" w14:textId="77777777" w:rsidR="0005052F" w:rsidRDefault="0005052F">
      <w:pPr>
        <w:pStyle w:val="NormalWeb"/>
        <w:spacing w:beforeAutospacing="0" w:afterAutospacing="0" w:line="360" w:lineRule="auto"/>
        <w:jc w:val="both"/>
      </w:pPr>
    </w:p>
    <w:p w14:paraId="79717915" w14:textId="77777777" w:rsidR="0005052F" w:rsidRDefault="000A2E40">
      <w:pPr>
        <w:pStyle w:val="NormalWeb"/>
        <w:spacing w:beforeAutospacing="0" w:afterAutospacing="0" w:line="360" w:lineRule="auto"/>
        <w:jc w:val="both"/>
        <w:rPr>
          <w:b/>
          <w:bCs/>
        </w:rPr>
      </w:pPr>
      <w:r>
        <w:rPr>
          <w:b/>
          <w:bCs/>
        </w:rPr>
        <w:t>2.4 Organic  Input Management</w:t>
      </w:r>
    </w:p>
    <w:p w14:paraId="4798AF1D" w14:textId="77777777" w:rsidR="0005052F" w:rsidRDefault="000A2E40">
      <w:pPr>
        <w:pStyle w:val="NormalWeb"/>
        <w:spacing w:beforeAutospacing="0" w:afterAutospacing="0" w:line="360" w:lineRule="auto"/>
        <w:ind w:firstLineChars="150" w:firstLine="360"/>
        <w:jc w:val="both"/>
      </w:pPr>
      <w:r>
        <w:t>The experiment was carried out under a completely organic input regime, with no use of chemical fertilizers or synthetic pesticides at any stage. Nutrient and pest management relied on a combination of vermicompost (200 kg at ₹4/kg), farmyard manure (300 kg at ₹1.50/kg), neem oil 3% solution (2 L at ₹90/L) as a bio-pesticide, and neem cake (10 kg at ₹20/kg) applied as both a soil amendment and pest deterrent.  In addition, polyethylene mulch was used to conserve soil moisture and effectively suppress weed growth. The detailed cost distribution of all organic inputs is provided in Table 3.</w:t>
      </w:r>
    </w:p>
    <w:p w14:paraId="4AC22F13" w14:textId="77777777" w:rsidR="0005052F" w:rsidRDefault="000A2E40">
      <w:pPr>
        <w:spacing w:before="160" w:after="80"/>
        <w:jc w:val="center"/>
      </w:pPr>
      <w:r>
        <w:rPr>
          <w:rFonts w:ascii="Times New Roman" w:eastAsia="Times New Roman" w:hAnsi="Times New Roman" w:cs="Times New Roman"/>
          <w:b/>
          <w:bCs/>
          <w:sz w:val="22"/>
          <w:szCs w:val="22"/>
        </w:rPr>
        <w:t>Table 3: External Organic Input Details, Quantities Applied, and Cost Breakdown for the 784 m² Field (Vermicompost Excluded as On-farm Produced)</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9"/>
        <w:gridCol w:w="1825"/>
        <w:gridCol w:w="2571"/>
        <w:gridCol w:w="1056"/>
        <w:gridCol w:w="1587"/>
        <w:gridCol w:w="1668"/>
      </w:tblGrid>
      <w:tr w:rsidR="00241CD5" w14:paraId="623E506F" w14:textId="77777777">
        <w:tc>
          <w:tcPr>
            <w:tcW w:w="0" w:type="auto"/>
            <w:tcMar>
              <w:top w:w="80" w:type="dxa"/>
              <w:left w:w="120" w:type="dxa"/>
              <w:bottom w:w="80" w:type="dxa"/>
              <w:right w:w="120" w:type="dxa"/>
            </w:tcMar>
            <w:vAlign w:val="center"/>
          </w:tcPr>
          <w:p w14:paraId="09EBAD83" w14:textId="77777777" w:rsidR="0005052F" w:rsidRDefault="000A2E40">
            <w:pPr>
              <w:jc w:val="center"/>
            </w:pPr>
            <w:r>
              <w:rPr>
                <w:rFonts w:ascii="Times New Roman" w:eastAsia="Times New Roman" w:hAnsi="Times New Roman" w:cs="Times New Roman"/>
                <w:b/>
                <w:bCs/>
              </w:rPr>
              <w:t>S.No</w:t>
            </w:r>
          </w:p>
        </w:tc>
        <w:tc>
          <w:tcPr>
            <w:tcW w:w="0" w:type="auto"/>
            <w:tcMar>
              <w:top w:w="80" w:type="dxa"/>
              <w:left w:w="120" w:type="dxa"/>
              <w:bottom w:w="80" w:type="dxa"/>
              <w:right w:w="120" w:type="dxa"/>
            </w:tcMar>
            <w:vAlign w:val="center"/>
          </w:tcPr>
          <w:p w14:paraId="0712423E" w14:textId="77777777" w:rsidR="0005052F" w:rsidRDefault="000A2E40">
            <w:pPr>
              <w:jc w:val="center"/>
            </w:pPr>
            <w:r>
              <w:rPr>
                <w:rFonts w:ascii="Times New Roman" w:eastAsia="Times New Roman" w:hAnsi="Times New Roman" w:cs="Times New Roman"/>
                <w:b/>
                <w:bCs/>
              </w:rPr>
              <w:t>Input Category</w:t>
            </w:r>
          </w:p>
        </w:tc>
        <w:tc>
          <w:tcPr>
            <w:tcW w:w="0" w:type="auto"/>
            <w:tcMar>
              <w:top w:w="80" w:type="dxa"/>
              <w:left w:w="120" w:type="dxa"/>
              <w:bottom w:w="80" w:type="dxa"/>
              <w:right w:w="120" w:type="dxa"/>
            </w:tcMar>
            <w:vAlign w:val="center"/>
          </w:tcPr>
          <w:p w14:paraId="68A1CF44" w14:textId="77777777" w:rsidR="0005052F" w:rsidRDefault="000A2E40">
            <w:pPr>
              <w:jc w:val="center"/>
            </w:pPr>
            <w:r>
              <w:rPr>
                <w:rFonts w:ascii="Times New Roman" w:eastAsia="Times New Roman" w:hAnsi="Times New Roman" w:cs="Times New Roman"/>
                <w:b/>
                <w:bCs/>
              </w:rPr>
              <w:t>Input / Item</w:t>
            </w:r>
          </w:p>
        </w:tc>
        <w:tc>
          <w:tcPr>
            <w:tcW w:w="0" w:type="auto"/>
            <w:tcMar>
              <w:top w:w="80" w:type="dxa"/>
              <w:left w:w="120" w:type="dxa"/>
              <w:bottom w:w="80" w:type="dxa"/>
              <w:right w:w="120" w:type="dxa"/>
            </w:tcMar>
            <w:vAlign w:val="center"/>
          </w:tcPr>
          <w:p w14:paraId="66FBF2A1" w14:textId="77777777" w:rsidR="0005052F" w:rsidRDefault="000A2E40">
            <w:pPr>
              <w:jc w:val="center"/>
            </w:pPr>
            <w:r>
              <w:rPr>
                <w:rFonts w:ascii="Times New Roman" w:eastAsia="Times New Roman" w:hAnsi="Times New Roman" w:cs="Times New Roman"/>
                <w:b/>
                <w:bCs/>
              </w:rPr>
              <w:t>Quantity</w:t>
            </w:r>
          </w:p>
        </w:tc>
        <w:tc>
          <w:tcPr>
            <w:tcW w:w="0" w:type="auto"/>
            <w:tcMar>
              <w:top w:w="80" w:type="dxa"/>
              <w:left w:w="120" w:type="dxa"/>
              <w:bottom w:w="80" w:type="dxa"/>
              <w:right w:w="120" w:type="dxa"/>
            </w:tcMar>
            <w:vAlign w:val="center"/>
          </w:tcPr>
          <w:p w14:paraId="58CEB57F" w14:textId="77777777" w:rsidR="0005052F" w:rsidRDefault="000A2E40">
            <w:pPr>
              <w:jc w:val="center"/>
            </w:pPr>
            <w:r>
              <w:rPr>
                <w:rFonts w:ascii="Times New Roman" w:eastAsia="Times New Roman" w:hAnsi="Times New Roman" w:cs="Times New Roman"/>
                <w:b/>
                <w:bCs/>
              </w:rPr>
              <w:t>Unit Cost (Rs.)</w:t>
            </w:r>
          </w:p>
        </w:tc>
        <w:tc>
          <w:tcPr>
            <w:tcW w:w="0" w:type="auto"/>
            <w:tcMar>
              <w:top w:w="80" w:type="dxa"/>
              <w:left w:w="120" w:type="dxa"/>
              <w:bottom w:w="80" w:type="dxa"/>
              <w:right w:w="120" w:type="dxa"/>
            </w:tcMar>
            <w:vAlign w:val="center"/>
          </w:tcPr>
          <w:p w14:paraId="3B22295A" w14:textId="77777777" w:rsidR="0005052F" w:rsidRDefault="000A2E40">
            <w:pPr>
              <w:jc w:val="center"/>
            </w:pPr>
            <w:r>
              <w:rPr>
                <w:rFonts w:ascii="Times New Roman" w:eastAsia="Times New Roman" w:hAnsi="Times New Roman" w:cs="Times New Roman"/>
                <w:b/>
                <w:bCs/>
              </w:rPr>
              <w:t>Total Cost (Rs.)</w:t>
            </w:r>
          </w:p>
        </w:tc>
      </w:tr>
      <w:tr w:rsidR="00241CD5" w14:paraId="2AD49CEC" w14:textId="77777777">
        <w:tc>
          <w:tcPr>
            <w:tcW w:w="0" w:type="auto"/>
            <w:tcMar>
              <w:top w:w="80" w:type="dxa"/>
              <w:left w:w="120" w:type="dxa"/>
              <w:bottom w:w="80" w:type="dxa"/>
              <w:right w:w="120" w:type="dxa"/>
            </w:tcMar>
            <w:vAlign w:val="center"/>
          </w:tcPr>
          <w:p w14:paraId="77FC568B" w14:textId="77777777" w:rsidR="0005052F" w:rsidRDefault="000A2E40">
            <w:pPr>
              <w:jc w:val="center"/>
            </w:pPr>
            <w:r>
              <w:rPr>
                <w:rFonts w:ascii="Times New Roman" w:eastAsia="Times New Roman" w:hAnsi="Times New Roman" w:cs="Times New Roman"/>
              </w:rPr>
              <w:t>1</w:t>
            </w:r>
          </w:p>
        </w:tc>
        <w:tc>
          <w:tcPr>
            <w:tcW w:w="0" w:type="auto"/>
            <w:tcMar>
              <w:top w:w="80" w:type="dxa"/>
              <w:left w:w="120" w:type="dxa"/>
              <w:bottom w:w="80" w:type="dxa"/>
              <w:right w:w="120" w:type="dxa"/>
            </w:tcMar>
            <w:vAlign w:val="center"/>
          </w:tcPr>
          <w:p w14:paraId="16063969" w14:textId="77777777" w:rsidR="0005052F" w:rsidRDefault="000A2E40">
            <w:pPr>
              <w:jc w:val="center"/>
            </w:pPr>
            <w:r>
              <w:rPr>
                <w:rFonts w:ascii="Times New Roman" w:eastAsia="Times New Roman" w:hAnsi="Times New Roman" w:cs="Times New Roman"/>
              </w:rPr>
              <w:t>Organic Input</w:t>
            </w:r>
          </w:p>
        </w:tc>
        <w:tc>
          <w:tcPr>
            <w:tcW w:w="0" w:type="auto"/>
            <w:tcMar>
              <w:top w:w="80" w:type="dxa"/>
              <w:left w:w="120" w:type="dxa"/>
              <w:bottom w:w="80" w:type="dxa"/>
              <w:right w:w="120" w:type="dxa"/>
            </w:tcMar>
            <w:vAlign w:val="center"/>
          </w:tcPr>
          <w:p w14:paraId="69C030FA" w14:textId="77777777" w:rsidR="0005052F" w:rsidRDefault="000A2E40">
            <w:pPr>
              <w:jc w:val="center"/>
            </w:pPr>
            <w:r>
              <w:rPr>
                <w:rFonts w:ascii="Times New Roman" w:eastAsia="Times New Roman" w:hAnsi="Times New Roman" w:cs="Times New Roman"/>
              </w:rPr>
              <w:t>Farm Yard Manure (FYM)</w:t>
            </w:r>
          </w:p>
        </w:tc>
        <w:tc>
          <w:tcPr>
            <w:tcW w:w="0" w:type="auto"/>
            <w:tcMar>
              <w:top w:w="80" w:type="dxa"/>
              <w:left w:w="120" w:type="dxa"/>
              <w:bottom w:w="80" w:type="dxa"/>
              <w:right w:w="120" w:type="dxa"/>
            </w:tcMar>
            <w:vAlign w:val="center"/>
          </w:tcPr>
          <w:p w14:paraId="4A7D332E" w14:textId="77777777" w:rsidR="0005052F" w:rsidRDefault="000A2E40">
            <w:pPr>
              <w:jc w:val="center"/>
            </w:pPr>
            <w:r>
              <w:rPr>
                <w:rFonts w:ascii="Times New Roman" w:eastAsia="Times New Roman" w:hAnsi="Times New Roman" w:cs="Times New Roman"/>
              </w:rPr>
              <w:t>300 kg</w:t>
            </w:r>
          </w:p>
        </w:tc>
        <w:tc>
          <w:tcPr>
            <w:tcW w:w="0" w:type="auto"/>
            <w:tcMar>
              <w:top w:w="80" w:type="dxa"/>
              <w:left w:w="120" w:type="dxa"/>
              <w:bottom w:w="80" w:type="dxa"/>
              <w:right w:w="120" w:type="dxa"/>
            </w:tcMar>
            <w:vAlign w:val="center"/>
          </w:tcPr>
          <w:p w14:paraId="19D8ECEF" w14:textId="77777777" w:rsidR="0005052F" w:rsidRDefault="000A2E40">
            <w:pPr>
              <w:jc w:val="center"/>
            </w:pPr>
            <w:r>
              <w:rPr>
                <w:rFonts w:ascii="Times New Roman" w:eastAsia="Times New Roman" w:hAnsi="Times New Roman" w:cs="Times New Roman"/>
              </w:rPr>
              <w:t>1.50/kg</w:t>
            </w:r>
          </w:p>
        </w:tc>
        <w:tc>
          <w:tcPr>
            <w:tcW w:w="0" w:type="auto"/>
            <w:tcMar>
              <w:top w:w="80" w:type="dxa"/>
              <w:left w:w="120" w:type="dxa"/>
              <w:bottom w:w="80" w:type="dxa"/>
              <w:right w:w="120" w:type="dxa"/>
            </w:tcMar>
            <w:vAlign w:val="center"/>
          </w:tcPr>
          <w:p w14:paraId="1E30FC4B" w14:textId="77777777" w:rsidR="0005052F" w:rsidRDefault="000A2E40">
            <w:pPr>
              <w:jc w:val="center"/>
            </w:pPr>
            <w:r>
              <w:rPr>
                <w:rFonts w:ascii="Times New Roman" w:eastAsia="Times New Roman" w:hAnsi="Times New Roman" w:cs="Times New Roman"/>
              </w:rPr>
              <w:t>450</w:t>
            </w:r>
          </w:p>
        </w:tc>
      </w:tr>
      <w:tr w:rsidR="00241CD5" w14:paraId="1FB1D2AA" w14:textId="77777777">
        <w:tc>
          <w:tcPr>
            <w:tcW w:w="0" w:type="auto"/>
            <w:tcMar>
              <w:top w:w="80" w:type="dxa"/>
              <w:left w:w="120" w:type="dxa"/>
              <w:bottom w:w="80" w:type="dxa"/>
              <w:right w:w="120" w:type="dxa"/>
            </w:tcMar>
            <w:vAlign w:val="center"/>
          </w:tcPr>
          <w:p w14:paraId="30F3189C" w14:textId="77777777" w:rsidR="0005052F" w:rsidRDefault="000A2E40">
            <w:pPr>
              <w:jc w:val="center"/>
            </w:pPr>
            <w:r>
              <w:rPr>
                <w:rFonts w:ascii="Times New Roman" w:eastAsia="Times New Roman" w:hAnsi="Times New Roman" w:cs="Times New Roman"/>
              </w:rPr>
              <w:t>2</w:t>
            </w:r>
          </w:p>
        </w:tc>
        <w:tc>
          <w:tcPr>
            <w:tcW w:w="0" w:type="auto"/>
            <w:tcMar>
              <w:top w:w="80" w:type="dxa"/>
              <w:left w:w="120" w:type="dxa"/>
              <w:bottom w:w="80" w:type="dxa"/>
              <w:right w:w="120" w:type="dxa"/>
            </w:tcMar>
            <w:vAlign w:val="center"/>
          </w:tcPr>
          <w:p w14:paraId="0EAE9D33" w14:textId="77777777" w:rsidR="0005052F" w:rsidRDefault="000A2E40">
            <w:pPr>
              <w:jc w:val="center"/>
            </w:pPr>
            <w:r>
              <w:rPr>
                <w:rFonts w:ascii="Times New Roman" w:eastAsia="Times New Roman" w:hAnsi="Times New Roman" w:cs="Times New Roman"/>
              </w:rPr>
              <w:t>Bio-pesticide</w:t>
            </w:r>
          </w:p>
        </w:tc>
        <w:tc>
          <w:tcPr>
            <w:tcW w:w="0" w:type="auto"/>
            <w:tcMar>
              <w:top w:w="80" w:type="dxa"/>
              <w:left w:w="120" w:type="dxa"/>
              <w:bottom w:w="80" w:type="dxa"/>
              <w:right w:w="120" w:type="dxa"/>
            </w:tcMar>
            <w:vAlign w:val="center"/>
          </w:tcPr>
          <w:p w14:paraId="0A50E975" w14:textId="77777777" w:rsidR="0005052F" w:rsidRDefault="000A2E40">
            <w:pPr>
              <w:jc w:val="center"/>
            </w:pPr>
            <w:r>
              <w:rPr>
                <w:rFonts w:ascii="Times New Roman" w:eastAsia="Times New Roman" w:hAnsi="Times New Roman" w:cs="Times New Roman"/>
              </w:rPr>
              <w:t>Neem oil (3% solution)</w:t>
            </w:r>
          </w:p>
        </w:tc>
        <w:tc>
          <w:tcPr>
            <w:tcW w:w="0" w:type="auto"/>
            <w:tcMar>
              <w:top w:w="80" w:type="dxa"/>
              <w:left w:w="120" w:type="dxa"/>
              <w:bottom w:w="80" w:type="dxa"/>
              <w:right w:w="120" w:type="dxa"/>
            </w:tcMar>
            <w:vAlign w:val="center"/>
          </w:tcPr>
          <w:p w14:paraId="2C7AE182" w14:textId="77777777" w:rsidR="0005052F" w:rsidRDefault="000A2E40">
            <w:pPr>
              <w:jc w:val="center"/>
            </w:pPr>
            <w:r>
              <w:rPr>
                <w:rFonts w:ascii="Times New Roman" w:eastAsia="Times New Roman" w:hAnsi="Times New Roman" w:cs="Times New Roman"/>
              </w:rPr>
              <w:t>2 L</w:t>
            </w:r>
          </w:p>
        </w:tc>
        <w:tc>
          <w:tcPr>
            <w:tcW w:w="0" w:type="auto"/>
            <w:tcMar>
              <w:top w:w="80" w:type="dxa"/>
              <w:left w:w="120" w:type="dxa"/>
              <w:bottom w:w="80" w:type="dxa"/>
              <w:right w:w="120" w:type="dxa"/>
            </w:tcMar>
            <w:vAlign w:val="center"/>
          </w:tcPr>
          <w:p w14:paraId="244E5BA5" w14:textId="77777777" w:rsidR="0005052F" w:rsidRDefault="000A2E40">
            <w:pPr>
              <w:jc w:val="center"/>
            </w:pPr>
            <w:r>
              <w:rPr>
                <w:rFonts w:ascii="Times New Roman" w:eastAsia="Times New Roman" w:hAnsi="Times New Roman" w:cs="Times New Roman"/>
              </w:rPr>
              <w:t>90.00/L</w:t>
            </w:r>
          </w:p>
        </w:tc>
        <w:tc>
          <w:tcPr>
            <w:tcW w:w="0" w:type="auto"/>
            <w:tcMar>
              <w:top w:w="80" w:type="dxa"/>
              <w:left w:w="120" w:type="dxa"/>
              <w:bottom w:w="80" w:type="dxa"/>
              <w:right w:w="120" w:type="dxa"/>
            </w:tcMar>
            <w:vAlign w:val="center"/>
          </w:tcPr>
          <w:p w14:paraId="67E53FD8" w14:textId="77777777" w:rsidR="0005052F" w:rsidRDefault="000A2E40">
            <w:pPr>
              <w:jc w:val="center"/>
            </w:pPr>
            <w:r>
              <w:rPr>
                <w:rFonts w:ascii="Times New Roman" w:eastAsia="Times New Roman" w:hAnsi="Times New Roman" w:cs="Times New Roman"/>
              </w:rPr>
              <w:t>180</w:t>
            </w:r>
          </w:p>
        </w:tc>
      </w:tr>
      <w:tr w:rsidR="00241CD5" w14:paraId="7C13416A" w14:textId="77777777">
        <w:tc>
          <w:tcPr>
            <w:tcW w:w="0" w:type="auto"/>
            <w:tcMar>
              <w:top w:w="80" w:type="dxa"/>
              <w:left w:w="120" w:type="dxa"/>
              <w:bottom w:w="80" w:type="dxa"/>
              <w:right w:w="120" w:type="dxa"/>
            </w:tcMar>
            <w:vAlign w:val="center"/>
          </w:tcPr>
          <w:p w14:paraId="4110E0F7" w14:textId="77777777" w:rsidR="0005052F" w:rsidRDefault="000A2E40">
            <w:pPr>
              <w:jc w:val="center"/>
            </w:pPr>
            <w:r>
              <w:rPr>
                <w:rFonts w:ascii="Times New Roman" w:eastAsia="Times New Roman" w:hAnsi="Times New Roman" w:cs="Times New Roman"/>
              </w:rPr>
              <w:t>3</w:t>
            </w:r>
          </w:p>
        </w:tc>
        <w:tc>
          <w:tcPr>
            <w:tcW w:w="0" w:type="auto"/>
            <w:tcMar>
              <w:top w:w="80" w:type="dxa"/>
              <w:left w:w="120" w:type="dxa"/>
              <w:bottom w:w="80" w:type="dxa"/>
              <w:right w:w="120" w:type="dxa"/>
            </w:tcMar>
            <w:vAlign w:val="center"/>
          </w:tcPr>
          <w:p w14:paraId="05C7712F" w14:textId="77777777" w:rsidR="0005052F" w:rsidRDefault="000A2E40">
            <w:pPr>
              <w:jc w:val="center"/>
            </w:pPr>
            <w:r>
              <w:rPr>
                <w:rFonts w:ascii="Times New Roman" w:eastAsia="Times New Roman" w:hAnsi="Times New Roman" w:cs="Times New Roman"/>
              </w:rPr>
              <w:t>Soil Amendment</w:t>
            </w:r>
          </w:p>
        </w:tc>
        <w:tc>
          <w:tcPr>
            <w:tcW w:w="0" w:type="auto"/>
            <w:tcMar>
              <w:top w:w="80" w:type="dxa"/>
              <w:left w:w="120" w:type="dxa"/>
              <w:bottom w:w="80" w:type="dxa"/>
              <w:right w:w="120" w:type="dxa"/>
            </w:tcMar>
            <w:vAlign w:val="center"/>
          </w:tcPr>
          <w:p w14:paraId="0424251E" w14:textId="77777777" w:rsidR="0005052F" w:rsidRDefault="000A2E40">
            <w:pPr>
              <w:jc w:val="center"/>
            </w:pPr>
            <w:r>
              <w:rPr>
                <w:rFonts w:ascii="Times New Roman" w:eastAsia="Times New Roman" w:hAnsi="Times New Roman" w:cs="Times New Roman"/>
              </w:rPr>
              <w:t>Neem cake</w:t>
            </w:r>
          </w:p>
        </w:tc>
        <w:tc>
          <w:tcPr>
            <w:tcW w:w="0" w:type="auto"/>
            <w:tcMar>
              <w:top w:w="80" w:type="dxa"/>
              <w:left w:w="120" w:type="dxa"/>
              <w:bottom w:w="80" w:type="dxa"/>
              <w:right w:w="120" w:type="dxa"/>
            </w:tcMar>
            <w:vAlign w:val="center"/>
          </w:tcPr>
          <w:p w14:paraId="6240F9C2" w14:textId="77777777" w:rsidR="0005052F" w:rsidRDefault="000A2E40">
            <w:pPr>
              <w:jc w:val="center"/>
            </w:pPr>
            <w:r>
              <w:rPr>
                <w:rFonts w:ascii="Times New Roman" w:eastAsia="Times New Roman" w:hAnsi="Times New Roman" w:cs="Times New Roman"/>
              </w:rPr>
              <w:t>10 kg</w:t>
            </w:r>
          </w:p>
        </w:tc>
        <w:tc>
          <w:tcPr>
            <w:tcW w:w="0" w:type="auto"/>
            <w:tcMar>
              <w:top w:w="80" w:type="dxa"/>
              <w:left w:w="120" w:type="dxa"/>
              <w:bottom w:w="80" w:type="dxa"/>
              <w:right w:w="120" w:type="dxa"/>
            </w:tcMar>
            <w:vAlign w:val="center"/>
          </w:tcPr>
          <w:p w14:paraId="327EBD88" w14:textId="77777777" w:rsidR="0005052F" w:rsidRDefault="000A2E40">
            <w:pPr>
              <w:jc w:val="center"/>
            </w:pPr>
            <w:r>
              <w:rPr>
                <w:rFonts w:ascii="Times New Roman" w:eastAsia="Times New Roman" w:hAnsi="Times New Roman" w:cs="Times New Roman"/>
              </w:rPr>
              <w:t>20.00/kg</w:t>
            </w:r>
          </w:p>
        </w:tc>
        <w:tc>
          <w:tcPr>
            <w:tcW w:w="0" w:type="auto"/>
            <w:tcMar>
              <w:top w:w="80" w:type="dxa"/>
              <w:left w:w="120" w:type="dxa"/>
              <w:bottom w:w="80" w:type="dxa"/>
              <w:right w:w="120" w:type="dxa"/>
            </w:tcMar>
            <w:vAlign w:val="center"/>
          </w:tcPr>
          <w:p w14:paraId="6E350329" w14:textId="77777777" w:rsidR="0005052F" w:rsidRDefault="000A2E40">
            <w:pPr>
              <w:jc w:val="center"/>
            </w:pPr>
            <w:r>
              <w:rPr>
                <w:rFonts w:ascii="Times New Roman" w:eastAsia="Times New Roman" w:hAnsi="Times New Roman" w:cs="Times New Roman"/>
              </w:rPr>
              <w:t>200</w:t>
            </w:r>
          </w:p>
        </w:tc>
      </w:tr>
      <w:tr w:rsidR="00241CD5" w14:paraId="5C3F5E0A" w14:textId="77777777">
        <w:tc>
          <w:tcPr>
            <w:tcW w:w="0" w:type="auto"/>
            <w:tcMar>
              <w:top w:w="80" w:type="dxa"/>
              <w:left w:w="120" w:type="dxa"/>
              <w:bottom w:w="80" w:type="dxa"/>
              <w:right w:w="120" w:type="dxa"/>
            </w:tcMar>
            <w:vAlign w:val="center"/>
          </w:tcPr>
          <w:p w14:paraId="30F87AC1" w14:textId="77777777" w:rsidR="0005052F" w:rsidRDefault="000A2E40">
            <w:pPr>
              <w:jc w:val="center"/>
            </w:pPr>
            <w:r>
              <w:rPr>
                <w:rFonts w:ascii="Times New Roman" w:eastAsia="Times New Roman" w:hAnsi="Times New Roman" w:cs="Times New Roman"/>
              </w:rPr>
              <w:t>4</w:t>
            </w:r>
          </w:p>
        </w:tc>
        <w:tc>
          <w:tcPr>
            <w:tcW w:w="0" w:type="auto"/>
            <w:tcMar>
              <w:top w:w="80" w:type="dxa"/>
              <w:left w:w="120" w:type="dxa"/>
              <w:bottom w:w="80" w:type="dxa"/>
              <w:right w:w="120" w:type="dxa"/>
            </w:tcMar>
            <w:vAlign w:val="center"/>
          </w:tcPr>
          <w:p w14:paraId="038A53F6" w14:textId="77777777" w:rsidR="0005052F" w:rsidRDefault="000A2E40">
            <w:pPr>
              <w:jc w:val="center"/>
            </w:pPr>
            <w:r>
              <w:rPr>
                <w:rFonts w:ascii="Times New Roman" w:eastAsia="Times New Roman" w:hAnsi="Times New Roman" w:cs="Times New Roman"/>
              </w:rPr>
              <w:t>Mulching</w:t>
            </w:r>
          </w:p>
        </w:tc>
        <w:tc>
          <w:tcPr>
            <w:tcW w:w="0" w:type="auto"/>
            <w:tcMar>
              <w:top w:w="80" w:type="dxa"/>
              <w:left w:w="120" w:type="dxa"/>
              <w:bottom w:w="80" w:type="dxa"/>
              <w:right w:w="120" w:type="dxa"/>
            </w:tcMar>
            <w:vAlign w:val="center"/>
          </w:tcPr>
          <w:p w14:paraId="2B24AAAF" w14:textId="77777777" w:rsidR="0005052F" w:rsidRDefault="000A2E40">
            <w:pPr>
              <w:jc w:val="center"/>
            </w:pPr>
            <w:r>
              <w:rPr>
                <w:rFonts w:ascii="Times New Roman" w:eastAsia="Times New Roman" w:hAnsi="Times New Roman" w:cs="Times New Roman"/>
              </w:rPr>
              <w:t>Polyethylene mulch (black)</w:t>
            </w:r>
          </w:p>
        </w:tc>
        <w:tc>
          <w:tcPr>
            <w:tcW w:w="0" w:type="auto"/>
            <w:tcMar>
              <w:top w:w="80" w:type="dxa"/>
              <w:left w:w="120" w:type="dxa"/>
              <w:bottom w:w="80" w:type="dxa"/>
              <w:right w:w="120" w:type="dxa"/>
            </w:tcMar>
            <w:vAlign w:val="center"/>
          </w:tcPr>
          <w:p w14:paraId="102BF645" w14:textId="77777777" w:rsidR="0005052F" w:rsidRDefault="000A2E40">
            <w:pPr>
              <w:jc w:val="center"/>
            </w:pPr>
            <w:r>
              <w:rPr>
                <w:rFonts w:ascii="Times New Roman" w:eastAsia="Times New Roman" w:hAnsi="Times New Roman" w:cs="Times New Roman"/>
              </w:rPr>
              <w:t>1 roll</w:t>
            </w:r>
          </w:p>
        </w:tc>
        <w:tc>
          <w:tcPr>
            <w:tcW w:w="0" w:type="auto"/>
            <w:tcMar>
              <w:top w:w="80" w:type="dxa"/>
              <w:left w:w="120" w:type="dxa"/>
              <w:bottom w:w="80" w:type="dxa"/>
              <w:right w:w="120" w:type="dxa"/>
            </w:tcMar>
            <w:vAlign w:val="center"/>
          </w:tcPr>
          <w:p w14:paraId="3E64DB3C" w14:textId="77777777" w:rsidR="0005052F" w:rsidRDefault="000A2E40">
            <w:pPr>
              <w:jc w:val="center"/>
            </w:pPr>
            <w:r>
              <w:rPr>
                <w:rFonts w:ascii="Times New Roman" w:eastAsia="Times New Roman" w:hAnsi="Times New Roman" w:cs="Times New Roman"/>
              </w:rPr>
              <w:t>400.00</w:t>
            </w:r>
          </w:p>
        </w:tc>
        <w:tc>
          <w:tcPr>
            <w:tcW w:w="0" w:type="auto"/>
            <w:tcMar>
              <w:top w:w="80" w:type="dxa"/>
              <w:left w:w="120" w:type="dxa"/>
              <w:bottom w:w="80" w:type="dxa"/>
              <w:right w:w="120" w:type="dxa"/>
            </w:tcMar>
            <w:vAlign w:val="center"/>
          </w:tcPr>
          <w:p w14:paraId="0441DE33" w14:textId="77777777" w:rsidR="0005052F" w:rsidRDefault="000A2E40">
            <w:pPr>
              <w:jc w:val="center"/>
            </w:pPr>
            <w:r>
              <w:rPr>
                <w:rFonts w:ascii="Times New Roman" w:eastAsia="Times New Roman" w:hAnsi="Times New Roman" w:cs="Times New Roman"/>
              </w:rPr>
              <w:t>400</w:t>
            </w:r>
          </w:p>
        </w:tc>
      </w:tr>
      <w:tr w:rsidR="00241CD5" w14:paraId="6AEE1CE4" w14:textId="77777777">
        <w:tc>
          <w:tcPr>
            <w:tcW w:w="0" w:type="auto"/>
            <w:tcMar>
              <w:top w:w="80" w:type="dxa"/>
              <w:left w:w="120" w:type="dxa"/>
              <w:bottom w:w="80" w:type="dxa"/>
              <w:right w:w="120" w:type="dxa"/>
            </w:tcMar>
            <w:vAlign w:val="center"/>
          </w:tcPr>
          <w:p w14:paraId="0BBEF917" w14:textId="77777777" w:rsidR="0005052F" w:rsidRDefault="000A2E40">
            <w:pPr>
              <w:jc w:val="center"/>
            </w:pPr>
            <w:r>
              <w:rPr>
                <w:rFonts w:ascii="Times New Roman" w:eastAsia="Times New Roman" w:hAnsi="Times New Roman" w:cs="Times New Roman"/>
              </w:rPr>
              <w:t>5</w:t>
            </w:r>
          </w:p>
        </w:tc>
        <w:tc>
          <w:tcPr>
            <w:tcW w:w="0" w:type="auto"/>
            <w:tcMar>
              <w:top w:w="80" w:type="dxa"/>
              <w:left w:w="120" w:type="dxa"/>
              <w:bottom w:w="80" w:type="dxa"/>
              <w:right w:w="120" w:type="dxa"/>
            </w:tcMar>
            <w:vAlign w:val="center"/>
          </w:tcPr>
          <w:p w14:paraId="203DF5EB" w14:textId="77777777" w:rsidR="0005052F" w:rsidRDefault="000A2E40">
            <w:pPr>
              <w:jc w:val="center"/>
            </w:pPr>
            <w:r>
              <w:rPr>
                <w:rFonts w:ascii="Times New Roman" w:eastAsia="Times New Roman" w:hAnsi="Times New Roman" w:cs="Times New Roman"/>
              </w:rPr>
              <w:t>Seeds &amp; Seedlings</w:t>
            </w:r>
          </w:p>
        </w:tc>
        <w:tc>
          <w:tcPr>
            <w:tcW w:w="0" w:type="auto"/>
            <w:tcMar>
              <w:top w:w="80" w:type="dxa"/>
              <w:left w:w="120" w:type="dxa"/>
              <w:bottom w:w="80" w:type="dxa"/>
              <w:right w:w="120" w:type="dxa"/>
            </w:tcMar>
            <w:vAlign w:val="center"/>
          </w:tcPr>
          <w:p w14:paraId="7E20776C" w14:textId="77777777" w:rsidR="0005052F" w:rsidRDefault="000A2E40">
            <w:pPr>
              <w:jc w:val="center"/>
            </w:pPr>
            <w:r>
              <w:rPr>
                <w:rFonts w:ascii="Times New Roman" w:eastAsia="Times New Roman" w:hAnsi="Times New Roman" w:cs="Times New Roman"/>
              </w:rPr>
              <w:t>All crops combined</w:t>
            </w:r>
          </w:p>
        </w:tc>
        <w:tc>
          <w:tcPr>
            <w:tcW w:w="0" w:type="auto"/>
            <w:tcMar>
              <w:top w:w="80" w:type="dxa"/>
              <w:left w:w="120" w:type="dxa"/>
              <w:bottom w:w="80" w:type="dxa"/>
              <w:right w:w="120" w:type="dxa"/>
            </w:tcMar>
            <w:vAlign w:val="center"/>
          </w:tcPr>
          <w:p w14:paraId="31D5F148"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6E3226AC" w14:textId="77777777" w:rsidR="0005052F" w:rsidRDefault="000A2E40">
            <w:pPr>
              <w:jc w:val="center"/>
            </w:pPr>
            <w:r>
              <w:rPr>
                <w:rFonts w:ascii="Times New Roman" w:eastAsia="Times New Roman" w:hAnsi="Times New Roman" w:cs="Times New Roman"/>
              </w:rPr>
              <w:t>—</w:t>
            </w:r>
          </w:p>
        </w:tc>
        <w:tc>
          <w:tcPr>
            <w:tcW w:w="0" w:type="auto"/>
            <w:tcMar>
              <w:top w:w="80" w:type="dxa"/>
              <w:left w:w="120" w:type="dxa"/>
              <w:bottom w:w="80" w:type="dxa"/>
              <w:right w:w="120" w:type="dxa"/>
            </w:tcMar>
            <w:vAlign w:val="center"/>
          </w:tcPr>
          <w:p w14:paraId="427A424B" w14:textId="77777777" w:rsidR="0005052F" w:rsidRDefault="000A2E40">
            <w:pPr>
              <w:jc w:val="center"/>
            </w:pPr>
            <w:r>
              <w:rPr>
                <w:rFonts w:ascii="Times New Roman" w:eastAsia="Times New Roman" w:hAnsi="Times New Roman" w:cs="Times New Roman"/>
              </w:rPr>
              <w:t>1,600</w:t>
            </w:r>
          </w:p>
        </w:tc>
      </w:tr>
      <w:tr w:rsidR="00241CD5" w14:paraId="1CF69951" w14:textId="77777777">
        <w:tc>
          <w:tcPr>
            <w:tcW w:w="0" w:type="auto"/>
            <w:tcMar>
              <w:top w:w="80" w:type="dxa"/>
              <w:left w:w="120" w:type="dxa"/>
              <w:bottom w:w="80" w:type="dxa"/>
              <w:right w:w="120" w:type="dxa"/>
            </w:tcMar>
            <w:vAlign w:val="center"/>
          </w:tcPr>
          <w:p w14:paraId="623C4DC9" w14:textId="77777777" w:rsidR="0005052F" w:rsidRDefault="0005052F">
            <w:pPr>
              <w:jc w:val="center"/>
            </w:pPr>
          </w:p>
        </w:tc>
        <w:tc>
          <w:tcPr>
            <w:tcW w:w="0" w:type="auto"/>
            <w:tcMar>
              <w:top w:w="80" w:type="dxa"/>
              <w:left w:w="120" w:type="dxa"/>
              <w:bottom w:w="80" w:type="dxa"/>
              <w:right w:w="120" w:type="dxa"/>
            </w:tcMar>
            <w:vAlign w:val="center"/>
          </w:tcPr>
          <w:p w14:paraId="1FCACB1C" w14:textId="77777777" w:rsidR="0005052F" w:rsidRDefault="0005052F">
            <w:pPr>
              <w:jc w:val="center"/>
            </w:pPr>
          </w:p>
        </w:tc>
        <w:tc>
          <w:tcPr>
            <w:tcW w:w="0" w:type="auto"/>
            <w:tcMar>
              <w:top w:w="80" w:type="dxa"/>
              <w:left w:w="120" w:type="dxa"/>
              <w:bottom w:w="80" w:type="dxa"/>
              <w:right w:w="120" w:type="dxa"/>
            </w:tcMar>
            <w:vAlign w:val="center"/>
          </w:tcPr>
          <w:p w14:paraId="1E5DF83C" w14:textId="77777777" w:rsidR="0005052F" w:rsidRDefault="000A2E40">
            <w:pPr>
              <w:jc w:val="center"/>
            </w:pPr>
            <w:r>
              <w:rPr>
                <w:rFonts w:ascii="Times New Roman" w:eastAsia="Times New Roman" w:hAnsi="Times New Roman" w:cs="Times New Roman"/>
              </w:rPr>
              <w:t>Total External Input Cost</w:t>
            </w:r>
          </w:p>
        </w:tc>
        <w:tc>
          <w:tcPr>
            <w:tcW w:w="0" w:type="auto"/>
            <w:tcMar>
              <w:top w:w="80" w:type="dxa"/>
              <w:left w:w="120" w:type="dxa"/>
              <w:bottom w:w="80" w:type="dxa"/>
              <w:right w:w="120" w:type="dxa"/>
            </w:tcMar>
            <w:vAlign w:val="center"/>
          </w:tcPr>
          <w:p w14:paraId="26E39E56" w14:textId="77777777" w:rsidR="0005052F" w:rsidRDefault="0005052F">
            <w:pPr>
              <w:jc w:val="center"/>
            </w:pPr>
          </w:p>
        </w:tc>
        <w:tc>
          <w:tcPr>
            <w:tcW w:w="0" w:type="auto"/>
            <w:tcMar>
              <w:top w:w="80" w:type="dxa"/>
              <w:left w:w="120" w:type="dxa"/>
              <w:bottom w:w="80" w:type="dxa"/>
              <w:right w:w="120" w:type="dxa"/>
            </w:tcMar>
            <w:vAlign w:val="center"/>
          </w:tcPr>
          <w:p w14:paraId="29D74900" w14:textId="77777777" w:rsidR="0005052F" w:rsidRDefault="0005052F">
            <w:pPr>
              <w:jc w:val="center"/>
            </w:pPr>
          </w:p>
        </w:tc>
        <w:tc>
          <w:tcPr>
            <w:tcW w:w="0" w:type="auto"/>
            <w:tcMar>
              <w:top w:w="80" w:type="dxa"/>
              <w:left w:w="120" w:type="dxa"/>
              <w:bottom w:w="80" w:type="dxa"/>
              <w:right w:w="120" w:type="dxa"/>
            </w:tcMar>
            <w:vAlign w:val="center"/>
          </w:tcPr>
          <w:p w14:paraId="632326F5" w14:textId="77777777" w:rsidR="0005052F" w:rsidRDefault="000A2E40">
            <w:pPr>
              <w:jc w:val="center"/>
            </w:pPr>
            <w:r>
              <w:rPr>
                <w:rFonts w:ascii="Times New Roman" w:eastAsia="Times New Roman" w:hAnsi="Times New Roman" w:cs="Times New Roman"/>
              </w:rPr>
              <w:t>2,830</w:t>
            </w:r>
          </w:p>
        </w:tc>
      </w:tr>
    </w:tbl>
    <w:p w14:paraId="60AB4FA8" w14:textId="510B3021" w:rsidR="0005052F" w:rsidRDefault="000A2E40">
      <w:pPr>
        <w:pStyle w:val="NormalWeb"/>
        <w:spacing w:beforeAutospacing="0" w:afterAutospacing="0" w:line="360" w:lineRule="auto"/>
        <w:jc w:val="both"/>
        <w:rPr>
          <w:rFonts w:eastAsia="Times New Roman" w:cs="Times New Roman"/>
          <w:i/>
          <w:iCs/>
          <w:sz w:val="20"/>
          <w:szCs w:val="20"/>
        </w:rPr>
      </w:pPr>
      <w:r>
        <w:rPr>
          <w:rFonts w:eastAsia="Times New Roman" w:cs="Times New Roman"/>
          <w:i/>
          <w:iCs/>
          <w:sz w:val="20"/>
          <w:szCs w:val="20"/>
        </w:rPr>
        <w:t>Note: Vermicompost (200 kg) was produced on-farm and applied at no external cost to the crop enterprise.</w:t>
      </w:r>
    </w:p>
    <w:p w14:paraId="5B8A6C79" w14:textId="77777777" w:rsidR="0005052F" w:rsidRDefault="0005052F">
      <w:pPr>
        <w:pStyle w:val="NormalWeb"/>
        <w:spacing w:beforeAutospacing="0" w:afterAutospacing="0" w:line="360" w:lineRule="auto"/>
        <w:jc w:val="both"/>
        <w:rPr>
          <w:rFonts w:eastAsia="Times New Roman" w:cs="Times New Roman"/>
          <w:i/>
          <w:iCs/>
          <w:sz w:val="20"/>
          <w:szCs w:val="20"/>
        </w:rPr>
      </w:pPr>
    </w:p>
    <w:p w14:paraId="08873494"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Economic Parameters </w:t>
      </w:r>
    </w:p>
    <w:p w14:paraId="4FC9E5F6" w14:textId="77777777" w:rsidR="0005052F" w:rsidRDefault="000A2E40">
      <w:pPr>
        <w:spacing w:line="360" w:lineRule="auto"/>
        <w:ind w:firstLine="720"/>
        <w:jc w:val="both"/>
      </w:pPr>
      <w:r>
        <w:rPr>
          <w:rFonts w:ascii="Times New Roman" w:eastAsia="Times New Roman" w:hAnsi="Times New Roman" w:cs="Times New Roman"/>
          <w:sz w:val="24"/>
          <w:szCs w:val="24"/>
        </w:rPr>
        <w:t>The following economic parameters were computed to assess the financial performance of the vermicompost-integrated organic cultivation system (Palaniswamy and Gomez, 2001):</w:t>
      </w:r>
    </w:p>
    <w:p w14:paraId="60E9DA6E" w14:textId="77777777" w:rsidR="0005052F" w:rsidRDefault="000A2E40">
      <w:pPr>
        <w:spacing w:before="80" w:after="40" w:line="360" w:lineRule="auto"/>
        <w:ind w:left="720"/>
      </w:pPr>
      <w:r>
        <w:rPr>
          <w:rFonts w:ascii="Times New Roman" w:eastAsia="Times New Roman" w:hAnsi="Times New Roman" w:cs="Times New Roman"/>
          <w:sz w:val="22"/>
          <w:szCs w:val="22"/>
        </w:rPr>
        <w:t>(i)  Gross Income = Σ (Quantity Harvested × Prevailing Local Market Price) for each crop group</w:t>
      </w:r>
    </w:p>
    <w:p w14:paraId="4544BA2E" w14:textId="77777777" w:rsidR="0005052F" w:rsidRDefault="000A2E40">
      <w:pPr>
        <w:spacing w:before="40" w:after="40" w:line="360" w:lineRule="auto"/>
        <w:ind w:left="720"/>
      </w:pPr>
      <w:r>
        <w:rPr>
          <w:rFonts w:ascii="Times New Roman" w:eastAsia="Times New Roman" w:hAnsi="Times New Roman" w:cs="Times New Roman"/>
          <w:sz w:val="22"/>
          <w:szCs w:val="22"/>
        </w:rPr>
        <w:t>(ii)  Net Profit = Gross Income − Total Input Cost</w:t>
      </w:r>
    </w:p>
    <w:p w14:paraId="78695E78" w14:textId="77777777" w:rsidR="0005052F" w:rsidRDefault="000A2E40">
      <w:pPr>
        <w:spacing w:before="40" w:after="40" w:line="360" w:lineRule="auto"/>
        <w:ind w:left="720"/>
      </w:pPr>
      <w:r>
        <w:rPr>
          <w:rFonts w:ascii="Times New Roman" w:eastAsia="Times New Roman" w:hAnsi="Times New Roman" w:cs="Times New Roman"/>
          <w:sz w:val="22"/>
          <w:szCs w:val="22"/>
        </w:rPr>
        <w:t>(iii)  Benefit-Cost Ratio (BCR) = Gross Income / Total Input Cost</w:t>
      </w:r>
    </w:p>
    <w:p w14:paraId="3E846EFF" w14:textId="77777777" w:rsidR="0005052F" w:rsidRDefault="000A2E40">
      <w:pPr>
        <w:spacing w:before="40" w:after="40" w:line="360" w:lineRule="auto"/>
        <w:ind w:left="720"/>
      </w:pPr>
      <w:r>
        <w:rPr>
          <w:rFonts w:ascii="Times New Roman" w:eastAsia="Times New Roman" w:hAnsi="Times New Roman" w:cs="Times New Roman"/>
          <w:sz w:val="22"/>
          <w:szCs w:val="22"/>
        </w:rPr>
        <w:t>(iv)  Return on Investment [ROI (%)] = (Net Profit / Total Input Cost) × 100</w:t>
      </w:r>
    </w:p>
    <w:p w14:paraId="672A515A" w14:textId="77777777" w:rsidR="0005052F" w:rsidRDefault="000A2E40">
      <w:pPr>
        <w:spacing w:before="40" w:after="120"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(v)  Net Income per m² = Net Profit / Total Cultivable Area (784 m²)</w:t>
      </w:r>
    </w:p>
    <w:p w14:paraId="56189C66" w14:textId="77777777" w:rsidR="0005052F" w:rsidRDefault="000A2E40">
      <w:pPr>
        <w:spacing w:before="4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Market prices used were prevailing local wholesale and retail prices recorded at Prakasam District markets during respective harvest windows, cross-verified against the Agmarknet portal for the corresponding period.</w:t>
      </w:r>
    </w:p>
    <w:p w14:paraId="434B374A" w14:textId="77777777" w:rsidR="0005052F" w:rsidRDefault="000A2E40">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47D2A8AB" w14:textId="77777777" w:rsidR="0005052F" w:rsidRDefault="000A2E40">
      <w:pPr>
        <w:pStyle w:val="Heading2"/>
        <w:spacing w:before="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Vermicompost Production and Economic Analysis</w:t>
      </w:r>
    </w:p>
    <w:p w14:paraId="66769F9D" w14:textId="77777777" w:rsidR="0005052F" w:rsidRDefault="000A2E40">
      <w:pPr>
        <w:pStyle w:val="NormalWeb"/>
        <w:spacing w:beforeAutospacing="0" w:afterAutospacing="0" w:line="360" w:lineRule="auto"/>
        <w:ind w:firstLineChars="150" w:firstLine="360"/>
        <w:jc w:val="both"/>
      </w:pPr>
      <w:r>
        <w:t xml:space="preserve">The on-farm vermicompost unit, developed over an area of 50 m² with six beds, efficiently generated 1,000 kg of high-quality vermicompost within a six-month production period. Utilization of readily available farm wastes such as crop residues, vegetable discards, and dried plant materials substantially minimized the cost of raw materials. The total expenditure incurred was Rs. 11,000, while the gross return from vermicompost sales reached Rs. 20,000, resulting in a net profit of Rs. 9,000. The benefit–cost ratio was calculated to be 1:1.82, indicating strong economic viability. These results align with earlier reports by Sinha </w:t>
      </w:r>
      <w:r>
        <w:rPr>
          <w:i/>
          <w:iCs/>
        </w:rPr>
        <w:t>et al.</w:t>
      </w:r>
      <w:r>
        <w:t xml:space="preserve"> (2010), who highlighted the income-generating potential of vermicomposting when based on locally sourced organic inputs.</w:t>
      </w:r>
    </w:p>
    <w:p w14:paraId="69EA9841" w14:textId="7DE34654" w:rsidR="0005052F" w:rsidRPr="00DD179C" w:rsidRDefault="000A2E40" w:rsidP="00DD179C">
      <w:pPr>
        <w:pStyle w:val="NormalWeb"/>
        <w:spacing w:beforeAutospacing="0" w:afterAutospacing="0" w:line="360" w:lineRule="auto"/>
        <w:ind w:firstLineChars="150" w:firstLine="360"/>
        <w:jc w:val="both"/>
      </w:pPr>
      <w:r>
        <w:t xml:space="preserve">The vermicompost obtained was nutrient-rich, containing readily available macro- and micronutrients, a high microbial population, and plant growth-enhancing substances. These characteristics are consistent with observations made by Atiyeh </w:t>
      </w:r>
      <w:r>
        <w:rPr>
          <w:i/>
          <w:iCs/>
        </w:rPr>
        <w:t xml:space="preserve">et al. </w:t>
      </w:r>
      <w:r>
        <w:t>(2000) and Edwards and Bohlen (1996). The application of 200 kg of vermicompost over 784 m² as a basal dose was sufficient to meet the nutritional requirements of various vegetable crops grown during the Rabi season, thereby completely eliminating the need for chemical fertilizers.</w:t>
      </w:r>
    </w:p>
    <w:p w14:paraId="77EE86DF" w14:textId="77777777" w:rsidR="0005052F" w:rsidRDefault="000A2E40">
      <w:pPr>
        <w:pStyle w:val="Heading2"/>
        <w:spacing w:before="0" w:after="0"/>
      </w:pPr>
      <w:r>
        <w:rPr>
          <w:rFonts w:ascii="Times New Roman" w:eastAsia="Times New Roman" w:hAnsi="Times New Roman" w:cs="Times New Roman"/>
          <w:sz w:val="24"/>
          <w:szCs w:val="24"/>
        </w:rPr>
        <w:lastRenderedPageBreak/>
        <w:t>3.2 Yield and Income by Crop Group</w:t>
      </w:r>
    </w:p>
    <w:p w14:paraId="7463FD3B" w14:textId="77777777" w:rsidR="0005052F" w:rsidRDefault="000A2E40">
      <w:pPr>
        <w:spacing w:line="360" w:lineRule="auto"/>
        <w:ind w:firstLineChars="150" w:firstLine="360"/>
      </w:pPr>
      <w:r>
        <w:rPr>
          <w:rFonts w:ascii="Times New Roman" w:eastAsia="Times New Roman" w:hAnsi="Times New Roman" w:cs="Times New Roman"/>
          <w:sz w:val="24"/>
          <w:szCs w:val="24"/>
        </w:rPr>
        <w:t>The 784 m² organic field produced 697 bunches of leafy vegetables and 264.71 kg of other vegetables over the Rabi season, generating a total gross income of Rs. 22,000. Table 4 presents the crop-group-wise yield, price, and income contribution.</w:t>
      </w:r>
    </w:p>
    <w:p w14:paraId="15383F66"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4: Crop-Group-wise Yield, Unit Price, Gross Income, and Income Share from  the 784 m² Organic Field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1908"/>
        <w:gridCol w:w="1344"/>
        <w:gridCol w:w="1369"/>
        <w:gridCol w:w="1644"/>
        <w:gridCol w:w="1166"/>
      </w:tblGrid>
      <w:tr w:rsidR="00241CD5" w14:paraId="18A5D669" w14:textId="77777777">
        <w:tc>
          <w:tcPr>
            <w:tcW w:w="353" w:type="pct"/>
            <w:tcMar>
              <w:top w:w="80" w:type="dxa"/>
              <w:left w:w="120" w:type="dxa"/>
              <w:bottom w:w="80" w:type="dxa"/>
              <w:right w:w="120" w:type="dxa"/>
            </w:tcMar>
            <w:vAlign w:val="center"/>
          </w:tcPr>
          <w:p w14:paraId="0C83CEA0" w14:textId="77777777" w:rsidR="0005052F" w:rsidRDefault="000A2E40">
            <w:pPr>
              <w:jc w:val="center"/>
            </w:pPr>
            <w:r>
              <w:rPr>
                <w:rFonts w:ascii="Times New Roman" w:eastAsia="Times New Roman" w:hAnsi="Times New Roman" w:cs="Times New Roman"/>
                <w:b/>
                <w:bCs/>
              </w:rPr>
              <w:t>S.No</w:t>
            </w:r>
          </w:p>
        </w:tc>
        <w:tc>
          <w:tcPr>
            <w:tcW w:w="1190" w:type="pct"/>
            <w:tcMar>
              <w:top w:w="80" w:type="dxa"/>
              <w:left w:w="120" w:type="dxa"/>
              <w:bottom w:w="80" w:type="dxa"/>
              <w:right w:w="120" w:type="dxa"/>
            </w:tcMar>
            <w:vAlign w:val="center"/>
          </w:tcPr>
          <w:p w14:paraId="7523FA01" w14:textId="77777777" w:rsidR="0005052F" w:rsidRDefault="000A2E40">
            <w:pPr>
              <w:jc w:val="center"/>
            </w:pPr>
            <w:r>
              <w:rPr>
                <w:rFonts w:ascii="Times New Roman" w:eastAsia="Times New Roman" w:hAnsi="Times New Roman" w:cs="Times New Roman"/>
                <w:b/>
                <w:bCs/>
              </w:rPr>
              <w:t>Produce Category</w:t>
            </w:r>
          </w:p>
        </w:tc>
        <w:tc>
          <w:tcPr>
            <w:tcW w:w="841" w:type="pct"/>
            <w:tcMar>
              <w:top w:w="80" w:type="dxa"/>
              <w:left w:w="120" w:type="dxa"/>
              <w:bottom w:w="80" w:type="dxa"/>
              <w:right w:w="120" w:type="dxa"/>
            </w:tcMar>
            <w:vAlign w:val="center"/>
          </w:tcPr>
          <w:p w14:paraId="20047BAE" w14:textId="77777777" w:rsidR="0005052F" w:rsidRDefault="000A2E40">
            <w:pPr>
              <w:jc w:val="center"/>
            </w:pPr>
            <w:r>
              <w:rPr>
                <w:rFonts w:ascii="Times New Roman" w:eastAsia="Times New Roman" w:hAnsi="Times New Roman" w:cs="Times New Roman"/>
                <w:b/>
                <w:bCs/>
              </w:rPr>
              <w:t>Qty. Harvested</w:t>
            </w:r>
          </w:p>
        </w:tc>
        <w:tc>
          <w:tcPr>
            <w:tcW w:w="856" w:type="pct"/>
            <w:tcMar>
              <w:top w:w="80" w:type="dxa"/>
              <w:left w:w="120" w:type="dxa"/>
              <w:bottom w:w="80" w:type="dxa"/>
              <w:right w:w="120" w:type="dxa"/>
            </w:tcMar>
            <w:vAlign w:val="center"/>
          </w:tcPr>
          <w:p w14:paraId="1CBECD76" w14:textId="77777777" w:rsidR="0005052F" w:rsidRDefault="000A2E40">
            <w:pPr>
              <w:jc w:val="center"/>
            </w:pPr>
            <w:r>
              <w:rPr>
                <w:rFonts w:ascii="Times New Roman" w:eastAsia="Times New Roman" w:hAnsi="Times New Roman" w:cs="Times New Roman"/>
                <w:b/>
                <w:bCs/>
              </w:rPr>
              <w:t>Unit Price (Rs.)</w:t>
            </w:r>
          </w:p>
        </w:tc>
        <w:tc>
          <w:tcPr>
            <w:tcW w:w="1026" w:type="pct"/>
            <w:tcMar>
              <w:top w:w="80" w:type="dxa"/>
              <w:left w:w="120" w:type="dxa"/>
              <w:bottom w:w="80" w:type="dxa"/>
              <w:right w:w="120" w:type="dxa"/>
            </w:tcMar>
            <w:vAlign w:val="center"/>
          </w:tcPr>
          <w:p w14:paraId="0C505954" w14:textId="77777777" w:rsidR="0005052F" w:rsidRDefault="000A2E40">
            <w:pPr>
              <w:jc w:val="center"/>
            </w:pPr>
            <w:r>
              <w:rPr>
                <w:rFonts w:ascii="Times New Roman" w:eastAsia="Times New Roman" w:hAnsi="Times New Roman" w:cs="Times New Roman"/>
                <w:b/>
                <w:bCs/>
              </w:rPr>
              <w:t>Gross Income (Rs.)</w:t>
            </w:r>
          </w:p>
        </w:tc>
        <w:tc>
          <w:tcPr>
            <w:tcW w:w="731" w:type="pct"/>
            <w:tcMar>
              <w:top w:w="80" w:type="dxa"/>
              <w:left w:w="120" w:type="dxa"/>
              <w:bottom w:w="80" w:type="dxa"/>
              <w:right w:w="120" w:type="dxa"/>
            </w:tcMar>
            <w:vAlign w:val="center"/>
          </w:tcPr>
          <w:p w14:paraId="37F17DB6" w14:textId="77777777" w:rsidR="0005052F" w:rsidRDefault="000A2E40">
            <w:pPr>
              <w:jc w:val="center"/>
            </w:pPr>
            <w:r>
              <w:rPr>
                <w:rFonts w:ascii="Times New Roman" w:eastAsia="Times New Roman" w:hAnsi="Times New Roman" w:cs="Times New Roman"/>
                <w:b/>
                <w:bCs/>
              </w:rPr>
              <w:t>% of Income</w:t>
            </w:r>
          </w:p>
        </w:tc>
      </w:tr>
      <w:tr w:rsidR="00241CD5" w14:paraId="1F936508" w14:textId="77777777">
        <w:tc>
          <w:tcPr>
            <w:tcW w:w="353" w:type="pct"/>
            <w:tcMar>
              <w:top w:w="80" w:type="dxa"/>
              <w:left w:w="120" w:type="dxa"/>
              <w:bottom w:w="80" w:type="dxa"/>
              <w:right w:w="120" w:type="dxa"/>
            </w:tcMar>
            <w:vAlign w:val="center"/>
          </w:tcPr>
          <w:p w14:paraId="207776C3" w14:textId="77777777" w:rsidR="0005052F" w:rsidRDefault="000A2E40">
            <w:pPr>
              <w:jc w:val="center"/>
            </w:pPr>
            <w:r>
              <w:rPr>
                <w:rFonts w:ascii="Times New Roman" w:eastAsia="Times New Roman" w:hAnsi="Times New Roman" w:cs="Times New Roman"/>
              </w:rPr>
              <w:t>1</w:t>
            </w:r>
          </w:p>
        </w:tc>
        <w:tc>
          <w:tcPr>
            <w:tcW w:w="1190" w:type="pct"/>
            <w:tcMar>
              <w:top w:w="80" w:type="dxa"/>
              <w:left w:w="120" w:type="dxa"/>
              <w:bottom w:w="80" w:type="dxa"/>
              <w:right w:w="120" w:type="dxa"/>
            </w:tcMar>
            <w:vAlign w:val="center"/>
          </w:tcPr>
          <w:p w14:paraId="66D4180C" w14:textId="77777777" w:rsidR="0005052F" w:rsidRDefault="000A2E40">
            <w:pPr>
              <w:jc w:val="center"/>
            </w:pPr>
            <w:r>
              <w:rPr>
                <w:rFonts w:ascii="Times New Roman" w:eastAsia="Times New Roman" w:hAnsi="Times New Roman" w:cs="Times New Roman"/>
              </w:rPr>
              <w:t>Leafy Vegetables</w:t>
            </w:r>
          </w:p>
        </w:tc>
        <w:tc>
          <w:tcPr>
            <w:tcW w:w="841" w:type="pct"/>
            <w:tcMar>
              <w:top w:w="80" w:type="dxa"/>
              <w:left w:w="120" w:type="dxa"/>
              <w:bottom w:w="80" w:type="dxa"/>
              <w:right w:w="120" w:type="dxa"/>
            </w:tcMar>
            <w:vAlign w:val="center"/>
          </w:tcPr>
          <w:p w14:paraId="3BA081F2" w14:textId="77777777" w:rsidR="0005052F" w:rsidRDefault="000A2E40">
            <w:pPr>
              <w:jc w:val="center"/>
            </w:pPr>
            <w:r>
              <w:rPr>
                <w:rFonts w:ascii="Times New Roman" w:eastAsia="Times New Roman" w:hAnsi="Times New Roman" w:cs="Times New Roman"/>
              </w:rPr>
              <w:t>697 bunches</w:t>
            </w:r>
          </w:p>
        </w:tc>
        <w:tc>
          <w:tcPr>
            <w:tcW w:w="856" w:type="pct"/>
            <w:tcMar>
              <w:top w:w="80" w:type="dxa"/>
              <w:left w:w="120" w:type="dxa"/>
              <w:bottom w:w="80" w:type="dxa"/>
              <w:right w:w="120" w:type="dxa"/>
            </w:tcMar>
            <w:vAlign w:val="center"/>
          </w:tcPr>
          <w:p w14:paraId="723B83B6" w14:textId="77777777" w:rsidR="0005052F" w:rsidRDefault="000A2E40">
            <w:pPr>
              <w:jc w:val="center"/>
            </w:pPr>
            <w:r>
              <w:rPr>
                <w:rFonts w:ascii="Times New Roman" w:eastAsia="Times New Roman" w:hAnsi="Times New Roman" w:cs="Times New Roman"/>
              </w:rPr>
              <w:t>15/bunch</w:t>
            </w:r>
          </w:p>
        </w:tc>
        <w:tc>
          <w:tcPr>
            <w:tcW w:w="1026" w:type="pct"/>
            <w:tcMar>
              <w:top w:w="80" w:type="dxa"/>
              <w:left w:w="120" w:type="dxa"/>
              <w:bottom w:w="80" w:type="dxa"/>
              <w:right w:w="120" w:type="dxa"/>
            </w:tcMar>
            <w:vAlign w:val="center"/>
          </w:tcPr>
          <w:p w14:paraId="5B5E3613" w14:textId="77777777" w:rsidR="0005052F" w:rsidRDefault="000A2E40">
            <w:pPr>
              <w:jc w:val="center"/>
            </w:pPr>
            <w:r>
              <w:rPr>
                <w:rFonts w:ascii="Times New Roman" w:eastAsia="Times New Roman" w:hAnsi="Times New Roman" w:cs="Times New Roman"/>
              </w:rPr>
              <w:t>10,455</w:t>
            </w:r>
          </w:p>
        </w:tc>
        <w:tc>
          <w:tcPr>
            <w:tcW w:w="731" w:type="pct"/>
            <w:tcMar>
              <w:top w:w="80" w:type="dxa"/>
              <w:left w:w="120" w:type="dxa"/>
              <w:bottom w:w="80" w:type="dxa"/>
              <w:right w:w="120" w:type="dxa"/>
            </w:tcMar>
            <w:vAlign w:val="center"/>
          </w:tcPr>
          <w:p w14:paraId="511BB94B" w14:textId="77777777" w:rsidR="0005052F" w:rsidRDefault="000A2E40">
            <w:pPr>
              <w:jc w:val="center"/>
            </w:pPr>
            <w:r>
              <w:rPr>
                <w:rFonts w:ascii="Times New Roman" w:eastAsia="Times New Roman" w:hAnsi="Times New Roman" w:cs="Times New Roman"/>
              </w:rPr>
              <w:t>47.5</w:t>
            </w:r>
          </w:p>
        </w:tc>
      </w:tr>
      <w:tr w:rsidR="00241CD5" w14:paraId="79465D5D" w14:textId="77777777">
        <w:tc>
          <w:tcPr>
            <w:tcW w:w="353" w:type="pct"/>
            <w:tcMar>
              <w:top w:w="80" w:type="dxa"/>
              <w:left w:w="120" w:type="dxa"/>
              <w:bottom w:w="80" w:type="dxa"/>
              <w:right w:w="120" w:type="dxa"/>
            </w:tcMar>
            <w:vAlign w:val="center"/>
          </w:tcPr>
          <w:p w14:paraId="1F45C32F" w14:textId="77777777" w:rsidR="0005052F" w:rsidRDefault="000A2E40">
            <w:pPr>
              <w:jc w:val="center"/>
            </w:pPr>
            <w:r>
              <w:rPr>
                <w:rFonts w:ascii="Times New Roman" w:eastAsia="Times New Roman" w:hAnsi="Times New Roman" w:cs="Times New Roman"/>
              </w:rPr>
              <w:t>2</w:t>
            </w:r>
          </w:p>
        </w:tc>
        <w:tc>
          <w:tcPr>
            <w:tcW w:w="1190" w:type="pct"/>
            <w:tcMar>
              <w:top w:w="80" w:type="dxa"/>
              <w:left w:w="120" w:type="dxa"/>
              <w:bottom w:w="80" w:type="dxa"/>
              <w:right w:w="120" w:type="dxa"/>
            </w:tcMar>
            <w:vAlign w:val="center"/>
          </w:tcPr>
          <w:p w14:paraId="7792ACA2" w14:textId="77777777" w:rsidR="0005052F" w:rsidRDefault="000A2E40">
            <w:pPr>
              <w:jc w:val="center"/>
            </w:pPr>
            <w:r>
              <w:rPr>
                <w:rFonts w:ascii="Times New Roman" w:eastAsia="Times New Roman" w:hAnsi="Times New Roman" w:cs="Times New Roman"/>
              </w:rPr>
              <w:t>Solanaceous Vegetables</w:t>
            </w:r>
          </w:p>
        </w:tc>
        <w:tc>
          <w:tcPr>
            <w:tcW w:w="841" w:type="pct"/>
            <w:tcMar>
              <w:top w:w="80" w:type="dxa"/>
              <w:left w:w="120" w:type="dxa"/>
              <w:bottom w:w="80" w:type="dxa"/>
              <w:right w:w="120" w:type="dxa"/>
            </w:tcMar>
            <w:vAlign w:val="center"/>
          </w:tcPr>
          <w:p w14:paraId="52763A45" w14:textId="77777777" w:rsidR="0005052F" w:rsidRDefault="000A2E40">
            <w:pPr>
              <w:jc w:val="center"/>
            </w:pPr>
            <w:r>
              <w:rPr>
                <w:rFonts w:ascii="Times New Roman" w:eastAsia="Times New Roman" w:hAnsi="Times New Roman" w:cs="Times New Roman"/>
              </w:rPr>
              <w:t>126.21 kg</w:t>
            </w:r>
          </w:p>
        </w:tc>
        <w:tc>
          <w:tcPr>
            <w:tcW w:w="856" w:type="pct"/>
            <w:tcMar>
              <w:top w:w="80" w:type="dxa"/>
              <w:left w:w="120" w:type="dxa"/>
              <w:bottom w:w="80" w:type="dxa"/>
              <w:right w:w="120" w:type="dxa"/>
            </w:tcMar>
            <w:vAlign w:val="center"/>
          </w:tcPr>
          <w:p w14:paraId="7473BFA9" w14:textId="77777777" w:rsidR="0005052F" w:rsidRDefault="000A2E40">
            <w:pPr>
              <w:jc w:val="center"/>
            </w:pPr>
            <w:r>
              <w:rPr>
                <w:rFonts w:ascii="Times New Roman" w:eastAsia="Times New Roman" w:hAnsi="Times New Roman" w:cs="Times New Roman"/>
              </w:rPr>
              <w:t>35/kg</w:t>
            </w:r>
          </w:p>
        </w:tc>
        <w:tc>
          <w:tcPr>
            <w:tcW w:w="1026" w:type="pct"/>
            <w:tcMar>
              <w:top w:w="80" w:type="dxa"/>
              <w:left w:w="120" w:type="dxa"/>
              <w:bottom w:w="80" w:type="dxa"/>
              <w:right w:w="120" w:type="dxa"/>
            </w:tcMar>
            <w:vAlign w:val="center"/>
          </w:tcPr>
          <w:p w14:paraId="62FF571D" w14:textId="77777777" w:rsidR="0005052F" w:rsidRDefault="000A2E40">
            <w:pPr>
              <w:jc w:val="center"/>
            </w:pPr>
            <w:r>
              <w:rPr>
                <w:rFonts w:ascii="Times New Roman" w:eastAsia="Times New Roman" w:hAnsi="Times New Roman" w:cs="Times New Roman"/>
              </w:rPr>
              <w:t>4,417</w:t>
            </w:r>
          </w:p>
        </w:tc>
        <w:tc>
          <w:tcPr>
            <w:tcW w:w="731" w:type="pct"/>
            <w:tcMar>
              <w:top w:w="80" w:type="dxa"/>
              <w:left w:w="120" w:type="dxa"/>
              <w:bottom w:w="80" w:type="dxa"/>
              <w:right w:w="120" w:type="dxa"/>
            </w:tcMar>
            <w:vAlign w:val="center"/>
          </w:tcPr>
          <w:p w14:paraId="279D7A26" w14:textId="77777777" w:rsidR="0005052F" w:rsidRDefault="000A2E40">
            <w:pPr>
              <w:jc w:val="center"/>
            </w:pPr>
            <w:r>
              <w:rPr>
                <w:rFonts w:ascii="Times New Roman" w:eastAsia="Times New Roman" w:hAnsi="Times New Roman" w:cs="Times New Roman"/>
              </w:rPr>
              <w:t>20.1</w:t>
            </w:r>
          </w:p>
        </w:tc>
      </w:tr>
      <w:tr w:rsidR="00241CD5" w14:paraId="7D6F80EB" w14:textId="77777777">
        <w:tc>
          <w:tcPr>
            <w:tcW w:w="353" w:type="pct"/>
            <w:tcMar>
              <w:top w:w="80" w:type="dxa"/>
              <w:left w:w="120" w:type="dxa"/>
              <w:bottom w:w="80" w:type="dxa"/>
              <w:right w:w="120" w:type="dxa"/>
            </w:tcMar>
            <w:vAlign w:val="center"/>
          </w:tcPr>
          <w:p w14:paraId="5A655711" w14:textId="77777777" w:rsidR="0005052F" w:rsidRDefault="000A2E40">
            <w:pPr>
              <w:jc w:val="center"/>
            </w:pPr>
            <w:r>
              <w:rPr>
                <w:rFonts w:ascii="Times New Roman" w:eastAsia="Times New Roman" w:hAnsi="Times New Roman" w:cs="Times New Roman"/>
              </w:rPr>
              <w:t>3</w:t>
            </w:r>
          </w:p>
        </w:tc>
        <w:tc>
          <w:tcPr>
            <w:tcW w:w="1190" w:type="pct"/>
            <w:tcMar>
              <w:top w:w="80" w:type="dxa"/>
              <w:left w:w="120" w:type="dxa"/>
              <w:bottom w:w="80" w:type="dxa"/>
              <w:right w:w="120" w:type="dxa"/>
            </w:tcMar>
            <w:vAlign w:val="center"/>
          </w:tcPr>
          <w:p w14:paraId="5F0F45D2" w14:textId="77777777" w:rsidR="0005052F" w:rsidRDefault="000A2E40">
            <w:pPr>
              <w:jc w:val="center"/>
            </w:pPr>
            <w:r>
              <w:rPr>
                <w:rFonts w:ascii="Times New Roman" w:eastAsia="Times New Roman" w:hAnsi="Times New Roman" w:cs="Times New Roman"/>
              </w:rPr>
              <w:t>Cucurbits (Gourds)</w:t>
            </w:r>
          </w:p>
        </w:tc>
        <w:tc>
          <w:tcPr>
            <w:tcW w:w="841" w:type="pct"/>
            <w:tcMar>
              <w:top w:w="80" w:type="dxa"/>
              <w:left w:w="120" w:type="dxa"/>
              <w:bottom w:w="80" w:type="dxa"/>
              <w:right w:w="120" w:type="dxa"/>
            </w:tcMar>
            <w:vAlign w:val="center"/>
          </w:tcPr>
          <w:p w14:paraId="20826208" w14:textId="77777777" w:rsidR="0005052F" w:rsidRDefault="000A2E40">
            <w:pPr>
              <w:jc w:val="center"/>
            </w:pPr>
            <w:r>
              <w:rPr>
                <w:rFonts w:ascii="Times New Roman" w:eastAsia="Times New Roman" w:hAnsi="Times New Roman" w:cs="Times New Roman"/>
              </w:rPr>
              <w:t>98.5 kg</w:t>
            </w:r>
          </w:p>
        </w:tc>
        <w:tc>
          <w:tcPr>
            <w:tcW w:w="856" w:type="pct"/>
            <w:tcMar>
              <w:top w:w="80" w:type="dxa"/>
              <w:left w:w="120" w:type="dxa"/>
              <w:bottom w:w="80" w:type="dxa"/>
              <w:right w:w="120" w:type="dxa"/>
            </w:tcMar>
            <w:vAlign w:val="center"/>
          </w:tcPr>
          <w:p w14:paraId="3888A7FD" w14:textId="77777777" w:rsidR="0005052F" w:rsidRDefault="000A2E40">
            <w:pPr>
              <w:jc w:val="center"/>
            </w:pPr>
            <w:r>
              <w:rPr>
                <w:rFonts w:ascii="Times New Roman" w:eastAsia="Times New Roman" w:hAnsi="Times New Roman" w:cs="Times New Roman"/>
              </w:rPr>
              <w:t>22/kg</w:t>
            </w:r>
          </w:p>
        </w:tc>
        <w:tc>
          <w:tcPr>
            <w:tcW w:w="1026" w:type="pct"/>
            <w:tcMar>
              <w:top w:w="80" w:type="dxa"/>
              <w:left w:w="120" w:type="dxa"/>
              <w:bottom w:w="80" w:type="dxa"/>
              <w:right w:w="120" w:type="dxa"/>
            </w:tcMar>
            <w:vAlign w:val="center"/>
          </w:tcPr>
          <w:p w14:paraId="666D210A" w14:textId="77777777" w:rsidR="0005052F" w:rsidRDefault="000A2E40">
            <w:pPr>
              <w:jc w:val="center"/>
            </w:pPr>
            <w:r>
              <w:rPr>
                <w:rFonts w:ascii="Times New Roman" w:eastAsia="Times New Roman" w:hAnsi="Times New Roman" w:cs="Times New Roman"/>
              </w:rPr>
              <w:t>2,167</w:t>
            </w:r>
          </w:p>
        </w:tc>
        <w:tc>
          <w:tcPr>
            <w:tcW w:w="731" w:type="pct"/>
            <w:tcMar>
              <w:top w:w="80" w:type="dxa"/>
              <w:left w:w="120" w:type="dxa"/>
              <w:bottom w:w="80" w:type="dxa"/>
              <w:right w:w="120" w:type="dxa"/>
            </w:tcMar>
            <w:vAlign w:val="center"/>
          </w:tcPr>
          <w:p w14:paraId="67E40F13" w14:textId="77777777" w:rsidR="0005052F" w:rsidRDefault="000A2E40">
            <w:pPr>
              <w:jc w:val="center"/>
            </w:pPr>
            <w:r>
              <w:rPr>
                <w:rFonts w:ascii="Times New Roman" w:eastAsia="Times New Roman" w:hAnsi="Times New Roman" w:cs="Times New Roman"/>
              </w:rPr>
              <w:t>9.9</w:t>
            </w:r>
          </w:p>
        </w:tc>
      </w:tr>
      <w:tr w:rsidR="00241CD5" w14:paraId="70864376" w14:textId="77777777">
        <w:tc>
          <w:tcPr>
            <w:tcW w:w="353" w:type="pct"/>
            <w:tcMar>
              <w:top w:w="80" w:type="dxa"/>
              <w:left w:w="120" w:type="dxa"/>
              <w:bottom w:w="80" w:type="dxa"/>
              <w:right w:w="120" w:type="dxa"/>
            </w:tcMar>
            <w:vAlign w:val="center"/>
          </w:tcPr>
          <w:p w14:paraId="5585F4BC" w14:textId="77777777" w:rsidR="0005052F" w:rsidRDefault="000A2E40">
            <w:pPr>
              <w:jc w:val="center"/>
            </w:pPr>
            <w:r>
              <w:rPr>
                <w:rFonts w:ascii="Times New Roman" w:eastAsia="Times New Roman" w:hAnsi="Times New Roman" w:cs="Times New Roman"/>
              </w:rPr>
              <w:t>4</w:t>
            </w:r>
          </w:p>
        </w:tc>
        <w:tc>
          <w:tcPr>
            <w:tcW w:w="1190" w:type="pct"/>
            <w:tcMar>
              <w:top w:w="80" w:type="dxa"/>
              <w:left w:w="120" w:type="dxa"/>
              <w:bottom w:w="80" w:type="dxa"/>
              <w:right w:w="120" w:type="dxa"/>
            </w:tcMar>
            <w:vAlign w:val="center"/>
          </w:tcPr>
          <w:p w14:paraId="7E646529" w14:textId="77777777" w:rsidR="0005052F" w:rsidRDefault="000A2E40">
            <w:pPr>
              <w:jc w:val="center"/>
            </w:pPr>
            <w:r>
              <w:rPr>
                <w:rFonts w:ascii="Times New Roman" w:eastAsia="Times New Roman" w:hAnsi="Times New Roman" w:cs="Times New Roman"/>
              </w:rPr>
              <w:t>Legumes</w:t>
            </w:r>
          </w:p>
        </w:tc>
        <w:tc>
          <w:tcPr>
            <w:tcW w:w="841" w:type="pct"/>
            <w:tcMar>
              <w:top w:w="80" w:type="dxa"/>
              <w:left w:w="120" w:type="dxa"/>
              <w:bottom w:w="80" w:type="dxa"/>
              <w:right w:w="120" w:type="dxa"/>
            </w:tcMar>
            <w:vAlign w:val="center"/>
          </w:tcPr>
          <w:p w14:paraId="2FDF31B3" w14:textId="77777777" w:rsidR="0005052F" w:rsidRDefault="000A2E40">
            <w:pPr>
              <w:jc w:val="center"/>
            </w:pPr>
            <w:r>
              <w:rPr>
                <w:rFonts w:ascii="Times New Roman" w:eastAsia="Times New Roman" w:hAnsi="Times New Roman" w:cs="Times New Roman"/>
              </w:rPr>
              <w:t>40.00 kg</w:t>
            </w:r>
          </w:p>
        </w:tc>
        <w:tc>
          <w:tcPr>
            <w:tcW w:w="856" w:type="pct"/>
            <w:tcMar>
              <w:top w:w="80" w:type="dxa"/>
              <w:left w:w="120" w:type="dxa"/>
              <w:bottom w:w="80" w:type="dxa"/>
              <w:right w:w="120" w:type="dxa"/>
            </w:tcMar>
            <w:vAlign w:val="center"/>
          </w:tcPr>
          <w:p w14:paraId="42CED26C" w14:textId="77777777" w:rsidR="0005052F" w:rsidRDefault="000A2E40">
            <w:pPr>
              <w:jc w:val="center"/>
            </w:pPr>
            <w:r>
              <w:rPr>
                <w:rFonts w:ascii="Times New Roman" w:eastAsia="Times New Roman" w:hAnsi="Times New Roman" w:cs="Times New Roman"/>
              </w:rPr>
              <w:t>28/kg</w:t>
            </w:r>
          </w:p>
        </w:tc>
        <w:tc>
          <w:tcPr>
            <w:tcW w:w="1026" w:type="pct"/>
            <w:tcMar>
              <w:top w:w="80" w:type="dxa"/>
              <w:left w:w="120" w:type="dxa"/>
              <w:bottom w:w="80" w:type="dxa"/>
              <w:right w:w="120" w:type="dxa"/>
            </w:tcMar>
            <w:vAlign w:val="center"/>
          </w:tcPr>
          <w:p w14:paraId="731ECA0B" w14:textId="77777777" w:rsidR="0005052F" w:rsidRDefault="000A2E40">
            <w:pPr>
              <w:jc w:val="center"/>
            </w:pPr>
            <w:r>
              <w:rPr>
                <w:rFonts w:ascii="Times New Roman" w:eastAsia="Times New Roman" w:hAnsi="Times New Roman" w:cs="Times New Roman"/>
              </w:rPr>
              <w:t>1,120</w:t>
            </w:r>
          </w:p>
        </w:tc>
        <w:tc>
          <w:tcPr>
            <w:tcW w:w="731" w:type="pct"/>
            <w:tcMar>
              <w:top w:w="80" w:type="dxa"/>
              <w:left w:w="120" w:type="dxa"/>
              <w:bottom w:w="80" w:type="dxa"/>
              <w:right w:w="120" w:type="dxa"/>
            </w:tcMar>
            <w:vAlign w:val="center"/>
          </w:tcPr>
          <w:p w14:paraId="35FF9776" w14:textId="77777777" w:rsidR="0005052F" w:rsidRDefault="000A2E40">
            <w:pPr>
              <w:jc w:val="center"/>
            </w:pPr>
            <w:r>
              <w:rPr>
                <w:rFonts w:ascii="Times New Roman" w:eastAsia="Times New Roman" w:hAnsi="Times New Roman" w:cs="Times New Roman"/>
              </w:rPr>
              <w:t>5.1</w:t>
            </w:r>
          </w:p>
        </w:tc>
      </w:tr>
      <w:tr w:rsidR="00241CD5" w14:paraId="77C0617D" w14:textId="77777777">
        <w:tc>
          <w:tcPr>
            <w:tcW w:w="353" w:type="pct"/>
            <w:tcMar>
              <w:top w:w="80" w:type="dxa"/>
              <w:left w:w="120" w:type="dxa"/>
              <w:bottom w:w="80" w:type="dxa"/>
              <w:right w:w="120" w:type="dxa"/>
            </w:tcMar>
            <w:vAlign w:val="center"/>
          </w:tcPr>
          <w:p w14:paraId="03DC82F5" w14:textId="77777777" w:rsidR="0005052F" w:rsidRDefault="000A2E40">
            <w:pPr>
              <w:jc w:val="center"/>
            </w:pPr>
            <w:r>
              <w:rPr>
                <w:rFonts w:ascii="Times New Roman" w:eastAsia="Times New Roman" w:hAnsi="Times New Roman" w:cs="Times New Roman"/>
              </w:rPr>
              <w:t>5</w:t>
            </w:r>
          </w:p>
        </w:tc>
        <w:tc>
          <w:tcPr>
            <w:tcW w:w="1190" w:type="pct"/>
            <w:tcMar>
              <w:top w:w="80" w:type="dxa"/>
              <w:left w:w="120" w:type="dxa"/>
              <w:bottom w:w="80" w:type="dxa"/>
              <w:right w:w="120" w:type="dxa"/>
            </w:tcMar>
            <w:vAlign w:val="center"/>
          </w:tcPr>
          <w:p w14:paraId="215A7681" w14:textId="77777777" w:rsidR="0005052F" w:rsidRDefault="000A2E40">
            <w:pPr>
              <w:jc w:val="center"/>
            </w:pPr>
            <w:r>
              <w:rPr>
                <w:rFonts w:ascii="Times New Roman" w:eastAsia="Times New Roman" w:hAnsi="Times New Roman" w:cs="Times New Roman"/>
              </w:rPr>
              <w:t>Tuber Crops</w:t>
            </w:r>
          </w:p>
        </w:tc>
        <w:tc>
          <w:tcPr>
            <w:tcW w:w="841" w:type="pct"/>
            <w:tcMar>
              <w:top w:w="80" w:type="dxa"/>
              <w:left w:w="120" w:type="dxa"/>
              <w:bottom w:w="80" w:type="dxa"/>
              <w:right w:w="120" w:type="dxa"/>
            </w:tcMar>
            <w:vAlign w:val="center"/>
          </w:tcPr>
          <w:p w14:paraId="3ED01D5D" w14:textId="77777777" w:rsidR="0005052F" w:rsidRDefault="000A2E40">
            <w:pPr>
              <w:jc w:val="center"/>
            </w:pPr>
            <w:r>
              <w:rPr>
                <w:rFonts w:ascii="Times New Roman" w:eastAsia="Times New Roman" w:hAnsi="Times New Roman" w:cs="Times New Roman"/>
              </w:rPr>
              <w:t>28.00 kg</w:t>
            </w:r>
          </w:p>
        </w:tc>
        <w:tc>
          <w:tcPr>
            <w:tcW w:w="856" w:type="pct"/>
            <w:tcMar>
              <w:top w:w="80" w:type="dxa"/>
              <w:left w:w="120" w:type="dxa"/>
              <w:bottom w:w="80" w:type="dxa"/>
              <w:right w:w="120" w:type="dxa"/>
            </w:tcMar>
            <w:vAlign w:val="center"/>
          </w:tcPr>
          <w:p w14:paraId="31509FD0" w14:textId="77777777" w:rsidR="0005052F" w:rsidRDefault="000A2E40">
            <w:pPr>
              <w:jc w:val="center"/>
            </w:pPr>
            <w:r>
              <w:rPr>
                <w:rFonts w:ascii="Times New Roman" w:eastAsia="Times New Roman" w:hAnsi="Times New Roman" w:cs="Times New Roman"/>
              </w:rPr>
              <w:t>30/kg</w:t>
            </w:r>
          </w:p>
        </w:tc>
        <w:tc>
          <w:tcPr>
            <w:tcW w:w="1026" w:type="pct"/>
            <w:tcMar>
              <w:top w:w="80" w:type="dxa"/>
              <w:left w:w="120" w:type="dxa"/>
              <w:bottom w:w="80" w:type="dxa"/>
              <w:right w:w="120" w:type="dxa"/>
            </w:tcMar>
            <w:vAlign w:val="center"/>
          </w:tcPr>
          <w:p w14:paraId="669A8E6A" w14:textId="77777777" w:rsidR="0005052F" w:rsidRDefault="000A2E40">
            <w:pPr>
              <w:jc w:val="center"/>
            </w:pPr>
            <w:r>
              <w:rPr>
                <w:rFonts w:ascii="Times New Roman" w:eastAsia="Times New Roman" w:hAnsi="Times New Roman" w:cs="Times New Roman"/>
              </w:rPr>
              <w:t>841</w:t>
            </w:r>
          </w:p>
        </w:tc>
        <w:tc>
          <w:tcPr>
            <w:tcW w:w="731" w:type="pct"/>
            <w:tcMar>
              <w:top w:w="80" w:type="dxa"/>
              <w:left w:w="120" w:type="dxa"/>
              <w:bottom w:w="80" w:type="dxa"/>
              <w:right w:w="120" w:type="dxa"/>
            </w:tcMar>
            <w:vAlign w:val="center"/>
          </w:tcPr>
          <w:p w14:paraId="266639F8" w14:textId="77777777" w:rsidR="0005052F" w:rsidRDefault="000A2E40">
            <w:pPr>
              <w:jc w:val="center"/>
            </w:pPr>
            <w:r>
              <w:rPr>
                <w:rFonts w:ascii="Times New Roman" w:eastAsia="Times New Roman" w:hAnsi="Times New Roman" w:cs="Times New Roman"/>
              </w:rPr>
              <w:t>3.8</w:t>
            </w:r>
          </w:p>
        </w:tc>
      </w:tr>
      <w:tr w:rsidR="00241CD5" w14:paraId="17A09629" w14:textId="77777777">
        <w:tc>
          <w:tcPr>
            <w:tcW w:w="353" w:type="pct"/>
            <w:tcMar>
              <w:top w:w="80" w:type="dxa"/>
              <w:left w:w="120" w:type="dxa"/>
              <w:bottom w:w="80" w:type="dxa"/>
              <w:right w:w="120" w:type="dxa"/>
            </w:tcMar>
            <w:vAlign w:val="center"/>
          </w:tcPr>
          <w:p w14:paraId="553589BB" w14:textId="77777777" w:rsidR="0005052F" w:rsidRDefault="000A2E40">
            <w:pPr>
              <w:jc w:val="center"/>
            </w:pPr>
            <w:r>
              <w:rPr>
                <w:rFonts w:ascii="Times New Roman" w:eastAsia="Times New Roman" w:hAnsi="Times New Roman" w:cs="Times New Roman"/>
              </w:rPr>
              <w:t>6</w:t>
            </w:r>
          </w:p>
        </w:tc>
        <w:tc>
          <w:tcPr>
            <w:tcW w:w="1190" w:type="pct"/>
            <w:tcMar>
              <w:top w:w="80" w:type="dxa"/>
              <w:left w:w="120" w:type="dxa"/>
              <w:bottom w:w="80" w:type="dxa"/>
              <w:right w:w="120" w:type="dxa"/>
            </w:tcMar>
            <w:vAlign w:val="center"/>
          </w:tcPr>
          <w:p w14:paraId="320F7E34" w14:textId="77777777" w:rsidR="0005052F" w:rsidRDefault="000A2E40">
            <w:pPr>
              <w:jc w:val="center"/>
            </w:pPr>
            <w:r>
              <w:rPr>
                <w:rFonts w:ascii="Times New Roman" w:eastAsia="Times New Roman" w:hAnsi="Times New Roman" w:cs="Times New Roman"/>
              </w:rPr>
              <w:t>Others</w:t>
            </w:r>
          </w:p>
        </w:tc>
        <w:tc>
          <w:tcPr>
            <w:tcW w:w="841" w:type="pct"/>
            <w:tcMar>
              <w:top w:w="80" w:type="dxa"/>
              <w:left w:w="120" w:type="dxa"/>
              <w:bottom w:w="80" w:type="dxa"/>
              <w:right w:w="120" w:type="dxa"/>
            </w:tcMar>
            <w:vAlign w:val="center"/>
          </w:tcPr>
          <w:p w14:paraId="61669E83" w14:textId="77777777" w:rsidR="0005052F" w:rsidRDefault="000A2E40">
            <w:pPr>
              <w:jc w:val="center"/>
            </w:pPr>
            <w:r>
              <w:rPr>
                <w:rFonts w:ascii="Times New Roman" w:eastAsia="Times New Roman" w:hAnsi="Times New Roman" w:cs="Times New Roman"/>
              </w:rPr>
              <w:t>—</w:t>
            </w:r>
          </w:p>
        </w:tc>
        <w:tc>
          <w:tcPr>
            <w:tcW w:w="856" w:type="pct"/>
            <w:tcMar>
              <w:top w:w="80" w:type="dxa"/>
              <w:left w:w="120" w:type="dxa"/>
              <w:bottom w:w="80" w:type="dxa"/>
              <w:right w:w="120" w:type="dxa"/>
            </w:tcMar>
            <w:vAlign w:val="center"/>
          </w:tcPr>
          <w:p w14:paraId="5AEBA4D1" w14:textId="77777777" w:rsidR="0005052F" w:rsidRDefault="000A2E40">
            <w:pPr>
              <w:jc w:val="center"/>
            </w:pPr>
            <w:r>
              <w:rPr>
                <w:rFonts w:ascii="Times New Roman" w:eastAsia="Times New Roman" w:hAnsi="Times New Roman" w:cs="Times New Roman"/>
              </w:rPr>
              <w:t>—</w:t>
            </w:r>
          </w:p>
        </w:tc>
        <w:tc>
          <w:tcPr>
            <w:tcW w:w="1026" w:type="pct"/>
            <w:tcMar>
              <w:top w:w="80" w:type="dxa"/>
              <w:left w:w="120" w:type="dxa"/>
              <w:bottom w:w="80" w:type="dxa"/>
              <w:right w:w="120" w:type="dxa"/>
            </w:tcMar>
            <w:vAlign w:val="center"/>
          </w:tcPr>
          <w:p w14:paraId="579E7620" w14:textId="77777777" w:rsidR="0005052F" w:rsidRDefault="000A2E40">
            <w:pPr>
              <w:jc w:val="center"/>
            </w:pPr>
            <w:r>
              <w:rPr>
                <w:rFonts w:ascii="Times New Roman" w:eastAsia="Times New Roman" w:hAnsi="Times New Roman" w:cs="Times New Roman"/>
              </w:rPr>
              <w:t>3,000</w:t>
            </w:r>
          </w:p>
        </w:tc>
        <w:tc>
          <w:tcPr>
            <w:tcW w:w="731" w:type="pct"/>
            <w:tcMar>
              <w:top w:w="80" w:type="dxa"/>
              <w:left w:w="120" w:type="dxa"/>
              <w:bottom w:w="80" w:type="dxa"/>
              <w:right w:w="120" w:type="dxa"/>
            </w:tcMar>
            <w:vAlign w:val="center"/>
          </w:tcPr>
          <w:p w14:paraId="5D75786E" w14:textId="77777777" w:rsidR="0005052F" w:rsidRDefault="000A2E40">
            <w:pPr>
              <w:jc w:val="center"/>
            </w:pPr>
            <w:r>
              <w:rPr>
                <w:rFonts w:ascii="Times New Roman" w:eastAsia="Times New Roman" w:hAnsi="Times New Roman" w:cs="Times New Roman"/>
              </w:rPr>
              <w:t>13.6</w:t>
            </w:r>
          </w:p>
        </w:tc>
      </w:tr>
      <w:tr w:rsidR="00241CD5" w14:paraId="472FBA22" w14:textId="77777777">
        <w:tc>
          <w:tcPr>
            <w:tcW w:w="353" w:type="pct"/>
            <w:tcMar>
              <w:top w:w="80" w:type="dxa"/>
              <w:left w:w="120" w:type="dxa"/>
              <w:bottom w:w="80" w:type="dxa"/>
              <w:right w:w="120" w:type="dxa"/>
            </w:tcMar>
            <w:vAlign w:val="center"/>
          </w:tcPr>
          <w:p w14:paraId="5B9FDF70" w14:textId="77777777" w:rsidR="0005052F" w:rsidRDefault="0005052F">
            <w:pPr>
              <w:jc w:val="center"/>
            </w:pPr>
          </w:p>
        </w:tc>
        <w:tc>
          <w:tcPr>
            <w:tcW w:w="1190" w:type="pct"/>
            <w:tcMar>
              <w:top w:w="80" w:type="dxa"/>
              <w:left w:w="120" w:type="dxa"/>
              <w:bottom w:w="80" w:type="dxa"/>
              <w:right w:w="120" w:type="dxa"/>
            </w:tcMar>
            <w:vAlign w:val="center"/>
          </w:tcPr>
          <w:p w14:paraId="4C8A67C0" w14:textId="77777777" w:rsidR="0005052F" w:rsidRDefault="000A2E40">
            <w:pPr>
              <w:jc w:val="center"/>
            </w:pPr>
            <w:r>
              <w:rPr>
                <w:rFonts w:ascii="Times New Roman" w:eastAsia="Times New Roman" w:hAnsi="Times New Roman" w:cs="Times New Roman"/>
              </w:rPr>
              <w:t>Total</w:t>
            </w:r>
          </w:p>
        </w:tc>
        <w:tc>
          <w:tcPr>
            <w:tcW w:w="841" w:type="pct"/>
            <w:tcMar>
              <w:top w:w="80" w:type="dxa"/>
              <w:left w:w="120" w:type="dxa"/>
              <w:bottom w:w="80" w:type="dxa"/>
              <w:right w:w="120" w:type="dxa"/>
            </w:tcMar>
            <w:vAlign w:val="center"/>
          </w:tcPr>
          <w:p w14:paraId="63219BB7" w14:textId="77777777" w:rsidR="0005052F" w:rsidRDefault="0005052F">
            <w:pPr>
              <w:jc w:val="center"/>
            </w:pPr>
          </w:p>
        </w:tc>
        <w:tc>
          <w:tcPr>
            <w:tcW w:w="856" w:type="pct"/>
            <w:tcMar>
              <w:top w:w="80" w:type="dxa"/>
              <w:left w:w="120" w:type="dxa"/>
              <w:bottom w:w="80" w:type="dxa"/>
              <w:right w:w="120" w:type="dxa"/>
            </w:tcMar>
            <w:vAlign w:val="center"/>
          </w:tcPr>
          <w:p w14:paraId="6EF70540" w14:textId="77777777" w:rsidR="0005052F" w:rsidRDefault="0005052F">
            <w:pPr>
              <w:jc w:val="center"/>
            </w:pPr>
          </w:p>
        </w:tc>
        <w:tc>
          <w:tcPr>
            <w:tcW w:w="1026" w:type="pct"/>
            <w:tcMar>
              <w:top w:w="80" w:type="dxa"/>
              <w:left w:w="120" w:type="dxa"/>
              <w:bottom w:w="80" w:type="dxa"/>
              <w:right w:w="120" w:type="dxa"/>
            </w:tcMar>
            <w:vAlign w:val="center"/>
          </w:tcPr>
          <w:p w14:paraId="2771B8A0" w14:textId="77777777" w:rsidR="0005052F" w:rsidRDefault="000A2E40">
            <w:pPr>
              <w:jc w:val="center"/>
            </w:pPr>
            <w:r>
              <w:rPr>
                <w:rFonts w:ascii="Times New Roman" w:eastAsia="Times New Roman" w:hAnsi="Times New Roman" w:cs="Times New Roman"/>
              </w:rPr>
              <w:t>22,000</w:t>
            </w:r>
          </w:p>
        </w:tc>
        <w:tc>
          <w:tcPr>
            <w:tcW w:w="731" w:type="pct"/>
            <w:tcMar>
              <w:top w:w="80" w:type="dxa"/>
              <w:left w:w="120" w:type="dxa"/>
              <w:bottom w:w="80" w:type="dxa"/>
              <w:right w:w="120" w:type="dxa"/>
            </w:tcMar>
            <w:vAlign w:val="center"/>
          </w:tcPr>
          <w:p w14:paraId="351D041A" w14:textId="77777777" w:rsidR="0005052F" w:rsidRDefault="000A2E40">
            <w:pPr>
              <w:jc w:val="center"/>
            </w:pPr>
            <w:r>
              <w:rPr>
                <w:rFonts w:ascii="Times New Roman" w:eastAsia="Times New Roman" w:hAnsi="Times New Roman" w:cs="Times New Roman"/>
              </w:rPr>
              <w:t>100</w:t>
            </w:r>
          </w:p>
        </w:tc>
      </w:tr>
    </w:tbl>
    <w:p w14:paraId="0D631BA2" w14:textId="77777777" w:rsidR="0005052F" w:rsidRDefault="000A2E40">
      <w:pPr>
        <w:spacing w:before="120" w:after="120" w:line="360" w:lineRule="auto"/>
        <w:ind w:firstLineChars="15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Leafy vegetables contributed the highest income share of 47.5% (Rs. 10,455) from just 21.4% of plot area, demonstrating their exceptional economic efficiency in integrated organic systems. These findings are consistent with Altieri (1999), who emphasized that multi-crop diversity in small-scale farming systems maximizes economic returns per unit area while reducing pest and disease pressure through ecological balance. The exclusive use of neem oil and neem cake for pest management proved effective in maintaining crop health without any synthetic pesticide inputs (Schmutterer, 1990).</w:t>
      </w:r>
    </w:p>
    <w:p w14:paraId="4B408F81" w14:textId="77777777" w:rsidR="0005052F" w:rsidRDefault="000A2E40">
      <w:pPr>
        <w:pStyle w:val="Heading2"/>
        <w:spacing w:before="0" w:after="0"/>
      </w:pPr>
      <w:r>
        <w:rPr>
          <w:rFonts w:ascii="Times New Roman" w:eastAsia="Times New Roman" w:hAnsi="Times New Roman" w:cs="Times New Roman"/>
          <w:sz w:val="24"/>
          <w:szCs w:val="24"/>
        </w:rPr>
        <w:t>3.3 Economic Performance of the Integrated Organic System</w:t>
      </w:r>
    </w:p>
    <w:p w14:paraId="72107110" w14:textId="77777777" w:rsidR="0005052F" w:rsidRDefault="000A2E40">
      <w:pPr>
        <w:spacing w:line="360" w:lineRule="auto"/>
        <w:ind w:firstLineChars="150" w:firstLine="360"/>
        <w:jc w:val="both"/>
        <w:rPr>
          <w:rFonts w:ascii="Times New Roman" w:eastAsia="Times New Roman" w:hAnsi="Times New Roman" w:cs="Times New Roman"/>
          <w:i/>
          <w:iCs/>
        </w:rPr>
      </w:pPr>
      <w:r>
        <w:rPr>
          <w:rFonts w:ascii="Times New Roman" w:eastAsia="Times New Roman" w:hAnsi="Times New Roman" w:cs="Times New Roman"/>
          <w:sz w:val="24"/>
          <w:szCs w:val="24"/>
        </w:rPr>
        <w:t>The overall economic performance of the fully organic vegetable production system integrated with vermicomposting is summarized in Table 5.</w:t>
      </w:r>
    </w:p>
    <w:p w14:paraId="626BAB0C" w14:textId="77777777" w:rsidR="0005052F" w:rsidRDefault="000A2E4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A benefit–cost ratio of 1:7.77 observed in crop cultivation using only externally sourced organic inputs indicates that every rupee invested generated Rs. 7.77 as gross returns, reflecting an impressive return on investment of 677.4%. As the vermicompost used in the system was produced within the farm and applied without any additional purchase cost, excluding it from the input expenses provides a clearer picture of the economic efficiency of such integrated organic systems. By combining the net income from vermicompost sales (Rs. 9,000) with the net profit from crop </w:t>
      </w:r>
      <w:r>
        <w:rPr>
          <w:rFonts w:eastAsia="Times New Roman" w:cs="Times New Roman"/>
        </w:rPr>
        <w:lastRenderedPageBreak/>
        <w:t xml:space="preserve">production (Rs. 19,170), the total net income from the integrated approach reaches Rs. 28,170 over a Rabi season lasting 4.5 months. These findings are consistent with earlier studies by Lazcano </w:t>
      </w:r>
      <w:r>
        <w:rPr>
          <w:rFonts w:eastAsia="Times New Roman" w:cs="Times New Roman"/>
          <w:i/>
          <w:iCs/>
        </w:rPr>
        <w:t xml:space="preserve">et al. </w:t>
      </w:r>
      <w:r>
        <w:rPr>
          <w:rFonts w:eastAsia="Times New Roman" w:cs="Times New Roman"/>
        </w:rPr>
        <w:t>(2008) and Palaniswamy and Gomez (2001), which emphasize the profitability of vermicompost-based organic farming systems.</w:t>
      </w:r>
    </w:p>
    <w:p w14:paraId="0F8DF15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4689B29" w14:textId="2816F014"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44B272E3" wp14:editId="4ABCEF82">
            <wp:extent cx="2893670" cy="1937385"/>
            <wp:effectExtent l="0" t="0" r="2540" b="5715"/>
            <wp:docPr id="67735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8160" cy="1987258"/>
                    </a:xfrm>
                    <a:prstGeom prst="rect">
                      <a:avLst/>
                    </a:prstGeom>
                    <a:noFill/>
                    <a:ln>
                      <a:noFill/>
                    </a:ln>
                  </pic:spPr>
                </pic:pic>
              </a:graphicData>
            </a:graphic>
          </wp:inline>
        </w:drawing>
      </w:r>
    </w:p>
    <w:p w14:paraId="4EFC9193" w14:textId="4FB34F7E"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Pr>
          <w:rFonts w:eastAsia="Times New Roman" w:cs="Times New Roman"/>
        </w:rPr>
        <w:t xml:space="preserve">Picture 1. </w:t>
      </w:r>
      <w:r>
        <w:rPr>
          <w:rFonts w:eastAsia="Times New Roman" w:cs="Times New Roman"/>
        </w:rPr>
        <w:t>Vegetable cultivation under organic farming</w:t>
      </w:r>
    </w:p>
    <w:p w14:paraId="415E7974" w14:textId="77777777" w:rsidR="00C60750" w:rsidRDefault="00C60750" w:rsidP="00C60750">
      <w:pPr>
        <w:pStyle w:val="NormalWeb"/>
        <w:spacing w:beforeAutospacing="0" w:afterAutospacing="0" w:line="360" w:lineRule="auto"/>
        <w:ind w:firstLineChars="150" w:firstLine="360"/>
        <w:jc w:val="center"/>
        <w:rPr>
          <w:rFonts w:eastAsia="Times New Roman" w:cs="Times New Roman"/>
        </w:rPr>
      </w:pPr>
      <w:r>
        <w:rPr>
          <w:noProof/>
        </w:rPr>
        <w:drawing>
          <wp:inline distT="0" distB="0" distL="0" distR="0" wp14:anchorId="6A03CC15" wp14:editId="1B78E2C1">
            <wp:extent cx="2979107" cy="1880536"/>
            <wp:effectExtent l="0" t="0" r="0" b="5715"/>
            <wp:docPr id="1934562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3273" cy="1921040"/>
                    </a:xfrm>
                    <a:prstGeom prst="rect">
                      <a:avLst/>
                    </a:prstGeom>
                    <a:noFill/>
                    <a:ln>
                      <a:noFill/>
                    </a:ln>
                  </pic:spPr>
                </pic:pic>
              </a:graphicData>
            </a:graphic>
          </wp:inline>
        </w:drawing>
      </w:r>
    </w:p>
    <w:p w14:paraId="49F66FED" w14:textId="7239340C" w:rsidR="00C60750" w:rsidRDefault="000A2E40" w:rsidP="00C60750">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2</w:t>
      </w:r>
      <w:r w:rsidRPr="000A2E40">
        <w:rPr>
          <w:rFonts w:eastAsia="Times New Roman" w:cs="Times New Roman"/>
        </w:rPr>
        <w:t xml:space="preserve">. </w:t>
      </w:r>
      <w:r w:rsidR="00C60750">
        <w:rPr>
          <w:rFonts w:eastAsia="Times New Roman" w:cs="Times New Roman"/>
        </w:rPr>
        <w:t>Vermicomposting Beds</w:t>
      </w:r>
    </w:p>
    <w:p w14:paraId="2C3C9C14" w14:textId="60662716" w:rsidR="00C60750" w:rsidRPr="00C60750" w:rsidRDefault="00C60750" w:rsidP="00C60750">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7AA522FF" wp14:editId="1D2EA090">
            <wp:extent cx="3552947" cy="2893671"/>
            <wp:effectExtent l="0" t="0" r="0" b="2540"/>
            <wp:docPr id="26934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7667" cy="2930093"/>
                    </a:xfrm>
                    <a:prstGeom prst="rect">
                      <a:avLst/>
                    </a:prstGeom>
                    <a:noFill/>
                    <a:ln>
                      <a:noFill/>
                    </a:ln>
                  </pic:spPr>
                </pic:pic>
              </a:graphicData>
            </a:graphic>
          </wp:inline>
        </w:drawing>
      </w:r>
    </w:p>
    <w:p w14:paraId="4FDE828C" w14:textId="2C3C8674" w:rsidR="00C60750" w:rsidRDefault="00C60750">
      <w:pPr>
        <w:pStyle w:val="NormalWeb"/>
        <w:spacing w:beforeAutospacing="0" w:afterAutospacing="0" w:line="360" w:lineRule="auto"/>
        <w:ind w:firstLineChars="150" w:firstLine="360"/>
        <w:jc w:val="both"/>
        <w:rPr>
          <w:rFonts w:eastAsia="Times New Roman" w:cs="Times New Roman"/>
        </w:rPr>
      </w:pPr>
    </w:p>
    <w:p w14:paraId="7A8533F3" w14:textId="53AA2B5F" w:rsidR="00C60750" w:rsidRDefault="00C60750">
      <w:pPr>
        <w:pStyle w:val="NormalWeb"/>
        <w:spacing w:beforeAutospacing="0" w:afterAutospacing="0" w:line="360" w:lineRule="auto"/>
        <w:ind w:firstLineChars="150" w:firstLine="360"/>
        <w:jc w:val="both"/>
        <w:rPr>
          <w:rFonts w:eastAsia="Times New Roman" w:cs="Times New Roman"/>
        </w:rPr>
      </w:pPr>
      <w:r>
        <w:rPr>
          <w:rFonts w:eastAsia="Times New Roman" w:cs="Times New Roman"/>
        </w:rPr>
        <w:t xml:space="preserve">                        </w:t>
      </w:r>
      <w:r w:rsidR="000A2E40" w:rsidRPr="000A2E40">
        <w:rPr>
          <w:rFonts w:eastAsia="Times New Roman" w:cs="Times New Roman"/>
        </w:rPr>
        <w:t xml:space="preserve">Picture </w:t>
      </w:r>
      <w:r w:rsidR="000A2E40">
        <w:rPr>
          <w:rFonts w:eastAsia="Times New Roman" w:cs="Times New Roman"/>
        </w:rPr>
        <w:t>3</w:t>
      </w:r>
      <w:r w:rsidR="000A2E40" w:rsidRPr="000A2E40">
        <w:rPr>
          <w:rFonts w:eastAsia="Times New Roman" w:cs="Times New Roman"/>
        </w:rPr>
        <w:t xml:space="preserve">. </w:t>
      </w:r>
      <w:r>
        <w:rPr>
          <w:rFonts w:eastAsia="Times New Roman" w:cs="Times New Roman"/>
        </w:rPr>
        <w:t xml:space="preserve"> Leafy vegetable cultivation under organic farming</w:t>
      </w:r>
    </w:p>
    <w:p w14:paraId="6447D8AD"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40BFFCC0" w14:textId="611254AE" w:rsidR="00C60750" w:rsidRPr="00C60750" w:rsidRDefault="00C60750" w:rsidP="00241CD5">
      <w:pPr>
        <w:pStyle w:val="NormalWeb"/>
        <w:spacing w:beforeAutospacing="0" w:afterAutospacing="0" w:line="360" w:lineRule="auto"/>
        <w:ind w:firstLineChars="150" w:firstLine="360"/>
        <w:jc w:val="center"/>
        <w:rPr>
          <w:rFonts w:eastAsia="Times New Roman" w:cs="Times New Roman"/>
        </w:rPr>
      </w:pPr>
      <w:r w:rsidRPr="00C60750">
        <w:rPr>
          <w:rFonts w:eastAsia="Times New Roman" w:cs="Times New Roman"/>
          <w:noProof/>
        </w:rPr>
        <w:drawing>
          <wp:inline distT="0" distB="0" distL="0" distR="0" wp14:anchorId="4FEC8BE7" wp14:editId="36D0B09D">
            <wp:extent cx="3026779" cy="2476500"/>
            <wp:effectExtent l="0" t="0" r="2540" b="0"/>
            <wp:docPr id="1701811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3777" cy="2490408"/>
                    </a:xfrm>
                    <a:prstGeom prst="rect">
                      <a:avLst/>
                    </a:prstGeom>
                    <a:noFill/>
                    <a:ln>
                      <a:noFill/>
                    </a:ln>
                  </pic:spPr>
                </pic:pic>
              </a:graphicData>
            </a:graphic>
          </wp:inline>
        </w:drawing>
      </w:r>
    </w:p>
    <w:p w14:paraId="2E1C1714"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60884A37" w14:textId="0CAE8408" w:rsidR="00C60750" w:rsidRDefault="000A2E40" w:rsidP="00241CD5">
      <w:pPr>
        <w:pStyle w:val="NormalWeb"/>
        <w:spacing w:beforeAutospacing="0" w:afterAutospacing="0" w:line="360" w:lineRule="auto"/>
        <w:ind w:firstLineChars="150" w:firstLine="360"/>
        <w:jc w:val="center"/>
        <w:rPr>
          <w:rFonts w:eastAsia="Times New Roman" w:cs="Times New Roman"/>
        </w:rPr>
      </w:pPr>
      <w:r w:rsidRPr="000A2E40">
        <w:rPr>
          <w:rFonts w:eastAsia="Times New Roman" w:cs="Times New Roman"/>
        </w:rPr>
        <w:t xml:space="preserve">Picture </w:t>
      </w:r>
      <w:r>
        <w:rPr>
          <w:rFonts w:eastAsia="Times New Roman" w:cs="Times New Roman"/>
        </w:rPr>
        <w:t>4</w:t>
      </w:r>
      <w:r w:rsidRPr="000A2E40">
        <w:rPr>
          <w:rFonts w:eastAsia="Times New Roman" w:cs="Times New Roman"/>
        </w:rPr>
        <w:t xml:space="preserve">. </w:t>
      </w:r>
      <w:r w:rsidR="00241CD5">
        <w:rPr>
          <w:rFonts w:eastAsia="Times New Roman" w:cs="Times New Roman"/>
        </w:rPr>
        <w:t>Land preparation</w:t>
      </w:r>
    </w:p>
    <w:p w14:paraId="37A3A842"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A6BB279"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2C8501D8"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15123F9C"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58A15B87"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F5FF4DA" w14:textId="77777777" w:rsidR="00C60750" w:rsidRDefault="00C60750">
      <w:pPr>
        <w:pStyle w:val="NormalWeb"/>
        <w:spacing w:beforeAutospacing="0" w:afterAutospacing="0" w:line="360" w:lineRule="auto"/>
        <w:ind w:firstLineChars="150" w:firstLine="360"/>
        <w:jc w:val="both"/>
        <w:rPr>
          <w:rFonts w:eastAsia="Times New Roman" w:cs="Times New Roman"/>
        </w:rPr>
      </w:pPr>
    </w:p>
    <w:p w14:paraId="763A825A" w14:textId="77777777" w:rsidR="00C60750" w:rsidRDefault="00C60750" w:rsidP="00241CD5">
      <w:pPr>
        <w:pStyle w:val="NormalWeb"/>
        <w:spacing w:beforeAutospacing="0" w:afterAutospacing="0" w:line="360" w:lineRule="auto"/>
        <w:jc w:val="both"/>
        <w:rPr>
          <w:rFonts w:eastAsia="Times New Roman" w:cs="Times New Roman"/>
        </w:rPr>
      </w:pPr>
    </w:p>
    <w:p w14:paraId="39F38108" w14:textId="77777777" w:rsidR="0005052F" w:rsidRDefault="000A2E40">
      <w:pPr>
        <w:spacing w:before="160" w:after="80"/>
        <w:ind w:left="883" w:hangingChars="400" w:hanging="883"/>
      </w:pPr>
      <w:r>
        <w:rPr>
          <w:rFonts w:ascii="Times New Roman" w:eastAsia="Times New Roman" w:hAnsi="Times New Roman" w:cs="Times New Roman"/>
          <w:b/>
          <w:bCs/>
          <w:sz w:val="22"/>
          <w:szCs w:val="22"/>
        </w:rPr>
        <w:t>Table 5: Economic Summary of Vermicompost-Integrated Organic Vegetable Cultivation on 784 m² (Rabi Season, 4.5 Months)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4908"/>
        <w:gridCol w:w="2469"/>
      </w:tblGrid>
      <w:tr w:rsidR="00241CD5" w14:paraId="03B461EE" w14:textId="77777777">
        <w:tc>
          <w:tcPr>
            <w:tcW w:w="434" w:type="pct"/>
            <w:tcMar>
              <w:top w:w="80" w:type="dxa"/>
              <w:left w:w="120" w:type="dxa"/>
              <w:bottom w:w="80" w:type="dxa"/>
              <w:right w:w="120" w:type="dxa"/>
            </w:tcMar>
            <w:vAlign w:val="center"/>
          </w:tcPr>
          <w:p w14:paraId="5708D640" w14:textId="77777777" w:rsidR="0005052F" w:rsidRDefault="000A2E40">
            <w:pPr>
              <w:jc w:val="center"/>
            </w:pPr>
            <w:r>
              <w:rPr>
                <w:rFonts w:ascii="Times New Roman" w:eastAsia="Times New Roman" w:hAnsi="Times New Roman" w:cs="Times New Roman"/>
                <w:b/>
                <w:bCs/>
              </w:rPr>
              <w:t>S.No</w:t>
            </w:r>
          </w:p>
        </w:tc>
        <w:tc>
          <w:tcPr>
            <w:tcW w:w="3037" w:type="pct"/>
            <w:tcMar>
              <w:top w:w="80" w:type="dxa"/>
              <w:left w:w="120" w:type="dxa"/>
              <w:bottom w:w="80" w:type="dxa"/>
              <w:right w:w="120" w:type="dxa"/>
            </w:tcMar>
            <w:vAlign w:val="center"/>
          </w:tcPr>
          <w:p w14:paraId="5FCC9A92" w14:textId="77777777" w:rsidR="0005052F" w:rsidRDefault="000A2E40">
            <w:pPr>
              <w:jc w:val="center"/>
            </w:pPr>
            <w:r>
              <w:rPr>
                <w:rFonts w:ascii="Times New Roman" w:eastAsia="Times New Roman" w:hAnsi="Times New Roman" w:cs="Times New Roman"/>
                <w:b/>
                <w:bCs/>
              </w:rPr>
              <w:t>Economic Parameter</w:t>
            </w:r>
          </w:p>
        </w:tc>
        <w:tc>
          <w:tcPr>
            <w:tcW w:w="1528" w:type="pct"/>
            <w:tcMar>
              <w:top w:w="80" w:type="dxa"/>
              <w:left w:w="120" w:type="dxa"/>
              <w:bottom w:w="80" w:type="dxa"/>
              <w:right w:w="120" w:type="dxa"/>
            </w:tcMar>
            <w:vAlign w:val="center"/>
          </w:tcPr>
          <w:p w14:paraId="2EBCB1DF" w14:textId="77777777" w:rsidR="0005052F" w:rsidRDefault="000A2E40">
            <w:pPr>
              <w:jc w:val="center"/>
            </w:pPr>
            <w:r>
              <w:rPr>
                <w:rFonts w:ascii="Times New Roman" w:eastAsia="Times New Roman" w:hAnsi="Times New Roman" w:cs="Times New Roman"/>
                <w:b/>
                <w:bCs/>
              </w:rPr>
              <w:t>Value</w:t>
            </w:r>
          </w:p>
        </w:tc>
      </w:tr>
      <w:tr w:rsidR="00241CD5" w14:paraId="1D6BD3C0" w14:textId="77777777">
        <w:tc>
          <w:tcPr>
            <w:tcW w:w="434" w:type="pct"/>
            <w:tcMar>
              <w:top w:w="80" w:type="dxa"/>
              <w:left w:w="120" w:type="dxa"/>
              <w:bottom w:w="80" w:type="dxa"/>
              <w:right w:w="120" w:type="dxa"/>
            </w:tcMar>
            <w:vAlign w:val="center"/>
          </w:tcPr>
          <w:p w14:paraId="557779EC" w14:textId="77777777" w:rsidR="0005052F" w:rsidRDefault="000A2E40">
            <w:pPr>
              <w:jc w:val="center"/>
            </w:pPr>
            <w:r>
              <w:rPr>
                <w:rFonts w:ascii="Times New Roman" w:eastAsia="Times New Roman" w:hAnsi="Times New Roman" w:cs="Times New Roman"/>
              </w:rPr>
              <w:t>1</w:t>
            </w:r>
          </w:p>
        </w:tc>
        <w:tc>
          <w:tcPr>
            <w:tcW w:w="3037" w:type="pct"/>
            <w:tcMar>
              <w:top w:w="80" w:type="dxa"/>
              <w:left w:w="120" w:type="dxa"/>
              <w:bottom w:w="80" w:type="dxa"/>
              <w:right w:w="120" w:type="dxa"/>
            </w:tcMar>
            <w:vAlign w:val="center"/>
          </w:tcPr>
          <w:p w14:paraId="0093CEE3" w14:textId="77777777" w:rsidR="0005052F" w:rsidRDefault="000A2E40">
            <w:pPr>
              <w:jc w:val="center"/>
            </w:pPr>
            <w:r>
              <w:rPr>
                <w:rFonts w:ascii="Times New Roman" w:eastAsia="Times New Roman" w:hAnsi="Times New Roman" w:cs="Times New Roman"/>
              </w:rPr>
              <w:t>Total External Input Cost (Crop Cultivation)</w:t>
            </w:r>
          </w:p>
        </w:tc>
        <w:tc>
          <w:tcPr>
            <w:tcW w:w="1528" w:type="pct"/>
            <w:tcMar>
              <w:top w:w="80" w:type="dxa"/>
              <w:left w:w="120" w:type="dxa"/>
              <w:bottom w:w="80" w:type="dxa"/>
              <w:right w:w="120" w:type="dxa"/>
            </w:tcMar>
            <w:vAlign w:val="center"/>
          </w:tcPr>
          <w:p w14:paraId="7354C08E" w14:textId="77777777" w:rsidR="0005052F" w:rsidRDefault="000A2E40">
            <w:pPr>
              <w:jc w:val="center"/>
            </w:pPr>
            <w:r>
              <w:rPr>
                <w:rFonts w:ascii="Times New Roman" w:eastAsia="Times New Roman" w:hAnsi="Times New Roman" w:cs="Times New Roman"/>
              </w:rPr>
              <w:t>Rs. 2,830</w:t>
            </w:r>
          </w:p>
        </w:tc>
      </w:tr>
      <w:tr w:rsidR="00241CD5" w14:paraId="4301FD71" w14:textId="77777777">
        <w:tc>
          <w:tcPr>
            <w:tcW w:w="434" w:type="pct"/>
            <w:tcMar>
              <w:top w:w="80" w:type="dxa"/>
              <w:left w:w="120" w:type="dxa"/>
              <w:bottom w:w="80" w:type="dxa"/>
              <w:right w:w="120" w:type="dxa"/>
            </w:tcMar>
            <w:vAlign w:val="center"/>
          </w:tcPr>
          <w:p w14:paraId="10A5E756" w14:textId="77777777" w:rsidR="0005052F" w:rsidRDefault="000A2E40">
            <w:pPr>
              <w:jc w:val="center"/>
            </w:pPr>
            <w:r>
              <w:rPr>
                <w:rFonts w:ascii="Times New Roman" w:eastAsia="Times New Roman" w:hAnsi="Times New Roman" w:cs="Times New Roman"/>
              </w:rPr>
              <w:t>2</w:t>
            </w:r>
          </w:p>
        </w:tc>
        <w:tc>
          <w:tcPr>
            <w:tcW w:w="3037" w:type="pct"/>
            <w:tcMar>
              <w:top w:w="80" w:type="dxa"/>
              <w:left w:w="120" w:type="dxa"/>
              <w:bottom w:w="80" w:type="dxa"/>
              <w:right w:w="120" w:type="dxa"/>
            </w:tcMar>
            <w:vAlign w:val="center"/>
          </w:tcPr>
          <w:p w14:paraId="76556D74" w14:textId="77777777" w:rsidR="0005052F" w:rsidRDefault="000A2E40">
            <w:pPr>
              <w:jc w:val="center"/>
            </w:pPr>
            <w:r>
              <w:rPr>
                <w:rFonts w:ascii="Times New Roman" w:eastAsia="Times New Roman" w:hAnsi="Times New Roman" w:cs="Times New Roman"/>
              </w:rPr>
              <w:t>Gross Income from Sale of Produce</w:t>
            </w:r>
          </w:p>
        </w:tc>
        <w:tc>
          <w:tcPr>
            <w:tcW w:w="1528" w:type="pct"/>
            <w:tcMar>
              <w:top w:w="80" w:type="dxa"/>
              <w:left w:w="120" w:type="dxa"/>
              <w:bottom w:w="80" w:type="dxa"/>
              <w:right w:w="120" w:type="dxa"/>
            </w:tcMar>
            <w:vAlign w:val="center"/>
          </w:tcPr>
          <w:p w14:paraId="4265239E" w14:textId="77777777" w:rsidR="0005052F" w:rsidRDefault="000A2E40">
            <w:pPr>
              <w:jc w:val="center"/>
            </w:pPr>
            <w:r>
              <w:rPr>
                <w:rFonts w:ascii="Times New Roman" w:eastAsia="Times New Roman" w:hAnsi="Times New Roman" w:cs="Times New Roman"/>
              </w:rPr>
              <w:t>Rs. 22,000</w:t>
            </w:r>
          </w:p>
        </w:tc>
      </w:tr>
      <w:tr w:rsidR="00241CD5" w14:paraId="35A5050C" w14:textId="77777777">
        <w:tc>
          <w:tcPr>
            <w:tcW w:w="434" w:type="pct"/>
            <w:tcMar>
              <w:top w:w="80" w:type="dxa"/>
              <w:left w:w="120" w:type="dxa"/>
              <w:bottom w:w="80" w:type="dxa"/>
              <w:right w:w="120" w:type="dxa"/>
            </w:tcMar>
            <w:vAlign w:val="center"/>
          </w:tcPr>
          <w:p w14:paraId="72F046C0" w14:textId="77777777" w:rsidR="0005052F" w:rsidRDefault="000A2E40">
            <w:pPr>
              <w:jc w:val="center"/>
            </w:pPr>
            <w:r>
              <w:rPr>
                <w:rFonts w:ascii="Times New Roman" w:eastAsia="Times New Roman" w:hAnsi="Times New Roman" w:cs="Times New Roman"/>
              </w:rPr>
              <w:t>3</w:t>
            </w:r>
          </w:p>
        </w:tc>
        <w:tc>
          <w:tcPr>
            <w:tcW w:w="3037" w:type="pct"/>
            <w:tcMar>
              <w:top w:w="80" w:type="dxa"/>
              <w:left w:w="120" w:type="dxa"/>
              <w:bottom w:w="80" w:type="dxa"/>
              <w:right w:w="120" w:type="dxa"/>
            </w:tcMar>
            <w:vAlign w:val="center"/>
          </w:tcPr>
          <w:p w14:paraId="596159F8" w14:textId="77777777" w:rsidR="0005052F" w:rsidRDefault="000A2E40">
            <w:pPr>
              <w:jc w:val="center"/>
            </w:pPr>
            <w:r>
              <w:rPr>
                <w:rFonts w:ascii="Times New Roman" w:eastAsia="Times New Roman" w:hAnsi="Times New Roman" w:cs="Times New Roman"/>
              </w:rPr>
              <w:t>Net Profit from Crop Cultivation</w:t>
            </w:r>
          </w:p>
        </w:tc>
        <w:tc>
          <w:tcPr>
            <w:tcW w:w="1528" w:type="pct"/>
            <w:tcMar>
              <w:top w:w="80" w:type="dxa"/>
              <w:left w:w="120" w:type="dxa"/>
              <w:bottom w:w="80" w:type="dxa"/>
              <w:right w:w="120" w:type="dxa"/>
            </w:tcMar>
            <w:vAlign w:val="center"/>
          </w:tcPr>
          <w:p w14:paraId="0581313A" w14:textId="77777777" w:rsidR="0005052F" w:rsidRDefault="000A2E40">
            <w:pPr>
              <w:jc w:val="center"/>
            </w:pPr>
            <w:r>
              <w:rPr>
                <w:rFonts w:ascii="Times New Roman" w:eastAsia="Times New Roman" w:hAnsi="Times New Roman" w:cs="Times New Roman"/>
              </w:rPr>
              <w:t>Rs. 19,170</w:t>
            </w:r>
          </w:p>
        </w:tc>
      </w:tr>
      <w:tr w:rsidR="00241CD5" w14:paraId="498C19DD" w14:textId="77777777">
        <w:tc>
          <w:tcPr>
            <w:tcW w:w="434" w:type="pct"/>
            <w:tcMar>
              <w:top w:w="80" w:type="dxa"/>
              <w:left w:w="120" w:type="dxa"/>
              <w:bottom w:w="80" w:type="dxa"/>
              <w:right w:w="120" w:type="dxa"/>
            </w:tcMar>
            <w:vAlign w:val="center"/>
          </w:tcPr>
          <w:p w14:paraId="5C0F7ECC" w14:textId="77777777" w:rsidR="0005052F" w:rsidRDefault="000A2E40">
            <w:pPr>
              <w:jc w:val="center"/>
            </w:pPr>
            <w:r>
              <w:rPr>
                <w:rFonts w:ascii="Times New Roman" w:eastAsia="Times New Roman" w:hAnsi="Times New Roman" w:cs="Times New Roman"/>
              </w:rPr>
              <w:t>4</w:t>
            </w:r>
          </w:p>
        </w:tc>
        <w:tc>
          <w:tcPr>
            <w:tcW w:w="3037" w:type="pct"/>
            <w:tcMar>
              <w:top w:w="80" w:type="dxa"/>
              <w:left w:w="120" w:type="dxa"/>
              <w:bottom w:w="80" w:type="dxa"/>
              <w:right w:w="120" w:type="dxa"/>
            </w:tcMar>
            <w:vAlign w:val="center"/>
          </w:tcPr>
          <w:p w14:paraId="37CCF5FB" w14:textId="77777777" w:rsidR="0005052F" w:rsidRDefault="000A2E40">
            <w:pPr>
              <w:jc w:val="center"/>
            </w:pPr>
            <w:r>
              <w:rPr>
                <w:rFonts w:ascii="Times New Roman" w:eastAsia="Times New Roman" w:hAnsi="Times New Roman" w:cs="Times New Roman"/>
              </w:rPr>
              <w:t>Benefit-Cost Ratio (BCR)</w:t>
            </w:r>
          </w:p>
        </w:tc>
        <w:tc>
          <w:tcPr>
            <w:tcW w:w="1528" w:type="pct"/>
            <w:tcMar>
              <w:top w:w="80" w:type="dxa"/>
              <w:left w:w="120" w:type="dxa"/>
              <w:bottom w:w="80" w:type="dxa"/>
              <w:right w:w="120" w:type="dxa"/>
            </w:tcMar>
            <w:vAlign w:val="center"/>
          </w:tcPr>
          <w:p w14:paraId="2C2E015E" w14:textId="77777777" w:rsidR="0005052F" w:rsidRDefault="000A2E40">
            <w:pPr>
              <w:jc w:val="center"/>
            </w:pPr>
            <w:r>
              <w:rPr>
                <w:rFonts w:ascii="Times New Roman" w:eastAsia="Times New Roman" w:hAnsi="Times New Roman" w:cs="Times New Roman"/>
              </w:rPr>
              <w:t>1 : 7.77</w:t>
            </w:r>
          </w:p>
        </w:tc>
      </w:tr>
      <w:tr w:rsidR="00241CD5" w14:paraId="231A6A03" w14:textId="77777777">
        <w:tc>
          <w:tcPr>
            <w:tcW w:w="434" w:type="pct"/>
            <w:tcMar>
              <w:top w:w="80" w:type="dxa"/>
              <w:left w:w="120" w:type="dxa"/>
              <w:bottom w:w="80" w:type="dxa"/>
              <w:right w:w="120" w:type="dxa"/>
            </w:tcMar>
            <w:vAlign w:val="center"/>
          </w:tcPr>
          <w:p w14:paraId="0E5E98D8" w14:textId="77777777" w:rsidR="0005052F" w:rsidRDefault="000A2E40">
            <w:pPr>
              <w:jc w:val="center"/>
            </w:pPr>
            <w:r>
              <w:rPr>
                <w:rFonts w:ascii="Times New Roman" w:eastAsia="Times New Roman" w:hAnsi="Times New Roman" w:cs="Times New Roman"/>
              </w:rPr>
              <w:t>5</w:t>
            </w:r>
          </w:p>
        </w:tc>
        <w:tc>
          <w:tcPr>
            <w:tcW w:w="3037" w:type="pct"/>
            <w:tcMar>
              <w:top w:w="80" w:type="dxa"/>
              <w:left w:w="120" w:type="dxa"/>
              <w:bottom w:w="80" w:type="dxa"/>
              <w:right w:w="120" w:type="dxa"/>
            </w:tcMar>
            <w:vAlign w:val="center"/>
          </w:tcPr>
          <w:p w14:paraId="24694CC0" w14:textId="77777777" w:rsidR="0005052F" w:rsidRDefault="000A2E40">
            <w:pPr>
              <w:jc w:val="center"/>
            </w:pPr>
            <w:r>
              <w:rPr>
                <w:rFonts w:ascii="Times New Roman" w:eastAsia="Times New Roman" w:hAnsi="Times New Roman" w:cs="Times New Roman"/>
              </w:rPr>
              <w:t>Return on Investment – ROI (%)</w:t>
            </w:r>
          </w:p>
        </w:tc>
        <w:tc>
          <w:tcPr>
            <w:tcW w:w="1528" w:type="pct"/>
            <w:tcMar>
              <w:top w:w="80" w:type="dxa"/>
              <w:left w:w="120" w:type="dxa"/>
              <w:bottom w:w="80" w:type="dxa"/>
              <w:right w:w="120" w:type="dxa"/>
            </w:tcMar>
            <w:vAlign w:val="center"/>
          </w:tcPr>
          <w:p w14:paraId="5522A4DB" w14:textId="77777777" w:rsidR="0005052F" w:rsidRDefault="000A2E40">
            <w:pPr>
              <w:jc w:val="center"/>
            </w:pPr>
            <w:r>
              <w:rPr>
                <w:rFonts w:ascii="Times New Roman" w:eastAsia="Times New Roman" w:hAnsi="Times New Roman" w:cs="Times New Roman"/>
              </w:rPr>
              <w:t>677.4 %</w:t>
            </w:r>
          </w:p>
        </w:tc>
      </w:tr>
      <w:tr w:rsidR="00241CD5" w14:paraId="0D0D407E" w14:textId="77777777">
        <w:tc>
          <w:tcPr>
            <w:tcW w:w="434" w:type="pct"/>
            <w:tcMar>
              <w:top w:w="80" w:type="dxa"/>
              <w:left w:w="120" w:type="dxa"/>
              <w:bottom w:w="80" w:type="dxa"/>
              <w:right w:w="120" w:type="dxa"/>
            </w:tcMar>
            <w:vAlign w:val="center"/>
          </w:tcPr>
          <w:p w14:paraId="2BB29EA6" w14:textId="77777777" w:rsidR="0005052F" w:rsidRDefault="000A2E40">
            <w:pPr>
              <w:jc w:val="center"/>
            </w:pPr>
            <w:r>
              <w:rPr>
                <w:rFonts w:ascii="Times New Roman" w:eastAsia="Times New Roman" w:hAnsi="Times New Roman" w:cs="Times New Roman"/>
              </w:rPr>
              <w:t>6</w:t>
            </w:r>
          </w:p>
        </w:tc>
        <w:tc>
          <w:tcPr>
            <w:tcW w:w="3037" w:type="pct"/>
            <w:tcMar>
              <w:top w:w="80" w:type="dxa"/>
              <w:left w:w="120" w:type="dxa"/>
              <w:bottom w:w="80" w:type="dxa"/>
              <w:right w:w="120" w:type="dxa"/>
            </w:tcMar>
            <w:vAlign w:val="center"/>
          </w:tcPr>
          <w:p w14:paraId="191AEAEA" w14:textId="77777777" w:rsidR="0005052F" w:rsidRDefault="000A2E40">
            <w:pPr>
              <w:jc w:val="center"/>
            </w:pPr>
            <w:r>
              <w:rPr>
                <w:rFonts w:ascii="Times New Roman" w:eastAsia="Times New Roman" w:hAnsi="Times New Roman" w:cs="Times New Roman"/>
              </w:rPr>
              <w:t>Net Income per m² (per season)</w:t>
            </w:r>
          </w:p>
        </w:tc>
        <w:tc>
          <w:tcPr>
            <w:tcW w:w="1528" w:type="pct"/>
            <w:tcMar>
              <w:top w:w="80" w:type="dxa"/>
              <w:left w:w="120" w:type="dxa"/>
              <w:bottom w:w="80" w:type="dxa"/>
              <w:right w:w="120" w:type="dxa"/>
            </w:tcMar>
            <w:vAlign w:val="center"/>
          </w:tcPr>
          <w:p w14:paraId="4BB79DEB" w14:textId="77777777" w:rsidR="0005052F" w:rsidRDefault="000A2E40">
            <w:pPr>
              <w:jc w:val="center"/>
            </w:pPr>
            <w:r>
              <w:rPr>
                <w:rFonts w:ascii="Times New Roman" w:eastAsia="Times New Roman" w:hAnsi="Times New Roman" w:cs="Times New Roman"/>
              </w:rPr>
              <w:t>Rs. 24.45 / m²</w:t>
            </w:r>
          </w:p>
        </w:tc>
      </w:tr>
      <w:tr w:rsidR="00241CD5" w14:paraId="6CD36FBD" w14:textId="77777777">
        <w:tc>
          <w:tcPr>
            <w:tcW w:w="434" w:type="pct"/>
            <w:tcMar>
              <w:top w:w="80" w:type="dxa"/>
              <w:left w:w="120" w:type="dxa"/>
              <w:bottom w:w="80" w:type="dxa"/>
              <w:right w:w="120" w:type="dxa"/>
            </w:tcMar>
            <w:vAlign w:val="center"/>
          </w:tcPr>
          <w:p w14:paraId="13776E78" w14:textId="77777777" w:rsidR="0005052F" w:rsidRDefault="000A2E40">
            <w:pPr>
              <w:jc w:val="center"/>
            </w:pPr>
            <w:r>
              <w:rPr>
                <w:rFonts w:ascii="Times New Roman" w:eastAsia="Times New Roman" w:hAnsi="Times New Roman" w:cs="Times New Roman"/>
              </w:rPr>
              <w:t>7</w:t>
            </w:r>
          </w:p>
        </w:tc>
        <w:tc>
          <w:tcPr>
            <w:tcW w:w="3037" w:type="pct"/>
            <w:tcMar>
              <w:top w:w="80" w:type="dxa"/>
              <w:left w:w="120" w:type="dxa"/>
              <w:bottom w:w="80" w:type="dxa"/>
              <w:right w:w="120" w:type="dxa"/>
            </w:tcMar>
            <w:vAlign w:val="center"/>
          </w:tcPr>
          <w:p w14:paraId="1A95E0BE" w14:textId="77777777" w:rsidR="0005052F" w:rsidRDefault="000A2E40">
            <w:pPr>
              <w:jc w:val="center"/>
            </w:pPr>
            <w:r>
              <w:rPr>
                <w:rFonts w:ascii="Times New Roman" w:eastAsia="Times New Roman" w:hAnsi="Times New Roman" w:cs="Times New Roman"/>
              </w:rPr>
              <w:t>Vermicompost Unit – Annual Income</w:t>
            </w:r>
          </w:p>
        </w:tc>
        <w:tc>
          <w:tcPr>
            <w:tcW w:w="1528" w:type="pct"/>
            <w:tcMar>
              <w:top w:w="80" w:type="dxa"/>
              <w:left w:w="120" w:type="dxa"/>
              <w:bottom w:w="80" w:type="dxa"/>
              <w:right w:w="120" w:type="dxa"/>
            </w:tcMar>
            <w:vAlign w:val="center"/>
          </w:tcPr>
          <w:p w14:paraId="3262383B" w14:textId="77777777" w:rsidR="0005052F" w:rsidRDefault="000A2E40">
            <w:pPr>
              <w:jc w:val="center"/>
            </w:pPr>
            <w:r>
              <w:rPr>
                <w:rFonts w:ascii="Times New Roman" w:eastAsia="Times New Roman" w:hAnsi="Times New Roman" w:cs="Times New Roman"/>
              </w:rPr>
              <w:t>Rs. 20,000</w:t>
            </w:r>
          </w:p>
        </w:tc>
      </w:tr>
      <w:tr w:rsidR="00241CD5" w14:paraId="764C4CB9" w14:textId="77777777">
        <w:tc>
          <w:tcPr>
            <w:tcW w:w="434" w:type="pct"/>
            <w:tcMar>
              <w:top w:w="80" w:type="dxa"/>
              <w:left w:w="120" w:type="dxa"/>
              <w:bottom w:w="80" w:type="dxa"/>
              <w:right w:w="120" w:type="dxa"/>
            </w:tcMar>
            <w:vAlign w:val="center"/>
          </w:tcPr>
          <w:p w14:paraId="3437498A" w14:textId="77777777" w:rsidR="0005052F" w:rsidRDefault="000A2E40">
            <w:pPr>
              <w:jc w:val="center"/>
            </w:pPr>
            <w:r>
              <w:rPr>
                <w:rFonts w:ascii="Times New Roman" w:eastAsia="Times New Roman" w:hAnsi="Times New Roman" w:cs="Times New Roman"/>
              </w:rPr>
              <w:t>8</w:t>
            </w:r>
          </w:p>
        </w:tc>
        <w:tc>
          <w:tcPr>
            <w:tcW w:w="3037" w:type="pct"/>
            <w:tcMar>
              <w:top w:w="80" w:type="dxa"/>
              <w:left w:w="120" w:type="dxa"/>
              <w:bottom w:w="80" w:type="dxa"/>
              <w:right w:w="120" w:type="dxa"/>
            </w:tcMar>
            <w:vAlign w:val="center"/>
          </w:tcPr>
          <w:p w14:paraId="712DBB1D" w14:textId="77777777" w:rsidR="0005052F" w:rsidRDefault="000A2E40">
            <w:pPr>
              <w:jc w:val="center"/>
            </w:pPr>
            <w:r>
              <w:rPr>
                <w:rFonts w:ascii="Times New Roman" w:eastAsia="Times New Roman" w:hAnsi="Times New Roman" w:cs="Times New Roman"/>
              </w:rPr>
              <w:t>Vermicompost Unit – Production Cost</w:t>
            </w:r>
          </w:p>
        </w:tc>
        <w:tc>
          <w:tcPr>
            <w:tcW w:w="1528" w:type="pct"/>
            <w:tcMar>
              <w:top w:w="80" w:type="dxa"/>
              <w:left w:w="120" w:type="dxa"/>
              <w:bottom w:w="80" w:type="dxa"/>
              <w:right w:w="120" w:type="dxa"/>
            </w:tcMar>
            <w:vAlign w:val="center"/>
          </w:tcPr>
          <w:p w14:paraId="1CF692A0" w14:textId="77777777" w:rsidR="0005052F" w:rsidRDefault="000A2E40">
            <w:pPr>
              <w:jc w:val="center"/>
            </w:pPr>
            <w:r>
              <w:rPr>
                <w:rFonts w:ascii="Times New Roman" w:eastAsia="Times New Roman" w:hAnsi="Times New Roman" w:cs="Times New Roman"/>
              </w:rPr>
              <w:t>Rs. 11,000</w:t>
            </w:r>
          </w:p>
        </w:tc>
      </w:tr>
      <w:tr w:rsidR="00241CD5" w14:paraId="6D059E9D" w14:textId="77777777">
        <w:tc>
          <w:tcPr>
            <w:tcW w:w="434" w:type="pct"/>
            <w:tcMar>
              <w:top w:w="80" w:type="dxa"/>
              <w:left w:w="120" w:type="dxa"/>
              <w:bottom w:w="80" w:type="dxa"/>
              <w:right w:w="120" w:type="dxa"/>
            </w:tcMar>
            <w:vAlign w:val="center"/>
          </w:tcPr>
          <w:p w14:paraId="59826024" w14:textId="77777777" w:rsidR="0005052F" w:rsidRDefault="000A2E40">
            <w:pPr>
              <w:jc w:val="center"/>
            </w:pPr>
            <w:r>
              <w:rPr>
                <w:rFonts w:ascii="Times New Roman" w:eastAsia="Times New Roman" w:hAnsi="Times New Roman" w:cs="Times New Roman"/>
              </w:rPr>
              <w:t>9</w:t>
            </w:r>
          </w:p>
        </w:tc>
        <w:tc>
          <w:tcPr>
            <w:tcW w:w="3037" w:type="pct"/>
            <w:tcMar>
              <w:top w:w="80" w:type="dxa"/>
              <w:left w:w="120" w:type="dxa"/>
              <w:bottom w:w="80" w:type="dxa"/>
              <w:right w:w="120" w:type="dxa"/>
            </w:tcMar>
            <w:vAlign w:val="center"/>
          </w:tcPr>
          <w:p w14:paraId="3DD9469E" w14:textId="77777777" w:rsidR="0005052F" w:rsidRDefault="000A2E40">
            <w:pPr>
              <w:jc w:val="center"/>
            </w:pPr>
            <w:r>
              <w:rPr>
                <w:rFonts w:ascii="Times New Roman" w:eastAsia="Times New Roman" w:hAnsi="Times New Roman" w:cs="Times New Roman"/>
              </w:rPr>
              <w:t>Net Profit from Vermicompost</w:t>
            </w:r>
          </w:p>
        </w:tc>
        <w:tc>
          <w:tcPr>
            <w:tcW w:w="1528" w:type="pct"/>
            <w:tcMar>
              <w:top w:w="80" w:type="dxa"/>
              <w:left w:w="120" w:type="dxa"/>
              <w:bottom w:w="80" w:type="dxa"/>
              <w:right w:w="120" w:type="dxa"/>
            </w:tcMar>
            <w:vAlign w:val="center"/>
          </w:tcPr>
          <w:p w14:paraId="3953E517" w14:textId="77777777" w:rsidR="0005052F" w:rsidRDefault="000A2E40">
            <w:pPr>
              <w:jc w:val="center"/>
            </w:pPr>
            <w:r>
              <w:rPr>
                <w:rFonts w:ascii="Times New Roman" w:eastAsia="Times New Roman" w:hAnsi="Times New Roman" w:cs="Times New Roman"/>
              </w:rPr>
              <w:t>Rs. 9,000</w:t>
            </w:r>
          </w:p>
        </w:tc>
      </w:tr>
      <w:tr w:rsidR="00241CD5" w14:paraId="00B6DA0D" w14:textId="77777777">
        <w:tc>
          <w:tcPr>
            <w:tcW w:w="434" w:type="pct"/>
            <w:tcMar>
              <w:top w:w="80" w:type="dxa"/>
              <w:left w:w="120" w:type="dxa"/>
              <w:bottom w:w="80" w:type="dxa"/>
              <w:right w:w="120" w:type="dxa"/>
            </w:tcMar>
            <w:vAlign w:val="center"/>
          </w:tcPr>
          <w:p w14:paraId="61A62195" w14:textId="77777777" w:rsidR="0005052F" w:rsidRDefault="000A2E40">
            <w:pPr>
              <w:jc w:val="center"/>
            </w:pPr>
            <w:r>
              <w:rPr>
                <w:rFonts w:ascii="Times New Roman" w:eastAsia="Times New Roman" w:hAnsi="Times New Roman" w:cs="Times New Roman"/>
              </w:rPr>
              <w:lastRenderedPageBreak/>
              <w:t>10</w:t>
            </w:r>
          </w:p>
        </w:tc>
        <w:tc>
          <w:tcPr>
            <w:tcW w:w="3037" w:type="pct"/>
            <w:tcMar>
              <w:top w:w="80" w:type="dxa"/>
              <w:left w:w="120" w:type="dxa"/>
              <w:bottom w:w="80" w:type="dxa"/>
              <w:right w:w="120" w:type="dxa"/>
            </w:tcMar>
            <w:vAlign w:val="center"/>
          </w:tcPr>
          <w:p w14:paraId="36E6DBE6" w14:textId="77777777" w:rsidR="0005052F" w:rsidRDefault="000A2E40">
            <w:pPr>
              <w:jc w:val="center"/>
            </w:pPr>
            <w:r>
              <w:rPr>
                <w:rFonts w:ascii="Times New Roman" w:eastAsia="Times New Roman" w:hAnsi="Times New Roman" w:cs="Times New Roman"/>
              </w:rPr>
              <w:t>Combined Total Net Income (Crop + Vermicompost)</w:t>
            </w:r>
          </w:p>
        </w:tc>
        <w:tc>
          <w:tcPr>
            <w:tcW w:w="1528" w:type="pct"/>
            <w:tcMar>
              <w:top w:w="80" w:type="dxa"/>
              <w:left w:w="120" w:type="dxa"/>
              <w:bottom w:w="80" w:type="dxa"/>
              <w:right w:w="120" w:type="dxa"/>
            </w:tcMar>
            <w:vAlign w:val="center"/>
          </w:tcPr>
          <w:p w14:paraId="4C44C570" w14:textId="77777777" w:rsidR="0005052F" w:rsidRDefault="000A2E40">
            <w:pPr>
              <w:jc w:val="center"/>
            </w:pPr>
            <w:r>
              <w:rPr>
                <w:rFonts w:ascii="Times New Roman" w:eastAsia="Times New Roman" w:hAnsi="Times New Roman" w:cs="Times New Roman"/>
              </w:rPr>
              <w:t>Rs. 28,170</w:t>
            </w:r>
          </w:p>
        </w:tc>
      </w:tr>
      <w:tr w:rsidR="00241CD5" w14:paraId="5143060D" w14:textId="77777777">
        <w:tc>
          <w:tcPr>
            <w:tcW w:w="434" w:type="pct"/>
            <w:tcMar>
              <w:top w:w="80" w:type="dxa"/>
              <w:left w:w="120" w:type="dxa"/>
              <w:bottom w:w="80" w:type="dxa"/>
              <w:right w:w="120" w:type="dxa"/>
            </w:tcMar>
            <w:vAlign w:val="center"/>
          </w:tcPr>
          <w:p w14:paraId="197AF059" w14:textId="77777777" w:rsidR="0005052F" w:rsidRDefault="000A2E40">
            <w:pPr>
              <w:jc w:val="center"/>
            </w:pPr>
            <w:r>
              <w:rPr>
                <w:rFonts w:ascii="Times New Roman" w:eastAsia="Times New Roman" w:hAnsi="Times New Roman" w:cs="Times New Roman"/>
              </w:rPr>
              <w:t>11</w:t>
            </w:r>
          </w:p>
        </w:tc>
        <w:tc>
          <w:tcPr>
            <w:tcW w:w="3037" w:type="pct"/>
            <w:tcMar>
              <w:top w:w="80" w:type="dxa"/>
              <w:left w:w="120" w:type="dxa"/>
              <w:bottom w:w="80" w:type="dxa"/>
              <w:right w:w="120" w:type="dxa"/>
            </w:tcMar>
            <w:vAlign w:val="center"/>
          </w:tcPr>
          <w:p w14:paraId="30864ADF" w14:textId="77777777" w:rsidR="0005052F" w:rsidRDefault="000A2E40">
            <w:pPr>
              <w:jc w:val="center"/>
            </w:pPr>
            <w:r>
              <w:rPr>
                <w:rFonts w:ascii="Times New Roman" w:eastAsia="Times New Roman" w:hAnsi="Times New Roman" w:cs="Times New Roman"/>
              </w:rPr>
              <w:t>Duration of Experiment</w:t>
            </w:r>
          </w:p>
        </w:tc>
        <w:tc>
          <w:tcPr>
            <w:tcW w:w="1528" w:type="pct"/>
            <w:tcMar>
              <w:top w:w="80" w:type="dxa"/>
              <w:left w:w="120" w:type="dxa"/>
              <w:bottom w:w="80" w:type="dxa"/>
              <w:right w:w="120" w:type="dxa"/>
            </w:tcMar>
            <w:vAlign w:val="center"/>
          </w:tcPr>
          <w:p w14:paraId="1467BE83" w14:textId="77777777" w:rsidR="0005052F" w:rsidRDefault="000A2E40">
            <w:pPr>
              <w:jc w:val="center"/>
            </w:pPr>
            <w:r>
              <w:rPr>
                <w:rFonts w:ascii="Times New Roman" w:eastAsia="Times New Roman" w:hAnsi="Times New Roman" w:cs="Times New Roman"/>
              </w:rPr>
              <w:t>4.5 months (Rabi season)</w:t>
            </w:r>
          </w:p>
        </w:tc>
      </w:tr>
    </w:tbl>
    <w:p w14:paraId="3975ADBD" w14:textId="77777777" w:rsidR="0005052F" w:rsidRDefault="000A2E40">
      <w:pPr>
        <w:spacing w:before="160" w:line="360" w:lineRule="auto"/>
        <w:jc w:val="both"/>
        <w:rPr>
          <w:rFonts w:ascii="Times New Roman" w:hAnsi="Times New Roman" w:cs="Times New Roman"/>
          <w:sz w:val="24"/>
          <w:szCs w:val="24"/>
        </w:rPr>
      </w:pPr>
      <w:r>
        <w:rPr>
          <w:rFonts w:ascii="Times New Roman" w:hAnsi="Times New Roman" w:cs="Times New Roman"/>
          <w:sz w:val="24"/>
          <w:szCs w:val="24"/>
        </w:rPr>
        <w:t>When these outcomes are scaled up, a farmer adopting a similar fully organic production model on one acre (4,047 m²) could potentially realize a net crop income of about Rs. 98,990 per season. This clearly indicates that the model is not only profitable at a small scale but also suitable for expansion, making it a viable option for smallholder farmers in Andhra Pradesh and comparable agro-climatic regions.</w:t>
      </w:r>
    </w:p>
    <w:p w14:paraId="4BE344BE" w14:textId="77777777" w:rsidR="0005052F" w:rsidRDefault="000A2E40">
      <w:pPr>
        <w:spacing w:before="160" w:line="360" w:lineRule="auto"/>
        <w:jc w:val="both"/>
        <w:rPr>
          <w:rFonts w:ascii="Times New Roman" w:hAnsi="Times New Roman" w:cs="Times New Roman"/>
          <w:b/>
          <w:bCs/>
          <w:sz w:val="24"/>
          <w:szCs w:val="24"/>
        </w:rPr>
      </w:pPr>
      <w:r>
        <w:rPr>
          <w:rFonts w:ascii="Times New Roman" w:hAnsi="Times New Roman" w:cs="Times New Roman"/>
          <w:b/>
          <w:bCs/>
          <w:sz w:val="24"/>
          <w:szCs w:val="24"/>
        </w:rPr>
        <w:t>3.4 Projection of Economic Parameters: 784 m² vs 1 Acre (4,047 m²)</w:t>
      </w:r>
    </w:p>
    <w:p w14:paraId="42F1C6E4" w14:textId="77777777" w:rsidR="0005052F" w:rsidRDefault="000A2E40">
      <w:pPr>
        <w:spacing w:before="160"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To evaluate the scalability and field-level relevance of the vermicompost-integrated organic farming system for smallholder farmers, the economic data generated from the 934 m² experimental setup (comprising 784 m² under vegetable cultivation and a 150 m² vermicompost unit) were projected to a one-acre area (4,047 m²). In this assessment, the vermicompost unit was maintained at a constant size of 150 m² with six beds and a production capacity of 1,000 kg over a six-month period. The remaining 3,897 m² was designated for vegetable cultivation, applying a scaling factor of 4.97 (3,897 ÷ 784). A comparison of the major economic indicators between the experimental scale and the projected one-acre model is provided in Table 6.</w:t>
      </w:r>
    </w:p>
    <w:p w14:paraId="30CBE03B" w14:textId="77777777" w:rsidR="0005052F" w:rsidRDefault="000A2E40">
      <w:pPr>
        <w:spacing w:before="160" w:after="80"/>
        <w:ind w:left="994" w:hangingChars="450" w:hanging="994"/>
      </w:pPr>
      <w:r>
        <w:rPr>
          <w:rFonts w:ascii="Times New Roman" w:eastAsia="Times New Roman" w:hAnsi="Times New Roman" w:cs="Times New Roman"/>
          <w:b/>
          <w:bCs/>
          <w:sz w:val="22"/>
          <w:szCs w:val="22"/>
        </w:rPr>
        <w:t>Table 6: Comparison of Economic Parameters between Experimental Plot (934 m²) and Projected 1 Acre (4,047 m²) Scale</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
        <w:gridCol w:w="3696"/>
        <w:gridCol w:w="2155"/>
        <w:gridCol w:w="1580"/>
      </w:tblGrid>
      <w:tr w:rsidR="00241CD5" w14:paraId="67D62E8D" w14:textId="77777777">
        <w:tc>
          <w:tcPr>
            <w:tcW w:w="366" w:type="pct"/>
            <w:tcMar>
              <w:top w:w="80" w:type="dxa"/>
              <w:left w:w="120" w:type="dxa"/>
              <w:bottom w:w="80" w:type="dxa"/>
              <w:right w:w="120" w:type="dxa"/>
            </w:tcMar>
            <w:vAlign w:val="center"/>
          </w:tcPr>
          <w:p w14:paraId="571D333E" w14:textId="77777777" w:rsidR="0005052F" w:rsidRDefault="000A2E40">
            <w:pPr>
              <w:jc w:val="center"/>
            </w:pPr>
            <w:r>
              <w:rPr>
                <w:rFonts w:ascii="Times New Roman" w:eastAsia="Times New Roman" w:hAnsi="Times New Roman" w:cs="Times New Roman"/>
                <w:b/>
                <w:bCs/>
              </w:rPr>
              <w:t>S.No</w:t>
            </w:r>
          </w:p>
        </w:tc>
        <w:tc>
          <w:tcPr>
            <w:tcW w:w="2299" w:type="pct"/>
            <w:tcMar>
              <w:top w:w="80" w:type="dxa"/>
              <w:left w:w="120" w:type="dxa"/>
              <w:bottom w:w="80" w:type="dxa"/>
              <w:right w:w="120" w:type="dxa"/>
            </w:tcMar>
            <w:vAlign w:val="center"/>
          </w:tcPr>
          <w:p w14:paraId="6E4EFA93" w14:textId="77777777" w:rsidR="0005052F" w:rsidRDefault="000A2E40">
            <w:pPr>
              <w:jc w:val="center"/>
            </w:pPr>
            <w:r>
              <w:rPr>
                <w:rFonts w:ascii="Times New Roman" w:eastAsia="Times New Roman" w:hAnsi="Times New Roman" w:cs="Times New Roman"/>
                <w:b/>
                <w:bCs/>
              </w:rPr>
              <w:t>Economic Parameter</w:t>
            </w:r>
          </w:p>
        </w:tc>
        <w:tc>
          <w:tcPr>
            <w:tcW w:w="1344" w:type="pct"/>
            <w:tcMar>
              <w:top w:w="80" w:type="dxa"/>
              <w:left w:w="120" w:type="dxa"/>
              <w:bottom w:w="80" w:type="dxa"/>
              <w:right w:w="120" w:type="dxa"/>
            </w:tcMar>
            <w:vAlign w:val="center"/>
          </w:tcPr>
          <w:p w14:paraId="4E6A648A" w14:textId="77777777" w:rsidR="0005052F" w:rsidRDefault="000A2E40">
            <w:pPr>
              <w:jc w:val="center"/>
            </w:pPr>
            <w:r>
              <w:rPr>
                <w:rFonts w:ascii="Times New Roman" w:eastAsia="Times New Roman" w:hAnsi="Times New Roman" w:cs="Times New Roman"/>
                <w:b/>
                <w:bCs/>
              </w:rPr>
              <w:t>934 m² (784 m² + 150 m²)</w:t>
            </w:r>
          </w:p>
        </w:tc>
        <w:tc>
          <w:tcPr>
            <w:tcW w:w="988" w:type="pct"/>
            <w:tcMar>
              <w:top w:w="80" w:type="dxa"/>
              <w:left w:w="120" w:type="dxa"/>
              <w:bottom w:w="80" w:type="dxa"/>
              <w:right w:w="120" w:type="dxa"/>
            </w:tcMar>
            <w:vAlign w:val="center"/>
          </w:tcPr>
          <w:p w14:paraId="34396B23" w14:textId="77777777" w:rsidR="0005052F" w:rsidRDefault="000A2E40">
            <w:pPr>
              <w:jc w:val="center"/>
            </w:pPr>
            <w:r>
              <w:rPr>
                <w:rFonts w:ascii="Times New Roman" w:eastAsia="Times New Roman" w:hAnsi="Times New Roman" w:cs="Times New Roman"/>
                <w:b/>
                <w:bCs/>
              </w:rPr>
              <w:t>1 Acre (4,047 m²)</w:t>
            </w:r>
          </w:p>
        </w:tc>
      </w:tr>
      <w:tr w:rsidR="00241CD5" w14:paraId="7EBD56F5" w14:textId="77777777">
        <w:tc>
          <w:tcPr>
            <w:tcW w:w="366" w:type="pct"/>
            <w:tcMar>
              <w:top w:w="80" w:type="dxa"/>
              <w:left w:w="120" w:type="dxa"/>
              <w:bottom w:w="80" w:type="dxa"/>
              <w:right w:w="120" w:type="dxa"/>
            </w:tcMar>
            <w:vAlign w:val="center"/>
          </w:tcPr>
          <w:p w14:paraId="12675223" w14:textId="77777777" w:rsidR="0005052F" w:rsidRDefault="000A2E40">
            <w:pPr>
              <w:jc w:val="center"/>
            </w:pPr>
            <w:r>
              <w:rPr>
                <w:rFonts w:ascii="Times New Roman" w:eastAsia="Times New Roman" w:hAnsi="Times New Roman" w:cs="Times New Roman"/>
              </w:rPr>
              <w:t>1</w:t>
            </w:r>
          </w:p>
        </w:tc>
        <w:tc>
          <w:tcPr>
            <w:tcW w:w="2299" w:type="pct"/>
            <w:tcMar>
              <w:top w:w="80" w:type="dxa"/>
              <w:left w:w="120" w:type="dxa"/>
              <w:bottom w:w="80" w:type="dxa"/>
              <w:right w:w="120" w:type="dxa"/>
            </w:tcMar>
            <w:vAlign w:val="center"/>
          </w:tcPr>
          <w:p w14:paraId="2618874C" w14:textId="77777777" w:rsidR="0005052F" w:rsidRDefault="000A2E40">
            <w:pPr>
              <w:jc w:val="center"/>
            </w:pPr>
            <w:r>
              <w:rPr>
                <w:rFonts w:ascii="Times New Roman" w:eastAsia="Times New Roman" w:hAnsi="Times New Roman" w:cs="Times New Roman"/>
              </w:rPr>
              <w:t>Area — Vegetable Cultivation</w:t>
            </w:r>
          </w:p>
        </w:tc>
        <w:tc>
          <w:tcPr>
            <w:tcW w:w="1344" w:type="pct"/>
            <w:tcMar>
              <w:top w:w="80" w:type="dxa"/>
              <w:left w:w="120" w:type="dxa"/>
              <w:bottom w:w="80" w:type="dxa"/>
              <w:right w:w="120" w:type="dxa"/>
            </w:tcMar>
            <w:vAlign w:val="center"/>
          </w:tcPr>
          <w:p w14:paraId="7A7DAC96" w14:textId="77777777" w:rsidR="0005052F" w:rsidRDefault="000A2E40">
            <w:pPr>
              <w:jc w:val="center"/>
            </w:pPr>
            <w:r>
              <w:rPr>
                <w:rFonts w:ascii="Times New Roman" w:eastAsia="Times New Roman" w:hAnsi="Times New Roman" w:cs="Times New Roman"/>
              </w:rPr>
              <w:t>784 m²</w:t>
            </w:r>
          </w:p>
        </w:tc>
        <w:tc>
          <w:tcPr>
            <w:tcW w:w="988" w:type="pct"/>
            <w:tcMar>
              <w:top w:w="80" w:type="dxa"/>
              <w:left w:w="120" w:type="dxa"/>
              <w:bottom w:w="80" w:type="dxa"/>
              <w:right w:w="120" w:type="dxa"/>
            </w:tcMar>
            <w:vAlign w:val="center"/>
          </w:tcPr>
          <w:p w14:paraId="03FB4604" w14:textId="77777777" w:rsidR="0005052F" w:rsidRDefault="000A2E40">
            <w:pPr>
              <w:jc w:val="center"/>
            </w:pPr>
            <w:r>
              <w:rPr>
                <w:rFonts w:ascii="Times New Roman" w:eastAsia="Times New Roman" w:hAnsi="Times New Roman" w:cs="Times New Roman"/>
              </w:rPr>
              <w:t>3,897 m²</w:t>
            </w:r>
          </w:p>
        </w:tc>
      </w:tr>
      <w:tr w:rsidR="00241CD5" w14:paraId="5377785C" w14:textId="77777777">
        <w:tc>
          <w:tcPr>
            <w:tcW w:w="366" w:type="pct"/>
            <w:tcMar>
              <w:top w:w="80" w:type="dxa"/>
              <w:left w:w="120" w:type="dxa"/>
              <w:bottom w:w="80" w:type="dxa"/>
              <w:right w:w="120" w:type="dxa"/>
            </w:tcMar>
            <w:vAlign w:val="center"/>
          </w:tcPr>
          <w:p w14:paraId="49C29542" w14:textId="77777777" w:rsidR="0005052F" w:rsidRDefault="000A2E40">
            <w:pPr>
              <w:jc w:val="center"/>
            </w:pPr>
            <w:r>
              <w:rPr>
                <w:rFonts w:ascii="Times New Roman" w:eastAsia="Times New Roman" w:hAnsi="Times New Roman" w:cs="Times New Roman"/>
              </w:rPr>
              <w:t>2</w:t>
            </w:r>
          </w:p>
        </w:tc>
        <w:tc>
          <w:tcPr>
            <w:tcW w:w="2299" w:type="pct"/>
            <w:tcMar>
              <w:top w:w="80" w:type="dxa"/>
              <w:left w:w="120" w:type="dxa"/>
              <w:bottom w:w="80" w:type="dxa"/>
              <w:right w:w="120" w:type="dxa"/>
            </w:tcMar>
            <w:vAlign w:val="center"/>
          </w:tcPr>
          <w:p w14:paraId="2C5DE39C" w14:textId="77777777" w:rsidR="0005052F" w:rsidRDefault="000A2E40">
            <w:pPr>
              <w:jc w:val="center"/>
            </w:pPr>
            <w:r>
              <w:rPr>
                <w:rFonts w:ascii="Times New Roman" w:eastAsia="Times New Roman" w:hAnsi="Times New Roman" w:cs="Times New Roman"/>
              </w:rPr>
              <w:t>Area — Vermicompost Unit</w:t>
            </w:r>
          </w:p>
        </w:tc>
        <w:tc>
          <w:tcPr>
            <w:tcW w:w="1344" w:type="pct"/>
            <w:tcMar>
              <w:top w:w="80" w:type="dxa"/>
              <w:left w:w="120" w:type="dxa"/>
              <w:bottom w:w="80" w:type="dxa"/>
              <w:right w:w="120" w:type="dxa"/>
            </w:tcMar>
            <w:vAlign w:val="center"/>
          </w:tcPr>
          <w:p w14:paraId="49D572E4" w14:textId="77777777" w:rsidR="0005052F" w:rsidRDefault="000A2E40">
            <w:pPr>
              <w:jc w:val="center"/>
            </w:pPr>
            <w:r>
              <w:rPr>
                <w:rFonts w:ascii="Times New Roman" w:eastAsia="Times New Roman" w:hAnsi="Times New Roman" w:cs="Times New Roman"/>
              </w:rPr>
              <w:t>150 m²</w:t>
            </w:r>
          </w:p>
        </w:tc>
        <w:tc>
          <w:tcPr>
            <w:tcW w:w="988" w:type="pct"/>
            <w:tcMar>
              <w:top w:w="80" w:type="dxa"/>
              <w:left w:w="120" w:type="dxa"/>
              <w:bottom w:w="80" w:type="dxa"/>
              <w:right w:w="120" w:type="dxa"/>
            </w:tcMar>
            <w:vAlign w:val="center"/>
          </w:tcPr>
          <w:p w14:paraId="1F7B6F03" w14:textId="77777777" w:rsidR="0005052F" w:rsidRDefault="000A2E40">
            <w:pPr>
              <w:jc w:val="center"/>
            </w:pPr>
            <w:r>
              <w:rPr>
                <w:rFonts w:ascii="Times New Roman" w:eastAsia="Times New Roman" w:hAnsi="Times New Roman" w:cs="Times New Roman"/>
              </w:rPr>
              <w:t>150 m² (Fixed)</w:t>
            </w:r>
          </w:p>
        </w:tc>
      </w:tr>
      <w:tr w:rsidR="00241CD5" w14:paraId="2F3E09C7" w14:textId="77777777">
        <w:tc>
          <w:tcPr>
            <w:tcW w:w="366" w:type="pct"/>
            <w:tcMar>
              <w:top w:w="80" w:type="dxa"/>
              <w:left w:w="120" w:type="dxa"/>
              <w:bottom w:w="80" w:type="dxa"/>
              <w:right w:w="120" w:type="dxa"/>
            </w:tcMar>
            <w:vAlign w:val="center"/>
          </w:tcPr>
          <w:p w14:paraId="72017B93" w14:textId="77777777" w:rsidR="0005052F" w:rsidRDefault="000A2E40">
            <w:pPr>
              <w:jc w:val="center"/>
            </w:pPr>
            <w:r>
              <w:rPr>
                <w:rFonts w:ascii="Times New Roman" w:eastAsia="Times New Roman" w:hAnsi="Times New Roman" w:cs="Times New Roman"/>
              </w:rPr>
              <w:t>3</w:t>
            </w:r>
          </w:p>
        </w:tc>
        <w:tc>
          <w:tcPr>
            <w:tcW w:w="2299" w:type="pct"/>
            <w:tcMar>
              <w:top w:w="80" w:type="dxa"/>
              <w:left w:w="120" w:type="dxa"/>
              <w:bottom w:w="80" w:type="dxa"/>
              <w:right w:w="120" w:type="dxa"/>
            </w:tcMar>
            <w:vAlign w:val="center"/>
          </w:tcPr>
          <w:p w14:paraId="1095EFB1" w14:textId="77777777" w:rsidR="0005052F" w:rsidRDefault="000A2E40">
            <w:pPr>
              <w:jc w:val="center"/>
            </w:pPr>
            <w:r>
              <w:rPr>
                <w:rFonts w:ascii="Times New Roman" w:eastAsia="Times New Roman" w:hAnsi="Times New Roman" w:cs="Times New Roman"/>
              </w:rPr>
              <w:t>Total Area</w:t>
            </w:r>
          </w:p>
        </w:tc>
        <w:tc>
          <w:tcPr>
            <w:tcW w:w="1344" w:type="pct"/>
            <w:tcMar>
              <w:top w:w="80" w:type="dxa"/>
              <w:left w:w="120" w:type="dxa"/>
              <w:bottom w:w="80" w:type="dxa"/>
              <w:right w:w="120" w:type="dxa"/>
            </w:tcMar>
            <w:vAlign w:val="center"/>
          </w:tcPr>
          <w:p w14:paraId="00802642" w14:textId="77777777" w:rsidR="0005052F" w:rsidRDefault="000A2E40">
            <w:pPr>
              <w:jc w:val="center"/>
            </w:pPr>
            <w:r>
              <w:rPr>
                <w:rFonts w:ascii="Times New Roman" w:eastAsia="Times New Roman" w:hAnsi="Times New Roman" w:cs="Times New Roman"/>
              </w:rPr>
              <w:t>934 m²</w:t>
            </w:r>
          </w:p>
        </w:tc>
        <w:tc>
          <w:tcPr>
            <w:tcW w:w="988" w:type="pct"/>
            <w:tcMar>
              <w:top w:w="80" w:type="dxa"/>
              <w:left w:w="120" w:type="dxa"/>
              <w:bottom w:w="80" w:type="dxa"/>
              <w:right w:w="120" w:type="dxa"/>
            </w:tcMar>
            <w:vAlign w:val="center"/>
          </w:tcPr>
          <w:p w14:paraId="3D0352FE" w14:textId="77777777" w:rsidR="0005052F" w:rsidRDefault="000A2E40">
            <w:pPr>
              <w:jc w:val="center"/>
            </w:pPr>
            <w:r>
              <w:rPr>
                <w:rFonts w:ascii="Times New Roman" w:eastAsia="Times New Roman" w:hAnsi="Times New Roman" w:cs="Times New Roman"/>
              </w:rPr>
              <w:t>4,047 m² (1 Acre)</w:t>
            </w:r>
          </w:p>
        </w:tc>
      </w:tr>
      <w:tr w:rsidR="00241CD5" w14:paraId="66E54005" w14:textId="77777777">
        <w:tc>
          <w:tcPr>
            <w:tcW w:w="366" w:type="pct"/>
            <w:tcMar>
              <w:top w:w="80" w:type="dxa"/>
              <w:left w:w="120" w:type="dxa"/>
              <w:bottom w:w="80" w:type="dxa"/>
              <w:right w:w="120" w:type="dxa"/>
            </w:tcMar>
            <w:vAlign w:val="center"/>
          </w:tcPr>
          <w:p w14:paraId="5B7CD223" w14:textId="77777777" w:rsidR="0005052F" w:rsidRDefault="000A2E40">
            <w:pPr>
              <w:jc w:val="center"/>
            </w:pPr>
            <w:r>
              <w:rPr>
                <w:rFonts w:ascii="Times New Roman" w:eastAsia="Times New Roman" w:hAnsi="Times New Roman" w:cs="Times New Roman"/>
              </w:rPr>
              <w:t>4</w:t>
            </w:r>
          </w:p>
        </w:tc>
        <w:tc>
          <w:tcPr>
            <w:tcW w:w="2299" w:type="pct"/>
            <w:tcMar>
              <w:top w:w="80" w:type="dxa"/>
              <w:left w:w="120" w:type="dxa"/>
              <w:bottom w:w="80" w:type="dxa"/>
              <w:right w:w="120" w:type="dxa"/>
            </w:tcMar>
            <w:vAlign w:val="center"/>
          </w:tcPr>
          <w:p w14:paraId="751816B5" w14:textId="77777777" w:rsidR="0005052F" w:rsidRDefault="000A2E40">
            <w:pPr>
              <w:jc w:val="center"/>
            </w:pPr>
            <w:r>
              <w:rPr>
                <w:rFonts w:ascii="Times New Roman" w:eastAsia="Times New Roman" w:hAnsi="Times New Roman" w:cs="Times New Roman"/>
              </w:rPr>
              <w:t>Total External Input Cost</w:t>
            </w:r>
          </w:p>
        </w:tc>
        <w:tc>
          <w:tcPr>
            <w:tcW w:w="1344" w:type="pct"/>
            <w:tcMar>
              <w:top w:w="80" w:type="dxa"/>
              <w:left w:w="120" w:type="dxa"/>
              <w:bottom w:w="80" w:type="dxa"/>
              <w:right w:w="120" w:type="dxa"/>
            </w:tcMar>
            <w:vAlign w:val="center"/>
          </w:tcPr>
          <w:p w14:paraId="21671658" w14:textId="77777777" w:rsidR="0005052F" w:rsidRDefault="000A2E40">
            <w:pPr>
              <w:jc w:val="center"/>
            </w:pPr>
            <w:r>
              <w:rPr>
                <w:rFonts w:ascii="Times New Roman" w:eastAsia="Times New Roman" w:hAnsi="Times New Roman" w:cs="Times New Roman"/>
              </w:rPr>
              <w:t>Rs. 2,830</w:t>
            </w:r>
          </w:p>
        </w:tc>
        <w:tc>
          <w:tcPr>
            <w:tcW w:w="988" w:type="pct"/>
            <w:tcMar>
              <w:top w:w="80" w:type="dxa"/>
              <w:left w:w="120" w:type="dxa"/>
              <w:bottom w:w="80" w:type="dxa"/>
              <w:right w:w="120" w:type="dxa"/>
            </w:tcMar>
            <w:vAlign w:val="center"/>
          </w:tcPr>
          <w:p w14:paraId="2966B2AB" w14:textId="77777777" w:rsidR="0005052F" w:rsidRDefault="000A2E40">
            <w:pPr>
              <w:jc w:val="center"/>
            </w:pPr>
            <w:r>
              <w:rPr>
                <w:rFonts w:ascii="Times New Roman" w:eastAsia="Times New Roman" w:hAnsi="Times New Roman" w:cs="Times New Roman"/>
              </w:rPr>
              <w:t>Rs. 14,063</w:t>
            </w:r>
          </w:p>
        </w:tc>
      </w:tr>
      <w:tr w:rsidR="00241CD5" w14:paraId="3E4B10DC" w14:textId="77777777">
        <w:tc>
          <w:tcPr>
            <w:tcW w:w="366" w:type="pct"/>
            <w:tcMar>
              <w:top w:w="80" w:type="dxa"/>
              <w:left w:w="120" w:type="dxa"/>
              <w:bottom w:w="80" w:type="dxa"/>
              <w:right w:w="120" w:type="dxa"/>
            </w:tcMar>
            <w:vAlign w:val="center"/>
          </w:tcPr>
          <w:p w14:paraId="78102FBD" w14:textId="77777777" w:rsidR="0005052F" w:rsidRDefault="000A2E40">
            <w:pPr>
              <w:jc w:val="center"/>
            </w:pPr>
            <w:r>
              <w:rPr>
                <w:rFonts w:ascii="Times New Roman" w:eastAsia="Times New Roman" w:hAnsi="Times New Roman" w:cs="Times New Roman"/>
              </w:rPr>
              <w:t>5</w:t>
            </w:r>
          </w:p>
        </w:tc>
        <w:tc>
          <w:tcPr>
            <w:tcW w:w="2299" w:type="pct"/>
            <w:tcMar>
              <w:top w:w="80" w:type="dxa"/>
              <w:left w:w="120" w:type="dxa"/>
              <w:bottom w:w="80" w:type="dxa"/>
              <w:right w:w="120" w:type="dxa"/>
            </w:tcMar>
            <w:vAlign w:val="center"/>
          </w:tcPr>
          <w:p w14:paraId="1E3C0373" w14:textId="77777777" w:rsidR="0005052F" w:rsidRDefault="000A2E40">
            <w:pPr>
              <w:jc w:val="center"/>
            </w:pPr>
            <w:r>
              <w:rPr>
                <w:rFonts w:ascii="Times New Roman" w:eastAsia="Times New Roman" w:hAnsi="Times New Roman" w:cs="Times New Roman"/>
              </w:rPr>
              <w:t>Gross Income from Crop Sale</w:t>
            </w:r>
          </w:p>
        </w:tc>
        <w:tc>
          <w:tcPr>
            <w:tcW w:w="1344" w:type="pct"/>
            <w:tcMar>
              <w:top w:w="80" w:type="dxa"/>
              <w:left w:w="120" w:type="dxa"/>
              <w:bottom w:w="80" w:type="dxa"/>
              <w:right w:w="120" w:type="dxa"/>
            </w:tcMar>
            <w:vAlign w:val="center"/>
          </w:tcPr>
          <w:p w14:paraId="236F5F48" w14:textId="77777777" w:rsidR="0005052F" w:rsidRDefault="000A2E40">
            <w:pPr>
              <w:jc w:val="center"/>
            </w:pPr>
            <w:r>
              <w:rPr>
                <w:rFonts w:ascii="Times New Roman" w:eastAsia="Times New Roman" w:hAnsi="Times New Roman" w:cs="Times New Roman"/>
              </w:rPr>
              <w:t>Rs. 22,000</w:t>
            </w:r>
          </w:p>
        </w:tc>
        <w:tc>
          <w:tcPr>
            <w:tcW w:w="988" w:type="pct"/>
            <w:tcMar>
              <w:top w:w="80" w:type="dxa"/>
              <w:left w:w="120" w:type="dxa"/>
              <w:bottom w:w="80" w:type="dxa"/>
              <w:right w:w="120" w:type="dxa"/>
            </w:tcMar>
            <w:vAlign w:val="center"/>
          </w:tcPr>
          <w:p w14:paraId="70FF1FEE" w14:textId="77777777" w:rsidR="0005052F" w:rsidRDefault="000A2E40">
            <w:pPr>
              <w:jc w:val="center"/>
            </w:pPr>
            <w:r>
              <w:rPr>
                <w:rFonts w:ascii="Times New Roman" w:eastAsia="Times New Roman" w:hAnsi="Times New Roman" w:cs="Times New Roman"/>
              </w:rPr>
              <w:t>Rs. 1,09,340</w:t>
            </w:r>
          </w:p>
        </w:tc>
      </w:tr>
      <w:tr w:rsidR="00241CD5" w14:paraId="096CA059" w14:textId="77777777">
        <w:tc>
          <w:tcPr>
            <w:tcW w:w="366" w:type="pct"/>
            <w:tcMar>
              <w:top w:w="80" w:type="dxa"/>
              <w:left w:w="120" w:type="dxa"/>
              <w:bottom w:w="80" w:type="dxa"/>
              <w:right w:w="120" w:type="dxa"/>
            </w:tcMar>
            <w:vAlign w:val="center"/>
          </w:tcPr>
          <w:p w14:paraId="7A2225DB" w14:textId="77777777" w:rsidR="0005052F" w:rsidRDefault="000A2E40">
            <w:pPr>
              <w:jc w:val="center"/>
            </w:pPr>
            <w:r>
              <w:rPr>
                <w:rFonts w:ascii="Times New Roman" w:eastAsia="Times New Roman" w:hAnsi="Times New Roman" w:cs="Times New Roman"/>
              </w:rPr>
              <w:t>6</w:t>
            </w:r>
          </w:p>
        </w:tc>
        <w:tc>
          <w:tcPr>
            <w:tcW w:w="2299" w:type="pct"/>
            <w:tcMar>
              <w:top w:w="80" w:type="dxa"/>
              <w:left w:w="120" w:type="dxa"/>
              <w:bottom w:w="80" w:type="dxa"/>
              <w:right w:w="120" w:type="dxa"/>
            </w:tcMar>
            <w:vAlign w:val="center"/>
          </w:tcPr>
          <w:p w14:paraId="5CFE0DB3" w14:textId="77777777" w:rsidR="0005052F" w:rsidRDefault="000A2E40">
            <w:pPr>
              <w:jc w:val="center"/>
            </w:pPr>
            <w:r>
              <w:rPr>
                <w:rFonts w:ascii="Times New Roman" w:eastAsia="Times New Roman" w:hAnsi="Times New Roman" w:cs="Times New Roman"/>
              </w:rPr>
              <w:t>Net Profit from Crop</w:t>
            </w:r>
          </w:p>
        </w:tc>
        <w:tc>
          <w:tcPr>
            <w:tcW w:w="1344" w:type="pct"/>
            <w:tcMar>
              <w:top w:w="80" w:type="dxa"/>
              <w:left w:w="120" w:type="dxa"/>
              <w:bottom w:w="80" w:type="dxa"/>
              <w:right w:w="120" w:type="dxa"/>
            </w:tcMar>
            <w:vAlign w:val="center"/>
          </w:tcPr>
          <w:p w14:paraId="1934B5B6" w14:textId="77777777" w:rsidR="0005052F" w:rsidRDefault="000A2E40">
            <w:pPr>
              <w:jc w:val="center"/>
            </w:pPr>
            <w:r>
              <w:rPr>
                <w:rFonts w:ascii="Times New Roman" w:eastAsia="Times New Roman" w:hAnsi="Times New Roman" w:cs="Times New Roman"/>
              </w:rPr>
              <w:t>Rs. 19,170</w:t>
            </w:r>
          </w:p>
        </w:tc>
        <w:tc>
          <w:tcPr>
            <w:tcW w:w="988" w:type="pct"/>
            <w:tcMar>
              <w:top w:w="80" w:type="dxa"/>
              <w:left w:w="120" w:type="dxa"/>
              <w:bottom w:w="80" w:type="dxa"/>
              <w:right w:w="120" w:type="dxa"/>
            </w:tcMar>
            <w:vAlign w:val="center"/>
          </w:tcPr>
          <w:p w14:paraId="66D0E5E9" w14:textId="77777777" w:rsidR="0005052F" w:rsidRDefault="000A2E40">
            <w:pPr>
              <w:jc w:val="center"/>
            </w:pPr>
            <w:r>
              <w:rPr>
                <w:rFonts w:ascii="Times New Roman" w:eastAsia="Times New Roman" w:hAnsi="Times New Roman" w:cs="Times New Roman"/>
              </w:rPr>
              <w:t>Rs. 95,277</w:t>
            </w:r>
          </w:p>
        </w:tc>
      </w:tr>
      <w:tr w:rsidR="00241CD5" w14:paraId="4727957A" w14:textId="77777777">
        <w:tc>
          <w:tcPr>
            <w:tcW w:w="366" w:type="pct"/>
            <w:tcMar>
              <w:top w:w="80" w:type="dxa"/>
              <w:left w:w="120" w:type="dxa"/>
              <w:bottom w:w="80" w:type="dxa"/>
              <w:right w:w="120" w:type="dxa"/>
            </w:tcMar>
            <w:vAlign w:val="center"/>
          </w:tcPr>
          <w:p w14:paraId="0355CC09" w14:textId="77777777" w:rsidR="0005052F" w:rsidRDefault="000A2E40">
            <w:pPr>
              <w:jc w:val="center"/>
            </w:pPr>
            <w:r>
              <w:rPr>
                <w:rFonts w:ascii="Times New Roman" w:eastAsia="Times New Roman" w:hAnsi="Times New Roman" w:cs="Times New Roman"/>
              </w:rPr>
              <w:t>7</w:t>
            </w:r>
          </w:p>
        </w:tc>
        <w:tc>
          <w:tcPr>
            <w:tcW w:w="2299" w:type="pct"/>
            <w:tcMar>
              <w:top w:w="80" w:type="dxa"/>
              <w:left w:w="120" w:type="dxa"/>
              <w:bottom w:w="80" w:type="dxa"/>
              <w:right w:w="120" w:type="dxa"/>
            </w:tcMar>
            <w:vAlign w:val="center"/>
          </w:tcPr>
          <w:p w14:paraId="6F55C82A" w14:textId="77777777" w:rsidR="0005052F" w:rsidRDefault="000A2E40">
            <w:pPr>
              <w:jc w:val="center"/>
            </w:pPr>
            <w:r>
              <w:rPr>
                <w:rFonts w:ascii="Times New Roman" w:eastAsia="Times New Roman" w:hAnsi="Times New Roman" w:cs="Times New Roman"/>
              </w:rPr>
              <w:t>Benefit-Cost Ratio (BCR)</w:t>
            </w:r>
          </w:p>
        </w:tc>
        <w:tc>
          <w:tcPr>
            <w:tcW w:w="1344" w:type="pct"/>
            <w:tcMar>
              <w:top w:w="80" w:type="dxa"/>
              <w:left w:w="120" w:type="dxa"/>
              <w:bottom w:w="80" w:type="dxa"/>
              <w:right w:w="120" w:type="dxa"/>
            </w:tcMar>
            <w:vAlign w:val="center"/>
          </w:tcPr>
          <w:p w14:paraId="7D66887E" w14:textId="77777777" w:rsidR="0005052F" w:rsidRDefault="000A2E40">
            <w:pPr>
              <w:jc w:val="center"/>
            </w:pPr>
            <w:r>
              <w:rPr>
                <w:rFonts w:ascii="Times New Roman" w:eastAsia="Times New Roman" w:hAnsi="Times New Roman" w:cs="Times New Roman"/>
              </w:rPr>
              <w:t>1 : 7.77</w:t>
            </w:r>
          </w:p>
        </w:tc>
        <w:tc>
          <w:tcPr>
            <w:tcW w:w="988" w:type="pct"/>
            <w:tcMar>
              <w:top w:w="80" w:type="dxa"/>
              <w:left w:w="120" w:type="dxa"/>
              <w:bottom w:w="80" w:type="dxa"/>
              <w:right w:w="120" w:type="dxa"/>
            </w:tcMar>
            <w:vAlign w:val="center"/>
          </w:tcPr>
          <w:p w14:paraId="4B7CABAF" w14:textId="77777777" w:rsidR="0005052F" w:rsidRDefault="000A2E40">
            <w:pPr>
              <w:jc w:val="center"/>
            </w:pPr>
            <w:r>
              <w:rPr>
                <w:rFonts w:ascii="Times New Roman" w:eastAsia="Times New Roman" w:hAnsi="Times New Roman" w:cs="Times New Roman"/>
              </w:rPr>
              <w:t>1 : 7.77</w:t>
            </w:r>
          </w:p>
        </w:tc>
      </w:tr>
      <w:tr w:rsidR="00241CD5" w14:paraId="57FEBC7F" w14:textId="77777777">
        <w:tc>
          <w:tcPr>
            <w:tcW w:w="366" w:type="pct"/>
            <w:tcMar>
              <w:top w:w="80" w:type="dxa"/>
              <w:left w:w="120" w:type="dxa"/>
              <w:bottom w:w="80" w:type="dxa"/>
              <w:right w:w="120" w:type="dxa"/>
            </w:tcMar>
            <w:vAlign w:val="center"/>
          </w:tcPr>
          <w:p w14:paraId="0269B2F8" w14:textId="77777777" w:rsidR="0005052F" w:rsidRDefault="000A2E40">
            <w:pPr>
              <w:jc w:val="center"/>
            </w:pPr>
            <w:r>
              <w:rPr>
                <w:rFonts w:ascii="Times New Roman" w:eastAsia="Times New Roman" w:hAnsi="Times New Roman" w:cs="Times New Roman"/>
              </w:rPr>
              <w:t>8</w:t>
            </w:r>
          </w:p>
        </w:tc>
        <w:tc>
          <w:tcPr>
            <w:tcW w:w="2299" w:type="pct"/>
            <w:tcMar>
              <w:top w:w="80" w:type="dxa"/>
              <w:left w:w="120" w:type="dxa"/>
              <w:bottom w:w="80" w:type="dxa"/>
              <w:right w:w="120" w:type="dxa"/>
            </w:tcMar>
            <w:vAlign w:val="center"/>
          </w:tcPr>
          <w:p w14:paraId="66267884" w14:textId="77777777" w:rsidR="0005052F" w:rsidRDefault="000A2E40">
            <w:pPr>
              <w:jc w:val="center"/>
            </w:pPr>
            <w:r>
              <w:rPr>
                <w:rFonts w:ascii="Times New Roman" w:eastAsia="Times New Roman" w:hAnsi="Times New Roman" w:cs="Times New Roman"/>
              </w:rPr>
              <w:t>Return on Investment (ROI %)</w:t>
            </w:r>
          </w:p>
        </w:tc>
        <w:tc>
          <w:tcPr>
            <w:tcW w:w="1344" w:type="pct"/>
            <w:tcMar>
              <w:top w:w="80" w:type="dxa"/>
              <w:left w:w="120" w:type="dxa"/>
              <w:bottom w:w="80" w:type="dxa"/>
              <w:right w:w="120" w:type="dxa"/>
            </w:tcMar>
            <w:vAlign w:val="center"/>
          </w:tcPr>
          <w:p w14:paraId="5E557D9A" w14:textId="77777777" w:rsidR="0005052F" w:rsidRDefault="000A2E40">
            <w:pPr>
              <w:jc w:val="center"/>
            </w:pPr>
            <w:r>
              <w:rPr>
                <w:rFonts w:ascii="Times New Roman" w:eastAsia="Times New Roman" w:hAnsi="Times New Roman" w:cs="Times New Roman"/>
              </w:rPr>
              <w:t>677.4 %</w:t>
            </w:r>
          </w:p>
        </w:tc>
        <w:tc>
          <w:tcPr>
            <w:tcW w:w="988" w:type="pct"/>
            <w:tcMar>
              <w:top w:w="80" w:type="dxa"/>
              <w:left w:w="120" w:type="dxa"/>
              <w:bottom w:w="80" w:type="dxa"/>
              <w:right w:w="120" w:type="dxa"/>
            </w:tcMar>
            <w:vAlign w:val="center"/>
          </w:tcPr>
          <w:p w14:paraId="3EC7DABF" w14:textId="77777777" w:rsidR="0005052F" w:rsidRDefault="000A2E40">
            <w:pPr>
              <w:jc w:val="center"/>
            </w:pPr>
            <w:r>
              <w:rPr>
                <w:rFonts w:ascii="Times New Roman" w:eastAsia="Times New Roman" w:hAnsi="Times New Roman" w:cs="Times New Roman"/>
              </w:rPr>
              <w:t>677.4 %</w:t>
            </w:r>
          </w:p>
        </w:tc>
      </w:tr>
      <w:tr w:rsidR="00241CD5" w14:paraId="1BE0EE2B" w14:textId="77777777">
        <w:tc>
          <w:tcPr>
            <w:tcW w:w="366" w:type="pct"/>
            <w:tcMar>
              <w:top w:w="80" w:type="dxa"/>
              <w:left w:w="120" w:type="dxa"/>
              <w:bottom w:w="80" w:type="dxa"/>
              <w:right w:w="120" w:type="dxa"/>
            </w:tcMar>
            <w:vAlign w:val="center"/>
          </w:tcPr>
          <w:p w14:paraId="4B3FA88A" w14:textId="77777777" w:rsidR="0005052F" w:rsidRDefault="000A2E40">
            <w:pPr>
              <w:jc w:val="center"/>
            </w:pPr>
            <w:r>
              <w:rPr>
                <w:rFonts w:ascii="Times New Roman" w:eastAsia="Times New Roman" w:hAnsi="Times New Roman" w:cs="Times New Roman"/>
              </w:rPr>
              <w:t>9</w:t>
            </w:r>
          </w:p>
        </w:tc>
        <w:tc>
          <w:tcPr>
            <w:tcW w:w="2299" w:type="pct"/>
            <w:tcMar>
              <w:top w:w="80" w:type="dxa"/>
              <w:left w:w="120" w:type="dxa"/>
              <w:bottom w:w="80" w:type="dxa"/>
              <w:right w:w="120" w:type="dxa"/>
            </w:tcMar>
            <w:vAlign w:val="center"/>
          </w:tcPr>
          <w:p w14:paraId="5FE4919D" w14:textId="77777777" w:rsidR="0005052F" w:rsidRDefault="000A2E40">
            <w:pPr>
              <w:jc w:val="center"/>
            </w:pPr>
            <w:r>
              <w:rPr>
                <w:rFonts w:ascii="Times New Roman" w:eastAsia="Times New Roman" w:hAnsi="Times New Roman" w:cs="Times New Roman"/>
              </w:rPr>
              <w:t>Net Income per m² (Crop)</w:t>
            </w:r>
          </w:p>
        </w:tc>
        <w:tc>
          <w:tcPr>
            <w:tcW w:w="1344" w:type="pct"/>
            <w:tcMar>
              <w:top w:w="80" w:type="dxa"/>
              <w:left w:w="120" w:type="dxa"/>
              <w:bottom w:w="80" w:type="dxa"/>
              <w:right w:w="120" w:type="dxa"/>
            </w:tcMar>
            <w:vAlign w:val="center"/>
          </w:tcPr>
          <w:p w14:paraId="1EBD65CB" w14:textId="77777777" w:rsidR="0005052F" w:rsidRDefault="000A2E40">
            <w:pPr>
              <w:jc w:val="center"/>
            </w:pPr>
            <w:r>
              <w:rPr>
                <w:rFonts w:ascii="Times New Roman" w:eastAsia="Times New Roman" w:hAnsi="Times New Roman" w:cs="Times New Roman"/>
              </w:rPr>
              <w:t>Rs. 24.45</w:t>
            </w:r>
          </w:p>
        </w:tc>
        <w:tc>
          <w:tcPr>
            <w:tcW w:w="988" w:type="pct"/>
            <w:tcMar>
              <w:top w:w="80" w:type="dxa"/>
              <w:left w:w="120" w:type="dxa"/>
              <w:bottom w:w="80" w:type="dxa"/>
              <w:right w:w="120" w:type="dxa"/>
            </w:tcMar>
            <w:vAlign w:val="center"/>
          </w:tcPr>
          <w:p w14:paraId="310F8C75" w14:textId="77777777" w:rsidR="0005052F" w:rsidRDefault="000A2E40">
            <w:pPr>
              <w:jc w:val="center"/>
            </w:pPr>
            <w:r>
              <w:rPr>
                <w:rFonts w:ascii="Times New Roman" w:eastAsia="Times New Roman" w:hAnsi="Times New Roman" w:cs="Times New Roman"/>
              </w:rPr>
              <w:t>Rs. 24.45</w:t>
            </w:r>
          </w:p>
        </w:tc>
      </w:tr>
      <w:tr w:rsidR="00241CD5" w14:paraId="50CABD9C" w14:textId="77777777">
        <w:tc>
          <w:tcPr>
            <w:tcW w:w="366" w:type="pct"/>
            <w:tcMar>
              <w:top w:w="80" w:type="dxa"/>
              <w:left w:w="120" w:type="dxa"/>
              <w:bottom w:w="80" w:type="dxa"/>
              <w:right w:w="120" w:type="dxa"/>
            </w:tcMar>
            <w:vAlign w:val="center"/>
          </w:tcPr>
          <w:p w14:paraId="2C6FB108" w14:textId="77777777" w:rsidR="0005052F" w:rsidRDefault="000A2E40">
            <w:pPr>
              <w:jc w:val="center"/>
            </w:pPr>
            <w:r>
              <w:rPr>
                <w:rFonts w:ascii="Times New Roman" w:eastAsia="Times New Roman" w:hAnsi="Times New Roman" w:cs="Times New Roman"/>
              </w:rPr>
              <w:t>10</w:t>
            </w:r>
          </w:p>
        </w:tc>
        <w:tc>
          <w:tcPr>
            <w:tcW w:w="2299" w:type="pct"/>
            <w:tcMar>
              <w:top w:w="80" w:type="dxa"/>
              <w:left w:w="120" w:type="dxa"/>
              <w:bottom w:w="80" w:type="dxa"/>
              <w:right w:w="120" w:type="dxa"/>
            </w:tcMar>
            <w:vAlign w:val="center"/>
          </w:tcPr>
          <w:p w14:paraId="612F470D" w14:textId="77777777" w:rsidR="0005052F" w:rsidRDefault="000A2E40">
            <w:pPr>
              <w:jc w:val="center"/>
            </w:pPr>
            <w:r>
              <w:rPr>
                <w:rFonts w:ascii="Times New Roman" w:eastAsia="Times New Roman" w:hAnsi="Times New Roman" w:cs="Times New Roman"/>
              </w:rPr>
              <w:t>Vermicompost Beds</w:t>
            </w:r>
          </w:p>
        </w:tc>
        <w:tc>
          <w:tcPr>
            <w:tcW w:w="1344" w:type="pct"/>
            <w:tcMar>
              <w:top w:w="80" w:type="dxa"/>
              <w:left w:w="120" w:type="dxa"/>
              <w:bottom w:w="80" w:type="dxa"/>
              <w:right w:w="120" w:type="dxa"/>
            </w:tcMar>
            <w:vAlign w:val="center"/>
          </w:tcPr>
          <w:p w14:paraId="13CC5B77" w14:textId="77777777" w:rsidR="0005052F" w:rsidRDefault="000A2E40">
            <w:pPr>
              <w:jc w:val="center"/>
            </w:pPr>
            <w:r>
              <w:rPr>
                <w:rFonts w:ascii="Times New Roman" w:eastAsia="Times New Roman" w:hAnsi="Times New Roman" w:cs="Times New Roman"/>
              </w:rPr>
              <w:t>6 beds</w:t>
            </w:r>
          </w:p>
        </w:tc>
        <w:tc>
          <w:tcPr>
            <w:tcW w:w="988" w:type="pct"/>
            <w:tcMar>
              <w:top w:w="80" w:type="dxa"/>
              <w:left w:w="120" w:type="dxa"/>
              <w:bottom w:w="80" w:type="dxa"/>
              <w:right w:w="120" w:type="dxa"/>
            </w:tcMar>
            <w:vAlign w:val="center"/>
          </w:tcPr>
          <w:p w14:paraId="44F6090B" w14:textId="77777777" w:rsidR="0005052F" w:rsidRDefault="000A2E40">
            <w:pPr>
              <w:jc w:val="center"/>
            </w:pPr>
            <w:r>
              <w:rPr>
                <w:rFonts w:ascii="Times New Roman" w:eastAsia="Times New Roman" w:hAnsi="Times New Roman" w:cs="Times New Roman"/>
              </w:rPr>
              <w:t>6 beds (Fixed)</w:t>
            </w:r>
          </w:p>
        </w:tc>
      </w:tr>
      <w:tr w:rsidR="00241CD5" w14:paraId="7B3A809E" w14:textId="77777777">
        <w:tc>
          <w:tcPr>
            <w:tcW w:w="366" w:type="pct"/>
            <w:tcMar>
              <w:top w:w="80" w:type="dxa"/>
              <w:left w:w="120" w:type="dxa"/>
              <w:bottom w:w="80" w:type="dxa"/>
              <w:right w:w="120" w:type="dxa"/>
            </w:tcMar>
            <w:vAlign w:val="center"/>
          </w:tcPr>
          <w:p w14:paraId="33FD0A52" w14:textId="77777777" w:rsidR="0005052F" w:rsidRDefault="000A2E40">
            <w:pPr>
              <w:jc w:val="center"/>
            </w:pPr>
            <w:r>
              <w:rPr>
                <w:rFonts w:ascii="Times New Roman" w:eastAsia="Times New Roman" w:hAnsi="Times New Roman" w:cs="Times New Roman"/>
              </w:rPr>
              <w:t>11</w:t>
            </w:r>
          </w:p>
        </w:tc>
        <w:tc>
          <w:tcPr>
            <w:tcW w:w="2299" w:type="pct"/>
            <w:tcMar>
              <w:top w:w="80" w:type="dxa"/>
              <w:left w:w="120" w:type="dxa"/>
              <w:bottom w:w="80" w:type="dxa"/>
              <w:right w:w="120" w:type="dxa"/>
            </w:tcMar>
            <w:vAlign w:val="center"/>
          </w:tcPr>
          <w:p w14:paraId="7BF033D2" w14:textId="77777777" w:rsidR="0005052F" w:rsidRDefault="000A2E40">
            <w:pPr>
              <w:jc w:val="center"/>
            </w:pPr>
            <w:r>
              <w:rPr>
                <w:rFonts w:ascii="Times New Roman" w:eastAsia="Times New Roman" w:hAnsi="Times New Roman" w:cs="Times New Roman"/>
              </w:rPr>
              <w:t>Vermicompost Production (6 months)</w:t>
            </w:r>
          </w:p>
        </w:tc>
        <w:tc>
          <w:tcPr>
            <w:tcW w:w="1344" w:type="pct"/>
            <w:tcMar>
              <w:top w:w="80" w:type="dxa"/>
              <w:left w:w="120" w:type="dxa"/>
              <w:bottom w:w="80" w:type="dxa"/>
              <w:right w:w="120" w:type="dxa"/>
            </w:tcMar>
            <w:vAlign w:val="center"/>
          </w:tcPr>
          <w:p w14:paraId="40754435" w14:textId="77777777" w:rsidR="0005052F" w:rsidRDefault="000A2E40">
            <w:pPr>
              <w:jc w:val="center"/>
            </w:pPr>
            <w:r>
              <w:rPr>
                <w:rFonts w:ascii="Times New Roman" w:eastAsia="Times New Roman" w:hAnsi="Times New Roman" w:cs="Times New Roman"/>
              </w:rPr>
              <w:t>1,000 kg</w:t>
            </w:r>
          </w:p>
        </w:tc>
        <w:tc>
          <w:tcPr>
            <w:tcW w:w="988" w:type="pct"/>
            <w:tcMar>
              <w:top w:w="80" w:type="dxa"/>
              <w:left w:w="120" w:type="dxa"/>
              <w:bottom w:w="80" w:type="dxa"/>
              <w:right w:w="120" w:type="dxa"/>
            </w:tcMar>
            <w:vAlign w:val="center"/>
          </w:tcPr>
          <w:p w14:paraId="4CF8E81B" w14:textId="77777777" w:rsidR="0005052F" w:rsidRDefault="000A2E40">
            <w:pPr>
              <w:jc w:val="center"/>
            </w:pPr>
            <w:r>
              <w:rPr>
                <w:rFonts w:ascii="Times New Roman" w:eastAsia="Times New Roman" w:hAnsi="Times New Roman" w:cs="Times New Roman"/>
              </w:rPr>
              <w:t>1,000 kg (Fixed)</w:t>
            </w:r>
          </w:p>
        </w:tc>
      </w:tr>
      <w:tr w:rsidR="00241CD5" w14:paraId="571DE686" w14:textId="77777777">
        <w:tc>
          <w:tcPr>
            <w:tcW w:w="366" w:type="pct"/>
            <w:tcMar>
              <w:top w:w="80" w:type="dxa"/>
              <w:left w:w="120" w:type="dxa"/>
              <w:bottom w:w="80" w:type="dxa"/>
              <w:right w:w="120" w:type="dxa"/>
            </w:tcMar>
            <w:vAlign w:val="center"/>
          </w:tcPr>
          <w:p w14:paraId="46E895D2" w14:textId="77777777" w:rsidR="0005052F" w:rsidRDefault="000A2E40">
            <w:pPr>
              <w:jc w:val="center"/>
            </w:pPr>
            <w:r>
              <w:rPr>
                <w:rFonts w:ascii="Times New Roman" w:eastAsia="Times New Roman" w:hAnsi="Times New Roman" w:cs="Times New Roman"/>
              </w:rPr>
              <w:lastRenderedPageBreak/>
              <w:t>12</w:t>
            </w:r>
          </w:p>
        </w:tc>
        <w:tc>
          <w:tcPr>
            <w:tcW w:w="2299" w:type="pct"/>
            <w:tcMar>
              <w:top w:w="80" w:type="dxa"/>
              <w:left w:w="120" w:type="dxa"/>
              <w:bottom w:w="80" w:type="dxa"/>
              <w:right w:w="120" w:type="dxa"/>
            </w:tcMar>
            <w:vAlign w:val="center"/>
          </w:tcPr>
          <w:p w14:paraId="7B617D85" w14:textId="77777777" w:rsidR="0005052F" w:rsidRDefault="000A2E40">
            <w:pPr>
              <w:jc w:val="center"/>
            </w:pPr>
            <w:r>
              <w:rPr>
                <w:rFonts w:ascii="Times New Roman" w:eastAsia="Times New Roman" w:hAnsi="Times New Roman" w:cs="Times New Roman"/>
              </w:rPr>
              <w:t>Vermicompost Production Cost</w:t>
            </w:r>
          </w:p>
        </w:tc>
        <w:tc>
          <w:tcPr>
            <w:tcW w:w="1344" w:type="pct"/>
            <w:tcMar>
              <w:top w:w="80" w:type="dxa"/>
              <w:left w:w="120" w:type="dxa"/>
              <w:bottom w:w="80" w:type="dxa"/>
              <w:right w:w="120" w:type="dxa"/>
            </w:tcMar>
            <w:vAlign w:val="center"/>
          </w:tcPr>
          <w:p w14:paraId="4C36CC52" w14:textId="77777777" w:rsidR="0005052F" w:rsidRDefault="000A2E40">
            <w:pPr>
              <w:jc w:val="center"/>
            </w:pPr>
            <w:r>
              <w:rPr>
                <w:rFonts w:ascii="Times New Roman" w:eastAsia="Times New Roman" w:hAnsi="Times New Roman" w:cs="Times New Roman"/>
              </w:rPr>
              <w:t>Rs. 11,000</w:t>
            </w:r>
          </w:p>
        </w:tc>
        <w:tc>
          <w:tcPr>
            <w:tcW w:w="988" w:type="pct"/>
            <w:tcMar>
              <w:top w:w="80" w:type="dxa"/>
              <w:left w:w="120" w:type="dxa"/>
              <w:bottom w:w="80" w:type="dxa"/>
              <w:right w:w="120" w:type="dxa"/>
            </w:tcMar>
            <w:vAlign w:val="center"/>
          </w:tcPr>
          <w:p w14:paraId="494A006A" w14:textId="77777777" w:rsidR="0005052F" w:rsidRDefault="000A2E40">
            <w:pPr>
              <w:jc w:val="center"/>
            </w:pPr>
            <w:r>
              <w:rPr>
                <w:rFonts w:ascii="Times New Roman" w:eastAsia="Times New Roman" w:hAnsi="Times New Roman" w:cs="Times New Roman"/>
              </w:rPr>
              <w:t>Rs. 11,000 (Fixed)</w:t>
            </w:r>
          </w:p>
        </w:tc>
      </w:tr>
      <w:tr w:rsidR="00241CD5" w14:paraId="6E2B5B0B" w14:textId="77777777">
        <w:tc>
          <w:tcPr>
            <w:tcW w:w="366" w:type="pct"/>
            <w:tcMar>
              <w:top w:w="80" w:type="dxa"/>
              <w:left w:w="120" w:type="dxa"/>
              <w:bottom w:w="80" w:type="dxa"/>
              <w:right w:w="120" w:type="dxa"/>
            </w:tcMar>
            <w:vAlign w:val="center"/>
          </w:tcPr>
          <w:p w14:paraId="0DA977A7" w14:textId="77777777" w:rsidR="0005052F" w:rsidRDefault="000A2E40">
            <w:pPr>
              <w:jc w:val="center"/>
            </w:pPr>
            <w:r>
              <w:rPr>
                <w:rFonts w:ascii="Times New Roman" w:eastAsia="Times New Roman" w:hAnsi="Times New Roman" w:cs="Times New Roman"/>
              </w:rPr>
              <w:t>13</w:t>
            </w:r>
          </w:p>
        </w:tc>
        <w:tc>
          <w:tcPr>
            <w:tcW w:w="2299" w:type="pct"/>
            <w:tcMar>
              <w:top w:w="80" w:type="dxa"/>
              <w:left w:w="120" w:type="dxa"/>
              <w:bottom w:w="80" w:type="dxa"/>
              <w:right w:w="120" w:type="dxa"/>
            </w:tcMar>
            <w:vAlign w:val="center"/>
          </w:tcPr>
          <w:p w14:paraId="2FA78073" w14:textId="77777777" w:rsidR="0005052F" w:rsidRDefault="000A2E40">
            <w:pPr>
              <w:jc w:val="center"/>
            </w:pPr>
            <w:r>
              <w:rPr>
                <w:rFonts w:ascii="Times New Roman" w:eastAsia="Times New Roman" w:hAnsi="Times New Roman" w:cs="Times New Roman"/>
              </w:rPr>
              <w:t>Vermicompost Income (Annual)</w:t>
            </w:r>
          </w:p>
        </w:tc>
        <w:tc>
          <w:tcPr>
            <w:tcW w:w="1344" w:type="pct"/>
            <w:tcMar>
              <w:top w:w="80" w:type="dxa"/>
              <w:left w:w="120" w:type="dxa"/>
              <w:bottom w:w="80" w:type="dxa"/>
              <w:right w:w="120" w:type="dxa"/>
            </w:tcMar>
            <w:vAlign w:val="center"/>
          </w:tcPr>
          <w:p w14:paraId="7CAC61A0" w14:textId="77777777" w:rsidR="0005052F" w:rsidRDefault="000A2E40">
            <w:pPr>
              <w:jc w:val="center"/>
            </w:pPr>
            <w:r>
              <w:rPr>
                <w:rFonts w:ascii="Times New Roman" w:eastAsia="Times New Roman" w:hAnsi="Times New Roman" w:cs="Times New Roman"/>
              </w:rPr>
              <w:t>Rs. 20,000</w:t>
            </w:r>
          </w:p>
        </w:tc>
        <w:tc>
          <w:tcPr>
            <w:tcW w:w="988" w:type="pct"/>
            <w:tcMar>
              <w:top w:w="80" w:type="dxa"/>
              <w:left w:w="120" w:type="dxa"/>
              <w:bottom w:w="80" w:type="dxa"/>
              <w:right w:w="120" w:type="dxa"/>
            </w:tcMar>
            <w:vAlign w:val="center"/>
          </w:tcPr>
          <w:p w14:paraId="0DC1C8B9" w14:textId="77777777" w:rsidR="0005052F" w:rsidRDefault="000A2E40">
            <w:pPr>
              <w:jc w:val="center"/>
            </w:pPr>
            <w:r>
              <w:rPr>
                <w:rFonts w:ascii="Times New Roman" w:eastAsia="Times New Roman" w:hAnsi="Times New Roman" w:cs="Times New Roman"/>
              </w:rPr>
              <w:t>Rs. 20,000 (Fixed)</w:t>
            </w:r>
          </w:p>
        </w:tc>
      </w:tr>
      <w:tr w:rsidR="00241CD5" w14:paraId="02C89CC4" w14:textId="77777777">
        <w:tc>
          <w:tcPr>
            <w:tcW w:w="366" w:type="pct"/>
            <w:tcMar>
              <w:top w:w="80" w:type="dxa"/>
              <w:left w:w="120" w:type="dxa"/>
              <w:bottom w:w="80" w:type="dxa"/>
              <w:right w:w="120" w:type="dxa"/>
            </w:tcMar>
            <w:vAlign w:val="center"/>
          </w:tcPr>
          <w:p w14:paraId="59BE1719" w14:textId="77777777" w:rsidR="0005052F" w:rsidRDefault="000A2E40">
            <w:pPr>
              <w:jc w:val="center"/>
            </w:pPr>
            <w:r>
              <w:rPr>
                <w:rFonts w:ascii="Times New Roman" w:eastAsia="Times New Roman" w:hAnsi="Times New Roman" w:cs="Times New Roman"/>
              </w:rPr>
              <w:t>14</w:t>
            </w:r>
          </w:p>
        </w:tc>
        <w:tc>
          <w:tcPr>
            <w:tcW w:w="2299" w:type="pct"/>
            <w:tcMar>
              <w:top w:w="80" w:type="dxa"/>
              <w:left w:w="120" w:type="dxa"/>
              <w:bottom w:w="80" w:type="dxa"/>
              <w:right w:w="120" w:type="dxa"/>
            </w:tcMar>
            <w:vAlign w:val="center"/>
          </w:tcPr>
          <w:p w14:paraId="00F052E6" w14:textId="77777777" w:rsidR="0005052F" w:rsidRDefault="000A2E40">
            <w:pPr>
              <w:jc w:val="center"/>
            </w:pPr>
            <w:r>
              <w:rPr>
                <w:rFonts w:ascii="Times New Roman" w:eastAsia="Times New Roman" w:hAnsi="Times New Roman" w:cs="Times New Roman"/>
              </w:rPr>
              <w:t>Net Profit from Vermicompost</w:t>
            </w:r>
          </w:p>
        </w:tc>
        <w:tc>
          <w:tcPr>
            <w:tcW w:w="1344" w:type="pct"/>
            <w:tcMar>
              <w:top w:w="80" w:type="dxa"/>
              <w:left w:w="120" w:type="dxa"/>
              <w:bottom w:w="80" w:type="dxa"/>
              <w:right w:w="120" w:type="dxa"/>
            </w:tcMar>
            <w:vAlign w:val="center"/>
          </w:tcPr>
          <w:p w14:paraId="6121C2C3" w14:textId="77777777" w:rsidR="0005052F" w:rsidRDefault="000A2E40">
            <w:pPr>
              <w:jc w:val="center"/>
            </w:pPr>
            <w:r>
              <w:rPr>
                <w:rFonts w:ascii="Times New Roman" w:eastAsia="Times New Roman" w:hAnsi="Times New Roman" w:cs="Times New Roman"/>
              </w:rPr>
              <w:t>Rs. 9,000</w:t>
            </w:r>
          </w:p>
        </w:tc>
        <w:tc>
          <w:tcPr>
            <w:tcW w:w="988" w:type="pct"/>
            <w:tcMar>
              <w:top w:w="80" w:type="dxa"/>
              <w:left w:w="120" w:type="dxa"/>
              <w:bottom w:w="80" w:type="dxa"/>
              <w:right w:w="120" w:type="dxa"/>
            </w:tcMar>
            <w:vAlign w:val="center"/>
          </w:tcPr>
          <w:p w14:paraId="681655A7" w14:textId="77777777" w:rsidR="0005052F" w:rsidRDefault="000A2E40">
            <w:pPr>
              <w:jc w:val="center"/>
            </w:pPr>
            <w:r>
              <w:rPr>
                <w:rFonts w:ascii="Times New Roman" w:eastAsia="Times New Roman" w:hAnsi="Times New Roman" w:cs="Times New Roman"/>
              </w:rPr>
              <w:t>Rs. 9,000 (Fixed)</w:t>
            </w:r>
          </w:p>
        </w:tc>
      </w:tr>
      <w:tr w:rsidR="00241CD5" w14:paraId="648824E1" w14:textId="77777777">
        <w:tc>
          <w:tcPr>
            <w:tcW w:w="366" w:type="pct"/>
            <w:tcMar>
              <w:top w:w="80" w:type="dxa"/>
              <w:left w:w="120" w:type="dxa"/>
              <w:bottom w:w="80" w:type="dxa"/>
              <w:right w:w="120" w:type="dxa"/>
            </w:tcMar>
            <w:vAlign w:val="center"/>
          </w:tcPr>
          <w:p w14:paraId="2D7B2A79" w14:textId="77777777" w:rsidR="0005052F" w:rsidRDefault="000A2E40">
            <w:pPr>
              <w:jc w:val="center"/>
            </w:pPr>
            <w:r>
              <w:rPr>
                <w:rFonts w:ascii="Times New Roman" w:eastAsia="Times New Roman" w:hAnsi="Times New Roman" w:cs="Times New Roman"/>
              </w:rPr>
              <w:t>15</w:t>
            </w:r>
          </w:p>
        </w:tc>
        <w:tc>
          <w:tcPr>
            <w:tcW w:w="2299" w:type="pct"/>
            <w:tcMar>
              <w:top w:w="80" w:type="dxa"/>
              <w:left w:w="120" w:type="dxa"/>
              <w:bottom w:w="80" w:type="dxa"/>
              <w:right w:w="120" w:type="dxa"/>
            </w:tcMar>
            <w:vAlign w:val="center"/>
          </w:tcPr>
          <w:p w14:paraId="7B0B9E74" w14:textId="77777777" w:rsidR="0005052F" w:rsidRDefault="000A2E40">
            <w:pPr>
              <w:jc w:val="center"/>
            </w:pPr>
            <w:r>
              <w:rPr>
                <w:rFonts w:ascii="Times New Roman" w:eastAsia="Times New Roman" w:hAnsi="Times New Roman" w:cs="Times New Roman"/>
              </w:rPr>
              <w:t>Combined Net Income (Crop + Vermicompost)</w:t>
            </w:r>
          </w:p>
        </w:tc>
        <w:tc>
          <w:tcPr>
            <w:tcW w:w="1344" w:type="pct"/>
            <w:tcMar>
              <w:top w:w="80" w:type="dxa"/>
              <w:left w:w="120" w:type="dxa"/>
              <w:bottom w:w="80" w:type="dxa"/>
              <w:right w:w="120" w:type="dxa"/>
            </w:tcMar>
            <w:vAlign w:val="center"/>
          </w:tcPr>
          <w:p w14:paraId="1A23A3F8" w14:textId="77777777" w:rsidR="0005052F" w:rsidRDefault="000A2E40">
            <w:pPr>
              <w:jc w:val="center"/>
            </w:pPr>
            <w:r>
              <w:rPr>
                <w:rFonts w:ascii="Times New Roman" w:eastAsia="Times New Roman" w:hAnsi="Times New Roman" w:cs="Times New Roman"/>
              </w:rPr>
              <w:t>Rs. 28,170</w:t>
            </w:r>
          </w:p>
        </w:tc>
        <w:tc>
          <w:tcPr>
            <w:tcW w:w="988" w:type="pct"/>
            <w:tcMar>
              <w:top w:w="80" w:type="dxa"/>
              <w:left w:w="120" w:type="dxa"/>
              <w:bottom w:w="80" w:type="dxa"/>
              <w:right w:w="120" w:type="dxa"/>
            </w:tcMar>
            <w:vAlign w:val="center"/>
          </w:tcPr>
          <w:p w14:paraId="508AD2A2" w14:textId="77777777" w:rsidR="0005052F" w:rsidRDefault="000A2E40">
            <w:pPr>
              <w:jc w:val="center"/>
            </w:pPr>
            <w:r>
              <w:rPr>
                <w:rFonts w:ascii="Times New Roman" w:eastAsia="Times New Roman" w:hAnsi="Times New Roman" w:cs="Times New Roman"/>
              </w:rPr>
              <w:t>Rs. 1,04,277</w:t>
            </w:r>
          </w:p>
        </w:tc>
      </w:tr>
    </w:tbl>
    <w:p w14:paraId="48B0AE31" w14:textId="77777777" w:rsidR="0005052F" w:rsidRDefault="000A2E40">
      <w:pPr>
        <w:pStyle w:val="NormalWeb"/>
        <w:spacing w:beforeAutospacing="0" w:afterAutospacing="0" w:line="360" w:lineRule="auto"/>
        <w:ind w:firstLineChars="150" w:firstLine="360"/>
        <w:jc w:val="both"/>
      </w:pPr>
      <w:r>
        <w:t>The projected results clearly indicate that the model is economically scalable. A farmer cultivating organic vegetables on 3,897 m² within a one-acre system, while maintaining a fixed vermicompost unit of 150 m², can achieve a gross crop return of about Rs. 1,09,340 per season with an external input cost of only Rs. 14,063, resulting in a net crop income of Rs. 95,277. When the steady net return of Rs. 9,000 from the vermicompost unit is included, the total net income increases to Rs. 1,04,277 for a 4.5-month Rabi season. This corresponds to an approximate annual income of Rs. 2,08,554 when two cropping seasons are considered.</w:t>
      </w:r>
    </w:p>
    <w:p w14:paraId="7C51D883" w14:textId="77777777" w:rsidR="0005052F" w:rsidRDefault="000A2E40">
      <w:pPr>
        <w:pStyle w:val="NormalWeb"/>
        <w:spacing w:beforeAutospacing="0" w:afterAutospacing="0" w:line="360" w:lineRule="auto"/>
        <w:ind w:firstLineChars="150" w:firstLine="360"/>
        <w:jc w:val="both"/>
      </w:pPr>
      <w:r>
        <w:t xml:space="preserve">Notably, the vermicompost unit remains constant at 150 m² across both scales; therefore, its production (1,000 kg), cost (Rs. 11,000), and gross income (Rs. 20,000) do not vary with changes in total farm size. The benefit–cost ratio of 1:7.77 and a return on investment of 677.4% are also maintained at both levels, indicating that the economic efficiency of the integrated organic farming system is not influenced by scale. These observations are in line with earlier findings by Altieri (1999) and Sinha </w:t>
      </w:r>
      <w:r>
        <w:rPr>
          <w:i/>
          <w:iCs/>
        </w:rPr>
        <w:t xml:space="preserve">et al. </w:t>
      </w:r>
      <w:r>
        <w:t>(2010), who emphasized that organic systems supported by on-farm input generation, such as vermicomposting, can deliver higher economic returns by reducing dependence on external inputs.</w:t>
      </w:r>
    </w:p>
    <w:p w14:paraId="037FF92B" w14:textId="77777777" w:rsidR="0005052F" w:rsidRDefault="0005052F">
      <w:pPr>
        <w:pStyle w:val="NormalWeb"/>
        <w:spacing w:beforeAutospacing="0" w:afterAutospacing="0" w:line="360" w:lineRule="auto"/>
        <w:ind w:firstLineChars="150" w:firstLine="360"/>
        <w:jc w:val="both"/>
      </w:pPr>
    </w:p>
    <w:p w14:paraId="55182282" w14:textId="77777777" w:rsidR="0005052F" w:rsidRDefault="000A2E40">
      <w:pPr>
        <w:pStyle w:val="NormalWeb"/>
        <w:spacing w:beforeAutospacing="0" w:afterAutospacing="0" w:line="360" w:lineRule="auto"/>
        <w:jc w:val="both"/>
        <w:rPr>
          <w:b/>
          <w:bCs/>
        </w:rPr>
      </w:pPr>
      <w:r>
        <w:rPr>
          <w:b/>
          <w:bCs/>
        </w:rPr>
        <w:t>CONCLUSION</w:t>
      </w:r>
    </w:p>
    <w:p w14:paraId="0B7B952A" w14:textId="77777777" w:rsidR="0005052F" w:rsidRDefault="000A2E40">
      <w:pPr>
        <w:pStyle w:val="NormalWeb"/>
        <w:spacing w:beforeAutospacing="0" w:afterAutospacing="0" w:line="360" w:lineRule="auto"/>
        <w:ind w:firstLineChars="150" w:firstLine="360"/>
        <w:jc w:val="both"/>
      </w:pPr>
      <w:r>
        <w:t>The findings of this study demonstrate that a fully organic vegetable production system integrated with on-farm vermicompost generation is both economically viable and environmentally sustainable. The system yielded high returns with a strong benefit–cost ratio and return on investment, while minimizing dependence on external inputs through in-situ vermicompost production. The consistent economic performance observed at both experimental and projected scales confirms the scalability and replicability of the model for smallholder farming systems.</w:t>
      </w:r>
    </w:p>
    <w:p w14:paraId="15A07CC3" w14:textId="77777777" w:rsidR="0005052F" w:rsidRDefault="000A2E40">
      <w:pPr>
        <w:pStyle w:val="NormalWeb"/>
        <w:spacing w:before="120" w:beforeAutospacing="0" w:afterAutospacing="0" w:line="360" w:lineRule="auto"/>
        <w:ind w:firstLineChars="150" w:firstLine="360"/>
        <w:jc w:val="both"/>
        <w:rPr>
          <w:rFonts w:eastAsia="Times New Roman" w:cs="Times New Roman"/>
          <w:b/>
          <w:bCs/>
          <w:color w:val="1F3864"/>
          <w:sz w:val="28"/>
          <w:szCs w:val="28"/>
        </w:rPr>
      </w:pPr>
      <w:r>
        <w:lastRenderedPageBreak/>
        <w:t xml:space="preserve">In addition to enhanced profitability, the complete avoidance of synthetic fertilizers and pesticides supports the production of safe, residue-free vegetables and contributes to long-term soil health. The effective use of </w:t>
      </w:r>
      <w:r>
        <w:rPr>
          <w:rStyle w:val="Emphasis"/>
        </w:rPr>
        <w:t>Eisenia foetida</w:t>
      </w:r>
      <w:r>
        <w:t xml:space="preserve"> and locally available organic residues further strengthens the feasibility of this low-cost approach. Overall, the study highlights the potential of vermicompost-integrated organic farming as a sustainable livelihood strategy and recommends its wider adoption in regions with similar agro-climatic conditions.</w:t>
      </w:r>
    </w:p>
    <w:p w14:paraId="0F7F6C59" w14:textId="77777777" w:rsidR="0005052F" w:rsidRDefault="000A2E40">
      <w:pPr>
        <w:pStyle w:val="Heading1"/>
        <w:spacing w:before="0" w:after="0" w:line="360" w:lineRule="auto"/>
        <w:rPr>
          <w:color w:val="000000" w:themeColor="text1"/>
        </w:rPr>
      </w:pPr>
      <w:commentRangeStart w:id="5"/>
      <w:r>
        <w:rPr>
          <w:rFonts w:ascii="Times New Roman" w:eastAsia="Times New Roman" w:hAnsi="Times New Roman" w:cs="Times New Roman"/>
          <w:color w:val="000000" w:themeColor="text1"/>
          <w:sz w:val="28"/>
          <w:szCs w:val="28"/>
        </w:rPr>
        <w:t>REFERENCES</w:t>
      </w:r>
      <w:commentRangeEnd w:id="5"/>
      <w:r w:rsidR="00A36E68">
        <w:rPr>
          <w:rStyle w:val="CommentReference"/>
          <w:color w:val="000000" w:themeColor="text1"/>
          <w:sz w:val="44"/>
          <w:szCs w:val="44"/>
        </w:rPr>
        <w:commentReference w:id="5"/>
      </w:r>
    </w:p>
    <w:p w14:paraId="1D7176AD"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Altieri, M.A. (1999). The ecological role of biodiversity in agroecosystems. Agriculture, Ecosystems and Environment, 74(1–3): 19–31.</w:t>
      </w:r>
    </w:p>
    <w:p w14:paraId="388C6E44" w14:textId="77777777" w:rsidR="0005052F" w:rsidRDefault="000A2E40">
      <w:pPr>
        <w:spacing w:line="360" w:lineRule="auto"/>
        <w:ind w:left="720" w:hanging="720"/>
        <w:jc w:val="both"/>
        <w:rPr>
          <w:sz w:val="24"/>
          <w:szCs w:val="24"/>
        </w:rPr>
      </w:pPr>
      <w:r>
        <w:rPr>
          <w:rFonts w:ascii="Times New Roman" w:eastAsia="Times New Roman" w:hAnsi="Times New Roman" w:cs="Times New Roman"/>
          <w:sz w:val="24"/>
          <w:szCs w:val="24"/>
        </w:rPr>
        <w:t>Atiyeh, R.M., Subler, S., Edwards, C.A., Bachman, G., Metzger, J.D. and Shuster, W. (2000). Effects of vermicomposts and composts on plant growth in horticultural container media and soil. Pedobiologia, 44(5): 579–590.</w:t>
      </w:r>
    </w:p>
    <w:p w14:paraId="59EA5F32"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Chand, R. (2017). Doubling Farmers’ Income: Rationale, Strategy, Prospects and Action Plan. NITI Policy Paper No. 1/2017. NITI Aayog, Government of India, New Delhi.</w:t>
      </w:r>
    </w:p>
    <w:p w14:paraId="7CC5DC50"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Directorate of Horticulture, Andhra Pradesh (2022). Annual Report on Horticulture Statistics 2021–22. Government of Andhra Pradesh, Amaravati.</w:t>
      </w:r>
    </w:p>
    <w:p w14:paraId="0B2E070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Dominguez, J., Edwards, C.A. and Subler, S. (1997). A comparison of vermicomposting and composting. BioCycle, 38(4): 57–59.</w:t>
      </w:r>
    </w:p>
    <w:p w14:paraId="79B69329"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(1998). The use of earthworms in the breakdown and management of organic wastes. In: C.A. Edwards (ed.), Earthworm Ecology. CRC Press, Boca Raton, pp. 327–354.</w:t>
      </w:r>
    </w:p>
    <w:p w14:paraId="2A0F1083"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Edwards, C.A. and Bohlen, P.J. (1996). Biology and Ecology of Earthworms (3rd ed.). Chapman and Hall, London.</w:t>
      </w:r>
    </w:p>
    <w:p w14:paraId="5C95E14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Lazcano, C., Arnold, J., Tato, A., Zaller, J.G. and Dominguez, J. (2008). Compost and vermicompost as nursery pot components: effects on tomato plant growth and morphology. Spanish Journal of Agricultural Research, 7(4): 944–951.</w:t>
      </w:r>
    </w:p>
    <w:p w14:paraId="08D839E7"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National Horticulture Board (NHB) (2022–23). Indian Horticulture Database 2022–23. Ministry of Agriculture and Farmers Welfare, Government of India, Gurugram.</w:t>
      </w:r>
    </w:p>
    <w:p w14:paraId="464ABA63"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lastRenderedPageBreak/>
        <w:t>Palaniswamy, K.M. and Gomez, K.A. (2001). Integrated farming systems for small farms. Indian Journal of Agronomy, 46(2): 210–218.</w:t>
      </w:r>
    </w:p>
    <w:p w14:paraId="0E6BB1BD"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Schmutterer, H. (1990). Properties and potential of natural pesticides from the neem tree, Azadirachta indica. Annual Review of Entomology, 35: 271–297.</w:t>
      </w:r>
    </w:p>
    <w:p w14:paraId="4C4E24B1" w14:textId="77777777" w:rsidR="0005052F" w:rsidRDefault="000A2E40">
      <w:pPr>
        <w:spacing w:before="80" w:after="80" w:line="360" w:lineRule="auto"/>
        <w:ind w:left="720" w:hanging="720"/>
        <w:jc w:val="both"/>
        <w:rPr>
          <w:sz w:val="24"/>
          <w:szCs w:val="24"/>
        </w:rPr>
      </w:pPr>
      <w:r>
        <w:rPr>
          <w:rFonts w:ascii="Times New Roman" w:eastAsia="Times New Roman" w:hAnsi="Times New Roman" w:cs="Times New Roman"/>
          <w:sz w:val="24"/>
          <w:szCs w:val="24"/>
        </w:rPr>
        <w:t>Sinha, R.K., Agarwal, S., Chauhan, K. and Valani, D. (2010). The wonders of earthworms and its vermicompost in farm production. Agricultural Sciences, 1(2): 76–94.</w:t>
      </w:r>
    </w:p>
    <w:p w14:paraId="1E8DB456" w14:textId="77777777" w:rsidR="0005052F" w:rsidRDefault="0005052F">
      <w:pPr>
        <w:spacing w:before="160"/>
      </w:pPr>
    </w:p>
    <w:p w14:paraId="37E837C8" w14:textId="77777777" w:rsidR="0005052F" w:rsidRDefault="0005052F">
      <w:pPr>
        <w:spacing w:before="160" w:line="360" w:lineRule="auto"/>
        <w:ind w:firstLineChars="150" w:firstLine="360"/>
        <w:jc w:val="both"/>
        <w:rPr>
          <w:rFonts w:ascii="Times New Roman" w:hAnsi="Times New Roman" w:cs="Times New Roman"/>
          <w:sz w:val="24"/>
          <w:szCs w:val="24"/>
        </w:rPr>
      </w:pPr>
    </w:p>
    <w:p w14:paraId="40CFE01F" w14:textId="77777777" w:rsidR="0005052F" w:rsidRDefault="0005052F">
      <w:pPr>
        <w:pStyle w:val="NormalWeb"/>
        <w:spacing w:beforeAutospacing="0" w:afterAutospacing="0" w:line="360" w:lineRule="auto"/>
        <w:ind w:firstLineChars="150" w:firstLine="360"/>
        <w:jc w:val="both"/>
        <w:rPr>
          <w:rFonts w:eastAsia="Times New Roman" w:cs="Times New Roman"/>
        </w:rPr>
      </w:pPr>
    </w:p>
    <w:sectPr w:rsidR="0005052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656" w:header="720" w:footer="720" w:gutter="72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vanshu shukla" w:date="2026-05-17T17:15:00Z" w:initials="Ds">
    <w:p w14:paraId="7E947B39" w14:textId="702982B6" w:rsidR="00F4098E" w:rsidRPr="00F4098E" w:rsidRDefault="00F4098E">
      <w:pPr>
        <w:pStyle w:val="CommentText"/>
        <w:rPr>
          <w:rFonts w:ascii="Times New Roman" w:hAnsi="Times New Roman" w:cs="Times New Roman"/>
        </w:rPr>
      </w:pPr>
      <w:r>
        <w:rPr>
          <w:rStyle w:val="CommentReference"/>
        </w:rPr>
        <w:annotationRef/>
      </w:r>
      <w:r w:rsidRPr="00F4098E">
        <w:rPr>
          <w:rFonts w:ascii="Times New Roman" w:hAnsi="Times New Roman" w:cs="Times New Roman"/>
        </w:rPr>
        <w:t xml:space="preserve">Not use abbreviation in keywords and write minimum 5 keywords from your study. </w:t>
      </w:r>
    </w:p>
  </w:comment>
  <w:comment w:id="1" w:author="Devanshu shukla" w:date="2026-05-17T17:17:00Z" w:initials="Ds">
    <w:p w14:paraId="038860DB" w14:textId="704DBC47" w:rsidR="00F4098E" w:rsidRDefault="00F4098E">
      <w:pPr>
        <w:pStyle w:val="CommentText"/>
      </w:pPr>
      <w:r>
        <w:rPr>
          <w:rStyle w:val="CommentReference"/>
        </w:rPr>
        <w:annotationRef/>
      </w:r>
      <w:r>
        <w:t xml:space="preserve">Add more new references for support your sentence. </w:t>
      </w:r>
    </w:p>
  </w:comment>
  <w:comment w:id="2" w:author="Devanshu shukla" w:date="2026-05-17T17:19:00Z" w:initials="Ds">
    <w:p w14:paraId="673DF1AB" w14:textId="6BD9D147" w:rsidR="00F4098E" w:rsidRDefault="00F4098E">
      <w:pPr>
        <w:pStyle w:val="CommentText"/>
      </w:pPr>
      <w:r>
        <w:rPr>
          <w:rStyle w:val="CommentReference"/>
        </w:rPr>
        <w:annotationRef/>
      </w:r>
      <w:r w:rsidRPr="00F4098E">
        <w:t>Please update the manuscript with recent references.</w:t>
      </w:r>
    </w:p>
  </w:comment>
  <w:comment w:id="3" w:author="Devanshu shukla" w:date="2026-05-17T17:21:00Z" w:initials="Ds">
    <w:p w14:paraId="2D494EA3" w14:textId="1C1C4E5E" w:rsidR="00F4098E" w:rsidRPr="00F4098E" w:rsidRDefault="00F4098E">
      <w:pPr>
        <w:pStyle w:val="CommentText"/>
        <w:rPr>
          <w:lang w:val="en-IN"/>
        </w:rPr>
      </w:pPr>
      <w:r>
        <w:rPr>
          <w:rStyle w:val="CommentReference"/>
        </w:rPr>
        <w:annotationRef/>
      </w:r>
      <w:r w:rsidRPr="00F4098E">
        <w:rPr>
          <w:lang w:val="en-IN"/>
        </w:rPr>
        <w:t>“If possible, add a brief note on vermicompost nutrient enrichment and related governmental schemes to strengthen the manuscript.”</w:t>
      </w:r>
    </w:p>
  </w:comment>
  <w:comment w:id="4" w:author="Devanshu shukla" w:date="2026-05-17T17:24:00Z" w:initials="Ds">
    <w:p w14:paraId="4970740B" w14:textId="77777777" w:rsidR="00A36E68" w:rsidRPr="00A36E68" w:rsidRDefault="00F4098E" w:rsidP="00A36E68">
      <w:pPr>
        <w:pStyle w:val="CommentText"/>
        <w:rPr>
          <w:lang w:val="en-IN"/>
        </w:rPr>
      </w:pPr>
      <w:r>
        <w:rPr>
          <w:rStyle w:val="CommentReference"/>
        </w:rPr>
        <w:annotationRef/>
      </w:r>
      <w:r w:rsidR="00A36E68" w:rsidRPr="00A36E68">
        <w:rPr>
          <w:lang w:val="en-IN"/>
        </w:rPr>
        <w:t>“Authors are advised to clearly mention that the crop residues, vegetable waste, dried sticks, and other materials used for vermicompost preparation should be sourced from purely organic fields and not from fields treated with synthetic fertilizers.”</w:t>
      </w:r>
    </w:p>
    <w:p w14:paraId="04F725FF" w14:textId="7A20B930" w:rsidR="00F4098E" w:rsidRDefault="00F4098E">
      <w:pPr>
        <w:pStyle w:val="CommentText"/>
      </w:pPr>
    </w:p>
  </w:comment>
  <w:comment w:id="5" w:author="Devanshu shukla" w:date="2026-05-17T17:30:00Z" w:initials="Ds">
    <w:p w14:paraId="31714AB4" w14:textId="061DC541" w:rsidR="00A36E68" w:rsidRPr="00A36E68" w:rsidRDefault="00A36E68">
      <w:pPr>
        <w:pStyle w:val="CommentText"/>
        <w:rPr>
          <w:lang w:val="en-IN"/>
        </w:rPr>
      </w:pPr>
      <w:r>
        <w:rPr>
          <w:rStyle w:val="CommentReference"/>
        </w:rPr>
        <w:annotationRef/>
      </w:r>
      <w:r w:rsidRPr="00A36E68">
        <w:rPr>
          <w:lang w:val="en-IN"/>
        </w:rPr>
        <w:t>“Please update the references used in the manuscript by incorporating recent findings published after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47B39" w15:done="0"/>
  <w15:commentEx w15:paraId="038860DB" w15:done="0"/>
  <w15:commentEx w15:paraId="673DF1AB" w15:done="0"/>
  <w15:commentEx w15:paraId="2D494EA3" w15:done="0"/>
  <w15:commentEx w15:paraId="04F725FF" w15:done="0"/>
  <w15:commentEx w15:paraId="31714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91571" w16cex:dateUtc="2026-05-17T11:45:00Z"/>
  <w16cex:commentExtensible w16cex:durableId="21824AB3" w16cex:dateUtc="2026-05-17T11:47:00Z"/>
  <w16cex:commentExtensible w16cex:durableId="182219E6" w16cex:dateUtc="2026-05-17T11:49:00Z"/>
  <w16cex:commentExtensible w16cex:durableId="721C92EC" w16cex:dateUtc="2026-05-17T11:51:00Z"/>
  <w16cex:commentExtensible w16cex:durableId="2C0F135C" w16cex:dateUtc="2026-05-17T11:54:00Z"/>
  <w16cex:commentExtensible w16cex:durableId="406F8432" w16cex:dateUtc="2026-05-17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47B39" w16cid:durableId="7CE91571"/>
  <w16cid:commentId w16cid:paraId="038860DB" w16cid:durableId="21824AB3"/>
  <w16cid:commentId w16cid:paraId="673DF1AB" w16cid:durableId="182219E6"/>
  <w16cid:commentId w16cid:paraId="2D494EA3" w16cid:durableId="721C92EC"/>
  <w16cid:commentId w16cid:paraId="04F725FF" w16cid:durableId="2C0F135C"/>
  <w16cid:commentId w16cid:paraId="31714AB4" w16cid:durableId="406F84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805E" w14:textId="77777777" w:rsidR="00F04B42" w:rsidRDefault="00F04B42" w:rsidP="00A953BE">
      <w:r>
        <w:separator/>
      </w:r>
    </w:p>
  </w:endnote>
  <w:endnote w:type="continuationSeparator" w:id="0">
    <w:p w14:paraId="5D6AB993" w14:textId="77777777" w:rsidR="00F04B42" w:rsidRDefault="00F04B42" w:rsidP="00A9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8388" w14:textId="77777777" w:rsidR="00A953BE" w:rsidRDefault="00A9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682E" w14:textId="77777777" w:rsidR="00A953BE" w:rsidRDefault="00A95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6176" w14:textId="77777777" w:rsidR="00A953BE" w:rsidRDefault="00A95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51A7" w14:textId="77777777" w:rsidR="00F04B42" w:rsidRDefault="00F04B42" w:rsidP="00A953BE">
      <w:r>
        <w:separator/>
      </w:r>
    </w:p>
  </w:footnote>
  <w:footnote w:type="continuationSeparator" w:id="0">
    <w:p w14:paraId="2D37ECE3" w14:textId="77777777" w:rsidR="00F04B42" w:rsidRDefault="00F04B42" w:rsidP="00A95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800" w14:textId="63619679" w:rsidR="00A953BE" w:rsidRDefault="00000000">
    <w:pPr>
      <w:pStyle w:val="Header"/>
    </w:pPr>
    <w:r>
      <w:rPr>
        <w:noProof/>
      </w:rPr>
      <w:pict w14:anchorId="6C6E6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9" o:spid="_x0000_s1026" type="#_x0000_t136" style="position:absolute;margin-left:0;margin-top:0;width:479.8pt;height:9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5E14" w14:textId="1A4872D8" w:rsidR="00A953BE" w:rsidRDefault="00000000">
    <w:pPr>
      <w:pStyle w:val="Header"/>
    </w:pPr>
    <w:r>
      <w:rPr>
        <w:noProof/>
      </w:rPr>
      <w:pict w14:anchorId="111C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70" o:spid="_x0000_s1027" type="#_x0000_t136" style="position:absolute;margin-left:0;margin-top:0;width:479.8pt;height:9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215B" w14:textId="6D4251F7" w:rsidR="00A953BE" w:rsidRDefault="00000000">
    <w:pPr>
      <w:pStyle w:val="Header"/>
    </w:pPr>
    <w:r>
      <w:rPr>
        <w:noProof/>
      </w:rPr>
      <w:pict w14:anchorId="37770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6468" o:spid="_x0000_s1025" type="#_x0000_t136" style="position:absolute;margin-left:0;margin-top:0;width:479.8pt;height:9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828353791">
    <w:abstractNumId w:val="9"/>
  </w:num>
  <w:num w:numId="2" w16cid:durableId="851603584">
    <w:abstractNumId w:val="7"/>
  </w:num>
  <w:num w:numId="3" w16cid:durableId="91630914">
    <w:abstractNumId w:val="6"/>
  </w:num>
  <w:num w:numId="4" w16cid:durableId="366956631">
    <w:abstractNumId w:val="5"/>
  </w:num>
  <w:num w:numId="5" w16cid:durableId="538005882">
    <w:abstractNumId w:val="4"/>
  </w:num>
  <w:num w:numId="6" w16cid:durableId="1596209120">
    <w:abstractNumId w:val="8"/>
  </w:num>
  <w:num w:numId="7" w16cid:durableId="1733889118">
    <w:abstractNumId w:val="3"/>
  </w:num>
  <w:num w:numId="8" w16cid:durableId="944533727">
    <w:abstractNumId w:val="2"/>
  </w:num>
  <w:num w:numId="9" w16cid:durableId="1193156719">
    <w:abstractNumId w:val="1"/>
  </w:num>
  <w:num w:numId="10" w16cid:durableId="15348790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nshu shukla">
    <w15:presenceInfo w15:providerId="Windows Live" w15:userId="984b1c5d70f7f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F835EF"/>
    <w:rsid w:val="00002C80"/>
    <w:rsid w:val="0005052F"/>
    <w:rsid w:val="00050A31"/>
    <w:rsid w:val="000716D2"/>
    <w:rsid w:val="00071AAB"/>
    <w:rsid w:val="000A2E40"/>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1CD5"/>
    <w:rsid w:val="0026631D"/>
    <w:rsid w:val="002C2F53"/>
    <w:rsid w:val="00300F84"/>
    <w:rsid w:val="0033518C"/>
    <w:rsid w:val="003437C2"/>
    <w:rsid w:val="00377186"/>
    <w:rsid w:val="00395845"/>
    <w:rsid w:val="003A1C03"/>
    <w:rsid w:val="00414627"/>
    <w:rsid w:val="00425D63"/>
    <w:rsid w:val="004643D8"/>
    <w:rsid w:val="00497C24"/>
    <w:rsid w:val="004C3B2B"/>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02EA4"/>
    <w:rsid w:val="007152D7"/>
    <w:rsid w:val="00746C14"/>
    <w:rsid w:val="00763B54"/>
    <w:rsid w:val="007C2C59"/>
    <w:rsid w:val="00801F23"/>
    <w:rsid w:val="00837632"/>
    <w:rsid w:val="0085640F"/>
    <w:rsid w:val="008567AA"/>
    <w:rsid w:val="00882AB7"/>
    <w:rsid w:val="00892712"/>
    <w:rsid w:val="008A680A"/>
    <w:rsid w:val="008A7068"/>
    <w:rsid w:val="008B0BB0"/>
    <w:rsid w:val="008E6C4B"/>
    <w:rsid w:val="008F18C0"/>
    <w:rsid w:val="00907648"/>
    <w:rsid w:val="00930FDE"/>
    <w:rsid w:val="00984C93"/>
    <w:rsid w:val="00987CE1"/>
    <w:rsid w:val="0099405C"/>
    <w:rsid w:val="009A5E0A"/>
    <w:rsid w:val="009C600F"/>
    <w:rsid w:val="009D3723"/>
    <w:rsid w:val="009E04F2"/>
    <w:rsid w:val="009E6A76"/>
    <w:rsid w:val="00A03B7B"/>
    <w:rsid w:val="00A200C9"/>
    <w:rsid w:val="00A250D5"/>
    <w:rsid w:val="00A32F56"/>
    <w:rsid w:val="00A36028"/>
    <w:rsid w:val="00A36E68"/>
    <w:rsid w:val="00A91424"/>
    <w:rsid w:val="00A953BE"/>
    <w:rsid w:val="00AA2C77"/>
    <w:rsid w:val="00AC3FB9"/>
    <w:rsid w:val="00AC702A"/>
    <w:rsid w:val="00AD226F"/>
    <w:rsid w:val="00B13A52"/>
    <w:rsid w:val="00B24CF4"/>
    <w:rsid w:val="00B26993"/>
    <w:rsid w:val="00B4570C"/>
    <w:rsid w:val="00B5208C"/>
    <w:rsid w:val="00B52502"/>
    <w:rsid w:val="00B74876"/>
    <w:rsid w:val="00BB7C2B"/>
    <w:rsid w:val="00BC1664"/>
    <w:rsid w:val="00BC2546"/>
    <w:rsid w:val="00C05085"/>
    <w:rsid w:val="00C1593D"/>
    <w:rsid w:val="00C56C7E"/>
    <w:rsid w:val="00C60750"/>
    <w:rsid w:val="00C776A4"/>
    <w:rsid w:val="00CA2C6C"/>
    <w:rsid w:val="00CC0600"/>
    <w:rsid w:val="00CC78AC"/>
    <w:rsid w:val="00CF57C6"/>
    <w:rsid w:val="00CF7953"/>
    <w:rsid w:val="00D07232"/>
    <w:rsid w:val="00D10245"/>
    <w:rsid w:val="00D21BDD"/>
    <w:rsid w:val="00D65F07"/>
    <w:rsid w:val="00D92BB7"/>
    <w:rsid w:val="00DC76D2"/>
    <w:rsid w:val="00DD179C"/>
    <w:rsid w:val="00DD30ED"/>
    <w:rsid w:val="00E64C21"/>
    <w:rsid w:val="00EC24C6"/>
    <w:rsid w:val="00EF2933"/>
    <w:rsid w:val="00F04B42"/>
    <w:rsid w:val="00F05146"/>
    <w:rsid w:val="00F1115D"/>
    <w:rsid w:val="00F3513C"/>
    <w:rsid w:val="00F4098E"/>
    <w:rsid w:val="00F465C5"/>
    <w:rsid w:val="00F5180D"/>
    <w:rsid w:val="00F51B21"/>
    <w:rsid w:val="00F51D87"/>
    <w:rsid w:val="00F8455C"/>
    <w:rsid w:val="00F94417"/>
    <w:rsid w:val="06F835EF"/>
    <w:rsid w:val="0B050935"/>
    <w:rsid w:val="0BBB2712"/>
    <w:rsid w:val="0CA57A5D"/>
    <w:rsid w:val="0DA95462"/>
    <w:rsid w:val="2DFB245D"/>
    <w:rsid w:val="30041A89"/>
    <w:rsid w:val="34000165"/>
    <w:rsid w:val="3798393B"/>
    <w:rsid w:val="47BC519C"/>
    <w:rsid w:val="54BE2A37"/>
    <w:rsid w:val="5AD307FC"/>
    <w:rsid w:val="5B115CD4"/>
    <w:rsid w:val="5BE60CBD"/>
    <w:rsid w:val="62B256BD"/>
    <w:rsid w:val="66B611CF"/>
    <w:rsid w:val="6B286A04"/>
    <w:rsid w:val="6B64615A"/>
    <w:rsid w:val="6C40150D"/>
    <w:rsid w:val="7046490C"/>
    <w:rsid w:val="7AD61FD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B320A"/>
  <w15:docId w15:val="{793EEFD6-33B8-4ACA-99AE-FD80AFFA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e-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return" w:qFormat="1"/>
    <w:lsdException w:name="annotation reference" w:qFormat="1"/>
    <w:lsdException w:name="line number" w:qFormat="1"/>
    <w:lsdException w:name="page number" w:qFormat="1"/>
    <w:lsdException w:name="endnote reference" w:qFormat="1"/>
    <w:lsdException w:name="endnote text" w:qFormat="1"/>
    <w:lsdException w:name="macro" w:qFormat="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qFormat="1"/>
    <w:lsdException w:name="Closing" w:qFormat="1"/>
    <w:lsdException w:name="Signature" w:qFormat="1"/>
    <w:lsdException w:name="Default Paragraph Font" w:semiHidden="1" w:qFormat="1"/>
    <w:lsdException w:name="Body Text"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Cit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autoRedefine/>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autoRedefine/>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autoRedefine/>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rPr>
  </w:style>
  <w:style w:type="paragraph" w:styleId="Closing">
    <w:name w:val="Closing"/>
    <w:basedOn w:val="Normal"/>
    <w:autoRedefine/>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autoRedefine/>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autoRedefine/>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pPr>
      <w:spacing w:beforeAutospacing="1" w:afterAutospacing="1"/>
    </w:pPr>
    <w:rPr>
      <w:rFonts w:cs="Gautami"/>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autoRedefine/>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autoRedefine/>
  </w:style>
  <w:style w:type="paragraph" w:styleId="Signature">
    <w:name w:val="Signature"/>
    <w:basedOn w:val="Normal"/>
    <w:autoRedefine/>
    <w:qFormat/>
    <w:pPr>
      <w:ind w:leftChars="2100" w:left="100"/>
    </w:pPr>
  </w:style>
  <w:style w:type="character" w:styleId="Strong">
    <w:name w:val="Strong"/>
    <w:basedOn w:val="DefaultParagraphFont"/>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autoRedefin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autoRedefine/>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autoRedefine/>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autoRedefine/>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autoRedefine/>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autoRedefine/>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8A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84347">
      <w:bodyDiv w:val="1"/>
      <w:marLeft w:val="0"/>
      <w:marRight w:val="0"/>
      <w:marTop w:val="0"/>
      <w:marBottom w:val="0"/>
      <w:divBdr>
        <w:top w:val="none" w:sz="0" w:space="0" w:color="auto"/>
        <w:left w:val="none" w:sz="0" w:space="0" w:color="auto"/>
        <w:bottom w:val="none" w:sz="0" w:space="0" w:color="auto"/>
        <w:right w:val="none" w:sz="0" w:space="0" w:color="auto"/>
      </w:divBdr>
      <w:divsChild>
        <w:div w:id="569118592">
          <w:marLeft w:val="0"/>
          <w:marRight w:val="0"/>
          <w:marTop w:val="0"/>
          <w:marBottom w:val="0"/>
          <w:divBdr>
            <w:top w:val="none" w:sz="0" w:space="0" w:color="auto"/>
            <w:left w:val="none" w:sz="0" w:space="0" w:color="auto"/>
            <w:bottom w:val="none" w:sz="0" w:space="0" w:color="auto"/>
            <w:right w:val="none" w:sz="0" w:space="0" w:color="auto"/>
          </w:divBdr>
        </w:div>
        <w:div w:id="661202711">
          <w:marLeft w:val="0"/>
          <w:marRight w:val="0"/>
          <w:marTop w:val="0"/>
          <w:marBottom w:val="0"/>
          <w:divBdr>
            <w:top w:val="none" w:sz="0" w:space="0" w:color="auto"/>
            <w:left w:val="none" w:sz="0" w:space="0" w:color="auto"/>
            <w:bottom w:val="none" w:sz="0" w:space="0" w:color="auto"/>
            <w:right w:val="none" w:sz="0" w:space="0" w:color="auto"/>
          </w:divBdr>
        </w:div>
        <w:div w:id="810908356">
          <w:marLeft w:val="0"/>
          <w:marRight w:val="0"/>
          <w:marTop w:val="0"/>
          <w:marBottom w:val="0"/>
          <w:divBdr>
            <w:top w:val="none" w:sz="0" w:space="0" w:color="auto"/>
            <w:left w:val="none" w:sz="0" w:space="0" w:color="auto"/>
            <w:bottom w:val="none" w:sz="0" w:space="0" w:color="auto"/>
            <w:right w:val="none" w:sz="0" w:space="0" w:color="auto"/>
          </w:divBdr>
        </w:div>
        <w:div w:id="1574075579">
          <w:marLeft w:val="0"/>
          <w:marRight w:val="0"/>
          <w:marTop w:val="0"/>
          <w:marBottom w:val="0"/>
          <w:divBdr>
            <w:top w:val="none" w:sz="0" w:space="0" w:color="auto"/>
            <w:left w:val="none" w:sz="0" w:space="0" w:color="auto"/>
            <w:bottom w:val="none" w:sz="0" w:space="0" w:color="auto"/>
            <w:right w:val="none" w:sz="0" w:space="0" w:color="auto"/>
          </w:divBdr>
        </w:div>
        <w:div w:id="1143934597">
          <w:marLeft w:val="0"/>
          <w:marRight w:val="0"/>
          <w:marTop w:val="0"/>
          <w:marBottom w:val="0"/>
          <w:divBdr>
            <w:top w:val="none" w:sz="0" w:space="0" w:color="auto"/>
            <w:left w:val="none" w:sz="0" w:space="0" w:color="auto"/>
            <w:bottom w:val="none" w:sz="0" w:space="0" w:color="auto"/>
            <w:right w:val="none" w:sz="0" w:space="0" w:color="auto"/>
          </w:divBdr>
        </w:div>
      </w:divsChild>
    </w:div>
    <w:div w:id="814376420">
      <w:bodyDiv w:val="1"/>
      <w:marLeft w:val="0"/>
      <w:marRight w:val="0"/>
      <w:marTop w:val="0"/>
      <w:marBottom w:val="0"/>
      <w:divBdr>
        <w:top w:val="none" w:sz="0" w:space="0" w:color="auto"/>
        <w:left w:val="none" w:sz="0" w:space="0" w:color="auto"/>
        <w:bottom w:val="none" w:sz="0" w:space="0" w:color="auto"/>
        <w:right w:val="none" w:sz="0" w:space="0" w:color="auto"/>
      </w:divBdr>
      <w:divsChild>
        <w:div w:id="1670718239">
          <w:marLeft w:val="0"/>
          <w:marRight w:val="0"/>
          <w:marTop w:val="0"/>
          <w:marBottom w:val="0"/>
          <w:divBdr>
            <w:top w:val="none" w:sz="0" w:space="0" w:color="auto"/>
            <w:left w:val="none" w:sz="0" w:space="0" w:color="auto"/>
            <w:bottom w:val="none" w:sz="0" w:space="0" w:color="auto"/>
            <w:right w:val="none" w:sz="0" w:space="0" w:color="auto"/>
          </w:divBdr>
        </w:div>
        <w:div w:id="1758943721">
          <w:marLeft w:val="0"/>
          <w:marRight w:val="0"/>
          <w:marTop w:val="0"/>
          <w:marBottom w:val="0"/>
          <w:divBdr>
            <w:top w:val="none" w:sz="0" w:space="0" w:color="auto"/>
            <w:left w:val="none" w:sz="0" w:space="0" w:color="auto"/>
            <w:bottom w:val="none" w:sz="0" w:space="0" w:color="auto"/>
            <w:right w:val="none" w:sz="0" w:space="0" w:color="auto"/>
          </w:divBdr>
        </w:div>
        <w:div w:id="1748187167">
          <w:marLeft w:val="0"/>
          <w:marRight w:val="0"/>
          <w:marTop w:val="0"/>
          <w:marBottom w:val="0"/>
          <w:divBdr>
            <w:top w:val="none" w:sz="0" w:space="0" w:color="auto"/>
            <w:left w:val="none" w:sz="0" w:space="0" w:color="auto"/>
            <w:bottom w:val="none" w:sz="0" w:space="0" w:color="auto"/>
            <w:right w:val="none" w:sz="0" w:space="0" w:color="auto"/>
          </w:divBdr>
        </w:div>
        <w:div w:id="512839525">
          <w:marLeft w:val="0"/>
          <w:marRight w:val="0"/>
          <w:marTop w:val="0"/>
          <w:marBottom w:val="0"/>
          <w:divBdr>
            <w:top w:val="none" w:sz="0" w:space="0" w:color="auto"/>
            <w:left w:val="none" w:sz="0" w:space="0" w:color="auto"/>
            <w:bottom w:val="none" w:sz="0" w:space="0" w:color="auto"/>
            <w:right w:val="none" w:sz="0" w:space="0" w:color="auto"/>
          </w:divBdr>
        </w:div>
        <w:div w:id="1672298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Priya</dc:creator>
  <cp:keywords/>
  <dc:description/>
  <cp:lastModifiedBy>Devanshu shukla</cp:lastModifiedBy>
  <cp:revision>7</cp:revision>
  <dcterms:created xsi:type="dcterms:W3CDTF">2026-05-05T08:32:00Z</dcterms:created>
  <dcterms:modified xsi:type="dcterms:W3CDTF">2026-05-17T12:02:00Z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78A87BD5C4A44CA3B40E16CC2F1D3EE4_11</vt:lpwstr>
  </property>
  <property fmtid="{D5CDD505-2E9C-101B-9397-08002B2CF9AE}" pid="4" name="KSOTemplateDocerSaveRecord">
    <vt:lpwstr>eyJoZGlkIjoiNzhhMmZkODM2NzhhMzUwMGMyOWIyNGYwMjlkNGYyYmIiLCJ1c2VySWQiOiI1NjcxNDk1MjA2NTEifQ==</vt:lpwstr>
  </property>
</Properties>
</file>