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03517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3517E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03517E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03517E" w:rsidRDefault="00C0306B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03517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03517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3517E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3517E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A7D9FF4" w:rsidR="00204042" w:rsidRPr="0003517E" w:rsidRDefault="000B242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Ms_JABB_158473</w:t>
            </w:r>
          </w:p>
        </w:tc>
      </w:tr>
      <w:tr w:rsidR="00204042" w:rsidRPr="0003517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3517E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3517E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CB19757" w:rsidR="00204042" w:rsidRPr="0003517E" w:rsidRDefault="000B242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3517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Assessment of Genetic Variability Divergence, Biochemical Influence on Growth and Yield Parameter in Linseed (</w:t>
            </w:r>
            <w:proofErr w:type="spellStart"/>
            <w:r w:rsidRPr="0003517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Linum</w:t>
            </w:r>
            <w:proofErr w:type="spellEnd"/>
            <w:r w:rsidRPr="0003517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517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Usitatissimum</w:t>
            </w:r>
            <w:proofErr w:type="spellEnd"/>
            <w:r w:rsidRPr="0003517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L.)            </w:t>
            </w:r>
          </w:p>
        </w:tc>
      </w:tr>
      <w:tr w:rsidR="00204042" w:rsidRPr="0003517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3517E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3517E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3517E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3517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3517E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03517E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03517E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03517E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3517E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3517E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03517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3517E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3517E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517E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3517E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517E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3517E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2D8F932" w:rsidR="00204042" w:rsidRPr="0003517E" w:rsidRDefault="00E57A48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Linseed being a commercial crop, a deep study of the biochemical parameters that vary with different genotypes, a sort of basic research, will open the opportunity for other researchers to enhance such parameters biotechnologically so as to enhance the yield of different genotypes according to the demand.  A good study.</w:t>
            </w:r>
          </w:p>
        </w:tc>
        <w:tc>
          <w:tcPr>
            <w:tcW w:w="1667" w:type="pct"/>
          </w:tcPr>
          <w:p w14:paraId="46643927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03517E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03517E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03517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3517E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03517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3517E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03517E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517E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3517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3517E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3517E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8DCC177" w:rsidR="00204042" w:rsidRPr="0003517E" w:rsidRDefault="00E57A4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3517E" w:rsidRDefault="00EA6E35" w:rsidP="00AF3F59">
            <w:pPr>
              <w:rPr>
                <w:sz w:val="20"/>
                <w:szCs w:val="20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7F6C4F4" w:rsidR="00204042" w:rsidRPr="0003517E" w:rsidRDefault="00E57A4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3517E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0EE8C80" w:rsidR="00204042" w:rsidRPr="0003517E" w:rsidRDefault="00E57A4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3517E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A90C565" w:rsidR="00204042" w:rsidRPr="0003517E" w:rsidRDefault="00E57A4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3517E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EF184B1" w:rsidR="00204042" w:rsidRPr="0003517E" w:rsidRDefault="00E57A4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3517E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27C3B56" w:rsidR="00204042" w:rsidRPr="0003517E" w:rsidRDefault="00E57A4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3517E" w:rsidRDefault="00EA6E35" w:rsidP="00AF3F59">
            <w:pPr>
              <w:rPr>
                <w:sz w:val="20"/>
                <w:szCs w:val="20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2FD458E" w:rsidR="00204042" w:rsidRPr="0003517E" w:rsidRDefault="00E57A4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3517E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9624754" w:rsidR="00204042" w:rsidRPr="0003517E" w:rsidRDefault="00E57A4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3517E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03517E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3517E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A574D30" w:rsidR="00204042" w:rsidRPr="0003517E" w:rsidRDefault="00E57A4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3517E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03517E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3517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3517E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23904F3" w:rsidR="00204042" w:rsidRPr="0003517E" w:rsidRDefault="00E57A4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3517E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03517E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3517E" w:rsidRDefault="00EA6E35" w:rsidP="00AF3F59">
            <w:pPr>
              <w:rPr>
                <w:sz w:val="20"/>
                <w:szCs w:val="20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07FC84E" w:rsidR="00204042" w:rsidRPr="0003517E" w:rsidRDefault="00E57A4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3517E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03517E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3517E" w:rsidRDefault="00EA6E35" w:rsidP="00AF3F59">
            <w:pPr>
              <w:rPr>
                <w:sz w:val="20"/>
                <w:szCs w:val="20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1340CB7" w:rsidR="00204042" w:rsidRPr="0003517E" w:rsidRDefault="00E57A4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3517E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03517E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3517E" w:rsidRDefault="00EA6E35" w:rsidP="00AF3F59">
            <w:pPr>
              <w:rPr>
                <w:sz w:val="20"/>
                <w:szCs w:val="20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4D87AAF" w:rsidR="00204042" w:rsidRPr="0003517E" w:rsidRDefault="00E57A4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3517E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03517E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1EA3F9F" w14:textId="77777777" w:rsidR="00204042" w:rsidRPr="0003517E" w:rsidRDefault="00EA6E35" w:rsidP="00AF3F59">
            <w:pPr>
              <w:rPr>
                <w:sz w:val="20"/>
                <w:szCs w:val="20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FE759E0" w:rsidR="00204042" w:rsidRPr="0003517E" w:rsidRDefault="00E57A4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776025FB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3517E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03517E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3517E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3517E" w:rsidRDefault="00EA6E35" w:rsidP="00AF3F59">
            <w:pPr>
              <w:rPr>
                <w:sz w:val="20"/>
                <w:szCs w:val="20"/>
                <w:lang w:val="en-GB"/>
              </w:rPr>
            </w:pPr>
            <w:r w:rsidRPr="0003517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96FB918" w:rsidR="00204042" w:rsidRPr="0003517E" w:rsidRDefault="00E57A4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03517E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3517E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03517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3517E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03517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3517E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3517E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03517E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517E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3517E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3517E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3517E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3517E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B8D1148" w:rsidR="00204042" w:rsidRPr="0003517E" w:rsidRDefault="00E57A4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3517E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3517E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3517E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E6A0650" w:rsidR="00204042" w:rsidRPr="0003517E" w:rsidRDefault="00E57A48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3517E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3517E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3517E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3517E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3517E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AEBA34A" w:rsidR="00204042" w:rsidRPr="0003517E" w:rsidRDefault="00E57A4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3517E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3517E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3517E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3517E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3517E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BE517C6" w:rsidR="00204042" w:rsidRPr="0003517E" w:rsidRDefault="00E57A48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Many of the references are quite old. Recent references would enhance t</w:t>
            </w:r>
            <w:r w:rsidR="00E504E9" w:rsidRPr="0003517E">
              <w:rPr>
                <w:bCs/>
                <w:sz w:val="20"/>
                <w:szCs w:val="20"/>
                <w:lang w:val="en-GB"/>
              </w:rPr>
              <w:t>he quality of the paper</w:t>
            </w:r>
          </w:p>
        </w:tc>
        <w:tc>
          <w:tcPr>
            <w:tcW w:w="1667" w:type="pct"/>
          </w:tcPr>
          <w:p w14:paraId="467EE6CF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03517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3517E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3517E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3517E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3517E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3517E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3517E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B7C9402" w:rsidR="00204042" w:rsidRPr="0003517E" w:rsidRDefault="00E504E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3517E"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03517E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5E5E16E" w14:textId="77777777" w:rsidR="002508F3" w:rsidRPr="0003517E" w:rsidRDefault="002508F3" w:rsidP="002508F3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437033"/>
      <w:bookmarkStart w:id="2" w:name="_Hlk228262614"/>
      <w:bookmarkStart w:id="3" w:name="_Hlk228444856"/>
      <w:bookmarkStart w:id="4" w:name="_Hlk228443299"/>
      <w:r w:rsidRPr="0003517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03517E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03517E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4F05FC05" w14:textId="77777777" w:rsidR="002508F3" w:rsidRPr="0003517E" w:rsidRDefault="002508F3" w:rsidP="002508F3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33A23B76" w14:textId="77777777" w:rsidR="002508F3" w:rsidRPr="0003517E" w:rsidRDefault="002508F3" w:rsidP="002508F3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03517E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71CFEA11" w14:textId="77777777" w:rsidR="002508F3" w:rsidRPr="0003517E" w:rsidRDefault="002508F3" w:rsidP="002508F3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3"/>
        <w:gridCol w:w="6266"/>
      </w:tblGrid>
      <w:tr w:rsidR="002508F3" w:rsidRPr="0003517E" w14:paraId="56B0753B" w14:textId="77777777" w:rsidTr="00BA256C">
        <w:trPr>
          <w:trHeight w:val="230"/>
        </w:trPr>
        <w:tc>
          <w:tcPr>
            <w:tcW w:w="2754" w:type="pct"/>
          </w:tcPr>
          <w:p w14:paraId="505383F6" w14:textId="77777777" w:rsidR="002508F3" w:rsidRPr="0003517E" w:rsidRDefault="002508F3" w:rsidP="00BA25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2EFA62E3" w14:textId="77777777" w:rsidR="002508F3" w:rsidRPr="0003517E" w:rsidRDefault="002508F3" w:rsidP="00BA25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3517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508F3" w:rsidRPr="0003517E" w14:paraId="2EADACD0" w14:textId="77777777" w:rsidTr="00BA256C">
        <w:trPr>
          <w:trHeight w:val="1034"/>
        </w:trPr>
        <w:tc>
          <w:tcPr>
            <w:tcW w:w="2754" w:type="pct"/>
          </w:tcPr>
          <w:p w14:paraId="36C56FD8" w14:textId="77777777" w:rsidR="002508F3" w:rsidRPr="0003517E" w:rsidRDefault="002508F3" w:rsidP="002508F3">
            <w:pPr>
              <w:rPr>
                <w:sz w:val="20"/>
                <w:szCs w:val="20"/>
                <w:lang w:val="en-GB"/>
              </w:rPr>
            </w:pPr>
            <w:r w:rsidRPr="0003517E">
              <w:rPr>
                <w:sz w:val="20"/>
                <w:szCs w:val="20"/>
                <w:lang w:val="en-GB"/>
              </w:rPr>
              <w:t>There were grammatical mistakes and wrong sentence construction. All were corrected. Hence the author may use the corrected manuscript for further use.</w:t>
            </w:r>
          </w:p>
          <w:p w14:paraId="4A8E3F4F" w14:textId="77777777" w:rsidR="002508F3" w:rsidRPr="0003517E" w:rsidRDefault="002508F3" w:rsidP="00BA256C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4E1FA299" w14:textId="77777777" w:rsidR="002508F3" w:rsidRPr="0003517E" w:rsidRDefault="002508F3" w:rsidP="00BA25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bookmarkEnd w:id="2"/>
    <w:bookmarkEnd w:id="3"/>
    <w:bookmarkEnd w:id="4"/>
    <w:p w14:paraId="6C672973" w14:textId="77777777" w:rsidR="00561AE4" w:rsidRPr="00561AE4" w:rsidRDefault="00561AE4" w:rsidP="00561AE4">
      <w:pPr>
        <w:rPr>
          <w:rFonts w:ascii="Arial" w:hAnsi="Arial" w:cs="Arial"/>
          <w:b/>
          <w:sz w:val="20"/>
          <w:szCs w:val="20"/>
          <w:u w:val="single"/>
        </w:rPr>
      </w:pPr>
      <w:r w:rsidRPr="00561AE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CAE0601" w14:textId="77777777" w:rsidR="00561AE4" w:rsidRPr="00561AE4" w:rsidRDefault="00561AE4" w:rsidP="00561AE4">
      <w:pPr>
        <w:rPr>
          <w:rFonts w:ascii="Arial" w:hAnsi="Arial" w:cs="Arial"/>
          <w:sz w:val="20"/>
          <w:szCs w:val="20"/>
        </w:rPr>
      </w:pPr>
      <w:proofErr w:type="spellStart"/>
      <w:r w:rsidRPr="00561AE4">
        <w:rPr>
          <w:rFonts w:ascii="Arial" w:hAnsi="Arial" w:cs="Arial"/>
          <w:color w:val="000000"/>
          <w:sz w:val="20"/>
          <w:szCs w:val="20"/>
        </w:rPr>
        <w:t>Krishnaveni</w:t>
      </w:r>
      <w:proofErr w:type="spellEnd"/>
      <w:r w:rsidRPr="00561AE4">
        <w:rPr>
          <w:rFonts w:ascii="Arial" w:hAnsi="Arial" w:cs="Arial"/>
          <w:color w:val="000000"/>
          <w:sz w:val="20"/>
          <w:szCs w:val="20"/>
        </w:rPr>
        <w:t xml:space="preserve"> Iyengar, </w:t>
      </w:r>
      <w:proofErr w:type="spellStart"/>
      <w:r w:rsidRPr="00561AE4">
        <w:rPr>
          <w:rFonts w:ascii="Arial" w:hAnsi="Arial" w:cs="Arial"/>
          <w:color w:val="000000"/>
          <w:sz w:val="20"/>
          <w:szCs w:val="20"/>
        </w:rPr>
        <w:t>R.T.M.Nagpur</w:t>
      </w:r>
      <w:proofErr w:type="spellEnd"/>
      <w:r w:rsidRPr="00561AE4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561AE4">
        <w:rPr>
          <w:rFonts w:ascii="Arial" w:hAnsi="Arial" w:cs="Arial"/>
          <w:sz w:val="20"/>
          <w:szCs w:val="20"/>
        </w:rPr>
        <w:t xml:space="preserve">, </w:t>
      </w:r>
      <w:r w:rsidRPr="00561AE4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57CB6A3F" w14:textId="77777777" w:rsidR="002508F3" w:rsidRPr="0003517E" w:rsidRDefault="002508F3" w:rsidP="00561AE4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</w:p>
    <w:sectPr w:rsidR="002508F3" w:rsidRPr="0003517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EE497" w14:textId="77777777" w:rsidR="00C0306B" w:rsidRDefault="00C0306B">
      <w:r>
        <w:separator/>
      </w:r>
    </w:p>
  </w:endnote>
  <w:endnote w:type="continuationSeparator" w:id="0">
    <w:p w14:paraId="3B19C39E" w14:textId="77777777" w:rsidR="00C0306B" w:rsidRDefault="00C0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25465C56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E1C8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E1C8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5606C" w14:textId="77777777" w:rsidR="00C0306B" w:rsidRDefault="00C0306B">
      <w:r>
        <w:separator/>
      </w:r>
    </w:p>
  </w:footnote>
  <w:footnote w:type="continuationSeparator" w:id="0">
    <w:p w14:paraId="7A912307" w14:textId="77777777" w:rsidR="00C0306B" w:rsidRDefault="00C0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3517E"/>
    <w:rsid w:val="000B2421"/>
    <w:rsid w:val="001061B4"/>
    <w:rsid w:val="00204042"/>
    <w:rsid w:val="00206283"/>
    <w:rsid w:val="002508F3"/>
    <w:rsid w:val="00261933"/>
    <w:rsid w:val="002C0CCE"/>
    <w:rsid w:val="002C66D6"/>
    <w:rsid w:val="00486154"/>
    <w:rsid w:val="00561AE4"/>
    <w:rsid w:val="00585FBE"/>
    <w:rsid w:val="005A5CF8"/>
    <w:rsid w:val="005C677A"/>
    <w:rsid w:val="006029C7"/>
    <w:rsid w:val="00604EA4"/>
    <w:rsid w:val="006534F5"/>
    <w:rsid w:val="006E1C87"/>
    <w:rsid w:val="00747542"/>
    <w:rsid w:val="007A699C"/>
    <w:rsid w:val="008D2987"/>
    <w:rsid w:val="0093749E"/>
    <w:rsid w:val="009A3A95"/>
    <w:rsid w:val="00A7113E"/>
    <w:rsid w:val="00AA476E"/>
    <w:rsid w:val="00AF3F59"/>
    <w:rsid w:val="00C0306B"/>
    <w:rsid w:val="00C20E2C"/>
    <w:rsid w:val="00C255C0"/>
    <w:rsid w:val="00C26F95"/>
    <w:rsid w:val="00D51B4B"/>
    <w:rsid w:val="00DF4831"/>
    <w:rsid w:val="00E13F66"/>
    <w:rsid w:val="00E24527"/>
    <w:rsid w:val="00E46CBC"/>
    <w:rsid w:val="00E504E9"/>
    <w:rsid w:val="00E57A48"/>
    <w:rsid w:val="00E80554"/>
    <w:rsid w:val="00EA6E35"/>
    <w:rsid w:val="00EE3E18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508F3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2026-05-07T17:25:00Z</dcterms:created>
  <dcterms:modified xsi:type="dcterms:W3CDTF">2026-05-09T06:11:00Z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