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329" w:rsidRPr="003523BF" w:rsidRDefault="009A03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9A0329" w:rsidRPr="003523BF">
        <w:trPr>
          <w:trHeight w:val="20"/>
          <w:jc w:val="center"/>
        </w:trPr>
        <w:tc>
          <w:tcPr>
            <w:tcW w:w="3295" w:type="dxa"/>
          </w:tcPr>
          <w:p w:rsidR="009A0329" w:rsidRPr="003523BF" w:rsidRDefault="005C4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</w:tcPr>
          <w:p w:rsidR="009A0329" w:rsidRPr="003523BF" w:rsidRDefault="00BA046E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="005C478A" w:rsidRPr="003523BF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 xml:space="preserve">International Journal of Research and Reports in Gynaecology </w:t>
              </w:r>
            </w:hyperlink>
          </w:p>
        </w:tc>
      </w:tr>
      <w:tr w:rsidR="009A0329" w:rsidRPr="003523BF">
        <w:trPr>
          <w:trHeight w:val="20"/>
          <w:jc w:val="center"/>
        </w:trPr>
        <w:tc>
          <w:tcPr>
            <w:tcW w:w="3295" w:type="dxa"/>
          </w:tcPr>
          <w:p w:rsidR="009A0329" w:rsidRPr="003523BF" w:rsidRDefault="005C4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:rsidR="009A0329" w:rsidRPr="003523BF" w:rsidRDefault="005C4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Ms_IJRRGY_158275</w:t>
            </w:r>
          </w:p>
        </w:tc>
      </w:tr>
      <w:tr w:rsidR="009A0329" w:rsidRPr="003523BF">
        <w:trPr>
          <w:trHeight w:val="20"/>
          <w:jc w:val="center"/>
        </w:trPr>
        <w:tc>
          <w:tcPr>
            <w:tcW w:w="3295" w:type="dxa"/>
          </w:tcPr>
          <w:p w:rsidR="009A0329" w:rsidRPr="003523BF" w:rsidRDefault="005C4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:rsidR="009A0329" w:rsidRPr="003523BF" w:rsidRDefault="005C4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6npxoezecilf" w:colFirst="0" w:colLast="0"/>
            <w:bookmarkEnd w:id="0"/>
            <w:r w:rsidRPr="003523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Advancements in In Vitro Fertilization Techniques in Saudi Arabia: A Forty years Historical Overview and Retrospective Insights</w:t>
            </w:r>
          </w:p>
        </w:tc>
      </w:tr>
      <w:tr w:rsidR="009A0329" w:rsidRPr="003523BF">
        <w:trPr>
          <w:trHeight w:val="20"/>
          <w:jc w:val="center"/>
        </w:trPr>
        <w:tc>
          <w:tcPr>
            <w:tcW w:w="3295" w:type="dxa"/>
          </w:tcPr>
          <w:p w:rsidR="009A0329" w:rsidRPr="003523BF" w:rsidRDefault="005C4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:rsidR="009A0329" w:rsidRPr="003523BF" w:rsidRDefault="005C4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  <w:p w:rsidR="009A0329" w:rsidRPr="003523BF" w:rsidRDefault="009A0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A0329" w:rsidRPr="003523BF" w:rsidRDefault="009A03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9A0329" w:rsidRPr="003523BF" w:rsidRDefault="009A0329">
      <w:pPr>
        <w:jc w:val="both"/>
        <w:rPr>
          <w:rFonts w:ascii="Arial" w:hAnsi="Arial" w:cs="Arial"/>
          <w:sz w:val="20"/>
          <w:szCs w:val="20"/>
        </w:rPr>
      </w:pPr>
    </w:p>
    <w:p w:rsidR="009A0329" w:rsidRPr="003523BF" w:rsidRDefault="005C478A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523BF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1 (Importance of the manuscript)</w:t>
      </w:r>
    </w:p>
    <w:p w:rsidR="009A0329" w:rsidRPr="003523BF" w:rsidRDefault="009A0329">
      <w:pPr>
        <w:ind w:left="1440"/>
        <w:jc w:val="both"/>
        <w:rPr>
          <w:rFonts w:ascii="Arial" w:hAnsi="Arial" w:cs="Arial"/>
          <w:sz w:val="20"/>
          <w:szCs w:val="20"/>
        </w:rPr>
      </w:pPr>
    </w:p>
    <w:p w:rsidR="009A0329" w:rsidRPr="003523BF" w:rsidRDefault="009A0329">
      <w:pPr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9A032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Comments of the Reviewers</w:t>
            </w:r>
          </w:p>
        </w:tc>
        <w:tc>
          <w:tcPr>
            <w:tcW w:w="4632" w:type="dxa"/>
          </w:tcPr>
          <w:p w:rsidR="009A0329" w:rsidRPr="003523BF" w:rsidRDefault="005C478A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3523B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3523BF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IVF is being considered as a boon for infertile couple for years. Childbearing is sentimental topic but it is as important for growing economy for manpower. Changing trends in IVF can be helpful in applied medicine. 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0329" w:rsidRPr="003523BF" w:rsidRDefault="009A0329">
      <w:pPr>
        <w:rPr>
          <w:rFonts w:ascii="Arial" w:hAnsi="Arial" w:cs="Arial"/>
          <w:sz w:val="20"/>
          <w:szCs w:val="20"/>
        </w:rPr>
      </w:pPr>
    </w:p>
    <w:p w:rsidR="009A0329" w:rsidRPr="003523BF" w:rsidRDefault="009A0329">
      <w:pPr>
        <w:rPr>
          <w:rFonts w:ascii="Arial" w:hAnsi="Arial" w:cs="Arial"/>
          <w:sz w:val="20"/>
          <w:szCs w:val="20"/>
        </w:rPr>
      </w:pPr>
    </w:p>
    <w:p w:rsidR="009A0329" w:rsidRPr="003523BF" w:rsidRDefault="005C478A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3523BF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2.1 (Objective Publication)</w:t>
      </w:r>
    </w:p>
    <w:p w:rsidR="009A0329" w:rsidRPr="003523BF" w:rsidRDefault="009A0329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9A032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Rating of the Reviewers</w:t>
            </w:r>
          </w:p>
        </w:tc>
        <w:tc>
          <w:tcPr>
            <w:tcW w:w="4632" w:type="dxa"/>
          </w:tcPr>
          <w:p w:rsidR="009A0329" w:rsidRPr="003523BF" w:rsidRDefault="005C478A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3523B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paper? 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Is the abstract of the article comprehensive? 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3. Are the keywords appropriate and useful?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4. Is the background information of the paper sufficient and well organized?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5. Are the objectives clearly stated?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6. Is the literature review relevant?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7. Is the literature review recent?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Is the literature search methodology explained properly? 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9. Is the Critical analysis of literature done?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10. Is </w:t>
            </w:r>
            <w:r w:rsidRPr="003523BF">
              <w:rPr>
                <w:rFonts w:ascii="Arial" w:hAnsi="Arial" w:cs="Arial"/>
                <w:sz w:val="20"/>
                <w:szCs w:val="20"/>
              </w:rPr>
              <w:t xml:space="preserve">Identification of research gaps/future directions </w:t>
            </w:r>
            <w:proofErr w:type="gramStart"/>
            <w:r w:rsidRPr="003523BF">
              <w:rPr>
                <w:rFonts w:ascii="Arial" w:hAnsi="Arial" w:cs="Arial"/>
                <w:sz w:val="20"/>
                <w:szCs w:val="20"/>
              </w:rPr>
              <w:t xml:space="preserve">done </w:t>
            </w: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  <w:proofErr w:type="gramEnd"/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11. Are the conclusions logically arrived?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12. Are the limitations of the paper discussed?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13. What is the </w:t>
            </w:r>
            <w:r w:rsidRPr="003523BF">
              <w:rPr>
                <w:rFonts w:ascii="Arial" w:hAnsi="Arial" w:cs="Arial"/>
                <w:sz w:val="20"/>
                <w:szCs w:val="20"/>
              </w:rPr>
              <w:t>Quality of references (i.e. from peer reviewed authentic sources)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14. Is the manuscript written in clear and understandable language?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A0329" w:rsidRPr="003523BF" w:rsidRDefault="005C4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0329" w:rsidRPr="003523BF" w:rsidRDefault="009A0329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A0329" w:rsidRPr="003523BF" w:rsidRDefault="009A0329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9A0329" w:rsidRPr="003523BF" w:rsidRDefault="005C478A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3523BF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2.2 (Subjective Evaluation)</w:t>
      </w:r>
    </w:p>
    <w:p w:rsidR="009A0329" w:rsidRPr="003523BF" w:rsidRDefault="009A0329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9A032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9A0329" w:rsidRPr="003523BF" w:rsidRDefault="005C478A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3523BF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abstract of the article comprehensive? </w:t>
            </w:r>
          </w:p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632" w:type="dxa"/>
          </w:tcPr>
          <w:p w:rsidR="009A0329" w:rsidRPr="003523BF" w:rsidRDefault="005C4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yes, grammatical errors here and there in abstract as well as in manuscript. 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 correct? </w:t>
            </w: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 xml:space="preserve">yes, as a matter of fact number of references is quite high. 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329" w:rsidRPr="003523BF">
        <w:trPr>
          <w:trHeight w:val="20"/>
          <w:jc w:val="center"/>
        </w:trPr>
        <w:tc>
          <w:tcPr>
            <w:tcW w:w="4628" w:type="dxa"/>
          </w:tcPr>
          <w:p w:rsidR="009A0329" w:rsidRPr="003523BF" w:rsidRDefault="005C4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23BF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9A0329" w:rsidRPr="003523BF" w:rsidRDefault="009A032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9A0329" w:rsidRPr="003523BF" w:rsidRDefault="005C478A">
            <w:pPr>
              <w:rPr>
                <w:rFonts w:ascii="Arial" w:hAnsi="Arial" w:cs="Arial"/>
                <w:sz w:val="20"/>
                <w:szCs w:val="20"/>
              </w:rPr>
            </w:pPr>
            <w:r w:rsidRPr="003523B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632" w:type="dxa"/>
          </w:tcPr>
          <w:p w:rsidR="009A0329" w:rsidRPr="003523BF" w:rsidRDefault="009A03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0329" w:rsidRPr="003523BF" w:rsidRDefault="009A0329">
      <w:pPr>
        <w:rPr>
          <w:rFonts w:ascii="Arial" w:hAnsi="Arial" w:cs="Arial"/>
          <w:sz w:val="20"/>
          <w:szCs w:val="20"/>
        </w:rPr>
      </w:pPr>
    </w:p>
    <w:p w:rsidR="003523BF" w:rsidRPr="003523BF" w:rsidRDefault="003523BF" w:rsidP="003523BF">
      <w:pPr>
        <w:rPr>
          <w:rFonts w:ascii="Arial" w:hAnsi="Arial" w:cs="Arial"/>
          <w:b/>
          <w:sz w:val="20"/>
          <w:szCs w:val="20"/>
          <w:lang w:val="en-US" w:eastAsia="en-US"/>
        </w:rPr>
      </w:pPr>
    </w:p>
    <w:p w:rsidR="003523BF" w:rsidRPr="003523BF" w:rsidRDefault="003523BF" w:rsidP="003523BF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3523BF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3523BF" w:rsidRPr="003523BF" w:rsidRDefault="003523BF">
      <w:pPr>
        <w:rPr>
          <w:rFonts w:ascii="Arial" w:hAnsi="Arial" w:cs="Arial"/>
          <w:sz w:val="20"/>
          <w:szCs w:val="20"/>
        </w:rPr>
      </w:pPr>
    </w:p>
    <w:p w:rsidR="003523BF" w:rsidRPr="003523BF" w:rsidRDefault="003523BF" w:rsidP="003523BF">
      <w:pPr>
        <w:rPr>
          <w:rFonts w:ascii="Arial" w:hAnsi="Arial" w:cs="Arial"/>
          <w:sz w:val="20"/>
          <w:szCs w:val="20"/>
        </w:rPr>
      </w:pPr>
      <w:bookmarkStart w:id="1" w:name="_Hlk229407417"/>
      <w:proofErr w:type="spellStart"/>
      <w:r w:rsidRPr="003523BF">
        <w:rPr>
          <w:rFonts w:ascii="Arial" w:hAnsi="Arial" w:cs="Arial"/>
          <w:sz w:val="20"/>
          <w:szCs w:val="20"/>
        </w:rPr>
        <w:t>Dipal</w:t>
      </w:r>
      <w:proofErr w:type="spellEnd"/>
      <w:r w:rsidRPr="003523BF">
        <w:rPr>
          <w:rFonts w:ascii="Arial" w:hAnsi="Arial" w:cs="Arial"/>
          <w:sz w:val="20"/>
          <w:szCs w:val="20"/>
        </w:rPr>
        <w:t xml:space="preserve"> Shah</w:t>
      </w:r>
      <w:r w:rsidRPr="003523B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523BF">
        <w:rPr>
          <w:rFonts w:ascii="Arial" w:hAnsi="Arial" w:cs="Arial"/>
          <w:sz w:val="20"/>
          <w:szCs w:val="20"/>
        </w:rPr>
        <w:t>Bhaikaka</w:t>
      </w:r>
      <w:proofErr w:type="spellEnd"/>
      <w:r w:rsidRPr="003523BF">
        <w:rPr>
          <w:rFonts w:ascii="Arial" w:hAnsi="Arial" w:cs="Arial"/>
          <w:sz w:val="20"/>
          <w:szCs w:val="20"/>
        </w:rPr>
        <w:t xml:space="preserve"> University, India</w:t>
      </w:r>
      <w:bookmarkStart w:id="2" w:name="_GoBack"/>
      <w:bookmarkEnd w:id="1"/>
      <w:bookmarkEnd w:id="2"/>
    </w:p>
    <w:sectPr w:rsidR="003523BF" w:rsidRPr="003523BF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046E" w:rsidRDefault="00BA046E">
      <w:r>
        <w:separator/>
      </w:r>
    </w:p>
  </w:endnote>
  <w:endnote w:type="continuationSeparator" w:id="0">
    <w:p w:rsidR="00BA046E" w:rsidRDefault="00BA0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imSun"/>
    <w:charset w:val="00"/>
    <w:family w:val="auto"/>
    <w:pitch w:val="default"/>
    <w:embedBold r:id="rId1" w:fontKey="{ABB0B18F-6900-47E6-88E7-96751C5BF37F}"/>
  </w:font>
  <w:font w:name="Arimo">
    <w:charset w:val="00"/>
    <w:family w:val="auto"/>
    <w:pitch w:val="default"/>
    <w:embedBold r:id="rId2" w:fontKey="{D457251A-08F2-458F-BFF6-6CB745B017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BFACD6B-912D-4CD4-8D0A-0EF6C2BB08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9ADED56-35D4-4AC5-8459-8718951CD5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3605C1-5A79-4129-867D-E3D57F68A9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329" w:rsidRDefault="005C47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B55ABA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B55ABA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b/>
        <w:bCs/>
        <w:color w:val="000000"/>
        <w:sz w:val="20"/>
        <w:szCs w:val="20"/>
      </w:rPr>
      <w:br/>
      <w:t>V240326</w:t>
    </w:r>
  </w:p>
  <w:p w:rsidR="009A0329" w:rsidRDefault="009A03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9A0329" w:rsidRDefault="009A03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046E" w:rsidRDefault="00BA046E">
      <w:r>
        <w:separator/>
      </w:r>
    </w:p>
  </w:footnote>
  <w:footnote w:type="continuationSeparator" w:id="0">
    <w:p w:rsidR="00BA046E" w:rsidRDefault="00BA0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329" w:rsidRDefault="009A0329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9A0329" w:rsidRDefault="005C478A">
    <w:pPr>
      <w:spacing w:before="28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  <w:highlight w:val="lightGray"/>
      </w:rPr>
      <w:t>Review Form (Review)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329"/>
    <w:rsid w:val="003308D9"/>
    <w:rsid w:val="003523BF"/>
    <w:rsid w:val="00457D38"/>
    <w:rsid w:val="005C478A"/>
    <w:rsid w:val="009A0329"/>
    <w:rsid w:val="00B55ABA"/>
    <w:rsid w:val="00BA046E"/>
    <w:rsid w:val="00BA3E7A"/>
    <w:rsid w:val="00D21943"/>
    <w:rsid w:val="00E0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B77FF"/>
  <w15:docId w15:val="{D2A5FA73-103F-461A-98CB-EEC919C91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E0525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52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1.reviewerhub.org/ijrrgy/journa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627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9</cp:revision>
  <dcterms:created xsi:type="dcterms:W3CDTF">2026-05-07T05:44:00Z</dcterms:created>
  <dcterms:modified xsi:type="dcterms:W3CDTF">2026-05-11T10:26:00Z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