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72C2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72C2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5281AA1" w:rsidR="00204042" w:rsidRPr="00B72C2A" w:rsidRDefault="00650E0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72C2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204042" w:rsidRPr="00B72C2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72C2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0EA083F" w:rsidR="00204042" w:rsidRPr="00B72C2A" w:rsidRDefault="00D63F2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Ms_IJPSS_159224</w:t>
            </w:r>
          </w:p>
        </w:tc>
      </w:tr>
      <w:tr w:rsidR="00204042" w:rsidRPr="00B72C2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72C2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A6A23FC" w:rsidR="00204042" w:rsidRPr="00B72C2A" w:rsidRDefault="00D63F2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Synergistic Influence of Biochar, Vesicular Arbuscular Mycorrhizae (VAM), and Plant Growth-Promoting Rhizobacteria (PGPR) On the </w:t>
            </w:r>
            <w:proofErr w:type="spellStart"/>
            <w:r w:rsidRPr="00B72C2A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</w:t>
            </w:r>
            <w:proofErr w:type="spellEnd"/>
            <w:r w:rsidRPr="00B72C2A">
              <w:rPr>
                <w:rFonts w:ascii="Arial" w:hAnsi="Arial" w:cs="Arial"/>
                <w:b/>
                <w:sz w:val="20"/>
                <w:szCs w:val="20"/>
                <w:lang w:val="en-GB"/>
              </w:rPr>
              <w:t>-chemical and Nutrient Dynamics of Wheat Grown Soils</w:t>
            </w:r>
          </w:p>
        </w:tc>
      </w:tr>
      <w:tr w:rsidR="00204042" w:rsidRPr="00B72C2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72C2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72C2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72C2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B72C2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B72C2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B72C2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72C2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72C2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72C2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72C2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72C2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72C2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72C2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72C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2C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72C2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72C2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72C2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72C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72C2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B72C2A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B72C2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B72C2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B72C2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72C2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72C2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72C2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72C2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72C2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72C2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72C2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2C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2C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72C2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72C2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72C2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72C2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7D94C52" w:rsidR="00204042" w:rsidRPr="00B72C2A" w:rsidRDefault="009D2B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204042" w:rsidRPr="00B72C2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9D2B3B" w:rsidRPr="00B72C2A" w:rsidRDefault="009D2B3B" w:rsidP="009D2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BD075F2" w:rsidR="009D2B3B" w:rsidRPr="00B72C2A" w:rsidRDefault="009D2B3B" w:rsidP="009D2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72C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9D2B3B" w:rsidRPr="00B72C2A" w:rsidRDefault="009D2B3B" w:rsidP="009D2B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749AFD6" w:rsidR="009D2B3B" w:rsidRPr="00B72C2A" w:rsidRDefault="009D2B3B" w:rsidP="009D2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72C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9D2B3B" w:rsidRPr="00B72C2A" w:rsidRDefault="009D2B3B" w:rsidP="009D2B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0EB864D" w:rsidR="009D2B3B" w:rsidRPr="00B72C2A" w:rsidRDefault="009D2B3B" w:rsidP="009D2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72C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9D2B3B" w:rsidRPr="00B72C2A" w:rsidRDefault="009D2B3B" w:rsidP="009D2B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68BFE7B" w:rsidR="009D2B3B" w:rsidRPr="00B72C2A" w:rsidRDefault="009D2B3B" w:rsidP="009D2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72C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9D2B3B" w:rsidRPr="00B72C2A" w:rsidRDefault="009D2B3B" w:rsidP="009D2B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5320EF5" w:rsidR="009D2B3B" w:rsidRPr="00B72C2A" w:rsidRDefault="009D2B3B" w:rsidP="009D2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4BAD15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72C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9D2B3B" w:rsidRPr="00B72C2A" w:rsidRDefault="009D2B3B" w:rsidP="009D2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C749DD9" w:rsidR="009D2B3B" w:rsidRPr="00B72C2A" w:rsidRDefault="009D2B3B" w:rsidP="009D2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72C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9D2B3B" w:rsidRPr="00B72C2A" w:rsidRDefault="009D2B3B" w:rsidP="009D2B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0D88DA9" w:rsidR="009D2B3B" w:rsidRPr="00B72C2A" w:rsidRDefault="009D2B3B" w:rsidP="009D2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9D2B3B" w:rsidRPr="00B72C2A" w:rsidRDefault="009D2B3B" w:rsidP="009D2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9D2B3B" w:rsidRPr="00B72C2A" w:rsidRDefault="009D2B3B" w:rsidP="009D2B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EBF61BD" w:rsidR="009D2B3B" w:rsidRPr="00B72C2A" w:rsidRDefault="009D2B3B" w:rsidP="009D2B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9D2B3B" w:rsidRPr="00B72C2A" w:rsidRDefault="009D2B3B" w:rsidP="009D2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9D2B3B" w:rsidRPr="00B72C2A" w:rsidRDefault="009D2B3B" w:rsidP="009D2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F15653A" w:rsidR="009D2B3B" w:rsidRPr="00B72C2A" w:rsidRDefault="009D2B3B" w:rsidP="009D2B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9D2B3B" w:rsidRPr="00B72C2A" w:rsidRDefault="009D2B3B" w:rsidP="009D2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9D2B3B" w:rsidRPr="00B72C2A" w:rsidRDefault="009D2B3B" w:rsidP="009D2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23C658EF" w:rsidR="009D2B3B" w:rsidRPr="00B72C2A" w:rsidRDefault="009D2B3B" w:rsidP="009D2B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076CB8C3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9D2B3B" w:rsidRPr="00B72C2A" w:rsidRDefault="009D2B3B" w:rsidP="009D2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9D2B3B" w:rsidRPr="00B72C2A" w:rsidRDefault="009D2B3B" w:rsidP="009D2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B4EA0A5" w:rsidR="009D2B3B" w:rsidRPr="00B72C2A" w:rsidRDefault="009D2B3B" w:rsidP="009D2B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9D2B3B" w:rsidRPr="00B72C2A" w:rsidRDefault="009D2B3B" w:rsidP="009D2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9D2B3B" w:rsidRPr="00B72C2A" w:rsidRDefault="009D2B3B" w:rsidP="009D2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27588EB" w:rsidR="009D2B3B" w:rsidRPr="00B72C2A" w:rsidRDefault="009D2B3B" w:rsidP="009D2B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9D2B3B" w:rsidRPr="00B72C2A" w:rsidRDefault="009D2B3B" w:rsidP="009D2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9D2B3B" w:rsidRPr="00B72C2A" w:rsidRDefault="009D2B3B" w:rsidP="009D2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2129B4D" w:rsidR="009D2B3B" w:rsidRPr="00B72C2A" w:rsidRDefault="009D2B3B" w:rsidP="009D2B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B3B" w:rsidRPr="00B72C2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9D2B3B" w:rsidRPr="00B72C2A" w:rsidRDefault="009D2B3B" w:rsidP="009D2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9D2B3B" w:rsidRPr="00B72C2A" w:rsidRDefault="009D2B3B" w:rsidP="009D2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9D2B3B" w:rsidRPr="00B72C2A" w:rsidRDefault="009D2B3B" w:rsidP="009D2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EDCC372" w:rsidR="009D2B3B" w:rsidRPr="00B72C2A" w:rsidRDefault="009D2B3B" w:rsidP="009D2B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D972FCB" w14:textId="77777777" w:rsidR="009D2B3B" w:rsidRPr="00B72C2A" w:rsidRDefault="009D2B3B" w:rsidP="009D2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B72C2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B72C2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72C2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72C2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72C2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72C2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72C2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72C2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72C2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72C2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2C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2C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72C2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72C2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72C2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72C2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72C2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72C2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B72C2A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B72C2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72C2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72C2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72C2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72C2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72C2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B72C2A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B72C2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72C2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72C2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72C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72C2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72C2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B72C2A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B72C2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72C2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72C2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72C2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72C2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72C2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72C2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B72C2A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B72C2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72C2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72C2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72C2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72C2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72C2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2C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72C2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B72C2A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B72C2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B72C2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B72C2A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4F98BF7" w14:textId="77777777" w:rsidR="009D2B3B" w:rsidRPr="00B72C2A" w:rsidRDefault="009D2B3B" w:rsidP="009D2B3B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CDFAEB4" w14:textId="77777777" w:rsidR="00B72C2A" w:rsidRPr="00B72C2A" w:rsidRDefault="00B72C2A" w:rsidP="00B72C2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C3DEF62" w14:textId="77777777" w:rsidR="00B72C2A" w:rsidRPr="00B72C2A" w:rsidRDefault="00B72C2A" w:rsidP="00B72C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2C2A">
        <w:rPr>
          <w:rFonts w:ascii="Arial" w:hAnsi="Arial" w:cs="Arial"/>
          <w:b/>
          <w:u w:val="single"/>
        </w:rPr>
        <w:t>Reviewer details:</w:t>
      </w:r>
    </w:p>
    <w:p w14:paraId="46818AF4" w14:textId="77777777" w:rsidR="00B72C2A" w:rsidRPr="00B72C2A" w:rsidRDefault="00B72C2A" w:rsidP="009D2B3B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4E430BA" w14:textId="78ED5D9A" w:rsidR="00B72C2A" w:rsidRPr="00B72C2A" w:rsidRDefault="00B72C2A" w:rsidP="00B72C2A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B72C2A">
        <w:rPr>
          <w:rFonts w:ascii="Arial" w:eastAsia="Calibri" w:hAnsi="Arial" w:cs="Arial"/>
          <w:sz w:val="20"/>
          <w:szCs w:val="20"/>
          <w:lang w:val="en-IN"/>
        </w:rPr>
        <w:t>Faiza Ben Sayah</w:t>
      </w:r>
      <w:r w:rsidRPr="00B72C2A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B72C2A">
        <w:rPr>
          <w:rFonts w:ascii="Arial" w:eastAsia="Calibri" w:hAnsi="Arial" w:cs="Arial"/>
          <w:sz w:val="20"/>
          <w:szCs w:val="20"/>
          <w:lang w:val="en-IN"/>
        </w:rPr>
        <w:t>Scientific and Technical Research Centre for Arid Areas (CRSTRA), Algeria</w:t>
      </w:r>
    </w:p>
    <w:p w14:paraId="2B3C6D90" w14:textId="77777777" w:rsidR="00B72C2A" w:rsidRPr="00B72C2A" w:rsidRDefault="00B72C2A" w:rsidP="009D2B3B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657BD01" w14:textId="77777777" w:rsidR="00B72C2A" w:rsidRPr="00B72C2A" w:rsidRDefault="00B72C2A" w:rsidP="009D2B3B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B72C2A" w:rsidRPr="00B72C2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4CA3" w14:textId="77777777" w:rsidR="00043FD6" w:rsidRDefault="00043FD6">
      <w:r>
        <w:separator/>
      </w:r>
    </w:p>
  </w:endnote>
  <w:endnote w:type="continuationSeparator" w:id="0">
    <w:p w14:paraId="3A5C4AE2" w14:textId="77777777" w:rsidR="00043FD6" w:rsidRDefault="0004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2E59" w14:textId="77777777" w:rsidR="00043FD6" w:rsidRDefault="00043FD6">
      <w:r>
        <w:separator/>
      </w:r>
    </w:p>
  </w:footnote>
  <w:footnote w:type="continuationSeparator" w:id="0">
    <w:p w14:paraId="44E354E2" w14:textId="77777777" w:rsidR="00043FD6" w:rsidRDefault="00043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6184029">
    <w:abstractNumId w:val="4"/>
  </w:num>
  <w:num w:numId="2" w16cid:durableId="2121408613">
    <w:abstractNumId w:val="8"/>
  </w:num>
  <w:num w:numId="3" w16cid:durableId="1887791724">
    <w:abstractNumId w:val="7"/>
  </w:num>
  <w:num w:numId="4" w16cid:durableId="732042511">
    <w:abstractNumId w:val="9"/>
  </w:num>
  <w:num w:numId="5" w16cid:durableId="583296822">
    <w:abstractNumId w:val="6"/>
  </w:num>
  <w:num w:numId="6" w16cid:durableId="900288477">
    <w:abstractNumId w:val="0"/>
  </w:num>
  <w:num w:numId="7" w16cid:durableId="2044094716">
    <w:abstractNumId w:val="3"/>
  </w:num>
  <w:num w:numId="8" w16cid:durableId="270092509">
    <w:abstractNumId w:val="11"/>
  </w:num>
  <w:num w:numId="9" w16cid:durableId="1394233099">
    <w:abstractNumId w:val="10"/>
  </w:num>
  <w:num w:numId="10" w16cid:durableId="349454145">
    <w:abstractNumId w:val="2"/>
  </w:num>
  <w:num w:numId="11" w16cid:durableId="2023706915">
    <w:abstractNumId w:val="1"/>
  </w:num>
  <w:num w:numId="12" w16cid:durableId="1167939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3FD6"/>
    <w:rsid w:val="001061B4"/>
    <w:rsid w:val="00204042"/>
    <w:rsid w:val="00206283"/>
    <w:rsid w:val="00261933"/>
    <w:rsid w:val="002A17E4"/>
    <w:rsid w:val="002C66D6"/>
    <w:rsid w:val="00567A09"/>
    <w:rsid w:val="005C677A"/>
    <w:rsid w:val="00650E01"/>
    <w:rsid w:val="006534F5"/>
    <w:rsid w:val="00696E78"/>
    <w:rsid w:val="0078036C"/>
    <w:rsid w:val="007A699C"/>
    <w:rsid w:val="008D2987"/>
    <w:rsid w:val="0096383D"/>
    <w:rsid w:val="009A3A95"/>
    <w:rsid w:val="009D2B3B"/>
    <w:rsid w:val="00A7113E"/>
    <w:rsid w:val="00AA476E"/>
    <w:rsid w:val="00AC2BBC"/>
    <w:rsid w:val="00AF3F59"/>
    <w:rsid w:val="00B21F0D"/>
    <w:rsid w:val="00B72C2A"/>
    <w:rsid w:val="00C255C0"/>
    <w:rsid w:val="00CD6C42"/>
    <w:rsid w:val="00D347B4"/>
    <w:rsid w:val="00D51B4B"/>
    <w:rsid w:val="00D63F23"/>
    <w:rsid w:val="00DF4831"/>
    <w:rsid w:val="00E13F66"/>
    <w:rsid w:val="00E24527"/>
    <w:rsid w:val="00E46CBC"/>
    <w:rsid w:val="00EA6E35"/>
    <w:rsid w:val="00EE3E18"/>
    <w:rsid w:val="00EE6311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72C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38</cp:revision>
  <dcterms:created xsi:type="dcterms:W3CDTF">2026-03-24T06:15:00Z</dcterms:created>
  <dcterms:modified xsi:type="dcterms:W3CDTF">2026-05-20T09:01:00Z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