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15E0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15E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B15E06" w:rsidRDefault="003F392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50E01" w:rsidRPr="00B15E0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B15E0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15E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09EE57" w:rsidR="00204042" w:rsidRPr="00B15E06" w:rsidRDefault="0059395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Ms_IJPSS_158308</w:t>
            </w:r>
          </w:p>
        </w:tc>
      </w:tr>
      <w:tr w:rsidR="00204042" w:rsidRPr="00B15E0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15E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4C41435" w:rsidR="00204042" w:rsidRPr="00B15E06" w:rsidRDefault="002033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Isolation and Characterization of native Pseudomonas isolates from mid and high hills of Uttarakhand and their evaluation against Fusarium </w:t>
            </w:r>
            <w:proofErr w:type="spellStart"/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oxysporum</w:t>
            </w:r>
            <w:proofErr w:type="spellEnd"/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 f. sp. </w:t>
            </w:r>
            <w:proofErr w:type="spellStart"/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lycopersici</w:t>
            </w:r>
            <w:proofErr w:type="spellEnd"/>
          </w:p>
        </w:tc>
      </w:tr>
      <w:tr w:rsidR="00204042" w:rsidRPr="00B15E0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15E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15E0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15E0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B15E0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B15E0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15E0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15E0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15E0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15E0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15E0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15E0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5E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E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15E0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0D5369D" w:rsidR="00204042" w:rsidRPr="00B15E06" w:rsidRDefault="005E18FC" w:rsidP="005E18F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This manuscript demonstrates an eco-friendly approach to managing tomato wilt, a major crop disease.</w:t>
            </w:r>
          </w:p>
        </w:tc>
        <w:tc>
          <w:tcPr>
            <w:tcW w:w="1667" w:type="pct"/>
          </w:tcPr>
          <w:p w14:paraId="46643927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15E0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15E0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15E0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15E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15E0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15E0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15E0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E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15E0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15E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C92EE3C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0C69DD75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589B937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FC68848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76CB770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61E2DCF4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C8DCC73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0A5EAFF5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7E6E1FF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56AACFE7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F936505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34BAD15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7D2E0D24" w14:textId="77777777" w:rsidTr="005E18FC">
        <w:trPr>
          <w:trHeight w:val="1195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0B382F9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5B378D21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FD06329" w:rsidR="00204042" w:rsidRPr="00B15E06" w:rsidRDefault="005E18FC" w:rsidP="005E18F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3D7017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4975C31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5C85D0C2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15E0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15E0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A9BAC50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3731B36A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195C51C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4 = Good </w:t>
            </w:r>
          </w:p>
        </w:tc>
        <w:tc>
          <w:tcPr>
            <w:tcW w:w="1667" w:type="pct"/>
          </w:tcPr>
          <w:p w14:paraId="076CB8C3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6CFB5DB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4CC8AAA5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E223CD9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</w:rPr>
              <w:t>2 = Needs Improvement</w:t>
            </w:r>
          </w:p>
        </w:tc>
        <w:tc>
          <w:tcPr>
            <w:tcW w:w="1667" w:type="pct"/>
          </w:tcPr>
          <w:p w14:paraId="71FF1B95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9B78F87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76025FB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15E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15E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209E50B" w:rsidR="00204042" w:rsidRPr="00B15E06" w:rsidRDefault="005E18FC" w:rsidP="005E18F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3D972FCB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15E0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15E0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15E0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15E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15E0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15E0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15E0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15E0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5E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5E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15E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15E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15E0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AAFB4BB" w14:textId="77777777" w:rsidR="0020404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2E124B78" w14:textId="77777777" w:rsidR="0077569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B15E06">
              <w:rPr>
                <w:rFonts w:ascii="Arial" w:hAnsi="Arial" w:cs="Arial"/>
                <w:sz w:val="20"/>
                <w:szCs w:val="20"/>
              </w:rPr>
              <w:t xml:space="preserve">Native </w:t>
            </w:r>
            <w:r w:rsidRPr="00B15E06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B15E06">
              <w:rPr>
                <w:rFonts w:ascii="Arial" w:hAnsi="Arial" w:cs="Arial"/>
                <w:sz w:val="20"/>
                <w:szCs w:val="20"/>
              </w:rPr>
              <w:t xml:space="preserve"> Isolates from Uttarakhand Hills and Their Biocontrol Potential against Tomato Fusarium Wilt</w:t>
            </w:r>
          </w:p>
          <w:p w14:paraId="3EB64465" w14:textId="70525CBC" w:rsidR="0077569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be decided by the author </w:t>
            </w:r>
          </w:p>
        </w:tc>
        <w:tc>
          <w:tcPr>
            <w:tcW w:w="1667" w:type="pct"/>
          </w:tcPr>
          <w:p w14:paraId="716ABA7E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15E0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DC6FA4" w14:textId="77777777" w:rsidR="0020404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1A885E2C" w14:textId="77777777" w:rsidR="0077569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Clearly state how this advances biocontrol research</w:t>
            </w:r>
          </w:p>
          <w:p w14:paraId="7DC0514E" w14:textId="229E152E" w:rsidR="0077569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 xml:space="preserve">Follow the word count as per journal guidelines </w:t>
            </w:r>
          </w:p>
        </w:tc>
        <w:tc>
          <w:tcPr>
            <w:tcW w:w="1667" w:type="pct"/>
          </w:tcPr>
          <w:p w14:paraId="55FC2422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15E0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15E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15E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54003E2" w:rsidR="0020404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15E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15E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15E0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278863" w14:textId="77777777" w:rsidR="0020404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27A307FF" w14:textId="77777777" w:rsidR="00775692" w:rsidRPr="00B15E06" w:rsidRDefault="00775692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 the format as per journal guidelines</w:t>
            </w:r>
          </w:p>
          <w:p w14:paraId="5EFCF3ED" w14:textId="77777777" w:rsidR="00775692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</w:t>
            </w:r>
            <w:proofErr w:type="spellStart"/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</w:t>
            </w:r>
            <w:proofErr w:type="spellEnd"/>
          </w:p>
          <w:p w14:paraId="55F581BC" w14:textId="4EFEC677" w:rsidR="00A12254" w:rsidRPr="00B15E06" w:rsidRDefault="00A12254" w:rsidP="00A12254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5E0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15E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15E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15E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15E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703F1CE" w:rsidR="00204042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B15E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2254" w:rsidRPr="00B15E06" w14:paraId="7A6D5D74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B8CCB42" w14:textId="77777777" w:rsidR="00A12254" w:rsidRPr="00B15E06" w:rsidRDefault="00A1225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E79172" w14:textId="36F43923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sz w:val="20"/>
                <w:szCs w:val="20"/>
              </w:rPr>
              <w:t>T5 - treatment should be in the subscript</w:t>
            </w:r>
          </w:p>
          <w:p w14:paraId="66FF8E69" w14:textId="77777777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grammatical errors should be rechecked</w:t>
            </w:r>
          </w:p>
          <w:p w14:paraId="5FE8D3E3" w14:textId="77777777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Figures and tables should be properly mentioned in the text</w:t>
            </w:r>
          </w:p>
          <w:p w14:paraId="29AA8721" w14:textId="66C51DAF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Avoid very old citation (Include 2020-2026 Citation)</w:t>
            </w:r>
          </w:p>
          <w:p w14:paraId="089C3692" w14:textId="77777777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Italics of scientific name</w:t>
            </w:r>
          </w:p>
          <w:p w14:paraId="757B770F" w14:textId="6011AF35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Included DOI wherever applicable</w:t>
            </w:r>
          </w:p>
          <w:p w14:paraId="1227B8D7" w14:textId="45F653D9" w:rsidR="00A12254" w:rsidRPr="00B15E06" w:rsidRDefault="00A12254" w:rsidP="00775692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B15E06">
              <w:rPr>
                <w:rFonts w:ascii="Arial" w:hAnsi="Arial" w:cs="Arial"/>
                <w:iCs/>
                <w:sz w:val="20"/>
                <w:szCs w:val="20"/>
                <w:lang w:val="en-IN"/>
              </w:rPr>
              <w:t>Bakli</w:t>
            </w:r>
            <w:proofErr w:type="spellEnd"/>
            <w:r w:rsidRPr="00B15E06">
              <w:rPr>
                <w:rFonts w:ascii="Arial" w:hAnsi="Arial" w:cs="Arial"/>
                <w:iCs/>
                <w:sz w:val="20"/>
                <w:szCs w:val="20"/>
                <w:lang w:val="en-IN"/>
              </w:rPr>
              <w:t xml:space="preserve">, M., &amp; </w:t>
            </w:r>
            <w:proofErr w:type="spellStart"/>
            <w:r w:rsidRPr="00B15E06">
              <w:rPr>
                <w:rFonts w:ascii="Arial" w:hAnsi="Arial" w:cs="Arial"/>
                <w:iCs/>
                <w:sz w:val="20"/>
                <w:szCs w:val="20"/>
                <w:lang w:val="en-IN"/>
              </w:rPr>
              <w:t>Zenasni</w:t>
            </w:r>
            <w:proofErr w:type="spellEnd"/>
            <w:r w:rsidRPr="00B15E06">
              <w:rPr>
                <w:rFonts w:ascii="Arial" w:hAnsi="Arial" w:cs="Arial"/>
                <w:iCs/>
                <w:sz w:val="20"/>
                <w:szCs w:val="20"/>
                <w:lang w:val="en-IN"/>
              </w:rPr>
              <w:t xml:space="preserve">, A. (2019) – not found in the </w:t>
            </w:r>
            <w:proofErr w:type="spellStart"/>
            <w:r w:rsidRPr="00B15E06">
              <w:rPr>
                <w:rFonts w:ascii="Arial" w:hAnsi="Arial" w:cs="Arial"/>
                <w:iCs/>
                <w:sz w:val="20"/>
                <w:szCs w:val="20"/>
                <w:lang w:val="en-IN"/>
              </w:rPr>
              <w:t>ext</w:t>
            </w:r>
            <w:proofErr w:type="spellEnd"/>
          </w:p>
          <w:p w14:paraId="235E7E8A" w14:textId="7831B301" w:rsidR="00A12254" w:rsidRPr="00B15E06" w:rsidRDefault="007C795D" w:rsidP="007C795D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15E06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Remove references not cited in the text</w:t>
            </w:r>
          </w:p>
        </w:tc>
        <w:tc>
          <w:tcPr>
            <w:tcW w:w="1667" w:type="pct"/>
          </w:tcPr>
          <w:p w14:paraId="7B294C9F" w14:textId="77777777" w:rsidR="00A12254" w:rsidRPr="00B15E06" w:rsidRDefault="00A1225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IN"/>
              </w:rPr>
            </w:pPr>
          </w:p>
        </w:tc>
      </w:tr>
    </w:tbl>
    <w:p w14:paraId="217D56E7" w14:textId="3A06F99C" w:rsidR="00204042" w:rsidRPr="00B15E0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38A29609" w14:textId="5062B23B" w:rsidR="00B15E06" w:rsidRPr="00B15E06" w:rsidRDefault="00B15E0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398D55B9" w14:textId="77777777" w:rsidR="00B15E06" w:rsidRPr="00B15E06" w:rsidRDefault="00B15E06" w:rsidP="00B15E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5E06">
        <w:rPr>
          <w:rFonts w:ascii="Arial" w:hAnsi="Arial" w:cs="Arial"/>
          <w:b/>
          <w:u w:val="single"/>
        </w:rPr>
        <w:t>Reviewer details:</w:t>
      </w:r>
    </w:p>
    <w:p w14:paraId="755C6EE7" w14:textId="7E1E8008" w:rsidR="00B15E06" w:rsidRPr="00B15E06" w:rsidRDefault="00B15E0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7322AD56" w14:textId="5306C032" w:rsidR="00B15E06" w:rsidRPr="00B15E06" w:rsidRDefault="00B15E06" w:rsidP="00B15E0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  <w:bookmarkStart w:id="0" w:name="_GoBack"/>
      <w:r w:rsidRPr="00B15E06">
        <w:rPr>
          <w:rFonts w:ascii="Arial" w:eastAsia="MS Mincho" w:hAnsi="Arial" w:cs="Arial"/>
          <w:b/>
          <w:bCs/>
          <w:sz w:val="20"/>
          <w:szCs w:val="20"/>
          <w:lang w:val="en-IN"/>
        </w:rPr>
        <w:t>K. Prakash</w:t>
      </w:r>
      <w:r w:rsidRPr="00B15E06">
        <w:rPr>
          <w:rFonts w:ascii="Arial" w:eastAsia="MS Mincho" w:hAnsi="Arial" w:cs="Arial"/>
          <w:b/>
          <w:bCs/>
          <w:sz w:val="20"/>
          <w:szCs w:val="20"/>
          <w:lang w:val="en-IN"/>
        </w:rPr>
        <w:t xml:space="preserve">, </w:t>
      </w:r>
      <w:r w:rsidRPr="00B15E06">
        <w:rPr>
          <w:rFonts w:ascii="Arial" w:eastAsia="MS Mincho" w:hAnsi="Arial" w:cs="Arial"/>
          <w:b/>
          <w:bCs/>
          <w:sz w:val="20"/>
          <w:szCs w:val="20"/>
          <w:lang w:val="en-IN"/>
        </w:rPr>
        <w:t>SRM College of Agricultural Sciences</w:t>
      </w:r>
      <w:r w:rsidRPr="00B15E06">
        <w:rPr>
          <w:rFonts w:ascii="Arial" w:eastAsia="MS Mincho" w:hAnsi="Arial" w:cs="Arial"/>
          <w:b/>
          <w:bCs/>
          <w:sz w:val="20"/>
          <w:szCs w:val="20"/>
          <w:lang w:val="en-IN"/>
        </w:rPr>
        <w:t xml:space="preserve">, </w:t>
      </w:r>
      <w:r w:rsidRPr="00B15E06">
        <w:rPr>
          <w:rFonts w:ascii="Arial" w:eastAsia="MS Mincho" w:hAnsi="Arial" w:cs="Arial"/>
          <w:b/>
          <w:bCs/>
          <w:sz w:val="20"/>
          <w:szCs w:val="20"/>
          <w:lang w:val="en-IN"/>
        </w:rPr>
        <w:t>India</w:t>
      </w:r>
      <w:bookmarkEnd w:id="0"/>
    </w:p>
    <w:sectPr w:rsidR="00B15E06" w:rsidRPr="00B15E0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B3EC" w14:textId="77777777" w:rsidR="003F3922" w:rsidRDefault="003F3922">
      <w:r>
        <w:separator/>
      </w:r>
    </w:p>
  </w:endnote>
  <w:endnote w:type="continuationSeparator" w:id="0">
    <w:p w14:paraId="4A97602D" w14:textId="77777777" w:rsidR="003F3922" w:rsidRDefault="003F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DCF752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7684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7684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48EC" w14:textId="77777777" w:rsidR="003F3922" w:rsidRDefault="003F3922">
      <w:r>
        <w:separator/>
      </w:r>
    </w:p>
  </w:footnote>
  <w:footnote w:type="continuationSeparator" w:id="0">
    <w:p w14:paraId="335D7E1B" w14:textId="77777777" w:rsidR="003F3922" w:rsidRDefault="003F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626F6C"/>
    <w:multiLevelType w:val="hybridMultilevel"/>
    <w:tmpl w:val="58EE0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62D3"/>
    <w:rsid w:val="001E0182"/>
    <w:rsid w:val="002033B8"/>
    <w:rsid w:val="00204042"/>
    <w:rsid w:val="00206283"/>
    <w:rsid w:val="00261933"/>
    <w:rsid w:val="002A3E45"/>
    <w:rsid w:val="002C66D6"/>
    <w:rsid w:val="003F3922"/>
    <w:rsid w:val="00412545"/>
    <w:rsid w:val="00593956"/>
    <w:rsid w:val="005C677A"/>
    <w:rsid w:val="005E18FC"/>
    <w:rsid w:val="00650E01"/>
    <w:rsid w:val="006534F5"/>
    <w:rsid w:val="00676843"/>
    <w:rsid w:val="00696E78"/>
    <w:rsid w:val="006F3047"/>
    <w:rsid w:val="00775692"/>
    <w:rsid w:val="007A699C"/>
    <w:rsid w:val="007C795D"/>
    <w:rsid w:val="008D2987"/>
    <w:rsid w:val="009A3A95"/>
    <w:rsid w:val="00A12254"/>
    <w:rsid w:val="00A7113E"/>
    <w:rsid w:val="00AA476E"/>
    <w:rsid w:val="00AF294F"/>
    <w:rsid w:val="00AF3F59"/>
    <w:rsid w:val="00B15E06"/>
    <w:rsid w:val="00C255C0"/>
    <w:rsid w:val="00D51B4B"/>
    <w:rsid w:val="00DF4831"/>
    <w:rsid w:val="00E13F66"/>
    <w:rsid w:val="00E24527"/>
    <w:rsid w:val="00E46CBC"/>
    <w:rsid w:val="00EA6E35"/>
    <w:rsid w:val="00EE3E18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5E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