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 w:rsidRPr="00360192" w:rsidTr="00783043">
        <w:trPr>
          <w:trHeight w:val="98"/>
          <w:jc w:val="center"/>
        </w:trPr>
        <w:tc>
          <w:tcPr>
            <w:tcW w:w="1186" w:type="pct"/>
            <w:shd w:val="clear" w:color="auto" w:fill="auto"/>
          </w:tcPr>
          <w:p w:rsidR="00942996" w:rsidRPr="0036019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3601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996" w:rsidRPr="00360192" w:rsidRDefault="005C21F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83043" w:rsidRPr="0036019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Plant &amp; Soil Science</w:t>
              </w:r>
            </w:hyperlink>
          </w:p>
        </w:tc>
      </w:tr>
      <w:tr w:rsidR="00942996" w:rsidRPr="0036019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36019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996" w:rsidRPr="00360192" w:rsidRDefault="00AF3A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Ms_IJPSS_157623</w:t>
            </w:r>
          </w:p>
        </w:tc>
      </w:tr>
      <w:tr w:rsidR="00942996" w:rsidRPr="0036019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36019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996" w:rsidRPr="00360192" w:rsidRDefault="00AF3A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Impacts of Market Gardening Activities on Land Use in the </w:t>
            </w:r>
            <w:proofErr w:type="spellStart"/>
            <w:r w:rsidRPr="00360192">
              <w:rPr>
                <w:rFonts w:ascii="Arial" w:hAnsi="Arial" w:cs="Arial"/>
                <w:b/>
                <w:sz w:val="20"/>
                <w:szCs w:val="20"/>
                <w:lang w:val="en-GB"/>
              </w:rPr>
              <w:t>Meskine</w:t>
            </w:r>
            <w:proofErr w:type="spellEnd"/>
            <w:r w:rsidRPr="003601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Area, Far North Cameroon</w:t>
            </w:r>
          </w:p>
        </w:tc>
      </w:tr>
      <w:tr w:rsidR="00942996" w:rsidRPr="0036019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360192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996" w:rsidRPr="00360192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42996" w:rsidRPr="00360192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42996" w:rsidRPr="00360192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42996" w:rsidRPr="00360192" w:rsidRDefault="00C11A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6019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6019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42996" w:rsidRPr="00360192" w:rsidRDefault="009429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 w:rsidRPr="0036019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42996" w:rsidRPr="0036019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019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601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01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Pr="00360192" w:rsidRDefault="00C11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D20AE" w:rsidRPr="00360192" w:rsidRDefault="007D20AE" w:rsidP="007D20AE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 is necessary because it serves as basis for </w:t>
            </w:r>
            <w:proofErr w:type="spellStart"/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landusers</w:t>
            </w:r>
            <w:proofErr w:type="spellEnd"/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policymakers to work on restoration of degraded areas and the management of natural formations.</w:t>
            </w:r>
          </w:p>
          <w:p w:rsidR="00942996" w:rsidRPr="00360192" w:rsidRDefault="0094299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360192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360192" w:rsidRDefault="00C11A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6019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42996" w:rsidRPr="00360192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 w:rsidRPr="0036019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42996" w:rsidRPr="0036019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019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C11A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1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01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 w:rsidRPr="003601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360192" w:rsidRDefault="007D2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019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360192" w:rsidRDefault="007D2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019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360192" w:rsidRDefault="007D2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019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360192" w:rsidRDefault="007D2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019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360192" w:rsidRDefault="007D2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019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360192" w:rsidRDefault="007D2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019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360192" w:rsidRDefault="007D2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019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360192" w:rsidRDefault="007D2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36019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360192" w:rsidRDefault="007D20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360192" w:rsidRDefault="007D20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360192" w:rsidRDefault="007D20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360192" w:rsidRDefault="007D20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360192" w:rsidRDefault="007D20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360192" w:rsidRDefault="007D20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36019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36019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360192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360192" w:rsidRDefault="007D20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360192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360192" w:rsidRDefault="00C11A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6019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42996" w:rsidRPr="00360192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96" w:rsidRPr="00360192" w:rsidTr="0036019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Pr="0036019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019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42996" w:rsidRPr="00360192" w:rsidRDefault="00942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942996" w:rsidRPr="00360192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601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601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 w:rsidTr="0036019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36019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996" w:rsidRPr="0036019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360192" w:rsidRDefault="007D2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 w:rsidTr="0036019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360192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019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42996" w:rsidRPr="0036019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360192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360192" w:rsidRDefault="007D20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 w:rsidTr="0036019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360192" w:rsidRDefault="00C11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6019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60192">
              <w:rPr>
                <w:rFonts w:ascii="Arial" w:hAnsi="Arial" w:cs="Arial"/>
                <w:lang w:val="en-GB" w:eastAsia="en-US"/>
              </w:rPr>
              <w:br/>
            </w:r>
          </w:p>
          <w:p w:rsidR="00942996" w:rsidRPr="00360192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360192" w:rsidRDefault="007D20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 w:rsidTr="0036019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36019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996" w:rsidRPr="0036019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96" w:rsidRPr="0036019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36019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360192" w:rsidRDefault="007D20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360192" w:rsidTr="0036019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360192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996" w:rsidRPr="0036019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96" w:rsidRPr="0036019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360192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996" w:rsidRPr="00360192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Pr="00360192" w:rsidRDefault="007D20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1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942996" w:rsidRPr="00360192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60192" w:rsidRPr="00360192" w:rsidRDefault="00360192" w:rsidP="003601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60192">
        <w:rPr>
          <w:rFonts w:ascii="Arial" w:hAnsi="Arial" w:cs="Arial"/>
          <w:b/>
          <w:u w:val="single"/>
        </w:rPr>
        <w:t>Reviewer details:</w:t>
      </w:r>
    </w:p>
    <w:p w:rsidR="00360192" w:rsidRPr="00360192" w:rsidRDefault="00360192" w:rsidP="0036019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360192" w:rsidRPr="00360192" w:rsidRDefault="00360192" w:rsidP="00360192">
      <w:pPr>
        <w:rPr>
          <w:rFonts w:ascii="Arial" w:hAnsi="Arial" w:cs="Arial"/>
          <w:sz w:val="20"/>
          <w:szCs w:val="20"/>
        </w:rPr>
      </w:pPr>
      <w:proofErr w:type="spellStart"/>
      <w:r w:rsidRPr="00360192">
        <w:rPr>
          <w:rFonts w:ascii="Arial" w:hAnsi="Arial" w:cs="Arial"/>
          <w:color w:val="000000"/>
          <w:sz w:val="20"/>
          <w:szCs w:val="20"/>
        </w:rPr>
        <w:t>Khadijat</w:t>
      </w:r>
      <w:proofErr w:type="spellEnd"/>
      <w:r w:rsidRPr="003601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60192">
        <w:rPr>
          <w:rFonts w:ascii="Arial" w:hAnsi="Arial" w:cs="Arial"/>
          <w:color w:val="000000"/>
          <w:sz w:val="20"/>
          <w:szCs w:val="20"/>
        </w:rPr>
        <w:t>Oyebisi</w:t>
      </w:r>
      <w:proofErr w:type="spellEnd"/>
      <w:r w:rsidRPr="00360192">
        <w:rPr>
          <w:rFonts w:ascii="Arial" w:hAnsi="Arial" w:cs="Arial"/>
          <w:color w:val="000000"/>
          <w:sz w:val="20"/>
          <w:szCs w:val="20"/>
        </w:rPr>
        <w:t xml:space="preserve"> ALABI</w:t>
      </w:r>
      <w:r w:rsidRPr="0036019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60192">
        <w:rPr>
          <w:rFonts w:ascii="Arial" w:hAnsi="Arial" w:cs="Arial"/>
          <w:color w:val="000000"/>
          <w:sz w:val="20"/>
          <w:szCs w:val="20"/>
        </w:rPr>
        <w:t>Kwara</w:t>
      </w:r>
      <w:proofErr w:type="spellEnd"/>
      <w:r w:rsidRPr="00360192">
        <w:rPr>
          <w:rFonts w:ascii="Arial" w:hAnsi="Arial" w:cs="Arial"/>
          <w:color w:val="000000"/>
          <w:sz w:val="20"/>
          <w:szCs w:val="20"/>
        </w:rPr>
        <w:t xml:space="preserve"> state University, Nigeria</w:t>
      </w:r>
      <w:r w:rsidRPr="00360192">
        <w:rPr>
          <w:rFonts w:ascii="Arial" w:hAnsi="Arial" w:cs="Arial"/>
          <w:color w:val="000000"/>
          <w:sz w:val="20"/>
          <w:szCs w:val="20"/>
        </w:rPr>
        <w:br/>
      </w:r>
    </w:p>
    <w:p w:rsidR="00942996" w:rsidRPr="00360192" w:rsidRDefault="009429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bookmarkEnd w:id="0"/>
    <w:p w:rsidR="00942996" w:rsidRPr="00360192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942996" w:rsidRPr="0036019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1FA" w:rsidRDefault="005C21FA">
      <w:r>
        <w:separator/>
      </w:r>
    </w:p>
  </w:endnote>
  <w:endnote w:type="continuationSeparator" w:id="0">
    <w:p w:rsidR="005C21FA" w:rsidRDefault="005C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pStyle w:val="Footer"/>
      <w:jc w:val="right"/>
    </w:pPr>
  </w:p>
  <w:p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0516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0516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2996" w:rsidRDefault="00942996">
    <w:pPr>
      <w:pStyle w:val="Footer"/>
      <w:jc w:val="right"/>
    </w:pPr>
  </w:p>
  <w:p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1FA" w:rsidRDefault="005C21FA">
      <w:r>
        <w:separator/>
      </w:r>
    </w:p>
  </w:footnote>
  <w:footnote w:type="continuationSeparator" w:id="0">
    <w:p w:rsidR="005C21FA" w:rsidRDefault="005C2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96"/>
    <w:rsid w:val="002306AB"/>
    <w:rsid w:val="00360192"/>
    <w:rsid w:val="005B2258"/>
    <w:rsid w:val="005C21FA"/>
    <w:rsid w:val="005E122E"/>
    <w:rsid w:val="0060538C"/>
    <w:rsid w:val="0062190E"/>
    <w:rsid w:val="0067392C"/>
    <w:rsid w:val="006941AE"/>
    <w:rsid w:val="006A4B0D"/>
    <w:rsid w:val="007814AF"/>
    <w:rsid w:val="00783043"/>
    <w:rsid w:val="007D20AE"/>
    <w:rsid w:val="00817418"/>
    <w:rsid w:val="00942996"/>
    <w:rsid w:val="00967B9E"/>
    <w:rsid w:val="009A02B1"/>
    <w:rsid w:val="00AF3A2E"/>
    <w:rsid w:val="00C05165"/>
    <w:rsid w:val="00C11ABD"/>
    <w:rsid w:val="00C51D7F"/>
    <w:rsid w:val="00E83224"/>
    <w:rsid w:val="00E93F02"/>
    <w:rsid w:val="00F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A02B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6019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