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43"/>
        <w:gridCol w:w="10427"/>
      </w:tblGrid>
      <w:tr w:rsidR="000F2AFD" w:rsidRPr="00067224" w14:paraId="29E1B56A" w14:textId="77777777" w:rsidTr="00067224">
        <w:trPr>
          <w:trHeight w:val="20"/>
          <w:jc w:val="center"/>
        </w:trPr>
        <w:tc>
          <w:tcPr>
            <w:tcW w:w="1186" w:type="pct"/>
          </w:tcPr>
          <w:p w14:paraId="3254ACF4" w14:textId="77777777" w:rsidR="000F2AFD" w:rsidRPr="00067224" w:rsidRDefault="00067224" w:rsidP="00067224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0"/>
                <w:lang w:val="en-GB" w:eastAsia="en-US"/>
              </w:rPr>
            </w:pPr>
            <w:r w:rsidRPr="00067224">
              <w:rPr>
                <w:rFonts w:ascii="Times New Roman" w:hAnsi="Times New Roman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757BCFD9" w14:textId="12544FA4" w:rsidR="000F2AFD" w:rsidRPr="00067224" w:rsidRDefault="00E46A94" w:rsidP="00CB119E">
            <w:pPr>
              <w:rPr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="00BF47D1" w:rsidRPr="00BF47D1">
                <w:rPr>
                  <w:rFonts w:ascii="Arial" w:hAnsi="Arial" w:cs="Arial"/>
                  <w:bCs/>
                  <w:noProof/>
                  <w:color w:val="0000FF"/>
                  <w:sz w:val="20"/>
                  <w:szCs w:val="20"/>
                  <w:u w:val="single"/>
                </w:rPr>
                <w:t xml:space="preserve">International Journal of Environment and Climate Change </w:t>
              </w:r>
            </w:hyperlink>
          </w:p>
        </w:tc>
      </w:tr>
      <w:tr w:rsidR="000F2AFD" w:rsidRPr="00067224" w14:paraId="2758E4AE" w14:textId="77777777" w:rsidTr="00067224">
        <w:trPr>
          <w:trHeight w:val="20"/>
          <w:jc w:val="center"/>
        </w:trPr>
        <w:tc>
          <w:tcPr>
            <w:tcW w:w="1186" w:type="pct"/>
          </w:tcPr>
          <w:p w14:paraId="52F96778" w14:textId="77777777" w:rsidR="000F2AFD" w:rsidRPr="00067224" w:rsidRDefault="00067224" w:rsidP="00067224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0"/>
                <w:lang w:val="en-GB" w:eastAsia="en-US"/>
              </w:rPr>
            </w:pPr>
            <w:r w:rsidRPr="00067224">
              <w:rPr>
                <w:rFonts w:ascii="Times New Roman" w:hAnsi="Times New Roman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450336C4" w14:textId="4E7D814C" w:rsidR="000F2AFD" w:rsidRPr="00067224" w:rsidRDefault="004943C8" w:rsidP="00067224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4943C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Ms_IJECC_157809</w:t>
            </w:r>
          </w:p>
        </w:tc>
      </w:tr>
      <w:tr w:rsidR="000F2AFD" w:rsidRPr="00067224" w14:paraId="1D3C0BB9" w14:textId="77777777" w:rsidTr="00067224">
        <w:trPr>
          <w:trHeight w:val="20"/>
          <w:jc w:val="center"/>
        </w:trPr>
        <w:tc>
          <w:tcPr>
            <w:tcW w:w="1186" w:type="pct"/>
          </w:tcPr>
          <w:p w14:paraId="1849BB22" w14:textId="77777777" w:rsidR="000F2AFD" w:rsidRPr="00067224" w:rsidRDefault="00067224" w:rsidP="00067224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0"/>
                <w:lang w:val="en-GB" w:eastAsia="en-US"/>
              </w:rPr>
            </w:pPr>
            <w:r w:rsidRPr="00067224">
              <w:rPr>
                <w:rFonts w:ascii="Times New Roman" w:hAnsi="Times New Roman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5F9CCB9C" w14:textId="02AF9CD0" w:rsidR="000F2AFD" w:rsidRPr="00067224" w:rsidRDefault="004943C8" w:rsidP="00067224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 w:rsidRPr="004943C8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Artificial Intelligence for Restoring Land: A Review of Land Degradation Mapping, Climate Change Prediction, and Ecosystem Service Valuation</w:t>
            </w:r>
          </w:p>
        </w:tc>
      </w:tr>
      <w:tr w:rsidR="000F2AFD" w:rsidRPr="00067224" w14:paraId="243B2664" w14:textId="77777777" w:rsidTr="00067224">
        <w:trPr>
          <w:trHeight w:val="20"/>
          <w:jc w:val="center"/>
        </w:trPr>
        <w:tc>
          <w:tcPr>
            <w:tcW w:w="1186" w:type="pct"/>
          </w:tcPr>
          <w:p w14:paraId="239A68D6" w14:textId="77777777" w:rsidR="000F2AFD" w:rsidRPr="00067224" w:rsidRDefault="00067224" w:rsidP="00067224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0"/>
                <w:lang w:val="en-GB" w:eastAsia="en-US"/>
              </w:rPr>
            </w:pPr>
            <w:r w:rsidRPr="00067224">
              <w:rPr>
                <w:rFonts w:ascii="Times New Roman" w:hAnsi="Times New Roman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75B4AF28" w14:textId="77777777" w:rsidR="000F2AFD" w:rsidRPr="00067224" w:rsidRDefault="00067224" w:rsidP="00067224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 w:rsidRPr="00067224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REVIEW ARTICLE</w:t>
            </w:r>
          </w:p>
          <w:p w14:paraId="2FB0946F" w14:textId="77777777" w:rsidR="000F2AFD" w:rsidRPr="00067224" w:rsidRDefault="000F2AFD" w:rsidP="00067224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</w:p>
        </w:tc>
      </w:tr>
    </w:tbl>
    <w:p w14:paraId="0C3C896C" w14:textId="77777777" w:rsidR="000F2AFD" w:rsidRPr="00CB119E" w:rsidRDefault="000F2AFD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0351B6B3" w14:textId="77777777" w:rsidR="000F2AFD" w:rsidRPr="00CB119E" w:rsidRDefault="000F2AFD">
      <w:pPr>
        <w:jc w:val="both"/>
        <w:rPr>
          <w:rFonts w:eastAsia="MS Mincho"/>
          <w:sz w:val="20"/>
          <w:szCs w:val="20"/>
          <w:lang w:val="en-GB" w:eastAsia="x-none"/>
        </w:rPr>
      </w:pPr>
    </w:p>
    <w:p w14:paraId="70DAA6D3" w14:textId="77777777" w:rsidR="000F2AFD" w:rsidRPr="00CB119E" w:rsidRDefault="00067224">
      <w:pPr>
        <w:jc w:val="both"/>
        <w:rPr>
          <w:rFonts w:eastAsia="MS Mincho"/>
          <w:b/>
          <w:sz w:val="20"/>
          <w:szCs w:val="20"/>
          <w:u w:val="single"/>
          <w:lang w:val="en-GB" w:eastAsia="x-none"/>
        </w:rPr>
      </w:pPr>
      <w:r w:rsidRPr="00CB119E">
        <w:rPr>
          <w:rFonts w:eastAsia="MS Mincho"/>
          <w:b/>
          <w:sz w:val="20"/>
          <w:szCs w:val="20"/>
          <w:highlight w:val="yellow"/>
          <w:u w:val="single"/>
          <w:lang w:val="en-GB" w:eastAsia="x-none"/>
        </w:rPr>
        <w:t>PART 1 (Importance of the manuscript)</w:t>
      </w:r>
    </w:p>
    <w:p w14:paraId="0F3ED688" w14:textId="77777777" w:rsidR="000F2AFD" w:rsidRPr="00CB119E" w:rsidRDefault="000F2AFD">
      <w:pPr>
        <w:ind w:left="1440"/>
        <w:jc w:val="both"/>
        <w:rPr>
          <w:rFonts w:eastAsia="MS Mincho"/>
          <w:bCs/>
          <w:sz w:val="20"/>
          <w:szCs w:val="20"/>
          <w:lang w:val="en-GB" w:eastAsia="x-none"/>
        </w:rPr>
      </w:pPr>
    </w:p>
    <w:p w14:paraId="78B8DCC5" w14:textId="77777777" w:rsidR="000F2AFD" w:rsidRPr="00CB119E" w:rsidRDefault="000F2AFD">
      <w:pPr>
        <w:ind w:left="1440"/>
        <w:jc w:val="both"/>
        <w:rPr>
          <w:rFonts w:eastAsia="MS Mincho"/>
          <w:bCs/>
          <w:sz w:val="20"/>
          <w:szCs w:val="20"/>
          <w:lang w:val="en-GB" w:eastAsia="x-none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54"/>
        <w:gridCol w:w="4558"/>
        <w:gridCol w:w="4558"/>
      </w:tblGrid>
      <w:tr w:rsidR="00067224" w:rsidRPr="00067224" w14:paraId="6E444849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66FA68B3" w14:textId="77777777" w:rsidR="000F2AFD" w:rsidRPr="00067224" w:rsidRDefault="000F2AFD" w:rsidP="00067224">
            <w:pPr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2F8F940A" w14:textId="77777777" w:rsidR="000F2AFD" w:rsidRPr="00067224" w:rsidRDefault="00067224" w:rsidP="00067224">
            <w:pPr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  <w:r w:rsidRPr="00067224">
              <w:rPr>
                <w:rFonts w:eastAsia="MS Mincho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667" w:type="pct"/>
          </w:tcPr>
          <w:p w14:paraId="322F0486" w14:textId="77777777" w:rsidR="000F2AFD" w:rsidRPr="00067224" w:rsidRDefault="00067224" w:rsidP="00067224">
            <w:pPr>
              <w:spacing w:after="160" w:line="259" w:lineRule="auto"/>
              <w:rPr>
                <w:rFonts w:eastAsia="Calibri"/>
                <w:kern w:val="2"/>
                <w:sz w:val="20"/>
                <w:szCs w:val="20"/>
                <w:lang w:val="en-GB"/>
              </w:rPr>
            </w:pPr>
            <w:r w:rsidRPr="00067224"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067224">
              <w:rPr>
                <w:rFonts w:eastAsia="Calibri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50CD47B2" w14:textId="77777777" w:rsidR="000F2AFD" w:rsidRPr="00067224" w:rsidRDefault="000F2AFD" w:rsidP="00067224">
            <w:pPr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067224" w:rsidRPr="00067224" w14:paraId="7F4E5023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4C960371" w14:textId="77777777" w:rsidR="000F2AFD" w:rsidRPr="00067224" w:rsidRDefault="00067224" w:rsidP="00CB119E">
            <w:pPr>
              <w:rPr>
                <w:bCs/>
                <w:sz w:val="20"/>
                <w:szCs w:val="20"/>
                <w:lang w:val="en-GB"/>
              </w:rPr>
            </w:pPr>
            <w:r w:rsidRPr="00067224">
              <w:rPr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067224">
              <w:rPr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  <w:p w14:paraId="320EE7AF" w14:textId="77777777" w:rsidR="000F2AFD" w:rsidRPr="00067224" w:rsidRDefault="000F2AFD" w:rsidP="00CB119E">
            <w:pPr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61E4C9F8" w14:textId="7F4BACE0" w:rsidR="002C235E" w:rsidRPr="002C235E" w:rsidRDefault="002C235E" w:rsidP="002C235E">
            <w:pPr>
              <w:contextualSpacing/>
              <w:jc w:val="both"/>
              <w:rPr>
                <w:b/>
                <w:bCs/>
                <w:sz w:val="20"/>
                <w:szCs w:val="20"/>
                <w:lang w:val="en-IN"/>
              </w:rPr>
            </w:pPr>
            <w:r w:rsidRPr="002C235E">
              <w:rPr>
                <w:b/>
                <w:bCs/>
                <w:sz w:val="20"/>
                <w:szCs w:val="20"/>
                <w:lang w:val="en-IN"/>
              </w:rPr>
              <w:t xml:space="preserve">The manuscript addresses a significant issue in the field of </w:t>
            </w:r>
            <w:r w:rsidRPr="002C235E">
              <w:rPr>
                <w:b/>
                <w:bCs/>
                <w:sz w:val="20"/>
                <w:szCs w:val="20"/>
              </w:rPr>
              <w:t>Land Degradation, Climate Change and Ecosystem</w:t>
            </w:r>
            <w:r>
              <w:rPr>
                <w:b/>
                <w:bCs/>
                <w:sz w:val="20"/>
                <w:szCs w:val="20"/>
              </w:rPr>
              <w:t xml:space="preserve"> threatens. Analyzing and restoring these issues using AI applications and </w:t>
            </w:r>
            <w:r w:rsidRPr="002C235E">
              <w:rPr>
                <w:b/>
                <w:bCs/>
                <w:sz w:val="20"/>
                <w:szCs w:val="20"/>
                <w:lang w:val="en-IN"/>
              </w:rPr>
              <w:t>making it highly relevant to current academic and practical discussions.</w:t>
            </w:r>
          </w:p>
          <w:p w14:paraId="00DAF20E" w14:textId="3CC26FED" w:rsidR="000F2AFD" w:rsidRPr="00067224" w:rsidRDefault="002C235E" w:rsidP="002C235E">
            <w:pPr>
              <w:contextualSpacing/>
              <w:jc w:val="both"/>
              <w:rPr>
                <w:b/>
                <w:bCs/>
                <w:sz w:val="20"/>
                <w:szCs w:val="20"/>
                <w:lang w:val="en-GB"/>
              </w:rPr>
            </w:pPr>
            <w:r w:rsidRPr="002C235E">
              <w:rPr>
                <w:b/>
                <w:bCs/>
                <w:sz w:val="20"/>
                <w:szCs w:val="20"/>
                <w:lang w:val="en-IN"/>
              </w:rPr>
              <w:t xml:space="preserve">This study contributes to the growing body of knowledge on </w:t>
            </w:r>
            <w:r>
              <w:rPr>
                <w:b/>
                <w:bCs/>
                <w:sz w:val="20"/>
                <w:szCs w:val="20"/>
                <w:lang w:val="en-IN"/>
              </w:rPr>
              <w:t>Climate Change and Usage of AI</w:t>
            </w:r>
            <w:r w:rsidRPr="002C235E">
              <w:rPr>
                <w:b/>
                <w:bCs/>
                <w:sz w:val="20"/>
                <w:szCs w:val="20"/>
                <w:lang w:val="en-IN"/>
              </w:rPr>
              <w:t xml:space="preserve">, particularly in the context of </w:t>
            </w:r>
            <w:r>
              <w:rPr>
                <w:b/>
                <w:bCs/>
                <w:sz w:val="20"/>
                <w:szCs w:val="20"/>
                <w:lang w:val="en-IN"/>
              </w:rPr>
              <w:t>Land restoration.</w:t>
            </w:r>
          </w:p>
        </w:tc>
        <w:tc>
          <w:tcPr>
            <w:tcW w:w="1667" w:type="pct"/>
          </w:tcPr>
          <w:p w14:paraId="6A84AF84" w14:textId="77777777" w:rsidR="000F2AFD" w:rsidRPr="00067224" w:rsidRDefault="000F2AFD" w:rsidP="00067224">
            <w:pPr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</w:tbl>
    <w:p w14:paraId="7A655DAD" w14:textId="77777777" w:rsidR="000F2AFD" w:rsidRPr="00CB119E" w:rsidRDefault="000F2AFD">
      <w:pPr>
        <w:rPr>
          <w:sz w:val="20"/>
          <w:szCs w:val="20"/>
          <w:lang w:val="en-GB"/>
        </w:rPr>
      </w:pPr>
    </w:p>
    <w:p w14:paraId="0F277EED" w14:textId="77777777" w:rsidR="000F2AFD" w:rsidRPr="00CB119E" w:rsidRDefault="000F2AFD">
      <w:pPr>
        <w:rPr>
          <w:sz w:val="20"/>
          <w:szCs w:val="20"/>
          <w:lang w:val="en-GB"/>
        </w:rPr>
      </w:pPr>
    </w:p>
    <w:p w14:paraId="793CF601" w14:textId="77777777" w:rsidR="000F2AFD" w:rsidRPr="00CB119E" w:rsidRDefault="00067224">
      <w:pPr>
        <w:outlineLvl w:val="1"/>
        <w:rPr>
          <w:rFonts w:eastAsia="MS Mincho"/>
          <w:b/>
          <w:bCs/>
          <w:sz w:val="20"/>
          <w:szCs w:val="20"/>
          <w:u w:val="single"/>
          <w:lang w:val="en-GB"/>
        </w:rPr>
      </w:pPr>
      <w:r w:rsidRPr="00CB119E">
        <w:rPr>
          <w:rFonts w:eastAsia="MS Mincho"/>
          <w:b/>
          <w:bCs/>
          <w:sz w:val="20"/>
          <w:szCs w:val="20"/>
          <w:highlight w:val="yellow"/>
          <w:u w:val="single"/>
          <w:lang w:val="en-GB"/>
        </w:rPr>
        <w:t>PART 2.1 (Objective Publication)</w:t>
      </w:r>
    </w:p>
    <w:p w14:paraId="32B66F23" w14:textId="77777777" w:rsidR="000F2AFD" w:rsidRPr="00CB119E" w:rsidRDefault="000F2AFD">
      <w:pPr>
        <w:rPr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54"/>
        <w:gridCol w:w="4558"/>
        <w:gridCol w:w="4558"/>
      </w:tblGrid>
      <w:tr w:rsidR="00067224" w:rsidRPr="00067224" w14:paraId="7A2FACA6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04E894D3" w14:textId="77777777" w:rsidR="000F2AFD" w:rsidRPr="00067224" w:rsidRDefault="000F2AFD" w:rsidP="00067224">
            <w:pPr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69A2233D" w14:textId="77777777" w:rsidR="000F2AFD" w:rsidRPr="00067224" w:rsidRDefault="00067224" w:rsidP="00067224">
            <w:pPr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  <w:r w:rsidRPr="00067224">
              <w:rPr>
                <w:rFonts w:eastAsia="MS Mincho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67" w:type="pct"/>
          </w:tcPr>
          <w:p w14:paraId="0C2ECB08" w14:textId="77777777" w:rsidR="000F2AFD" w:rsidRPr="00067224" w:rsidRDefault="00067224" w:rsidP="00067224">
            <w:pPr>
              <w:spacing w:after="160" w:line="259" w:lineRule="auto"/>
              <w:rPr>
                <w:b/>
                <w:sz w:val="20"/>
                <w:szCs w:val="20"/>
                <w:lang w:val="en-GB"/>
              </w:rPr>
            </w:pPr>
            <w:r w:rsidRPr="00067224"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067224">
              <w:rPr>
                <w:rFonts w:eastAsia="Calibri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067224" w:rsidRPr="00067224" w14:paraId="7E41752A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11FF45BB" w14:textId="77777777" w:rsidR="000F2AFD" w:rsidRPr="00067224" w:rsidRDefault="00067224" w:rsidP="00CB119E">
            <w:pPr>
              <w:rPr>
                <w:b/>
                <w:bCs/>
                <w:sz w:val="20"/>
                <w:szCs w:val="20"/>
                <w:lang w:val="en-GB"/>
              </w:rPr>
            </w:pPr>
            <w:r w:rsidRPr="00067224">
              <w:rPr>
                <w:b/>
                <w:bCs/>
                <w:sz w:val="20"/>
                <w:szCs w:val="20"/>
                <w:lang w:val="en-GB"/>
              </w:rPr>
              <w:t xml:space="preserve">1. Is the title clear and appropriate for the paper? </w:t>
            </w:r>
          </w:p>
          <w:p w14:paraId="0922E04B" w14:textId="77777777" w:rsidR="000F2AFD" w:rsidRPr="00067224" w:rsidRDefault="00067224" w:rsidP="00CB119E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6722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A034A0E" w14:textId="77777777" w:rsidR="000F2AFD" w:rsidRPr="00067224" w:rsidRDefault="00067224" w:rsidP="00CB119E">
            <w:pPr>
              <w:rPr>
                <w:sz w:val="20"/>
                <w:szCs w:val="20"/>
                <w:u w:val="single"/>
                <w:lang w:val="en-GB"/>
              </w:rPr>
            </w:pPr>
            <w:r w:rsidRPr="0006722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B3CC664" w14:textId="1534020B" w:rsidR="000F2AFD" w:rsidRPr="00067224" w:rsidRDefault="002C235E" w:rsidP="00067224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3593B2DC" w14:textId="77777777" w:rsidR="000F2AFD" w:rsidRPr="00067224" w:rsidRDefault="000F2AFD" w:rsidP="00067224">
            <w:pPr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067224" w:rsidRPr="00067224" w14:paraId="23380F4F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3038C4E5" w14:textId="77777777" w:rsidR="000F2AFD" w:rsidRPr="00067224" w:rsidRDefault="00067224" w:rsidP="00067224">
            <w:pPr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  <w:r w:rsidRPr="00067224">
              <w:rPr>
                <w:rFonts w:eastAsia="MS Mincho"/>
                <w:b/>
                <w:bCs/>
                <w:sz w:val="20"/>
                <w:szCs w:val="20"/>
                <w:lang w:val="en-GB"/>
              </w:rPr>
              <w:t xml:space="preserve">2. Is the abstract of the article comprehensive? </w:t>
            </w:r>
          </w:p>
          <w:p w14:paraId="0CE649C1" w14:textId="77777777" w:rsidR="000F2AFD" w:rsidRPr="00067224" w:rsidRDefault="00067224" w:rsidP="00CB119E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6722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9A82C4E" w14:textId="77777777" w:rsidR="000F2AFD" w:rsidRPr="00067224" w:rsidRDefault="00067224" w:rsidP="00CB119E">
            <w:pPr>
              <w:rPr>
                <w:sz w:val="20"/>
                <w:szCs w:val="20"/>
                <w:lang w:val="en-GB"/>
              </w:rPr>
            </w:pPr>
            <w:r w:rsidRPr="0006722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43B89935" w14:textId="71966B7B" w:rsidR="000F2AFD" w:rsidRPr="00067224" w:rsidRDefault="005F580D" w:rsidP="00067224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1BDA5D40" w14:textId="77777777" w:rsidR="000F2AFD" w:rsidRPr="00067224" w:rsidRDefault="000F2AFD" w:rsidP="00067224">
            <w:pPr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067224" w:rsidRPr="00067224" w14:paraId="462DCC4C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38AFFFE0" w14:textId="77777777" w:rsidR="000F2AFD" w:rsidRPr="00067224" w:rsidRDefault="00067224" w:rsidP="00067224">
            <w:pPr>
              <w:outlineLvl w:val="1"/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</w:pPr>
            <w:r w:rsidRPr="00067224"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  <w:t>3. Are the keywords appropriate and useful?</w:t>
            </w:r>
          </w:p>
          <w:p w14:paraId="52F7F45D" w14:textId="77777777" w:rsidR="000F2AFD" w:rsidRPr="00067224" w:rsidRDefault="00067224" w:rsidP="00CB119E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6722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D667246" w14:textId="77777777" w:rsidR="000F2AFD" w:rsidRPr="00067224" w:rsidRDefault="00067224" w:rsidP="00CB119E">
            <w:pPr>
              <w:rPr>
                <w:sz w:val="20"/>
                <w:szCs w:val="20"/>
                <w:lang w:val="en-GB" w:eastAsia="x-none"/>
              </w:rPr>
            </w:pPr>
            <w:r w:rsidRPr="0006722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E3A9CC8" w14:textId="18CCA6CA" w:rsidR="000F2AFD" w:rsidRPr="00067224" w:rsidRDefault="002C235E" w:rsidP="00067224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199D64B9" w14:textId="77777777" w:rsidR="000F2AFD" w:rsidRPr="00067224" w:rsidRDefault="000F2AFD" w:rsidP="00067224">
            <w:pPr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067224" w:rsidRPr="00067224" w14:paraId="475A2104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66035733" w14:textId="77777777" w:rsidR="000F2AFD" w:rsidRPr="00067224" w:rsidRDefault="00067224" w:rsidP="00067224">
            <w:pPr>
              <w:outlineLvl w:val="1"/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</w:pPr>
            <w:r w:rsidRPr="00067224"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  <w:t>4. Is the background information of the paper sufficient and well organized?</w:t>
            </w:r>
          </w:p>
          <w:p w14:paraId="29352655" w14:textId="77777777" w:rsidR="000F2AFD" w:rsidRPr="00067224" w:rsidRDefault="00067224" w:rsidP="00CB119E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6722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70C4672" w14:textId="77777777" w:rsidR="000F2AFD" w:rsidRPr="00067224" w:rsidRDefault="00067224" w:rsidP="00CB119E">
            <w:pPr>
              <w:rPr>
                <w:sz w:val="20"/>
                <w:szCs w:val="20"/>
                <w:lang w:val="en-GB" w:eastAsia="x-none"/>
              </w:rPr>
            </w:pPr>
            <w:r w:rsidRPr="0006722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CF76CC4" w14:textId="7E274A27" w:rsidR="000F2AFD" w:rsidRPr="00067224" w:rsidRDefault="002C235E" w:rsidP="00067224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2B145DAB" w14:textId="77777777" w:rsidR="000F2AFD" w:rsidRPr="00067224" w:rsidRDefault="000F2AFD" w:rsidP="00067224">
            <w:pPr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067224" w:rsidRPr="00067224" w14:paraId="00216C4E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67B1839F" w14:textId="77777777" w:rsidR="000F2AFD" w:rsidRPr="00067224" w:rsidRDefault="00067224" w:rsidP="00067224">
            <w:pPr>
              <w:outlineLvl w:val="1"/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</w:pPr>
            <w:r w:rsidRPr="00067224"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  <w:t>5. Are the objectives clearly stated?</w:t>
            </w:r>
          </w:p>
          <w:p w14:paraId="20135D8E" w14:textId="77777777" w:rsidR="000F2AFD" w:rsidRPr="00067224" w:rsidRDefault="00067224" w:rsidP="00CB119E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6722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1F8CE8E" w14:textId="77777777" w:rsidR="000F2AFD" w:rsidRPr="00067224" w:rsidRDefault="00067224" w:rsidP="00CB119E">
            <w:pPr>
              <w:rPr>
                <w:sz w:val="20"/>
                <w:szCs w:val="20"/>
                <w:lang w:val="en-GB" w:eastAsia="x-none"/>
              </w:rPr>
            </w:pPr>
            <w:r w:rsidRPr="0006722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118D961" w14:textId="4454B1E7" w:rsidR="000F2AFD" w:rsidRPr="00067224" w:rsidRDefault="002C235E" w:rsidP="00067224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11583622" w14:textId="77777777" w:rsidR="000F2AFD" w:rsidRPr="00067224" w:rsidRDefault="000F2AFD" w:rsidP="00067224">
            <w:pPr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067224" w:rsidRPr="00067224" w14:paraId="0565F3DF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1D44976C" w14:textId="77777777" w:rsidR="000F2AFD" w:rsidRPr="00067224" w:rsidRDefault="00067224" w:rsidP="00067224">
            <w:pPr>
              <w:outlineLvl w:val="1"/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</w:pPr>
            <w:r w:rsidRPr="00067224"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  <w:t>6. Is the literature review relevant?</w:t>
            </w:r>
          </w:p>
          <w:p w14:paraId="6B71CEB8" w14:textId="77777777" w:rsidR="000F2AFD" w:rsidRPr="00067224" w:rsidRDefault="00067224" w:rsidP="00CB119E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6722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81451D2" w14:textId="77777777" w:rsidR="000F2AFD" w:rsidRPr="00067224" w:rsidRDefault="00067224" w:rsidP="00CB119E">
            <w:pPr>
              <w:rPr>
                <w:sz w:val="20"/>
                <w:szCs w:val="20"/>
                <w:lang w:val="en-GB" w:eastAsia="x-none"/>
              </w:rPr>
            </w:pPr>
            <w:r w:rsidRPr="0006722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E93AB33" w14:textId="0039CEF4" w:rsidR="000F2AFD" w:rsidRPr="00067224" w:rsidRDefault="002C235E" w:rsidP="00067224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521B890F" w14:textId="77777777" w:rsidR="000F2AFD" w:rsidRPr="00067224" w:rsidRDefault="000F2AFD" w:rsidP="00067224">
            <w:pPr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067224" w:rsidRPr="00067224" w14:paraId="632EE9D3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3349694F" w14:textId="77777777" w:rsidR="000F2AFD" w:rsidRPr="00067224" w:rsidRDefault="00067224" w:rsidP="00067224">
            <w:pPr>
              <w:outlineLvl w:val="1"/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</w:pPr>
            <w:r w:rsidRPr="00067224"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  <w:t>7. Is the literature review recent?</w:t>
            </w:r>
          </w:p>
          <w:p w14:paraId="2259D77D" w14:textId="77777777" w:rsidR="000F2AFD" w:rsidRPr="00067224" w:rsidRDefault="00067224" w:rsidP="00CB119E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6722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BAC9D71" w14:textId="77777777" w:rsidR="000F2AFD" w:rsidRPr="00067224" w:rsidRDefault="00067224" w:rsidP="00067224">
            <w:pPr>
              <w:outlineLvl w:val="1"/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</w:pPr>
            <w:r w:rsidRPr="00067224">
              <w:rPr>
                <w:rFonts w:eastAsia="MS Mincho"/>
                <w:b/>
                <w:bCs/>
                <w:color w:val="404040"/>
                <w:sz w:val="20"/>
                <w:szCs w:val="20"/>
                <w:shd w:val="clear" w:color="auto" w:fill="FFFFFF"/>
                <w:lang w:val="en-GB" w:eastAsia="x-none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820D962" w14:textId="30F58FFD" w:rsidR="000F2AFD" w:rsidRPr="00067224" w:rsidRDefault="005F580D" w:rsidP="00067224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7F405CA4" w14:textId="77777777" w:rsidR="000F2AFD" w:rsidRPr="00067224" w:rsidRDefault="000F2AFD" w:rsidP="00067224">
            <w:pPr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067224" w:rsidRPr="00067224" w14:paraId="6E778539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19CD3360" w14:textId="77777777" w:rsidR="000F2AFD" w:rsidRPr="00067224" w:rsidRDefault="00067224" w:rsidP="00067224">
            <w:pPr>
              <w:outlineLvl w:val="1"/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</w:pPr>
            <w:r w:rsidRPr="00067224"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  <w:t xml:space="preserve">8. Is the literature search methodology explained properly? </w:t>
            </w:r>
          </w:p>
          <w:p w14:paraId="703896AE" w14:textId="77777777" w:rsidR="000F2AFD" w:rsidRPr="00067224" w:rsidRDefault="00067224" w:rsidP="00CB119E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6722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5F982E1" w14:textId="77777777" w:rsidR="000F2AFD" w:rsidRPr="00067224" w:rsidRDefault="00067224" w:rsidP="00CB119E">
            <w:pPr>
              <w:rPr>
                <w:sz w:val="20"/>
                <w:szCs w:val="20"/>
                <w:lang w:val="en-GB"/>
              </w:rPr>
            </w:pPr>
            <w:r w:rsidRPr="0006722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101EBA59" w14:textId="4A0A0A3D" w:rsidR="000F2AFD" w:rsidRPr="00067224" w:rsidRDefault="005F580D" w:rsidP="00067224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05DF9C30" w14:textId="77777777" w:rsidR="000F2AFD" w:rsidRPr="00067224" w:rsidRDefault="000F2AFD" w:rsidP="00067224">
            <w:pPr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067224" w:rsidRPr="00067224" w14:paraId="6CB935F1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7A3EC6DA" w14:textId="77777777" w:rsidR="000F2AFD" w:rsidRPr="00067224" w:rsidRDefault="00067224" w:rsidP="00067224">
            <w:pPr>
              <w:outlineLvl w:val="1"/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</w:pPr>
            <w:r w:rsidRPr="00067224"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  <w:t>9. Is the Critical analysis of literature done?</w:t>
            </w:r>
          </w:p>
          <w:p w14:paraId="555F8FCE" w14:textId="77777777" w:rsidR="000F2AFD" w:rsidRPr="00067224" w:rsidRDefault="00067224" w:rsidP="00CB119E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6722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E1CC05B" w14:textId="77777777" w:rsidR="000F2AFD" w:rsidRPr="00067224" w:rsidRDefault="00067224" w:rsidP="00CB119E">
            <w:pPr>
              <w:rPr>
                <w:sz w:val="20"/>
                <w:szCs w:val="20"/>
                <w:lang w:val="en-GB" w:eastAsia="x-none"/>
              </w:rPr>
            </w:pPr>
            <w:r w:rsidRPr="0006722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400C39D3" w14:textId="3561246D" w:rsidR="000F2AFD" w:rsidRPr="00067224" w:rsidRDefault="005F580D" w:rsidP="00067224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30133A88" w14:textId="77777777" w:rsidR="000F2AFD" w:rsidRPr="00067224" w:rsidRDefault="000F2AFD" w:rsidP="00067224">
            <w:pPr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067224" w:rsidRPr="00067224" w14:paraId="2ED52ABC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185743C8" w14:textId="77777777" w:rsidR="000F2AFD" w:rsidRPr="00067224" w:rsidRDefault="00067224" w:rsidP="00CB119E">
            <w:pPr>
              <w:rPr>
                <w:b/>
                <w:sz w:val="20"/>
                <w:szCs w:val="20"/>
                <w:lang w:val="en-GB"/>
              </w:rPr>
            </w:pPr>
            <w:r w:rsidRPr="00067224">
              <w:rPr>
                <w:b/>
                <w:sz w:val="20"/>
                <w:szCs w:val="20"/>
                <w:lang w:val="en-GB"/>
              </w:rPr>
              <w:t xml:space="preserve">10. Is </w:t>
            </w:r>
            <w:r w:rsidRPr="00067224">
              <w:rPr>
                <w:sz w:val="20"/>
                <w:szCs w:val="20"/>
                <w:lang w:val="en-GB"/>
              </w:rPr>
              <w:t xml:space="preserve">Identification of research gaps/future directions </w:t>
            </w:r>
            <w:proofErr w:type="gramStart"/>
            <w:r w:rsidRPr="00067224">
              <w:rPr>
                <w:sz w:val="20"/>
                <w:szCs w:val="20"/>
                <w:lang w:val="en-GB"/>
              </w:rPr>
              <w:t xml:space="preserve">done </w:t>
            </w:r>
            <w:r w:rsidRPr="00067224">
              <w:rPr>
                <w:b/>
                <w:sz w:val="20"/>
                <w:szCs w:val="20"/>
                <w:lang w:val="en-GB"/>
              </w:rPr>
              <w:t>?</w:t>
            </w:r>
            <w:proofErr w:type="gramEnd"/>
          </w:p>
          <w:p w14:paraId="66D0126A" w14:textId="77777777" w:rsidR="000F2AFD" w:rsidRPr="00067224" w:rsidRDefault="00067224" w:rsidP="00CB119E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6722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B7AD789" w14:textId="77777777" w:rsidR="000F2AFD" w:rsidRDefault="00067224" w:rsidP="00CB119E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6722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  <w:p w14:paraId="575F66A4" w14:textId="77777777" w:rsidR="00D13140" w:rsidRPr="00067224" w:rsidRDefault="00D13140" w:rsidP="00CB119E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01F17E45" w14:textId="3E82506F" w:rsidR="000F2AFD" w:rsidRPr="00067224" w:rsidRDefault="002C235E" w:rsidP="00CB119E">
            <w:pPr>
              <w:contextualSpacing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2885C4A1" w14:textId="77777777" w:rsidR="000F2AFD" w:rsidRPr="00067224" w:rsidRDefault="000F2AFD" w:rsidP="00067224">
            <w:pPr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067224" w:rsidRPr="00067224" w14:paraId="34AB0350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42D53B66" w14:textId="77777777" w:rsidR="000F2AFD" w:rsidRPr="00067224" w:rsidRDefault="00067224" w:rsidP="00CB119E">
            <w:pPr>
              <w:rPr>
                <w:b/>
                <w:sz w:val="20"/>
                <w:szCs w:val="20"/>
                <w:lang w:val="en-GB"/>
              </w:rPr>
            </w:pPr>
            <w:r w:rsidRPr="00067224">
              <w:rPr>
                <w:b/>
                <w:sz w:val="20"/>
                <w:szCs w:val="20"/>
                <w:lang w:val="en-GB"/>
              </w:rPr>
              <w:t>11. Are the conclusions logically arrived?</w:t>
            </w:r>
          </w:p>
          <w:p w14:paraId="09548E60" w14:textId="77777777" w:rsidR="000F2AFD" w:rsidRPr="00067224" w:rsidRDefault="00067224" w:rsidP="00CB119E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6722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BE6B5F2" w14:textId="77777777" w:rsidR="000F2AFD" w:rsidRPr="00067224" w:rsidRDefault="00067224" w:rsidP="00CB119E">
            <w:pPr>
              <w:rPr>
                <w:sz w:val="20"/>
                <w:szCs w:val="20"/>
                <w:lang w:val="en-GB"/>
              </w:rPr>
            </w:pPr>
            <w:r w:rsidRPr="0006722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CDEB9D1" w14:textId="6ABF32CD" w:rsidR="000F2AFD" w:rsidRPr="00067224" w:rsidRDefault="005F580D" w:rsidP="00CB119E">
            <w:pPr>
              <w:contextualSpacing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778B438A" w14:textId="77777777" w:rsidR="000F2AFD" w:rsidRPr="00067224" w:rsidRDefault="000F2AFD" w:rsidP="00067224">
            <w:pPr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067224" w:rsidRPr="00067224" w14:paraId="05A0935E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1FAAE968" w14:textId="77777777" w:rsidR="000F2AFD" w:rsidRPr="00067224" w:rsidRDefault="00067224" w:rsidP="00CB119E">
            <w:pPr>
              <w:rPr>
                <w:b/>
                <w:sz w:val="20"/>
                <w:szCs w:val="20"/>
                <w:lang w:val="en-GB"/>
              </w:rPr>
            </w:pPr>
            <w:r w:rsidRPr="00067224">
              <w:rPr>
                <w:b/>
                <w:sz w:val="20"/>
                <w:szCs w:val="20"/>
                <w:lang w:val="en-GB"/>
              </w:rPr>
              <w:t>12. Are the limitations of the paper discussed?</w:t>
            </w:r>
          </w:p>
          <w:p w14:paraId="7AC91059" w14:textId="77777777" w:rsidR="000F2AFD" w:rsidRPr="00067224" w:rsidRDefault="00067224" w:rsidP="00CB119E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6722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E8510CF" w14:textId="77777777" w:rsidR="000F2AFD" w:rsidRPr="00067224" w:rsidRDefault="00067224" w:rsidP="00CB119E">
            <w:pPr>
              <w:rPr>
                <w:sz w:val="20"/>
                <w:szCs w:val="20"/>
                <w:lang w:val="en-GB"/>
              </w:rPr>
            </w:pPr>
            <w:r w:rsidRPr="0006722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1E28D06" w14:textId="440CCE12" w:rsidR="000F2AFD" w:rsidRPr="00067224" w:rsidRDefault="005F580D" w:rsidP="00CB119E">
            <w:pPr>
              <w:contextualSpacing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0B48DF06" w14:textId="77777777" w:rsidR="000F2AFD" w:rsidRPr="00067224" w:rsidRDefault="000F2AFD" w:rsidP="00067224">
            <w:pPr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067224" w:rsidRPr="00067224" w14:paraId="477DF417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7C423ABC" w14:textId="77777777" w:rsidR="000F2AFD" w:rsidRPr="00067224" w:rsidRDefault="00067224" w:rsidP="00CB119E">
            <w:pPr>
              <w:rPr>
                <w:b/>
                <w:sz w:val="20"/>
                <w:szCs w:val="20"/>
                <w:lang w:val="en-GB"/>
              </w:rPr>
            </w:pPr>
            <w:r w:rsidRPr="00067224">
              <w:rPr>
                <w:b/>
                <w:sz w:val="20"/>
                <w:szCs w:val="20"/>
                <w:lang w:val="en-GB"/>
              </w:rPr>
              <w:t xml:space="preserve">13. What is the </w:t>
            </w:r>
            <w:r w:rsidRPr="00067224">
              <w:rPr>
                <w:sz w:val="20"/>
                <w:szCs w:val="20"/>
                <w:lang w:val="en-GB"/>
              </w:rPr>
              <w:t>Quality of references (i.e. from peer reviewed authentic sources)</w:t>
            </w:r>
          </w:p>
          <w:p w14:paraId="13D44A57" w14:textId="77777777" w:rsidR="000F2AFD" w:rsidRPr="00067224" w:rsidRDefault="00067224" w:rsidP="00CB119E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6722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234B1D0" w14:textId="77777777" w:rsidR="000F2AFD" w:rsidRPr="00067224" w:rsidRDefault="00067224" w:rsidP="00CB119E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6722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4A9659F8" w14:textId="77777777" w:rsidR="000F2AFD" w:rsidRPr="00067224" w:rsidRDefault="00067224" w:rsidP="00CB119E">
            <w:pPr>
              <w:rPr>
                <w:sz w:val="20"/>
                <w:szCs w:val="20"/>
                <w:lang w:val="en-GB"/>
              </w:rPr>
            </w:pPr>
            <w:r w:rsidRPr="0006722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05065E08" w14:textId="3A4A5C16" w:rsidR="000F2AFD" w:rsidRPr="00067224" w:rsidRDefault="005F580D" w:rsidP="00CB119E">
            <w:pPr>
              <w:contextualSpacing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605211B3" w14:textId="77777777" w:rsidR="000F2AFD" w:rsidRPr="00067224" w:rsidRDefault="000F2AFD" w:rsidP="00067224">
            <w:pPr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067224" w:rsidRPr="00067224" w14:paraId="29ECF9B4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4609FE0E" w14:textId="77777777" w:rsidR="000F2AFD" w:rsidRPr="00067224" w:rsidRDefault="00067224" w:rsidP="00CB119E">
            <w:pPr>
              <w:rPr>
                <w:b/>
                <w:sz w:val="20"/>
                <w:szCs w:val="20"/>
                <w:lang w:val="en-GB"/>
              </w:rPr>
            </w:pPr>
            <w:r w:rsidRPr="00067224">
              <w:rPr>
                <w:b/>
                <w:sz w:val="20"/>
                <w:szCs w:val="20"/>
                <w:lang w:val="en-GB"/>
              </w:rPr>
              <w:lastRenderedPageBreak/>
              <w:t>14. Is the manuscript written in clear and understandable language?</w:t>
            </w:r>
          </w:p>
          <w:p w14:paraId="086447EA" w14:textId="77777777" w:rsidR="000F2AFD" w:rsidRPr="00067224" w:rsidRDefault="00067224" w:rsidP="00CB119E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6722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A2793E8" w14:textId="77777777" w:rsidR="000F2AFD" w:rsidRPr="00067224" w:rsidRDefault="00067224" w:rsidP="00CB119E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6722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2B61F217" w14:textId="77777777" w:rsidR="000F2AFD" w:rsidRPr="00067224" w:rsidRDefault="00067224" w:rsidP="00CB119E">
            <w:pPr>
              <w:rPr>
                <w:sz w:val="20"/>
                <w:szCs w:val="20"/>
                <w:lang w:val="en-GB"/>
              </w:rPr>
            </w:pPr>
            <w:r w:rsidRPr="0006722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679128C8" w14:textId="51BB7FC6" w:rsidR="000F2AFD" w:rsidRPr="00067224" w:rsidRDefault="005F580D" w:rsidP="00CB119E">
            <w:pPr>
              <w:contextualSpacing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46D664FC" w14:textId="77777777" w:rsidR="000F2AFD" w:rsidRPr="00067224" w:rsidRDefault="000F2AFD" w:rsidP="00067224">
            <w:pPr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</w:tbl>
    <w:p w14:paraId="07791479" w14:textId="77777777" w:rsidR="000F2AFD" w:rsidRPr="00CB119E" w:rsidRDefault="000F2AFD">
      <w:pPr>
        <w:jc w:val="both"/>
        <w:rPr>
          <w:rFonts w:eastAsia="MS Mincho"/>
          <w:b/>
          <w:bCs/>
          <w:sz w:val="20"/>
          <w:szCs w:val="20"/>
          <w:u w:val="single"/>
          <w:lang w:val="en-GB" w:eastAsia="x-none"/>
        </w:rPr>
      </w:pPr>
    </w:p>
    <w:p w14:paraId="4B13110B" w14:textId="77777777" w:rsidR="000F2AFD" w:rsidRPr="00CB119E" w:rsidRDefault="000F2AFD">
      <w:pPr>
        <w:jc w:val="both"/>
        <w:rPr>
          <w:rFonts w:eastAsia="MS Mincho"/>
          <w:b/>
          <w:bCs/>
          <w:sz w:val="20"/>
          <w:szCs w:val="20"/>
          <w:u w:val="single"/>
          <w:lang w:val="en-GB" w:eastAsia="x-none"/>
        </w:rPr>
      </w:pPr>
    </w:p>
    <w:p w14:paraId="3581AE7A" w14:textId="77777777" w:rsidR="000F2AFD" w:rsidRPr="00CB119E" w:rsidRDefault="00067224">
      <w:pPr>
        <w:outlineLvl w:val="1"/>
        <w:rPr>
          <w:rFonts w:eastAsia="MS Mincho"/>
          <w:b/>
          <w:bCs/>
          <w:sz w:val="20"/>
          <w:szCs w:val="20"/>
          <w:u w:val="single"/>
          <w:lang w:val="en-GB"/>
        </w:rPr>
      </w:pPr>
      <w:r w:rsidRPr="00CB119E">
        <w:rPr>
          <w:rFonts w:eastAsia="MS Mincho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</w:p>
    <w:p w14:paraId="4B0F408E" w14:textId="77777777" w:rsidR="000F2AFD" w:rsidRPr="00CB119E" w:rsidRDefault="000F2AFD">
      <w:pPr>
        <w:rPr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54"/>
        <w:gridCol w:w="4558"/>
        <w:gridCol w:w="4558"/>
      </w:tblGrid>
      <w:tr w:rsidR="00067224" w:rsidRPr="00067224" w14:paraId="6CFEED7C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232C774E" w14:textId="77777777" w:rsidR="000F2AFD" w:rsidRPr="00067224" w:rsidRDefault="000F2AFD" w:rsidP="00067224">
            <w:pPr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7BE9BE81" w14:textId="77777777" w:rsidR="000F2AFD" w:rsidRPr="00067224" w:rsidRDefault="00067224" w:rsidP="00067224">
            <w:pPr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  <w:r w:rsidRPr="00067224">
              <w:rPr>
                <w:rFonts w:eastAsia="MS Mincho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513E4C87" w14:textId="77777777" w:rsidR="000F2AFD" w:rsidRPr="00067224" w:rsidRDefault="000F2AFD" w:rsidP="00CB119E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E0AC603" w14:textId="77777777" w:rsidR="000F2AFD" w:rsidRPr="00067224" w:rsidRDefault="00067224" w:rsidP="00067224">
            <w:pPr>
              <w:spacing w:after="160" w:line="259" w:lineRule="auto"/>
              <w:rPr>
                <w:rFonts w:eastAsia="Calibri"/>
                <w:kern w:val="2"/>
                <w:sz w:val="20"/>
                <w:szCs w:val="20"/>
                <w:lang w:val="en-IN"/>
              </w:rPr>
            </w:pPr>
            <w:r w:rsidRPr="00067224">
              <w:rPr>
                <w:rFonts w:eastAsia="Calibri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067224">
              <w:rPr>
                <w:rFonts w:eastAsia="Calibri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5E5B3B4D" w14:textId="77777777" w:rsidR="000F2AFD" w:rsidRPr="00067224" w:rsidRDefault="000F2AFD" w:rsidP="00067224">
            <w:pPr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067224" w:rsidRPr="00067224" w14:paraId="582B8448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0AE99933" w14:textId="77777777" w:rsidR="000F2AFD" w:rsidRPr="00067224" w:rsidRDefault="00067224" w:rsidP="00CB119E">
            <w:pPr>
              <w:rPr>
                <w:b/>
                <w:bCs/>
                <w:sz w:val="20"/>
                <w:szCs w:val="20"/>
                <w:lang w:val="en-GB"/>
              </w:rPr>
            </w:pPr>
            <w:r w:rsidRPr="00067224">
              <w:rPr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3EA6E36A" w14:textId="77777777" w:rsidR="000F2AFD" w:rsidRPr="00067224" w:rsidRDefault="000F2AFD" w:rsidP="00CB119E">
            <w:pPr>
              <w:rPr>
                <w:bCs/>
                <w:sz w:val="20"/>
                <w:szCs w:val="20"/>
                <w:lang w:val="en-GB"/>
              </w:rPr>
            </w:pPr>
          </w:p>
          <w:p w14:paraId="236F2197" w14:textId="77777777" w:rsidR="000F2AFD" w:rsidRPr="00067224" w:rsidRDefault="00067224" w:rsidP="00CB119E">
            <w:pPr>
              <w:rPr>
                <w:sz w:val="20"/>
                <w:szCs w:val="20"/>
                <w:u w:val="single"/>
                <w:lang w:val="en-GB"/>
              </w:rPr>
            </w:pPr>
            <w:r w:rsidRPr="00067224"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667" w:type="pct"/>
          </w:tcPr>
          <w:p w14:paraId="79686DA7" w14:textId="529B66BE" w:rsidR="000F2AFD" w:rsidRPr="00067224" w:rsidRDefault="005F580D" w:rsidP="00067224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36438AAB" w14:textId="77777777" w:rsidR="000F2AFD" w:rsidRPr="00067224" w:rsidRDefault="000F2AFD" w:rsidP="00067224">
            <w:pPr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067224" w:rsidRPr="00067224" w14:paraId="57FDF276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187EA6E9" w14:textId="77777777" w:rsidR="000F2AFD" w:rsidRPr="00067224" w:rsidRDefault="00067224" w:rsidP="00067224">
            <w:pPr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  <w:r w:rsidRPr="00067224">
              <w:rPr>
                <w:rFonts w:eastAsia="MS Mincho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14:paraId="4DD5E992" w14:textId="77777777" w:rsidR="000F2AFD" w:rsidRPr="00067224" w:rsidRDefault="000F2AFD" w:rsidP="00CB119E">
            <w:pPr>
              <w:rPr>
                <w:bCs/>
                <w:sz w:val="20"/>
                <w:szCs w:val="20"/>
                <w:lang w:val="en-GB"/>
              </w:rPr>
            </w:pPr>
          </w:p>
          <w:p w14:paraId="226E7755" w14:textId="77777777" w:rsidR="000F2AFD" w:rsidRPr="00067224" w:rsidRDefault="00067224" w:rsidP="00CB119E">
            <w:pPr>
              <w:rPr>
                <w:sz w:val="20"/>
                <w:szCs w:val="20"/>
                <w:lang w:val="en-GB"/>
              </w:rPr>
            </w:pPr>
            <w:r w:rsidRPr="00067224"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667" w:type="pct"/>
          </w:tcPr>
          <w:p w14:paraId="02E4C3EF" w14:textId="7B26AD0A" w:rsidR="000F2AFD" w:rsidRPr="00067224" w:rsidRDefault="005F580D" w:rsidP="00067224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No. </w:t>
            </w:r>
            <w:r w:rsidRPr="005F580D">
              <w:rPr>
                <w:b/>
                <w:bCs/>
                <w:sz w:val="20"/>
                <w:szCs w:val="20"/>
              </w:rPr>
              <w:t xml:space="preserve">The abstract is informative but lacks specific </w:t>
            </w:r>
            <w:r>
              <w:rPr>
                <w:b/>
                <w:bCs/>
                <w:sz w:val="20"/>
                <w:szCs w:val="20"/>
              </w:rPr>
              <w:t xml:space="preserve">comparative </w:t>
            </w:r>
            <w:r w:rsidRPr="005F580D">
              <w:rPr>
                <w:b/>
                <w:bCs/>
                <w:sz w:val="20"/>
                <w:szCs w:val="20"/>
              </w:rPr>
              <w:t>results and numerical findings</w:t>
            </w:r>
            <w:r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667" w:type="pct"/>
          </w:tcPr>
          <w:p w14:paraId="1D3D6950" w14:textId="77777777" w:rsidR="000F2AFD" w:rsidRPr="00067224" w:rsidRDefault="000F2AFD" w:rsidP="00067224">
            <w:pPr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067224" w:rsidRPr="00067224" w14:paraId="070B25EF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444B85E3" w14:textId="77777777" w:rsidR="000F2AFD" w:rsidRPr="00067224" w:rsidRDefault="00067224" w:rsidP="00067224">
            <w:pPr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  <w:r w:rsidRPr="00067224">
              <w:rPr>
                <w:rFonts w:eastAsia="MS Mincho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 w:rsidRPr="00067224">
              <w:rPr>
                <w:rFonts w:eastAsia="MS Mincho"/>
                <w:b/>
                <w:bCs/>
                <w:sz w:val="20"/>
                <w:szCs w:val="20"/>
                <w:lang w:val="en-GB"/>
              </w:rPr>
              <w:br/>
            </w:r>
          </w:p>
          <w:p w14:paraId="205C3A52" w14:textId="77777777" w:rsidR="000F2AFD" w:rsidRPr="00067224" w:rsidRDefault="00067224" w:rsidP="00CB119E">
            <w:pPr>
              <w:rPr>
                <w:b/>
                <w:sz w:val="20"/>
                <w:szCs w:val="20"/>
                <w:lang w:val="en-GB"/>
              </w:rPr>
            </w:pPr>
            <w:r w:rsidRPr="00067224"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667" w:type="pct"/>
          </w:tcPr>
          <w:p w14:paraId="0D362200" w14:textId="3C48E996" w:rsidR="000F2AFD" w:rsidRPr="00067224" w:rsidRDefault="005F580D" w:rsidP="00CB119E">
            <w:pPr>
              <w:contextualSpacing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70C3150A" w14:textId="77777777" w:rsidR="000F2AFD" w:rsidRPr="00067224" w:rsidRDefault="000F2AFD" w:rsidP="00067224">
            <w:pPr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067224" w:rsidRPr="00067224" w14:paraId="77AE6A8D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51BAFAB2" w14:textId="77777777" w:rsidR="000F2AFD" w:rsidRPr="00067224" w:rsidRDefault="00067224" w:rsidP="00CB119E">
            <w:pPr>
              <w:rPr>
                <w:b/>
                <w:bCs/>
                <w:sz w:val="20"/>
                <w:szCs w:val="20"/>
                <w:lang w:val="en-GB"/>
              </w:rPr>
            </w:pPr>
            <w:r w:rsidRPr="00067224">
              <w:rPr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0D305356" w14:textId="77777777" w:rsidR="000F2AFD" w:rsidRPr="00067224" w:rsidRDefault="000F2AFD" w:rsidP="00CB119E">
            <w:pPr>
              <w:rPr>
                <w:bCs/>
                <w:sz w:val="20"/>
                <w:szCs w:val="20"/>
                <w:lang w:val="en-GB"/>
              </w:rPr>
            </w:pPr>
          </w:p>
          <w:p w14:paraId="11F9C776" w14:textId="77777777" w:rsidR="000F2AFD" w:rsidRPr="00067224" w:rsidRDefault="00067224" w:rsidP="00CB119E">
            <w:pPr>
              <w:rPr>
                <w:b/>
                <w:bCs/>
                <w:sz w:val="20"/>
                <w:szCs w:val="20"/>
                <w:lang w:val="en-GB"/>
              </w:rPr>
            </w:pPr>
            <w:r w:rsidRPr="00067224">
              <w:rPr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667" w:type="pct"/>
          </w:tcPr>
          <w:p w14:paraId="3665BCB4" w14:textId="2A5233F0" w:rsidR="000F2AFD" w:rsidRPr="00067224" w:rsidRDefault="005F580D" w:rsidP="00CB119E">
            <w:pPr>
              <w:contextualSpacing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78052020" w14:textId="77777777" w:rsidR="000F2AFD" w:rsidRPr="00067224" w:rsidRDefault="000F2AFD" w:rsidP="00067224">
            <w:pPr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067224" w:rsidRPr="00067224" w14:paraId="41DA8F2C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793A9808" w14:textId="77777777" w:rsidR="000F2AFD" w:rsidRPr="00067224" w:rsidRDefault="00067224" w:rsidP="00CB119E">
            <w:pPr>
              <w:rPr>
                <w:b/>
                <w:bCs/>
                <w:sz w:val="20"/>
                <w:szCs w:val="20"/>
                <w:lang w:val="en-GB"/>
              </w:rPr>
            </w:pPr>
            <w:r w:rsidRPr="00067224">
              <w:rPr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57E77200" w14:textId="77777777" w:rsidR="000F2AFD" w:rsidRPr="00067224" w:rsidRDefault="00067224" w:rsidP="00CB119E">
            <w:pPr>
              <w:rPr>
                <w:bCs/>
                <w:sz w:val="20"/>
                <w:szCs w:val="20"/>
                <w:lang w:val="en-GB"/>
              </w:rPr>
            </w:pPr>
            <w:r w:rsidRPr="00067224">
              <w:rPr>
                <w:bCs/>
                <w:sz w:val="20"/>
                <w:szCs w:val="20"/>
                <w:lang w:val="en-GB"/>
              </w:rPr>
              <w:t>(YES or NO)</w:t>
            </w:r>
          </w:p>
          <w:p w14:paraId="650D5705" w14:textId="77777777" w:rsidR="000F2AFD" w:rsidRPr="00067224" w:rsidRDefault="000F2AFD" w:rsidP="00CB119E">
            <w:pPr>
              <w:rPr>
                <w:bCs/>
                <w:sz w:val="20"/>
                <w:szCs w:val="20"/>
                <w:lang w:val="en-GB"/>
              </w:rPr>
            </w:pPr>
          </w:p>
          <w:p w14:paraId="4BD03FAB" w14:textId="77777777" w:rsidR="000F2AFD" w:rsidRPr="00067224" w:rsidRDefault="00067224" w:rsidP="00CB119E">
            <w:pPr>
              <w:rPr>
                <w:bCs/>
                <w:sz w:val="20"/>
                <w:szCs w:val="20"/>
                <w:lang w:val="en-GB"/>
              </w:rPr>
            </w:pPr>
            <w:r w:rsidRPr="00067224">
              <w:rPr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0F276FB2" w14:textId="77777777" w:rsidR="000F2AFD" w:rsidRPr="00067224" w:rsidRDefault="000F2AFD" w:rsidP="00CB119E">
            <w:pPr>
              <w:rPr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76F4BAB4" w14:textId="31573DD9" w:rsidR="000F2AFD" w:rsidRPr="00067224" w:rsidRDefault="005F580D" w:rsidP="00CB119E">
            <w:pPr>
              <w:contextualSpacing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667" w:type="pct"/>
          </w:tcPr>
          <w:p w14:paraId="25AB90B1" w14:textId="77777777" w:rsidR="000F2AFD" w:rsidRPr="00067224" w:rsidRDefault="000F2AFD" w:rsidP="00067224">
            <w:pPr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</w:tbl>
    <w:p w14:paraId="78B35FA6" w14:textId="77777777" w:rsidR="000F2AFD" w:rsidRPr="00CB119E" w:rsidRDefault="000F2AFD">
      <w:pPr>
        <w:rPr>
          <w:sz w:val="20"/>
          <w:szCs w:val="20"/>
          <w:lang w:val="en-GB"/>
        </w:rPr>
      </w:pPr>
    </w:p>
    <w:p w14:paraId="14696D40" w14:textId="14DE3DC6" w:rsidR="000F2AFD" w:rsidRDefault="000F2AFD">
      <w:pPr>
        <w:jc w:val="both"/>
        <w:rPr>
          <w:rFonts w:eastAsia="MS Mincho"/>
          <w:b/>
          <w:bCs/>
          <w:sz w:val="20"/>
          <w:szCs w:val="20"/>
          <w:u w:val="single"/>
          <w:lang w:val="en-GB" w:eastAsia="x-none"/>
        </w:rPr>
      </w:pPr>
    </w:p>
    <w:p w14:paraId="2CF4881B" w14:textId="792F94C9" w:rsidR="00B96ED7" w:rsidRDefault="00B96ED7">
      <w:pPr>
        <w:jc w:val="both"/>
        <w:rPr>
          <w:rFonts w:eastAsia="MS Mincho"/>
          <w:b/>
          <w:bCs/>
          <w:sz w:val="20"/>
          <w:szCs w:val="20"/>
          <w:u w:val="single"/>
          <w:lang w:val="en-GB" w:eastAsia="x-none"/>
        </w:rPr>
      </w:pPr>
    </w:p>
    <w:p w14:paraId="3E4130E1" w14:textId="77777777" w:rsidR="00B96ED7" w:rsidRPr="00B96ED7" w:rsidRDefault="00B96ED7" w:rsidP="00B96ED7">
      <w:pPr>
        <w:rPr>
          <w:rFonts w:eastAsia="Arial Unicode MS"/>
          <w:b/>
          <w:bCs/>
          <w:sz w:val="20"/>
          <w:szCs w:val="20"/>
          <w:highlight w:val="yellow"/>
          <w:u w:val="single"/>
          <w:lang w:val="en-GB"/>
        </w:rPr>
      </w:pPr>
      <w:r w:rsidRPr="00B96ED7">
        <w:rPr>
          <w:rFonts w:eastAsia="Arial Unicode MS"/>
          <w:b/>
          <w:bCs/>
          <w:sz w:val="20"/>
          <w:szCs w:val="20"/>
          <w:highlight w:val="yellow"/>
          <w:u w:val="single"/>
          <w:lang w:val="en-GB"/>
        </w:rPr>
        <w:t>PART 3</w:t>
      </w:r>
    </w:p>
    <w:p w14:paraId="65FCF476" w14:textId="77777777" w:rsidR="00B96ED7" w:rsidRPr="00B96ED7" w:rsidRDefault="00B96ED7" w:rsidP="00B96ED7">
      <w:pPr>
        <w:rPr>
          <w:lang w:val="en-GB"/>
        </w:rPr>
      </w:pPr>
    </w:p>
    <w:tbl>
      <w:tblPr>
        <w:tblW w:w="46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28"/>
        <w:gridCol w:w="5754"/>
      </w:tblGrid>
      <w:tr w:rsidR="00B96ED7" w:rsidRPr="00B96ED7" w14:paraId="792B1001" w14:textId="77777777" w:rsidTr="00470393"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3B5312" w14:textId="77777777" w:rsidR="00B96ED7" w:rsidRPr="00B96ED7" w:rsidRDefault="00B96ED7" w:rsidP="00B96ED7">
            <w:pPr>
              <w:rPr>
                <w:rFonts w:eastAsia="Arial Unicode MS"/>
                <w:b/>
                <w:bCs/>
                <w:sz w:val="20"/>
                <w:szCs w:val="20"/>
                <w:u w:val="single"/>
                <w:lang w:val="en-GB"/>
              </w:rPr>
            </w:pPr>
            <w:r w:rsidRPr="00B96ED7">
              <w:rPr>
                <w:rFonts w:eastAsia="Arial Unicode MS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14:paraId="62EEAB36" w14:textId="77777777" w:rsidR="00B96ED7" w:rsidRPr="00B96ED7" w:rsidRDefault="00B96ED7" w:rsidP="00B96ED7">
            <w:pPr>
              <w:rPr>
                <w:rFonts w:eastAsia="Arial Unicode MS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B96ED7" w:rsidRPr="00B96ED7" w14:paraId="518514AB" w14:textId="77777777" w:rsidTr="00470393">
        <w:tc>
          <w:tcPr>
            <w:tcW w:w="278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11EAF5" w14:textId="77777777" w:rsidR="00B96ED7" w:rsidRPr="00B96ED7" w:rsidRDefault="00B96ED7" w:rsidP="00B96ED7">
            <w:pPr>
              <w:rPr>
                <w:rFonts w:eastAsia="Arial Unicode MS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6F5E65" w14:textId="77777777" w:rsidR="00B96ED7" w:rsidRPr="00B96ED7" w:rsidRDefault="00B96ED7" w:rsidP="00B96ED7">
            <w:pPr>
              <w:rPr>
                <w:rFonts w:eastAsia="Arial Unicode MS"/>
                <w:b/>
                <w:bCs/>
                <w:sz w:val="20"/>
                <w:szCs w:val="20"/>
                <w:lang w:val="en-GB"/>
              </w:rPr>
            </w:pPr>
            <w:r w:rsidRPr="00B96ED7">
              <w:rPr>
                <w:rFonts w:eastAsia="Arial Unicode MS"/>
                <w:sz w:val="20"/>
                <w:szCs w:val="20"/>
                <w:lang w:val="en-GB"/>
              </w:rPr>
              <w:t>Author’s Feedback</w:t>
            </w:r>
          </w:p>
        </w:tc>
      </w:tr>
      <w:tr w:rsidR="00B96ED7" w:rsidRPr="00B96ED7" w14:paraId="2C8B0AF4" w14:textId="77777777" w:rsidTr="00470393">
        <w:tc>
          <w:tcPr>
            <w:tcW w:w="278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76C500" w14:textId="77777777" w:rsidR="00B96ED7" w:rsidRPr="00B96ED7" w:rsidRDefault="00B96ED7" w:rsidP="00B96ED7">
            <w:pPr>
              <w:rPr>
                <w:rFonts w:eastAsia="Arial Unicode MS"/>
                <w:sz w:val="20"/>
                <w:szCs w:val="20"/>
                <w:lang w:val="en-GB"/>
              </w:rPr>
            </w:pPr>
          </w:p>
          <w:p w14:paraId="12C25CF0" w14:textId="77777777" w:rsidR="00B96ED7" w:rsidRPr="00B96ED7" w:rsidRDefault="00B96ED7" w:rsidP="00B96ED7">
            <w:pPr>
              <w:rPr>
                <w:rFonts w:eastAsia="Arial Unicode MS"/>
                <w:sz w:val="20"/>
                <w:szCs w:val="20"/>
                <w:lang w:val="en-GB"/>
              </w:rPr>
            </w:pPr>
            <w:r w:rsidRPr="00B96ED7">
              <w:rPr>
                <w:rFonts w:eastAsia="Arial Unicode MS"/>
                <w:sz w:val="20"/>
                <w:szCs w:val="20"/>
                <w:lang w:val="en-GB"/>
              </w:rPr>
              <w:t xml:space="preserve">The abstract is informative, the introduction provides good background, </w:t>
            </w:r>
            <w:proofErr w:type="gramStart"/>
            <w:r w:rsidRPr="00B96ED7">
              <w:rPr>
                <w:rFonts w:eastAsia="Arial Unicode MS"/>
                <w:sz w:val="20"/>
                <w:szCs w:val="20"/>
                <w:lang w:val="en-GB"/>
              </w:rPr>
              <w:t>The</w:t>
            </w:r>
            <w:proofErr w:type="gramEnd"/>
            <w:r w:rsidRPr="00B96ED7">
              <w:rPr>
                <w:rFonts w:eastAsia="Arial Unicode MS"/>
                <w:sz w:val="20"/>
                <w:szCs w:val="20"/>
                <w:lang w:val="en-GB"/>
              </w:rPr>
              <w:t xml:space="preserve"> literature review is adequate. The data analysis is thorough.</w:t>
            </w:r>
          </w:p>
          <w:p w14:paraId="5C708BE2" w14:textId="457428F2" w:rsidR="00B96ED7" w:rsidRPr="00B96ED7" w:rsidRDefault="00B96ED7" w:rsidP="00B96ED7">
            <w:pPr>
              <w:rPr>
                <w:rFonts w:eastAsia="Arial Unicode MS"/>
                <w:sz w:val="20"/>
                <w:szCs w:val="20"/>
                <w:lang w:val="en-GB"/>
              </w:rPr>
            </w:pPr>
            <w:r w:rsidRPr="00B96ED7">
              <w:rPr>
                <w:rFonts w:eastAsia="Arial Unicode MS"/>
                <w:sz w:val="20"/>
                <w:szCs w:val="20"/>
                <w:lang w:val="en-GB"/>
              </w:rPr>
              <w:t>This article could be improved by adding some specific comparative results and numerical findings and Clarify how data was collected.</w:t>
            </w:r>
          </w:p>
          <w:p w14:paraId="64B332BE" w14:textId="77777777" w:rsidR="00B96ED7" w:rsidRPr="00B96ED7" w:rsidRDefault="00B96ED7" w:rsidP="00B96ED7">
            <w:pPr>
              <w:rPr>
                <w:rFonts w:eastAsia="Arial Unicode MS"/>
                <w:sz w:val="20"/>
                <w:szCs w:val="20"/>
                <w:lang w:val="en-GB"/>
              </w:rPr>
            </w:pPr>
          </w:p>
          <w:p w14:paraId="49AE9477" w14:textId="77777777" w:rsidR="00B96ED7" w:rsidRPr="00B96ED7" w:rsidRDefault="00B96ED7" w:rsidP="00B96ED7">
            <w:pPr>
              <w:rPr>
                <w:rFonts w:eastAsia="Arial Unicode MS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827338" w14:textId="77777777" w:rsidR="00B96ED7" w:rsidRPr="00B96ED7" w:rsidRDefault="00B96ED7" w:rsidP="00B96ED7">
            <w:pPr>
              <w:rPr>
                <w:rFonts w:eastAsia="Arial Unicode MS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5D669DCA" w14:textId="0E6C5953" w:rsidR="000F2AFD" w:rsidRDefault="000F2AFD" w:rsidP="003D162F">
      <w:pPr>
        <w:jc w:val="both"/>
        <w:rPr>
          <w:b/>
          <w:bCs/>
          <w:sz w:val="20"/>
          <w:szCs w:val="20"/>
          <w:u w:val="single"/>
          <w:lang w:val="en-GB"/>
        </w:rPr>
      </w:pPr>
    </w:p>
    <w:p w14:paraId="09820EB3" w14:textId="77777777" w:rsidR="000777B2" w:rsidRPr="00923542" w:rsidRDefault="000777B2" w:rsidP="000777B2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</w:p>
    <w:p w14:paraId="5D7A9DDA" w14:textId="77777777" w:rsidR="000777B2" w:rsidRPr="00923542" w:rsidRDefault="000777B2" w:rsidP="000777B2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923542">
        <w:rPr>
          <w:rFonts w:ascii="Arial" w:hAnsi="Arial" w:cs="Arial"/>
          <w:b/>
          <w:u w:val="single"/>
        </w:rPr>
        <w:t>Reviewer details:</w:t>
      </w:r>
    </w:p>
    <w:p w14:paraId="44069035" w14:textId="77777777" w:rsidR="000777B2" w:rsidRPr="00923542" w:rsidRDefault="000777B2" w:rsidP="000777B2">
      <w:pPr>
        <w:pStyle w:val="Affiliation"/>
        <w:spacing w:after="0" w:line="240" w:lineRule="auto"/>
        <w:jc w:val="left"/>
        <w:rPr>
          <w:rFonts w:ascii="Arial" w:hAnsi="Arial" w:cs="Arial"/>
        </w:rPr>
      </w:pPr>
    </w:p>
    <w:p w14:paraId="4AD71D31" w14:textId="77777777" w:rsidR="000777B2" w:rsidRPr="00923542" w:rsidRDefault="000777B2" w:rsidP="000777B2">
      <w:pPr>
        <w:rPr>
          <w:rFonts w:ascii="Arial" w:hAnsi="Arial" w:cs="Arial"/>
          <w:sz w:val="20"/>
          <w:szCs w:val="20"/>
        </w:rPr>
      </w:pPr>
      <w:r w:rsidRPr="00923542">
        <w:rPr>
          <w:rFonts w:ascii="Arial" w:hAnsi="Arial" w:cs="Arial"/>
          <w:color w:val="555555"/>
          <w:sz w:val="20"/>
          <w:szCs w:val="20"/>
        </w:rPr>
        <w:t xml:space="preserve">E </w:t>
      </w:r>
      <w:proofErr w:type="spellStart"/>
      <w:r w:rsidRPr="00923542">
        <w:rPr>
          <w:rFonts w:ascii="Arial" w:hAnsi="Arial" w:cs="Arial"/>
          <w:color w:val="555555"/>
          <w:sz w:val="20"/>
          <w:szCs w:val="20"/>
        </w:rPr>
        <w:t>Sahaya</w:t>
      </w:r>
      <w:proofErr w:type="spellEnd"/>
      <w:r w:rsidRPr="00923542">
        <w:rPr>
          <w:rFonts w:ascii="Arial" w:hAnsi="Arial" w:cs="Arial"/>
          <w:color w:val="555555"/>
          <w:sz w:val="20"/>
          <w:szCs w:val="20"/>
        </w:rPr>
        <w:t xml:space="preserve"> </w:t>
      </w:r>
      <w:proofErr w:type="spellStart"/>
      <w:r w:rsidRPr="00923542">
        <w:rPr>
          <w:rFonts w:ascii="Arial" w:hAnsi="Arial" w:cs="Arial"/>
          <w:color w:val="555555"/>
          <w:sz w:val="20"/>
          <w:szCs w:val="20"/>
        </w:rPr>
        <w:t>Chithra</w:t>
      </w:r>
      <w:proofErr w:type="spellEnd"/>
      <w:r w:rsidRPr="00923542">
        <w:rPr>
          <w:rFonts w:ascii="Arial" w:hAnsi="Arial" w:cs="Arial"/>
          <w:sz w:val="20"/>
          <w:szCs w:val="20"/>
        </w:rPr>
        <w:t xml:space="preserve">, </w:t>
      </w:r>
      <w:r w:rsidRPr="00923542">
        <w:rPr>
          <w:rFonts w:ascii="Arial" w:hAnsi="Arial" w:cs="Arial"/>
          <w:color w:val="555555"/>
          <w:sz w:val="20"/>
          <w:szCs w:val="20"/>
        </w:rPr>
        <w:t>St. Xavier’s College (Autonomous), India</w:t>
      </w:r>
      <w:r w:rsidRPr="00923542">
        <w:rPr>
          <w:rFonts w:ascii="Arial" w:hAnsi="Arial" w:cs="Arial"/>
          <w:color w:val="555555"/>
          <w:sz w:val="20"/>
          <w:szCs w:val="20"/>
        </w:rPr>
        <w:br/>
      </w:r>
    </w:p>
    <w:p w14:paraId="6DAB6C43" w14:textId="77777777" w:rsidR="000777B2" w:rsidRPr="00CB119E" w:rsidRDefault="000777B2" w:rsidP="003D162F">
      <w:pPr>
        <w:jc w:val="both"/>
        <w:rPr>
          <w:b/>
          <w:bCs/>
          <w:sz w:val="20"/>
          <w:szCs w:val="20"/>
          <w:u w:val="single"/>
          <w:lang w:val="en-GB"/>
        </w:rPr>
      </w:pPr>
      <w:bookmarkStart w:id="0" w:name="_GoBack"/>
      <w:bookmarkEnd w:id="0"/>
    </w:p>
    <w:sectPr w:rsidR="000777B2" w:rsidRPr="00CB119E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183477" w14:textId="77777777" w:rsidR="00E46A94" w:rsidRDefault="00E46A94">
      <w:r>
        <w:separator/>
      </w:r>
    </w:p>
  </w:endnote>
  <w:endnote w:type="continuationSeparator" w:id="0">
    <w:p w14:paraId="6ABF34C7" w14:textId="77777777" w:rsidR="00E46A94" w:rsidRDefault="00E46A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652CFB" w14:textId="33F14C56" w:rsidR="000F2AFD" w:rsidRDefault="00067224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3D162F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3D162F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b/>
        <w:sz w:val="20"/>
      </w:rPr>
      <w:br/>
      <w:t>V240326</w:t>
    </w:r>
  </w:p>
  <w:p w14:paraId="347B5C3F" w14:textId="77777777" w:rsidR="000F2AFD" w:rsidRDefault="000F2AFD">
    <w:pPr>
      <w:pStyle w:val="Footer"/>
      <w:jc w:val="right"/>
    </w:pPr>
  </w:p>
  <w:p w14:paraId="7B8EA62A" w14:textId="77777777" w:rsidR="000F2AFD" w:rsidRDefault="000F2AFD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A8B838" w14:textId="77777777" w:rsidR="00E46A94" w:rsidRDefault="00E46A94">
      <w:r>
        <w:separator/>
      </w:r>
    </w:p>
  </w:footnote>
  <w:footnote w:type="continuationSeparator" w:id="0">
    <w:p w14:paraId="314F2CC8" w14:textId="77777777" w:rsidR="00E46A94" w:rsidRDefault="00E46A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54A817" w14:textId="77777777" w:rsidR="000F2AFD" w:rsidRDefault="000F2AFD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2FC13AF2" w14:textId="77777777" w:rsidR="000F2AFD" w:rsidRDefault="00067224">
    <w:pPr>
      <w:spacing w:before="100" w:beforeAutospacing="1" w:after="100" w:afterAutospacing="1"/>
      <w:jc w:val="center"/>
      <w:rPr>
        <w:color w:val="000000"/>
        <w:sz w:val="20"/>
      </w:rPr>
    </w:pPr>
    <w:r w:rsidRPr="00FC0BF4">
      <w:rPr>
        <w:bCs/>
        <w:color w:val="000000"/>
        <w:sz w:val="20"/>
        <w:highlight w:val="lightGray"/>
        <w:lang w:val="en-GB"/>
      </w:rPr>
      <w:t>Review Form (Review)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2AFD"/>
    <w:rsid w:val="00030599"/>
    <w:rsid w:val="00061077"/>
    <w:rsid w:val="00067224"/>
    <w:rsid w:val="000777B2"/>
    <w:rsid w:val="000F2AFD"/>
    <w:rsid w:val="00194A81"/>
    <w:rsid w:val="001C2A46"/>
    <w:rsid w:val="001C3669"/>
    <w:rsid w:val="001D03C9"/>
    <w:rsid w:val="00206283"/>
    <w:rsid w:val="002C235E"/>
    <w:rsid w:val="003D162F"/>
    <w:rsid w:val="004943C8"/>
    <w:rsid w:val="00542E73"/>
    <w:rsid w:val="005A12C6"/>
    <w:rsid w:val="005F580D"/>
    <w:rsid w:val="0069157E"/>
    <w:rsid w:val="007F64AA"/>
    <w:rsid w:val="009D0B83"/>
    <w:rsid w:val="00A54C25"/>
    <w:rsid w:val="00A81718"/>
    <w:rsid w:val="00B124EE"/>
    <w:rsid w:val="00B41BD1"/>
    <w:rsid w:val="00B96ED7"/>
    <w:rsid w:val="00BF47D1"/>
    <w:rsid w:val="00CB119E"/>
    <w:rsid w:val="00CD37A5"/>
    <w:rsid w:val="00D13140"/>
    <w:rsid w:val="00E24527"/>
    <w:rsid w:val="00E46A94"/>
    <w:rsid w:val="00EC2211"/>
    <w:rsid w:val="00EE3E18"/>
    <w:rsid w:val="00F0266B"/>
    <w:rsid w:val="00FC0BF4"/>
    <w:rsid w:val="00FD46C5"/>
    <w:rsid w:val="00FF3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508CFE4"/>
  <w15:chartTrackingRefBased/>
  <w15:docId w15:val="{BE4CE4BE-6288-453F-9056-E77DDD436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0777B2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1.reviewerhub.org/ijecc/journ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714</Words>
  <Characters>4070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4775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1186</cp:lastModifiedBy>
  <cp:revision>6</cp:revision>
  <dcterms:created xsi:type="dcterms:W3CDTF">2026-04-26T15:50:00Z</dcterms:created>
  <dcterms:modified xsi:type="dcterms:W3CDTF">2026-04-30T10:17:00Z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