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066C93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6C9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3762791" w:rsidR="000F2AFD" w:rsidRPr="00066C93" w:rsidRDefault="00D63F41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066C9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Advances in Nephrology Research </w:t>
              </w:r>
            </w:hyperlink>
          </w:p>
        </w:tc>
      </w:tr>
      <w:tr w:rsidR="000F2AFD" w:rsidRPr="00066C93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6C9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06032A22" w:rsidR="000F2AFD" w:rsidRPr="00066C93" w:rsidRDefault="00917BD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Ms_IJANR_159086</w:t>
            </w:r>
          </w:p>
        </w:tc>
      </w:tr>
      <w:tr w:rsidR="000F2AFD" w:rsidRPr="00066C93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6C9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7545BA18" w:rsidR="000F2AFD" w:rsidRPr="00066C93" w:rsidRDefault="00917BDC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>Pharmacotherapy for Hypertension in Chronic Kidney Disease: Overview</w:t>
            </w:r>
          </w:p>
        </w:tc>
      </w:tr>
      <w:tr w:rsidR="000F2AFD" w:rsidRPr="00066C93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6C9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6C93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6C93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066C93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066C93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066C93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66C9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066C9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066C9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6C93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6C9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66C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6C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6C9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6C93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5CF4C355" w:rsidR="000F2AFD" w:rsidRPr="00066C93" w:rsidRDefault="00CD32A2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this manuscript addressed the global health problem, individualized </w:t>
            </w:r>
            <w:proofErr w:type="spellStart"/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phrmaco</w:t>
            </w:r>
            <w:proofErr w:type="spellEnd"/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therapies, having clinical relevance and highlights emerging therapies this is very much useful for scientific community</w:t>
            </w:r>
          </w:p>
        </w:tc>
        <w:tc>
          <w:tcPr>
            <w:tcW w:w="1667" w:type="pct"/>
          </w:tcPr>
          <w:p w14:paraId="6A84AF84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066C9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066C9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EE14736" w:rsidR="000F2AFD" w:rsidRPr="00066C9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66C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2A5D5C" w:rsidRPr="00066C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066C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066C9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6C93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6C93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6C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6C93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6C9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34F66D6B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CD07E08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57FE2C8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62BDF75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75D0069C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3C286C50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89A8ECD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C651953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D897099" w:rsidR="000F2AFD" w:rsidRPr="00066C93" w:rsidRDefault="00CD32A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6C9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66C9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66C9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6C93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CB189B5" w:rsidR="000F2AFD" w:rsidRPr="00066C93" w:rsidRDefault="00CD32A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6C9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AA5E1D6" w:rsidR="000F2AFD" w:rsidRPr="00066C93" w:rsidRDefault="0076785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6C9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8D5D996" w:rsidR="000F2AFD" w:rsidRPr="00066C93" w:rsidRDefault="0076785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6C9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66C9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F09194C" w:rsidR="000F2AFD" w:rsidRPr="00066C93" w:rsidRDefault="0076785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6C9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6C9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B1C4F3A" w:rsidR="000F2AFD" w:rsidRPr="00066C93" w:rsidRDefault="0076785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066C9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066C9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066C9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66C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066C9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6C93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6C93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6C9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6C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6C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6C9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6C9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D59242B" w14:textId="77777777" w:rsidR="000F2AFD" w:rsidRPr="00066C93" w:rsidRDefault="0076785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suitablw</w:t>
            </w:r>
            <w:proofErr w:type="spellEnd"/>
          </w:p>
          <w:p w14:paraId="79686DA7" w14:textId="3FCD69A7" w:rsidR="00AB3CE2" w:rsidRPr="00066C93" w:rsidRDefault="00AB3C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Easy  and</w:t>
            </w:r>
            <w:proofErr w:type="gramEnd"/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suitable</w:t>
            </w:r>
          </w:p>
        </w:tc>
        <w:tc>
          <w:tcPr>
            <w:tcW w:w="1667" w:type="pct"/>
          </w:tcPr>
          <w:p w14:paraId="36438AAB" w14:textId="04E11FA9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6C9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6C9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A421872" w14:textId="77777777" w:rsidR="000F2AFD" w:rsidRPr="00066C93" w:rsidRDefault="0076785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  <w:p w14:paraId="02E4C3EF" w14:textId="44B091E6" w:rsidR="00AB3CE2" w:rsidRPr="00066C93" w:rsidRDefault="00AB3CE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D3D6950" w14:textId="72555D77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066C93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6C93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6C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6C9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6B9CC67" w14:textId="77777777" w:rsidR="000F2AFD" w:rsidRPr="00066C93" w:rsidRDefault="0076785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correct</w:t>
            </w:r>
          </w:p>
          <w:p w14:paraId="0D362200" w14:textId="20E339BA" w:rsidR="00AB3CE2" w:rsidRPr="00066C93" w:rsidRDefault="00AB3C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Well </w:t>
            </w:r>
            <w:proofErr w:type="spellStart"/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narreted</w:t>
            </w:r>
            <w:proofErr w:type="spellEnd"/>
          </w:p>
        </w:tc>
        <w:tc>
          <w:tcPr>
            <w:tcW w:w="1667" w:type="pct"/>
          </w:tcPr>
          <w:p w14:paraId="70C3150A" w14:textId="39B6534C" w:rsidR="000F2AFD" w:rsidRPr="00066C9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B3CE2" w:rsidRPr="00066C93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AB3CE2" w:rsidRPr="00066C93" w:rsidRDefault="00AB3CE2" w:rsidP="00AB3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AB3CE2" w:rsidRPr="00066C93" w:rsidRDefault="00AB3CE2" w:rsidP="00AB3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AB3CE2" w:rsidRPr="00066C93" w:rsidRDefault="00AB3CE2" w:rsidP="00AB3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282EA94" w:rsidR="00AB3CE2" w:rsidRPr="00066C93" w:rsidRDefault="00AB3CE2" w:rsidP="00AB3C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Given good and recent references</w:t>
            </w:r>
          </w:p>
        </w:tc>
        <w:tc>
          <w:tcPr>
            <w:tcW w:w="1667" w:type="pct"/>
          </w:tcPr>
          <w:p w14:paraId="78052020" w14:textId="080E5D29" w:rsidR="00AB3CE2" w:rsidRPr="00066C93" w:rsidRDefault="00AB3CE2" w:rsidP="00AB3CE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B3CE2" w:rsidRPr="00066C93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AB3CE2" w:rsidRPr="00066C93" w:rsidRDefault="00AB3CE2" w:rsidP="00AB3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AB3CE2" w:rsidRPr="00066C93" w:rsidRDefault="00AB3CE2" w:rsidP="00AB3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AB3CE2" w:rsidRPr="00066C93" w:rsidRDefault="00AB3CE2" w:rsidP="00AB3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AB3CE2" w:rsidRPr="00066C93" w:rsidRDefault="00AB3CE2" w:rsidP="00AB3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AB3CE2" w:rsidRPr="00066C93" w:rsidRDefault="00AB3CE2" w:rsidP="00AB3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1AE7D9F" w:rsidR="00AB3CE2" w:rsidRPr="00066C93" w:rsidRDefault="00AB3CE2" w:rsidP="00AB3C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 ethical issues in </w:t>
            </w:r>
            <w:proofErr w:type="spellStart"/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tn</w:t>
            </w:r>
            <w:proofErr w:type="spellEnd"/>
            <w:r w:rsidRPr="00066C9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the review manuscript</w:t>
            </w:r>
          </w:p>
        </w:tc>
        <w:tc>
          <w:tcPr>
            <w:tcW w:w="1667" w:type="pct"/>
          </w:tcPr>
          <w:p w14:paraId="25AB90B1" w14:textId="335E83D9" w:rsidR="00AB3CE2" w:rsidRPr="00066C93" w:rsidRDefault="00AB3CE2" w:rsidP="00AB3CE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066C9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61C6B89" w14:textId="77777777" w:rsidR="002A5D5C" w:rsidRPr="00066C93" w:rsidRDefault="002A5D5C">
      <w:pPr>
        <w:rPr>
          <w:rFonts w:ascii="Arial" w:hAnsi="Arial" w:cs="Arial"/>
          <w:sz w:val="20"/>
          <w:szCs w:val="20"/>
          <w:lang w:val="en-GB"/>
        </w:rPr>
      </w:pPr>
    </w:p>
    <w:p w14:paraId="3A6BC79A" w14:textId="77777777" w:rsidR="002A5D5C" w:rsidRPr="00066C93" w:rsidRDefault="002A5D5C" w:rsidP="002A5D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6C93">
        <w:rPr>
          <w:rFonts w:ascii="Arial" w:hAnsi="Arial" w:cs="Arial"/>
          <w:b/>
          <w:u w:val="single"/>
        </w:rPr>
        <w:t>Reviewer details:</w:t>
      </w:r>
    </w:p>
    <w:p w14:paraId="6735CFA0" w14:textId="77777777" w:rsidR="002A5D5C" w:rsidRPr="00066C93" w:rsidRDefault="002A5D5C">
      <w:pPr>
        <w:rPr>
          <w:rFonts w:ascii="Arial" w:hAnsi="Arial" w:cs="Arial"/>
          <w:sz w:val="20"/>
          <w:szCs w:val="20"/>
          <w:lang w:val="en-GB"/>
        </w:rPr>
      </w:pPr>
    </w:p>
    <w:p w14:paraId="75C446B3" w14:textId="7C12378B" w:rsidR="00812C27" w:rsidRPr="00066C93" w:rsidRDefault="00812C27" w:rsidP="00812C27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066C93">
        <w:rPr>
          <w:rFonts w:ascii="Arial" w:hAnsi="Arial" w:cs="Arial"/>
          <w:sz w:val="20"/>
          <w:szCs w:val="20"/>
          <w:lang w:val="en-GB"/>
        </w:rPr>
        <w:t>Budumuru</w:t>
      </w:r>
      <w:proofErr w:type="spellEnd"/>
      <w:r w:rsidRPr="00066C93">
        <w:rPr>
          <w:rFonts w:ascii="Arial" w:hAnsi="Arial" w:cs="Arial"/>
          <w:sz w:val="20"/>
          <w:szCs w:val="20"/>
          <w:lang w:val="en-GB"/>
        </w:rPr>
        <w:t xml:space="preserve"> Padmasri</w:t>
      </w:r>
      <w:r w:rsidRPr="00066C93">
        <w:rPr>
          <w:rFonts w:ascii="Arial" w:hAnsi="Arial" w:cs="Arial"/>
          <w:sz w:val="20"/>
          <w:szCs w:val="20"/>
          <w:lang w:val="en-GB"/>
        </w:rPr>
        <w:t xml:space="preserve">, </w:t>
      </w:r>
      <w:r w:rsidRPr="00066C93">
        <w:rPr>
          <w:rFonts w:ascii="Arial" w:hAnsi="Arial" w:cs="Arial"/>
          <w:sz w:val="20"/>
          <w:szCs w:val="20"/>
          <w:lang w:val="en-GB"/>
        </w:rPr>
        <w:t>Centurion University of the Technology and Management</w:t>
      </w:r>
      <w:r w:rsidRPr="00066C93">
        <w:rPr>
          <w:rFonts w:ascii="Arial" w:hAnsi="Arial" w:cs="Arial"/>
          <w:sz w:val="20"/>
          <w:szCs w:val="20"/>
          <w:lang w:val="en-GB"/>
        </w:rPr>
        <w:t xml:space="preserve">, </w:t>
      </w:r>
      <w:r w:rsidRPr="00066C93">
        <w:rPr>
          <w:rFonts w:ascii="Arial" w:hAnsi="Arial" w:cs="Arial"/>
          <w:sz w:val="20"/>
          <w:szCs w:val="20"/>
          <w:lang w:val="en-GB"/>
        </w:rPr>
        <w:t>India</w:t>
      </w:r>
    </w:p>
    <w:sectPr w:rsidR="00812C27" w:rsidRPr="00066C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10B2" w14:textId="77777777" w:rsidR="008D1E59" w:rsidRDefault="008D1E59">
      <w:r>
        <w:separator/>
      </w:r>
    </w:p>
  </w:endnote>
  <w:endnote w:type="continuationSeparator" w:id="0">
    <w:p w14:paraId="45E1EF58" w14:textId="77777777" w:rsidR="008D1E59" w:rsidRDefault="008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043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043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DEA9" w14:textId="77777777" w:rsidR="008D1E59" w:rsidRDefault="008D1E59">
      <w:r>
        <w:separator/>
      </w:r>
    </w:p>
  </w:footnote>
  <w:footnote w:type="continuationSeparator" w:id="0">
    <w:p w14:paraId="2EC6A4F9" w14:textId="77777777" w:rsidR="008D1E59" w:rsidRDefault="008D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944241">
    <w:abstractNumId w:val="4"/>
  </w:num>
  <w:num w:numId="2" w16cid:durableId="1953437142">
    <w:abstractNumId w:val="8"/>
  </w:num>
  <w:num w:numId="3" w16cid:durableId="1845246288">
    <w:abstractNumId w:val="7"/>
  </w:num>
  <w:num w:numId="4" w16cid:durableId="1142190580">
    <w:abstractNumId w:val="9"/>
  </w:num>
  <w:num w:numId="5" w16cid:durableId="880242104">
    <w:abstractNumId w:val="6"/>
  </w:num>
  <w:num w:numId="6" w16cid:durableId="1579821515">
    <w:abstractNumId w:val="0"/>
  </w:num>
  <w:num w:numId="7" w16cid:durableId="1909340648">
    <w:abstractNumId w:val="3"/>
  </w:num>
  <w:num w:numId="8" w16cid:durableId="601110291">
    <w:abstractNumId w:val="11"/>
  </w:num>
  <w:num w:numId="9" w16cid:durableId="332612493">
    <w:abstractNumId w:val="10"/>
  </w:num>
  <w:num w:numId="10" w16cid:durableId="1333873619">
    <w:abstractNumId w:val="2"/>
  </w:num>
  <w:num w:numId="11" w16cid:durableId="204566666">
    <w:abstractNumId w:val="1"/>
  </w:num>
  <w:num w:numId="12" w16cid:durableId="883520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6C93"/>
    <w:rsid w:val="00067224"/>
    <w:rsid w:val="000F2AFD"/>
    <w:rsid w:val="00194A81"/>
    <w:rsid w:val="001B7031"/>
    <w:rsid w:val="001C2A46"/>
    <w:rsid w:val="00206283"/>
    <w:rsid w:val="002419D7"/>
    <w:rsid w:val="002A5D5C"/>
    <w:rsid w:val="002F1914"/>
    <w:rsid w:val="00415F4B"/>
    <w:rsid w:val="00477A4B"/>
    <w:rsid w:val="005052CE"/>
    <w:rsid w:val="00542E73"/>
    <w:rsid w:val="005A12C6"/>
    <w:rsid w:val="0068406E"/>
    <w:rsid w:val="0069157E"/>
    <w:rsid w:val="00767851"/>
    <w:rsid w:val="007C2236"/>
    <w:rsid w:val="00812C27"/>
    <w:rsid w:val="008D1E59"/>
    <w:rsid w:val="00917BDC"/>
    <w:rsid w:val="00920430"/>
    <w:rsid w:val="009442A5"/>
    <w:rsid w:val="009C3BD2"/>
    <w:rsid w:val="00A54C25"/>
    <w:rsid w:val="00AB3CE2"/>
    <w:rsid w:val="00B124EE"/>
    <w:rsid w:val="00B41BD1"/>
    <w:rsid w:val="00B843E6"/>
    <w:rsid w:val="00B978D6"/>
    <w:rsid w:val="00CB02E5"/>
    <w:rsid w:val="00CB119E"/>
    <w:rsid w:val="00CD32A2"/>
    <w:rsid w:val="00CD37A5"/>
    <w:rsid w:val="00D13140"/>
    <w:rsid w:val="00D63F41"/>
    <w:rsid w:val="00E24527"/>
    <w:rsid w:val="00EE3E18"/>
    <w:rsid w:val="00F0266B"/>
    <w:rsid w:val="00F13194"/>
    <w:rsid w:val="00F76B13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F191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5D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an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2026-03-24T06:32:00Z</dcterms:created>
  <dcterms:modified xsi:type="dcterms:W3CDTF">2026-05-23T06:34:00Z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