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204042" w:rsidRPr="0011395B" w14:paraId="1F0035F1" w14:textId="77777777" w:rsidTr="00EA6E35">
        <w:trPr>
          <w:trHeight w:val="20"/>
          <w:jc w:val="center"/>
        </w:trPr>
        <w:tc>
          <w:tcPr>
            <w:tcW w:w="1186" w:type="pct"/>
          </w:tcPr>
          <w:p w14:paraId="4AB88081" w14:textId="77777777" w:rsidR="00204042" w:rsidRPr="0011395B" w:rsidRDefault="00EA6E35" w:rsidP="00EA6E35">
            <w:pPr>
              <w:pStyle w:val="BodyText"/>
              <w:ind w:left="90"/>
              <w:jc w:val="left"/>
              <w:rPr>
                <w:rFonts w:ascii="Arial" w:hAnsi="Arial" w:cs="Arial"/>
                <w:bCs/>
                <w:sz w:val="20"/>
                <w:szCs w:val="20"/>
                <w:lang w:val="en-GB" w:eastAsia="en-US"/>
              </w:rPr>
            </w:pPr>
            <w:r w:rsidRPr="0011395B">
              <w:rPr>
                <w:rFonts w:ascii="Arial" w:hAnsi="Arial" w:cs="Arial"/>
                <w:bCs/>
                <w:sz w:val="20"/>
                <w:szCs w:val="20"/>
                <w:lang w:val="en-GB" w:eastAsia="en-US"/>
              </w:rPr>
              <w:t>Journal Name:</w:t>
            </w:r>
          </w:p>
        </w:tc>
        <w:tc>
          <w:tcPr>
            <w:tcW w:w="3814" w:type="pct"/>
          </w:tcPr>
          <w:p w14:paraId="2326B526" w14:textId="356BCCE0" w:rsidR="00204042" w:rsidRPr="0011395B" w:rsidRDefault="00265AF2" w:rsidP="00AF3F59">
            <w:pPr>
              <w:rPr>
                <w:rFonts w:ascii="Arial" w:hAnsi="Arial" w:cs="Arial"/>
                <w:b/>
                <w:bCs/>
                <w:color w:val="0000FF"/>
                <w:sz w:val="20"/>
                <w:szCs w:val="20"/>
                <w:lang w:val="en-GB"/>
              </w:rPr>
            </w:pPr>
            <w:hyperlink r:id="rId7" w:history="1">
              <w:r w:rsidRPr="0011395B">
                <w:rPr>
                  <w:rFonts w:ascii="Arial" w:hAnsi="Arial" w:cs="Arial"/>
                  <w:bCs/>
                  <w:noProof/>
                  <w:color w:val="0000FF"/>
                  <w:sz w:val="20"/>
                  <w:szCs w:val="20"/>
                  <w:u w:val="single"/>
                </w:rPr>
                <w:t xml:space="preserve">European Journal of Nutrition &amp; Food Safety </w:t>
              </w:r>
            </w:hyperlink>
          </w:p>
        </w:tc>
      </w:tr>
      <w:tr w:rsidR="00204042" w:rsidRPr="0011395B" w14:paraId="2DBBB563" w14:textId="77777777" w:rsidTr="00EA6E35">
        <w:trPr>
          <w:trHeight w:val="20"/>
          <w:jc w:val="center"/>
        </w:trPr>
        <w:tc>
          <w:tcPr>
            <w:tcW w:w="1186" w:type="pct"/>
          </w:tcPr>
          <w:p w14:paraId="66222ECC" w14:textId="77777777" w:rsidR="00204042" w:rsidRPr="0011395B" w:rsidRDefault="00EA6E35" w:rsidP="00EA6E35">
            <w:pPr>
              <w:pStyle w:val="BodyText"/>
              <w:ind w:left="90"/>
              <w:jc w:val="left"/>
              <w:rPr>
                <w:rFonts w:ascii="Arial" w:hAnsi="Arial" w:cs="Arial"/>
                <w:bCs/>
                <w:sz w:val="20"/>
                <w:szCs w:val="20"/>
                <w:lang w:val="en-GB" w:eastAsia="en-US"/>
              </w:rPr>
            </w:pPr>
            <w:r w:rsidRPr="0011395B">
              <w:rPr>
                <w:rFonts w:ascii="Arial" w:hAnsi="Arial" w:cs="Arial"/>
                <w:bCs/>
                <w:sz w:val="20"/>
                <w:szCs w:val="20"/>
                <w:lang w:val="en-GB" w:eastAsia="en-US"/>
              </w:rPr>
              <w:t>Manuscript Number:</w:t>
            </w:r>
          </w:p>
        </w:tc>
        <w:tc>
          <w:tcPr>
            <w:tcW w:w="3814" w:type="pct"/>
          </w:tcPr>
          <w:p w14:paraId="486A368E" w14:textId="439C5B9B" w:rsidR="00204042" w:rsidRPr="0011395B" w:rsidRDefault="00573929" w:rsidP="00EA6E35">
            <w:pPr>
              <w:pStyle w:val="NormalWeb"/>
              <w:spacing w:before="0" w:beforeAutospacing="0" w:after="0" w:afterAutospacing="0"/>
              <w:rPr>
                <w:rFonts w:ascii="Arial" w:hAnsi="Arial" w:cs="Arial"/>
                <w:b/>
                <w:bCs/>
                <w:sz w:val="20"/>
                <w:szCs w:val="20"/>
                <w:lang w:val="en-GB"/>
              </w:rPr>
            </w:pPr>
            <w:r w:rsidRPr="0011395B">
              <w:rPr>
                <w:rFonts w:ascii="Arial" w:hAnsi="Arial" w:cs="Arial"/>
                <w:b/>
                <w:bCs/>
                <w:sz w:val="20"/>
                <w:szCs w:val="20"/>
                <w:lang w:val="en-GB"/>
              </w:rPr>
              <w:t>Ms_EJNFS_158357</w:t>
            </w:r>
          </w:p>
        </w:tc>
      </w:tr>
      <w:tr w:rsidR="00204042" w:rsidRPr="0011395B" w14:paraId="114A2590" w14:textId="77777777" w:rsidTr="00EA6E35">
        <w:trPr>
          <w:trHeight w:val="20"/>
          <w:jc w:val="center"/>
        </w:trPr>
        <w:tc>
          <w:tcPr>
            <w:tcW w:w="1186" w:type="pct"/>
          </w:tcPr>
          <w:p w14:paraId="152A5B9A" w14:textId="77777777" w:rsidR="00204042" w:rsidRPr="0011395B" w:rsidRDefault="00EA6E35" w:rsidP="00EA6E35">
            <w:pPr>
              <w:pStyle w:val="BodyText"/>
              <w:ind w:left="90"/>
              <w:jc w:val="left"/>
              <w:rPr>
                <w:rFonts w:ascii="Arial" w:hAnsi="Arial" w:cs="Arial"/>
                <w:bCs/>
                <w:sz w:val="20"/>
                <w:szCs w:val="20"/>
                <w:lang w:val="en-GB" w:eastAsia="en-US"/>
              </w:rPr>
            </w:pPr>
            <w:r w:rsidRPr="0011395B">
              <w:rPr>
                <w:rFonts w:ascii="Arial" w:hAnsi="Arial" w:cs="Arial"/>
                <w:bCs/>
                <w:sz w:val="20"/>
                <w:szCs w:val="20"/>
                <w:lang w:val="en-GB" w:eastAsia="en-US"/>
              </w:rPr>
              <w:t xml:space="preserve">Title of the Manuscript: </w:t>
            </w:r>
          </w:p>
        </w:tc>
        <w:tc>
          <w:tcPr>
            <w:tcW w:w="3814" w:type="pct"/>
          </w:tcPr>
          <w:p w14:paraId="1508E51C" w14:textId="654A83D5" w:rsidR="00204042" w:rsidRPr="0011395B" w:rsidRDefault="00573929" w:rsidP="00EA6E35">
            <w:pPr>
              <w:pStyle w:val="NormalWeb"/>
              <w:spacing w:before="0" w:beforeAutospacing="0" w:after="0" w:afterAutospacing="0"/>
              <w:rPr>
                <w:rFonts w:ascii="Arial" w:hAnsi="Arial" w:cs="Arial"/>
                <w:b/>
                <w:sz w:val="20"/>
                <w:szCs w:val="20"/>
                <w:lang w:val="en-GB"/>
              </w:rPr>
            </w:pPr>
            <w:r w:rsidRPr="0011395B">
              <w:rPr>
                <w:rFonts w:ascii="Arial" w:hAnsi="Arial" w:cs="Arial"/>
                <w:b/>
                <w:sz w:val="20"/>
                <w:szCs w:val="20"/>
                <w:lang w:val="en-GB"/>
              </w:rPr>
              <w:t>ASSESSMENT OF MICROBIAL AND PROXIMATE COMPOSITION OF UNBRANDED READY-TO-EAT CEREALS SOLD IN MILE 1 MARKET, PORT HARCOURT, RIVERS STATE, NIGERIA.</w:t>
            </w:r>
          </w:p>
        </w:tc>
      </w:tr>
      <w:tr w:rsidR="00204042" w:rsidRPr="0011395B" w14:paraId="6BB500B9" w14:textId="77777777" w:rsidTr="00EA6E35">
        <w:trPr>
          <w:trHeight w:val="20"/>
          <w:jc w:val="center"/>
        </w:trPr>
        <w:tc>
          <w:tcPr>
            <w:tcW w:w="1186" w:type="pct"/>
          </w:tcPr>
          <w:p w14:paraId="648FB63D" w14:textId="77777777" w:rsidR="00204042" w:rsidRPr="0011395B" w:rsidRDefault="00EA6E35" w:rsidP="00EA6E35">
            <w:pPr>
              <w:pStyle w:val="BodyText"/>
              <w:ind w:left="90"/>
              <w:jc w:val="left"/>
              <w:rPr>
                <w:rFonts w:ascii="Arial" w:hAnsi="Arial" w:cs="Arial"/>
                <w:bCs/>
                <w:sz w:val="20"/>
                <w:szCs w:val="20"/>
                <w:lang w:val="en-GB" w:eastAsia="en-US"/>
              </w:rPr>
            </w:pPr>
            <w:r w:rsidRPr="0011395B">
              <w:rPr>
                <w:rFonts w:ascii="Arial" w:hAnsi="Arial" w:cs="Arial"/>
                <w:bCs/>
                <w:sz w:val="20"/>
                <w:szCs w:val="20"/>
                <w:lang w:val="en-GB" w:eastAsia="en-US"/>
              </w:rPr>
              <w:t>Type of the Article</w:t>
            </w:r>
          </w:p>
        </w:tc>
        <w:tc>
          <w:tcPr>
            <w:tcW w:w="3814" w:type="pct"/>
          </w:tcPr>
          <w:p w14:paraId="784F3373" w14:textId="77777777" w:rsidR="00204042" w:rsidRPr="0011395B" w:rsidRDefault="00EA6E35" w:rsidP="00EA6E35">
            <w:pPr>
              <w:pStyle w:val="NormalWeb"/>
              <w:spacing w:before="0" w:beforeAutospacing="0" w:after="0" w:afterAutospacing="0"/>
              <w:rPr>
                <w:rFonts w:ascii="Arial" w:hAnsi="Arial" w:cs="Arial"/>
                <w:b/>
                <w:sz w:val="20"/>
                <w:szCs w:val="20"/>
                <w:lang w:val="en-GB"/>
              </w:rPr>
            </w:pPr>
            <w:r w:rsidRPr="0011395B">
              <w:rPr>
                <w:rFonts w:ascii="Arial" w:hAnsi="Arial" w:cs="Arial"/>
                <w:b/>
                <w:sz w:val="20"/>
                <w:szCs w:val="20"/>
                <w:lang w:val="en-GB"/>
              </w:rPr>
              <w:t>Research Article</w:t>
            </w:r>
          </w:p>
          <w:p w14:paraId="1175B532" w14:textId="77777777" w:rsidR="00204042" w:rsidRPr="0011395B" w:rsidRDefault="00204042" w:rsidP="00EA6E35">
            <w:pPr>
              <w:pStyle w:val="NormalWeb"/>
              <w:spacing w:before="0" w:beforeAutospacing="0" w:after="0" w:afterAutospacing="0"/>
              <w:rPr>
                <w:rFonts w:ascii="Arial" w:hAnsi="Arial" w:cs="Arial"/>
                <w:b/>
                <w:sz w:val="20"/>
                <w:szCs w:val="20"/>
                <w:lang w:val="en-GB"/>
              </w:rPr>
            </w:pPr>
          </w:p>
        </w:tc>
      </w:tr>
    </w:tbl>
    <w:p w14:paraId="4C39AB3E" w14:textId="77777777" w:rsidR="00204042" w:rsidRPr="0011395B" w:rsidRDefault="00204042">
      <w:pPr>
        <w:jc w:val="both"/>
        <w:rPr>
          <w:rFonts w:ascii="Arial" w:eastAsia="MS Mincho" w:hAnsi="Arial" w:cs="Arial"/>
          <w:sz w:val="20"/>
          <w:szCs w:val="20"/>
          <w:lang w:val="en-GB" w:eastAsia="x-none"/>
        </w:rPr>
      </w:pPr>
    </w:p>
    <w:p w14:paraId="5B6B5319" w14:textId="77777777" w:rsidR="00204042" w:rsidRPr="0011395B" w:rsidRDefault="00EA6E35">
      <w:pPr>
        <w:jc w:val="both"/>
        <w:rPr>
          <w:rFonts w:ascii="Arial" w:eastAsia="MS Mincho" w:hAnsi="Arial" w:cs="Arial"/>
          <w:b/>
          <w:sz w:val="20"/>
          <w:szCs w:val="20"/>
          <w:u w:val="single"/>
          <w:lang w:val="en-GB" w:eastAsia="x-none"/>
        </w:rPr>
      </w:pPr>
      <w:r w:rsidRPr="0011395B">
        <w:rPr>
          <w:rFonts w:ascii="Arial" w:eastAsia="MS Mincho" w:hAnsi="Arial" w:cs="Arial"/>
          <w:b/>
          <w:sz w:val="20"/>
          <w:szCs w:val="20"/>
          <w:highlight w:val="yellow"/>
          <w:u w:val="single"/>
          <w:lang w:val="en-GB" w:eastAsia="x-none"/>
        </w:rPr>
        <w:t>PART 1 (Importance of the manuscript)</w:t>
      </w:r>
      <w:r w:rsidRPr="0011395B">
        <w:rPr>
          <w:rFonts w:ascii="Arial" w:eastAsia="MS Mincho" w:hAnsi="Arial" w:cs="Arial"/>
          <w:b/>
          <w:sz w:val="20"/>
          <w:szCs w:val="20"/>
          <w:u w:val="single"/>
          <w:lang w:val="en-GB" w:eastAsia="x-none"/>
        </w:rPr>
        <w:t xml:space="preserve"> </w:t>
      </w:r>
    </w:p>
    <w:p w14:paraId="3F5FD44D" w14:textId="77777777" w:rsidR="00204042" w:rsidRPr="0011395B" w:rsidRDefault="00204042">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EA6E35" w:rsidRPr="0011395B" w14:paraId="2501090B" w14:textId="77777777" w:rsidTr="005C677A">
        <w:trPr>
          <w:trHeight w:val="20"/>
          <w:jc w:val="center"/>
        </w:trPr>
        <w:tc>
          <w:tcPr>
            <w:tcW w:w="1666" w:type="pct"/>
            <w:noWrap/>
          </w:tcPr>
          <w:p w14:paraId="5A606F3A" w14:textId="77777777" w:rsidR="00204042" w:rsidRPr="0011395B" w:rsidRDefault="00204042" w:rsidP="00EA6E35">
            <w:pPr>
              <w:keepNext/>
              <w:outlineLvl w:val="1"/>
              <w:rPr>
                <w:rFonts w:ascii="Arial" w:eastAsia="MS Mincho" w:hAnsi="Arial" w:cs="Arial"/>
                <w:b/>
                <w:bCs/>
                <w:sz w:val="20"/>
                <w:szCs w:val="20"/>
                <w:lang w:val="en-GB"/>
              </w:rPr>
            </w:pPr>
          </w:p>
        </w:tc>
        <w:tc>
          <w:tcPr>
            <w:tcW w:w="1667" w:type="pct"/>
            <w:hideMark/>
          </w:tcPr>
          <w:p w14:paraId="4097FB6E" w14:textId="77777777" w:rsidR="00204042" w:rsidRPr="0011395B" w:rsidRDefault="00EA6E35" w:rsidP="00EA6E35">
            <w:pPr>
              <w:keepNext/>
              <w:outlineLvl w:val="1"/>
              <w:rPr>
                <w:rFonts w:ascii="Arial" w:eastAsia="MS Mincho" w:hAnsi="Arial" w:cs="Arial"/>
                <w:b/>
                <w:bCs/>
                <w:sz w:val="20"/>
                <w:szCs w:val="20"/>
                <w:lang w:val="en-GB"/>
              </w:rPr>
            </w:pPr>
            <w:r w:rsidRPr="0011395B">
              <w:rPr>
                <w:rFonts w:ascii="Arial" w:eastAsia="MS Mincho" w:hAnsi="Arial" w:cs="Arial"/>
                <w:b/>
                <w:bCs/>
                <w:sz w:val="20"/>
                <w:szCs w:val="20"/>
                <w:lang w:val="en-GB"/>
              </w:rPr>
              <w:t>Comments of the Reviewers</w:t>
            </w:r>
          </w:p>
        </w:tc>
        <w:tc>
          <w:tcPr>
            <w:tcW w:w="1667" w:type="pct"/>
          </w:tcPr>
          <w:p w14:paraId="2195925D" w14:textId="77777777" w:rsidR="00204042" w:rsidRPr="0011395B" w:rsidRDefault="00EA6E35" w:rsidP="00EA6E35">
            <w:pPr>
              <w:spacing w:after="160" w:line="256" w:lineRule="auto"/>
              <w:rPr>
                <w:rFonts w:ascii="Arial" w:eastAsia="Calibri" w:hAnsi="Arial" w:cs="Arial"/>
                <w:kern w:val="2"/>
                <w:sz w:val="20"/>
                <w:szCs w:val="20"/>
                <w:lang w:val="en-GB"/>
              </w:rPr>
            </w:pPr>
            <w:r w:rsidRPr="0011395B">
              <w:rPr>
                <w:rFonts w:ascii="Arial" w:eastAsia="Calibri" w:hAnsi="Arial" w:cs="Arial"/>
                <w:b/>
                <w:kern w:val="2"/>
                <w:sz w:val="20"/>
                <w:szCs w:val="20"/>
                <w:lang w:val="en-GB"/>
              </w:rPr>
              <w:t>Author’s Feedback</w:t>
            </w:r>
            <w:r w:rsidRPr="0011395B">
              <w:rPr>
                <w:rFonts w:ascii="Arial" w:eastAsia="Calibri" w:hAnsi="Arial" w:cs="Arial"/>
                <w:kern w:val="2"/>
                <w:sz w:val="20"/>
                <w:szCs w:val="20"/>
                <w:lang w:val="en-GB"/>
              </w:rPr>
              <w:t xml:space="preserve"> </w:t>
            </w:r>
          </w:p>
          <w:p w14:paraId="021CC6BE" w14:textId="77777777" w:rsidR="00204042" w:rsidRPr="0011395B" w:rsidRDefault="00204042" w:rsidP="00EA6E35">
            <w:pPr>
              <w:keepNext/>
              <w:outlineLvl w:val="1"/>
              <w:rPr>
                <w:rFonts w:ascii="Arial" w:eastAsia="MS Mincho" w:hAnsi="Arial" w:cs="Arial"/>
                <w:bCs/>
                <w:sz w:val="20"/>
                <w:szCs w:val="20"/>
                <w:lang w:val="en-GB"/>
              </w:rPr>
            </w:pPr>
          </w:p>
        </w:tc>
      </w:tr>
      <w:tr w:rsidR="00EA6E35" w:rsidRPr="0011395B" w14:paraId="0DF168A9" w14:textId="77777777" w:rsidTr="005C677A">
        <w:trPr>
          <w:trHeight w:val="20"/>
          <w:jc w:val="center"/>
        </w:trPr>
        <w:tc>
          <w:tcPr>
            <w:tcW w:w="1666" w:type="pct"/>
            <w:noWrap/>
            <w:hideMark/>
          </w:tcPr>
          <w:p w14:paraId="1698C27A" w14:textId="77777777" w:rsidR="002C66D6" w:rsidRPr="0011395B" w:rsidRDefault="00EA6E35" w:rsidP="00AF3F59">
            <w:pPr>
              <w:rPr>
                <w:rFonts w:ascii="Arial" w:hAnsi="Arial" w:cs="Arial"/>
                <w:bCs/>
                <w:sz w:val="20"/>
                <w:szCs w:val="20"/>
                <w:lang w:val="en-GB"/>
              </w:rPr>
            </w:pPr>
            <w:r w:rsidRPr="0011395B">
              <w:rPr>
                <w:rFonts w:ascii="Arial" w:hAnsi="Arial" w:cs="Arial"/>
                <w:b/>
                <w:bCs/>
                <w:sz w:val="20"/>
                <w:szCs w:val="20"/>
                <w:lang w:val="en-GB"/>
              </w:rPr>
              <w:t>Please write a few sentences regarding the importance of this manuscript for the scientific community.</w:t>
            </w:r>
            <w:r w:rsidRPr="0011395B">
              <w:rPr>
                <w:rFonts w:ascii="Arial" w:hAnsi="Arial" w:cs="Arial"/>
                <w:bCs/>
                <w:sz w:val="20"/>
                <w:szCs w:val="20"/>
                <w:lang w:val="en-GB"/>
              </w:rPr>
              <w:t xml:space="preserve"> A minimum of 3-4 sentences may </w:t>
            </w:r>
          </w:p>
          <w:p w14:paraId="33C4B04F" w14:textId="61EB2FE1" w:rsidR="00204042" w:rsidRPr="0011395B" w:rsidRDefault="00EA6E35" w:rsidP="00AF3F59">
            <w:pPr>
              <w:rPr>
                <w:rFonts w:ascii="Arial" w:eastAsia="MS Mincho" w:hAnsi="Arial" w:cs="Arial"/>
                <w:bCs/>
                <w:sz w:val="20"/>
                <w:szCs w:val="20"/>
                <w:lang w:val="en-GB"/>
              </w:rPr>
            </w:pPr>
            <w:r w:rsidRPr="0011395B">
              <w:rPr>
                <w:rFonts w:ascii="Arial" w:hAnsi="Arial" w:cs="Arial"/>
                <w:bCs/>
                <w:sz w:val="20"/>
                <w:szCs w:val="20"/>
                <w:lang w:val="en-GB"/>
              </w:rPr>
              <w:t>be required for this part.</w:t>
            </w:r>
          </w:p>
        </w:tc>
        <w:tc>
          <w:tcPr>
            <w:tcW w:w="1667" w:type="pct"/>
          </w:tcPr>
          <w:p w14:paraId="62B81A57" w14:textId="77777777" w:rsidR="00205A5B" w:rsidRPr="0011395B" w:rsidRDefault="00205A5B" w:rsidP="00205A5B">
            <w:pPr>
              <w:contextualSpacing/>
              <w:jc w:val="both"/>
              <w:rPr>
                <w:rFonts w:ascii="Arial" w:hAnsi="Arial" w:cs="Arial"/>
                <w:color w:val="27251E"/>
                <w:sz w:val="20"/>
                <w:szCs w:val="20"/>
              </w:rPr>
            </w:pPr>
            <w:r w:rsidRPr="0011395B">
              <w:rPr>
                <w:rFonts w:ascii="Arial" w:hAnsi="Arial" w:cs="Arial"/>
                <w:b/>
                <w:bCs/>
                <w:sz w:val="20"/>
                <w:szCs w:val="20"/>
              </w:rPr>
              <w:t>The study addresses a critical public health issue regarding the safety and nutritional quality of informal market foods in Nigeria.</w:t>
            </w:r>
            <w:r w:rsidRPr="0011395B">
              <w:rPr>
                <w:rFonts w:ascii="Arial" w:hAnsi="Arial" w:cs="Arial"/>
                <w:color w:val="27251E"/>
                <w:sz w:val="20"/>
                <w:szCs w:val="20"/>
              </w:rPr>
              <w:t xml:space="preserve"> </w:t>
            </w:r>
          </w:p>
          <w:p w14:paraId="207416E3" w14:textId="77777777" w:rsidR="00205A5B" w:rsidRPr="0011395B" w:rsidRDefault="00205A5B" w:rsidP="00205A5B">
            <w:pPr>
              <w:contextualSpacing/>
              <w:jc w:val="both"/>
              <w:rPr>
                <w:rFonts w:ascii="Arial" w:hAnsi="Arial" w:cs="Arial"/>
                <w:b/>
                <w:bCs/>
                <w:sz w:val="20"/>
                <w:szCs w:val="20"/>
              </w:rPr>
            </w:pPr>
            <w:r w:rsidRPr="0011395B">
              <w:rPr>
                <w:rFonts w:ascii="Arial" w:hAnsi="Arial" w:cs="Arial"/>
                <w:color w:val="27251E"/>
                <w:sz w:val="20"/>
                <w:szCs w:val="20"/>
              </w:rPr>
              <w:t>I</w:t>
            </w:r>
            <w:r w:rsidRPr="0011395B">
              <w:rPr>
                <w:rFonts w:ascii="Arial" w:hAnsi="Arial" w:cs="Arial"/>
                <w:b/>
                <w:bCs/>
                <w:sz w:val="20"/>
                <w:szCs w:val="20"/>
              </w:rPr>
              <w:t xml:space="preserve">t addresses the nutritional quality and microbial safety of unbranded ready-to-eat cereals sold in an informal market setting, an area that is often under-studied despite its clear public-health relevance. </w:t>
            </w:r>
          </w:p>
          <w:p w14:paraId="07BEA1CC" w14:textId="77777777" w:rsidR="00205A5B" w:rsidRPr="0011395B" w:rsidRDefault="00205A5B" w:rsidP="00205A5B">
            <w:pPr>
              <w:contextualSpacing/>
              <w:jc w:val="both"/>
              <w:rPr>
                <w:rFonts w:ascii="Arial" w:hAnsi="Arial" w:cs="Arial"/>
                <w:b/>
                <w:bCs/>
                <w:sz w:val="20"/>
                <w:szCs w:val="20"/>
              </w:rPr>
            </w:pPr>
            <w:r w:rsidRPr="0011395B">
              <w:rPr>
                <w:rFonts w:ascii="Arial" w:hAnsi="Arial" w:cs="Arial"/>
                <w:b/>
                <w:bCs/>
                <w:sz w:val="20"/>
                <w:szCs w:val="20"/>
              </w:rPr>
              <w:t xml:space="preserve">The comparison with branded products and regulatory standards also strengthens its value, because it helps identify specific quality gaps that can inform food-safety surveillance and market regulation. </w:t>
            </w:r>
          </w:p>
          <w:p w14:paraId="1FDEC0B5" w14:textId="209ED0D8" w:rsidR="00205A5B" w:rsidRPr="0011395B" w:rsidRDefault="00205A5B" w:rsidP="00205A5B">
            <w:pPr>
              <w:contextualSpacing/>
              <w:jc w:val="both"/>
              <w:rPr>
                <w:rFonts w:ascii="Arial" w:hAnsi="Arial" w:cs="Arial"/>
                <w:b/>
                <w:bCs/>
                <w:sz w:val="20"/>
                <w:szCs w:val="20"/>
                <w:lang w:val="en"/>
              </w:rPr>
            </w:pPr>
            <w:r w:rsidRPr="0011395B">
              <w:rPr>
                <w:rFonts w:ascii="Arial" w:hAnsi="Arial" w:cs="Arial"/>
                <w:b/>
                <w:bCs/>
                <w:sz w:val="20"/>
                <w:szCs w:val="20"/>
                <w:lang w:val="en"/>
              </w:rPr>
              <w:t>Overall, the study provides useful baseline data for researchers, regulators, and food technologists working on safe and affordable cereal products in similar low-resource environments.</w:t>
            </w:r>
          </w:p>
          <w:p w14:paraId="1BAC91DB" w14:textId="3F939FD1" w:rsidR="00204042" w:rsidRPr="0011395B" w:rsidRDefault="00204042" w:rsidP="00205A5B">
            <w:pPr>
              <w:contextualSpacing/>
              <w:jc w:val="both"/>
              <w:rPr>
                <w:rFonts w:ascii="Arial" w:hAnsi="Arial" w:cs="Arial"/>
                <w:b/>
                <w:bCs/>
                <w:sz w:val="20"/>
                <w:szCs w:val="20"/>
                <w:lang w:val="en-GB"/>
              </w:rPr>
            </w:pPr>
          </w:p>
        </w:tc>
        <w:tc>
          <w:tcPr>
            <w:tcW w:w="1667" w:type="pct"/>
          </w:tcPr>
          <w:p w14:paraId="46643927" w14:textId="77777777" w:rsidR="00204042" w:rsidRPr="0011395B" w:rsidRDefault="00204042" w:rsidP="00EA6E35">
            <w:pPr>
              <w:keepNext/>
              <w:outlineLvl w:val="1"/>
              <w:rPr>
                <w:rFonts w:ascii="Arial" w:eastAsia="MS Mincho" w:hAnsi="Arial" w:cs="Arial"/>
                <w:bCs/>
                <w:sz w:val="20"/>
                <w:szCs w:val="20"/>
                <w:lang w:val="en-GB"/>
              </w:rPr>
            </w:pPr>
          </w:p>
        </w:tc>
      </w:tr>
    </w:tbl>
    <w:p w14:paraId="7B92B319" w14:textId="77777777" w:rsidR="00204042" w:rsidRPr="0011395B" w:rsidRDefault="00204042">
      <w:pPr>
        <w:rPr>
          <w:rFonts w:ascii="Arial" w:hAnsi="Arial" w:cs="Arial"/>
          <w:sz w:val="20"/>
          <w:szCs w:val="20"/>
          <w:lang w:val="en-GB"/>
        </w:rPr>
      </w:pPr>
    </w:p>
    <w:p w14:paraId="45EDC2EA" w14:textId="77777777" w:rsidR="00204042" w:rsidRPr="0011395B" w:rsidRDefault="00EA6E35">
      <w:pPr>
        <w:keepNext/>
        <w:outlineLvl w:val="1"/>
        <w:rPr>
          <w:rFonts w:ascii="Arial" w:eastAsia="MS Mincho" w:hAnsi="Arial" w:cs="Arial"/>
          <w:b/>
          <w:bCs/>
          <w:sz w:val="20"/>
          <w:szCs w:val="20"/>
          <w:highlight w:val="yellow"/>
          <w:u w:val="single"/>
          <w:lang w:val="en-GB"/>
        </w:rPr>
      </w:pPr>
      <w:r w:rsidRPr="0011395B">
        <w:rPr>
          <w:rFonts w:ascii="Arial" w:eastAsia="MS Mincho" w:hAnsi="Arial" w:cs="Arial"/>
          <w:b/>
          <w:bCs/>
          <w:sz w:val="20"/>
          <w:szCs w:val="20"/>
          <w:highlight w:val="yellow"/>
          <w:u w:val="single"/>
          <w:lang w:val="en-GB"/>
        </w:rPr>
        <w:t>PART 2.1 (Objective Evaluation)</w:t>
      </w:r>
    </w:p>
    <w:p w14:paraId="4D5B5629" w14:textId="77777777" w:rsidR="00204042" w:rsidRPr="0011395B"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A6E35" w:rsidRPr="0011395B" w14:paraId="5A000E89" w14:textId="77777777" w:rsidTr="005C677A">
        <w:trPr>
          <w:trHeight w:val="20"/>
          <w:jc w:val="center"/>
        </w:trPr>
        <w:tc>
          <w:tcPr>
            <w:tcW w:w="1666" w:type="pct"/>
            <w:noWrap/>
          </w:tcPr>
          <w:p w14:paraId="440543DA" w14:textId="77777777" w:rsidR="00204042" w:rsidRPr="0011395B" w:rsidRDefault="00204042" w:rsidP="00EA6E35">
            <w:pPr>
              <w:keepNext/>
              <w:outlineLvl w:val="1"/>
              <w:rPr>
                <w:rFonts w:ascii="Arial" w:eastAsia="MS Mincho" w:hAnsi="Arial" w:cs="Arial"/>
                <w:b/>
                <w:bCs/>
                <w:sz w:val="20"/>
                <w:szCs w:val="20"/>
                <w:lang w:val="en-GB"/>
              </w:rPr>
            </w:pPr>
          </w:p>
        </w:tc>
        <w:tc>
          <w:tcPr>
            <w:tcW w:w="1667" w:type="pct"/>
            <w:hideMark/>
          </w:tcPr>
          <w:p w14:paraId="1908DDAF" w14:textId="77777777" w:rsidR="00204042" w:rsidRPr="0011395B" w:rsidRDefault="00EA6E35" w:rsidP="00EA6E35">
            <w:pPr>
              <w:keepNext/>
              <w:outlineLvl w:val="1"/>
              <w:rPr>
                <w:rFonts w:ascii="Arial" w:eastAsia="MS Mincho" w:hAnsi="Arial" w:cs="Arial"/>
                <w:b/>
                <w:bCs/>
                <w:sz w:val="20"/>
                <w:szCs w:val="20"/>
                <w:lang w:val="en-GB"/>
              </w:rPr>
            </w:pPr>
            <w:r w:rsidRPr="0011395B">
              <w:rPr>
                <w:rFonts w:ascii="Arial" w:eastAsia="MS Mincho" w:hAnsi="Arial" w:cs="Arial"/>
                <w:b/>
                <w:bCs/>
                <w:sz w:val="20"/>
                <w:szCs w:val="20"/>
                <w:lang w:val="en-GB"/>
              </w:rPr>
              <w:t>Rating of the Reviewers</w:t>
            </w:r>
          </w:p>
        </w:tc>
        <w:tc>
          <w:tcPr>
            <w:tcW w:w="1667" w:type="pct"/>
            <w:hideMark/>
          </w:tcPr>
          <w:p w14:paraId="042D541A" w14:textId="77777777" w:rsidR="00204042" w:rsidRPr="0011395B" w:rsidRDefault="00EA6E35" w:rsidP="00EA6E35">
            <w:pPr>
              <w:spacing w:after="160" w:line="256" w:lineRule="auto"/>
              <w:rPr>
                <w:rFonts w:ascii="Arial" w:hAnsi="Arial" w:cs="Arial"/>
                <w:b/>
                <w:sz w:val="20"/>
                <w:szCs w:val="20"/>
                <w:lang w:val="en-GB"/>
              </w:rPr>
            </w:pPr>
            <w:r w:rsidRPr="0011395B">
              <w:rPr>
                <w:rFonts w:ascii="Arial" w:eastAsia="Calibri" w:hAnsi="Arial" w:cs="Arial"/>
                <w:b/>
                <w:kern w:val="2"/>
                <w:sz w:val="20"/>
                <w:szCs w:val="20"/>
                <w:lang w:val="en-GB"/>
              </w:rPr>
              <w:t>Author’s Feedback</w:t>
            </w:r>
            <w:r w:rsidRPr="0011395B">
              <w:rPr>
                <w:rFonts w:ascii="Arial" w:eastAsia="Calibri" w:hAnsi="Arial" w:cs="Arial"/>
                <w:kern w:val="2"/>
                <w:sz w:val="20"/>
                <w:szCs w:val="20"/>
                <w:lang w:val="en-GB"/>
              </w:rPr>
              <w:t xml:space="preserve"> </w:t>
            </w:r>
          </w:p>
        </w:tc>
      </w:tr>
      <w:tr w:rsidR="00EA6E35" w:rsidRPr="0011395B" w14:paraId="54617DA3" w14:textId="77777777" w:rsidTr="005C677A">
        <w:trPr>
          <w:trHeight w:val="20"/>
          <w:jc w:val="center"/>
        </w:trPr>
        <w:tc>
          <w:tcPr>
            <w:tcW w:w="1666" w:type="pct"/>
            <w:noWrap/>
            <w:hideMark/>
          </w:tcPr>
          <w:p w14:paraId="4F3A743C" w14:textId="77777777" w:rsidR="00204042" w:rsidRPr="0011395B" w:rsidRDefault="00EA6E35" w:rsidP="00AF3F59">
            <w:pPr>
              <w:rPr>
                <w:rFonts w:ascii="Arial" w:hAnsi="Arial" w:cs="Arial"/>
                <w:b/>
                <w:bCs/>
                <w:sz w:val="20"/>
                <w:szCs w:val="20"/>
                <w:lang w:val="en-GB"/>
              </w:rPr>
            </w:pPr>
            <w:r w:rsidRPr="0011395B">
              <w:rPr>
                <w:rFonts w:ascii="Arial" w:hAnsi="Arial" w:cs="Arial"/>
                <w:b/>
                <w:bCs/>
                <w:sz w:val="20"/>
                <w:szCs w:val="20"/>
                <w:lang w:val="en-GB"/>
              </w:rPr>
              <w:t xml:space="preserve">1. Is the title clear and appropriate for the study? </w:t>
            </w:r>
          </w:p>
          <w:p w14:paraId="108A132B" w14:textId="77777777" w:rsidR="00204042" w:rsidRPr="0011395B" w:rsidRDefault="00EA6E35" w:rsidP="00AF3F59">
            <w:pPr>
              <w:rPr>
                <w:rFonts w:ascii="Arial" w:hAnsi="Arial" w:cs="Arial"/>
                <w:color w:val="404040"/>
                <w:sz w:val="20"/>
                <w:szCs w:val="20"/>
                <w:shd w:val="clear" w:color="auto" w:fill="FFFFFF"/>
                <w:lang w:val="en-GB"/>
              </w:rPr>
            </w:pPr>
            <w:r w:rsidRPr="0011395B">
              <w:rPr>
                <w:rFonts w:ascii="Arial" w:hAnsi="Arial" w:cs="Arial"/>
                <w:color w:val="404040"/>
                <w:sz w:val="20"/>
                <w:szCs w:val="20"/>
                <w:shd w:val="clear" w:color="auto" w:fill="FFFFFF"/>
                <w:lang w:val="en-GB"/>
              </w:rPr>
              <w:t xml:space="preserve">Rating Scale: </w:t>
            </w:r>
          </w:p>
          <w:p w14:paraId="1C0E0548" w14:textId="77777777" w:rsidR="00204042" w:rsidRPr="0011395B" w:rsidRDefault="00EA6E35" w:rsidP="00AF3F59">
            <w:pPr>
              <w:rPr>
                <w:rFonts w:ascii="Arial" w:hAnsi="Arial" w:cs="Arial"/>
                <w:sz w:val="20"/>
                <w:szCs w:val="20"/>
                <w:u w:val="single"/>
                <w:lang w:val="en-GB"/>
              </w:rPr>
            </w:pPr>
            <w:r w:rsidRPr="0011395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F9EBBA7" w14:textId="77777777" w:rsidR="00204042" w:rsidRPr="0011395B" w:rsidRDefault="004A26D9" w:rsidP="00EA6E35">
            <w:pPr>
              <w:ind w:left="360"/>
              <w:rPr>
                <w:rFonts w:ascii="Arial" w:hAnsi="Arial" w:cs="Arial"/>
                <w:b/>
                <w:bCs/>
                <w:sz w:val="20"/>
                <w:szCs w:val="20"/>
              </w:rPr>
            </w:pPr>
            <w:r w:rsidRPr="0011395B">
              <w:rPr>
                <w:rFonts w:ascii="Arial" w:hAnsi="Arial" w:cs="Arial"/>
                <w:b/>
                <w:bCs/>
                <w:sz w:val="20"/>
                <w:szCs w:val="20"/>
              </w:rPr>
              <w:t>It is clear, specific, and accurately reflects the study’s focus on microbial and proximate composition of unbranded ready-to-eat cereals sold in a particular market location. </w:t>
            </w:r>
          </w:p>
          <w:p w14:paraId="60ED5885" w14:textId="5E9E5B6A" w:rsidR="004A26D9" w:rsidRPr="0011395B" w:rsidRDefault="004A26D9" w:rsidP="00EA6E35">
            <w:pPr>
              <w:ind w:left="360"/>
              <w:rPr>
                <w:rFonts w:ascii="Arial" w:hAnsi="Arial" w:cs="Arial"/>
                <w:b/>
                <w:bCs/>
                <w:sz w:val="20"/>
                <w:szCs w:val="20"/>
                <w:lang w:val="en-GB"/>
              </w:rPr>
            </w:pPr>
            <w:r w:rsidRPr="0011395B">
              <w:rPr>
                <w:rFonts w:ascii="Arial" w:hAnsi="Arial" w:cs="Arial"/>
                <w:b/>
                <w:bCs/>
                <w:sz w:val="20"/>
                <w:szCs w:val="20"/>
                <w:lang w:val="en-GB"/>
              </w:rPr>
              <w:t>Rating 4</w:t>
            </w:r>
          </w:p>
        </w:tc>
        <w:tc>
          <w:tcPr>
            <w:tcW w:w="1667" w:type="pct"/>
          </w:tcPr>
          <w:p w14:paraId="0C69DD75" w14:textId="77777777" w:rsidR="00204042" w:rsidRPr="0011395B" w:rsidRDefault="00204042" w:rsidP="00EA6E35">
            <w:pPr>
              <w:keepNext/>
              <w:outlineLvl w:val="1"/>
              <w:rPr>
                <w:rFonts w:ascii="Arial" w:eastAsia="MS Mincho" w:hAnsi="Arial" w:cs="Arial"/>
                <w:bCs/>
                <w:sz w:val="20"/>
                <w:szCs w:val="20"/>
                <w:lang w:val="en-GB"/>
              </w:rPr>
            </w:pPr>
          </w:p>
        </w:tc>
      </w:tr>
      <w:tr w:rsidR="00EA6E35" w:rsidRPr="0011395B" w14:paraId="7E673966" w14:textId="77777777" w:rsidTr="005C677A">
        <w:trPr>
          <w:trHeight w:val="20"/>
          <w:jc w:val="center"/>
        </w:trPr>
        <w:tc>
          <w:tcPr>
            <w:tcW w:w="1666" w:type="pct"/>
            <w:noWrap/>
            <w:hideMark/>
          </w:tcPr>
          <w:p w14:paraId="3B1DAF88" w14:textId="77777777" w:rsidR="00204042" w:rsidRPr="0011395B" w:rsidRDefault="00EA6E35" w:rsidP="00EA6E35">
            <w:pPr>
              <w:keepNext/>
              <w:outlineLvl w:val="1"/>
              <w:rPr>
                <w:rFonts w:ascii="Arial" w:eastAsia="MS Mincho" w:hAnsi="Arial" w:cs="Arial"/>
                <w:b/>
                <w:bCs/>
                <w:sz w:val="20"/>
                <w:szCs w:val="20"/>
                <w:lang w:val="en-GB"/>
              </w:rPr>
            </w:pPr>
            <w:r w:rsidRPr="0011395B">
              <w:rPr>
                <w:rFonts w:ascii="Arial" w:eastAsia="MS Mincho" w:hAnsi="Arial" w:cs="Arial"/>
                <w:b/>
                <w:bCs/>
                <w:sz w:val="20"/>
                <w:szCs w:val="20"/>
                <w:lang w:val="en-GB"/>
              </w:rPr>
              <w:t xml:space="preserve">2. Is the abstract of the article comprehensive? </w:t>
            </w:r>
          </w:p>
          <w:p w14:paraId="7CE3BBA9" w14:textId="77777777" w:rsidR="00204042" w:rsidRPr="0011395B" w:rsidRDefault="00EA6E35" w:rsidP="00AF3F59">
            <w:pPr>
              <w:rPr>
                <w:rFonts w:ascii="Arial" w:hAnsi="Arial" w:cs="Arial"/>
                <w:color w:val="404040"/>
                <w:sz w:val="20"/>
                <w:szCs w:val="20"/>
                <w:shd w:val="clear" w:color="auto" w:fill="FFFFFF"/>
                <w:lang w:val="en-GB"/>
              </w:rPr>
            </w:pPr>
            <w:r w:rsidRPr="0011395B">
              <w:rPr>
                <w:rFonts w:ascii="Arial" w:hAnsi="Arial" w:cs="Arial"/>
                <w:color w:val="404040"/>
                <w:sz w:val="20"/>
                <w:szCs w:val="20"/>
                <w:shd w:val="clear" w:color="auto" w:fill="FFFFFF"/>
                <w:lang w:val="en-GB"/>
              </w:rPr>
              <w:t xml:space="preserve">Rating Scale: </w:t>
            </w:r>
          </w:p>
          <w:p w14:paraId="47A338A2" w14:textId="77777777" w:rsidR="00204042" w:rsidRPr="0011395B" w:rsidRDefault="00EA6E35" w:rsidP="00AF3F59">
            <w:pPr>
              <w:rPr>
                <w:rFonts w:ascii="Arial" w:hAnsi="Arial" w:cs="Arial"/>
                <w:sz w:val="20"/>
                <w:szCs w:val="20"/>
                <w:lang w:val="en-GB"/>
              </w:rPr>
            </w:pPr>
            <w:r w:rsidRPr="0011395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629617F" w14:textId="77777777" w:rsidR="00204042" w:rsidRPr="0011395B" w:rsidRDefault="004A26D9" w:rsidP="00EA6E35">
            <w:pPr>
              <w:ind w:left="360"/>
              <w:rPr>
                <w:rFonts w:ascii="Arial" w:hAnsi="Arial" w:cs="Arial"/>
                <w:b/>
                <w:bCs/>
                <w:sz w:val="20"/>
                <w:szCs w:val="20"/>
              </w:rPr>
            </w:pPr>
            <w:r w:rsidRPr="0011395B">
              <w:rPr>
                <w:rFonts w:ascii="Arial" w:hAnsi="Arial" w:cs="Arial"/>
                <w:b/>
                <w:bCs/>
                <w:sz w:val="20"/>
                <w:szCs w:val="20"/>
              </w:rPr>
              <w:t>It is comprehensive as it clearly states the aim, methods, sample types, major proximate findings, microbial outcomes, and the main conclusion on food safety.</w:t>
            </w:r>
          </w:p>
          <w:p w14:paraId="5BC06A9A" w14:textId="7A6E1D01" w:rsidR="004A26D9" w:rsidRPr="0011395B" w:rsidRDefault="004A26D9" w:rsidP="00EA6E35">
            <w:pPr>
              <w:ind w:left="360"/>
              <w:rPr>
                <w:rFonts w:ascii="Arial" w:hAnsi="Arial" w:cs="Arial"/>
                <w:b/>
                <w:bCs/>
                <w:sz w:val="20"/>
                <w:szCs w:val="20"/>
                <w:lang w:val="en-GB"/>
              </w:rPr>
            </w:pPr>
            <w:r w:rsidRPr="0011395B">
              <w:rPr>
                <w:rFonts w:ascii="Arial" w:hAnsi="Arial" w:cs="Arial"/>
                <w:b/>
                <w:bCs/>
                <w:sz w:val="20"/>
                <w:szCs w:val="20"/>
                <w:lang w:val="en-GB"/>
              </w:rPr>
              <w:t xml:space="preserve"> Rating 4</w:t>
            </w:r>
          </w:p>
        </w:tc>
        <w:tc>
          <w:tcPr>
            <w:tcW w:w="1667" w:type="pct"/>
          </w:tcPr>
          <w:p w14:paraId="7FC68848" w14:textId="77777777" w:rsidR="00204042" w:rsidRPr="0011395B" w:rsidRDefault="00204042" w:rsidP="00EA6E35">
            <w:pPr>
              <w:keepNext/>
              <w:outlineLvl w:val="1"/>
              <w:rPr>
                <w:rFonts w:ascii="Arial" w:eastAsia="MS Mincho" w:hAnsi="Arial" w:cs="Arial"/>
                <w:bCs/>
                <w:sz w:val="20"/>
                <w:szCs w:val="20"/>
                <w:lang w:val="en-GB"/>
              </w:rPr>
            </w:pPr>
          </w:p>
        </w:tc>
      </w:tr>
      <w:tr w:rsidR="00EA6E35" w:rsidRPr="0011395B" w14:paraId="57435C06" w14:textId="77777777" w:rsidTr="005C677A">
        <w:trPr>
          <w:trHeight w:val="20"/>
          <w:jc w:val="center"/>
        </w:trPr>
        <w:tc>
          <w:tcPr>
            <w:tcW w:w="1666" w:type="pct"/>
            <w:noWrap/>
            <w:hideMark/>
          </w:tcPr>
          <w:p w14:paraId="5911F903" w14:textId="77777777" w:rsidR="00204042" w:rsidRPr="0011395B" w:rsidRDefault="00EA6E35" w:rsidP="00EA6E35">
            <w:pPr>
              <w:keepNext/>
              <w:outlineLvl w:val="1"/>
              <w:rPr>
                <w:rFonts w:ascii="Arial" w:eastAsia="MS Mincho" w:hAnsi="Arial" w:cs="Arial"/>
                <w:b/>
                <w:bCs/>
                <w:sz w:val="20"/>
                <w:szCs w:val="20"/>
                <w:lang w:val="en-GB" w:eastAsia="x-none"/>
              </w:rPr>
            </w:pPr>
            <w:r w:rsidRPr="0011395B">
              <w:rPr>
                <w:rFonts w:ascii="Arial" w:eastAsia="MS Mincho" w:hAnsi="Arial" w:cs="Arial"/>
                <w:b/>
                <w:bCs/>
                <w:sz w:val="20"/>
                <w:szCs w:val="20"/>
                <w:lang w:val="en-GB" w:eastAsia="x-none"/>
              </w:rPr>
              <w:t>3. Are the keywords appropriate and useful?</w:t>
            </w:r>
          </w:p>
          <w:p w14:paraId="218AC4C7" w14:textId="77777777" w:rsidR="00204042" w:rsidRPr="0011395B" w:rsidRDefault="00EA6E35" w:rsidP="00AF3F59">
            <w:pPr>
              <w:rPr>
                <w:rFonts w:ascii="Arial" w:hAnsi="Arial" w:cs="Arial"/>
                <w:color w:val="404040"/>
                <w:sz w:val="20"/>
                <w:szCs w:val="20"/>
                <w:shd w:val="clear" w:color="auto" w:fill="FFFFFF"/>
                <w:lang w:val="en-GB"/>
              </w:rPr>
            </w:pPr>
            <w:r w:rsidRPr="0011395B">
              <w:rPr>
                <w:rFonts w:ascii="Arial" w:hAnsi="Arial" w:cs="Arial"/>
                <w:color w:val="404040"/>
                <w:sz w:val="20"/>
                <w:szCs w:val="20"/>
                <w:shd w:val="clear" w:color="auto" w:fill="FFFFFF"/>
                <w:lang w:val="en-GB"/>
              </w:rPr>
              <w:t xml:space="preserve">Rating Scale: </w:t>
            </w:r>
          </w:p>
          <w:p w14:paraId="63ABD437" w14:textId="77777777" w:rsidR="00204042" w:rsidRPr="0011395B" w:rsidRDefault="00EA6E35" w:rsidP="00AF3F59">
            <w:pPr>
              <w:rPr>
                <w:rFonts w:ascii="Arial" w:hAnsi="Arial" w:cs="Arial"/>
                <w:sz w:val="20"/>
                <w:szCs w:val="20"/>
                <w:lang w:val="en-GB" w:eastAsia="x-none"/>
              </w:rPr>
            </w:pPr>
            <w:r w:rsidRPr="0011395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3B21C36" w14:textId="77777777" w:rsidR="00204042" w:rsidRPr="0011395B" w:rsidRDefault="004A26D9" w:rsidP="00EA6E35">
            <w:pPr>
              <w:ind w:left="360"/>
              <w:rPr>
                <w:rFonts w:ascii="Arial" w:hAnsi="Arial" w:cs="Arial"/>
                <w:b/>
                <w:bCs/>
                <w:sz w:val="20"/>
                <w:szCs w:val="20"/>
              </w:rPr>
            </w:pPr>
            <w:r w:rsidRPr="0011395B">
              <w:rPr>
                <w:rFonts w:ascii="Arial" w:hAnsi="Arial" w:cs="Arial"/>
                <w:b/>
                <w:bCs/>
                <w:sz w:val="20"/>
                <w:szCs w:val="20"/>
              </w:rPr>
              <w:t xml:space="preserve">Keywords  are relevant to the topic, but they should be  more concise, specific including terms readers would actually search for. So  </w:t>
            </w:r>
          </w:p>
          <w:p w14:paraId="51F93E96" w14:textId="72273A5F" w:rsidR="004A26D9" w:rsidRPr="0011395B" w:rsidRDefault="004A26D9" w:rsidP="00EA6E35">
            <w:pPr>
              <w:ind w:left="360"/>
              <w:rPr>
                <w:rFonts w:ascii="Arial" w:hAnsi="Arial" w:cs="Arial"/>
                <w:b/>
                <w:bCs/>
                <w:sz w:val="20"/>
                <w:szCs w:val="20"/>
                <w:lang w:val="en-GB"/>
              </w:rPr>
            </w:pPr>
            <w:r w:rsidRPr="0011395B">
              <w:rPr>
                <w:rFonts w:ascii="Arial" w:hAnsi="Arial" w:cs="Arial"/>
                <w:b/>
                <w:bCs/>
                <w:sz w:val="20"/>
                <w:szCs w:val="20"/>
                <w:lang w:val="en-GB"/>
              </w:rPr>
              <w:t xml:space="preserve">Rating  3. </w:t>
            </w:r>
          </w:p>
        </w:tc>
        <w:tc>
          <w:tcPr>
            <w:tcW w:w="1667" w:type="pct"/>
          </w:tcPr>
          <w:p w14:paraId="61E2DCF4" w14:textId="77777777" w:rsidR="00204042" w:rsidRPr="0011395B" w:rsidRDefault="00204042" w:rsidP="00EA6E35">
            <w:pPr>
              <w:keepNext/>
              <w:outlineLvl w:val="1"/>
              <w:rPr>
                <w:rFonts w:ascii="Arial" w:eastAsia="MS Mincho" w:hAnsi="Arial" w:cs="Arial"/>
                <w:bCs/>
                <w:sz w:val="20"/>
                <w:szCs w:val="20"/>
                <w:lang w:val="en-GB"/>
              </w:rPr>
            </w:pPr>
          </w:p>
        </w:tc>
      </w:tr>
      <w:tr w:rsidR="00EA6E35" w:rsidRPr="0011395B" w14:paraId="6D90F5AF" w14:textId="77777777" w:rsidTr="005C677A">
        <w:trPr>
          <w:trHeight w:val="20"/>
          <w:jc w:val="center"/>
        </w:trPr>
        <w:tc>
          <w:tcPr>
            <w:tcW w:w="1666" w:type="pct"/>
            <w:noWrap/>
            <w:hideMark/>
          </w:tcPr>
          <w:p w14:paraId="4E2E34C9" w14:textId="77777777" w:rsidR="00204042" w:rsidRPr="0011395B" w:rsidRDefault="00EA6E35" w:rsidP="00EA6E35">
            <w:pPr>
              <w:keepNext/>
              <w:outlineLvl w:val="1"/>
              <w:rPr>
                <w:rFonts w:ascii="Arial" w:eastAsia="MS Mincho" w:hAnsi="Arial" w:cs="Arial"/>
                <w:b/>
                <w:bCs/>
                <w:sz w:val="20"/>
                <w:szCs w:val="20"/>
                <w:lang w:val="en-GB" w:eastAsia="x-none"/>
              </w:rPr>
            </w:pPr>
            <w:r w:rsidRPr="0011395B">
              <w:rPr>
                <w:rFonts w:ascii="Arial" w:eastAsia="MS Mincho" w:hAnsi="Arial" w:cs="Arial"/>
                <w:b/>
                <w:bCs/>
                <w:sz w:val="20"/>
                <w:szCs w:val="20"/>
                <w:lang w:val="en-GB" w:eastAsia="x-none"/>
              </w:rPr>
              <w:t>4. Is the background information of the paper sufficient and well organized?</w:t>
            </w:r>
          </w:p>
          <w:p w14:paraId="5DABDE5B" w14:textId="77777777" w:rsidR="00204042" w:rsidRPr="0011395B" w:rsidRDefault="00EA6E35" w:rsidP="00AF3F59">
            <w:pPr>
              <w:rPr>
                <w:rFonts w:ascii="Arial" w:hAnsi="Arial" w:cs="Arial"/>
                <w:color w:val="404040"/>
                <w:sz w:val="20"/>
                <w:szCs w:val="20"/>
                <w:shd w:val="clear" w:color="auto" w:fill="FFFFFF"/>
                <w:lang w:val="en-GB"/>
              </w:rPr>
            </w:pPr>
            <w:r w:rsidRPr="0011395B">
              <w:rPr>
                <w:rFonts w:ascii="Arial" w:hAnsi="Arial" w:cs="Arial"/>
                <w:color w:val="404040"/>
                <w:sz w:val="20"/>
                <w:szCs w:val="20"/>
                <w:shd w:val="clear" w:color="auto" w:fill="FFFFFF"/>
                <w:lang w:val="en-GB"/>
              </w:rPr>
              <w:t xml:space="preserve">Rating Scale: </w:t>
            </w:r>
          </w:p>
          <w:p w14:paraId="257E3302" w14:textId="77777777" w:rsidR="00204042" w:rsidRPr="0011395B" w:rsidRDefault="00EA6E35" w:rsidP="00AF3F59">
            <w:pPr>
              <w:rPr>
                <w:rFonts w:ascii="Arial" w:hAnsi="Arial" w:cs="Arial"/>
                <w:sz w:val="20"/>
                <w:szCs w:val="20"/>
                <w:lang w:val="en-GB" w:eastAsia="x-none"/>
              </w:rPr>
            </w:pPr>
            <w:r w:rsidRPr="0011395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C898FDF" w14:textId="77777777" w:rsidR="00204042" w:rsidRPr="0011395B" w:rsidRDefault="004A26D9" w:rsidP="00EA6E35">
            <w:pPr>
              <w:ind w:left="360"/>
              <w:rPr>
                <w:rFonts w:ascii="Arial" w:hAnsi="Arial" w:cs="Arial"/>
                <w:b/>
                <w:bCs/>
                <w:sz w:val="20"/>
                <w:szCs w:val="20"/>
              </w:rPr>
            </w:pPr>
            <w:r w:rsidRPr="0011395B">
              <w:rPr>
                <w:rFonts w:ascii="Arial" w:hAnsi="Arial" w:cs="Arial"/>
                <w:b/>
                <w:bCs/>
                <w:sz w:val="20"/>
                <w:szCs w:val="20"/>
              </w:rPr>
              <w:t>The introduction provides adequate context, but it is somewhat repetitive and would benefit from tighter organization and a clearer progression to the research gap </w:t>
            </w:r>
          </w:p>
          <w:p w14:paraId="7577A76B" w14:textId="1F0D0E6D" w:rsidR="004A26D9" w:rsidRPr="0011395B" w:rsidRDefault="004A26D9" w:rsidP="00EA6E35">
            <w:pPr>
              <w:ind w:left="360"/>
              <w:rPr>
                <w:rFonts w:ascii="Arial" w:hAnsi="Arial" w:cs="Arial"/>
                <w:b/>
                <w:bCs/>
                <w:sz w:val="20"/>
                <w:szCs w:val="20"/>
                <w:lang w:val="en-GB"/>
              </w:rPr>
            </w:pPr>
            <w:r w:rsidRPr="0011395B">
              <w:rPr>
                <w:rFonts w:ascii="Arial" w:hAnsi="Arial" w:cs="Arial"/>
                <w:b/>
                <w:bCs/>
                <w:sz w:val="20"/>
                <w:szCs w:val="20"/>
                <w:lang w:val="en-GB"/>
              </w:rPr>
              <w:t xml:space="preserve"> Rating 3</w:t>
            </w:r>
          </w:p>
        </w:tc>
        <w:tc>
          <w:tcPr>
            <w:tcW w:w="1667" w:type="pct"/>
          </w:tcPr>
          <w:p w14:paraId="0A5EAFF5" w14:textId="77777777" w:rsidR="00204042" w:rsidRPr="0011395B" w:rsidRDefault="00204042" w:rsidP="00EA6E35">
            <w:pPr>
              <w:keepNext/>
              <w:outlineLvl w:val="1"/>
              <w:rPr>
                <w:rFonts w:ascii="Arial" w:eastAsia="MS Mincho" w:hAnsi="Arial" w:cs="Arial"/>
                <w:bCs/>
                <w:sz w:val="20"/>
                <w:szCs w:val="20"/>
                <w:lang w:val="en-GB"/>
              </w:rPr>
            </w:pPr>
          </w:p>
        </w:tc>
      </w:tr>
      <w:tr w:rsidR="00EA6E35" w:rsidRPr="0011395B" w14:paraId="71F6A822" w14:textId="77777777" w:rsidTr="005C677A">
        <w:trPr>
          <w:trHeight w:val="20"/>
          <w:jc w:val="center"/>
        </w:trPr>
        <w:tc>
          <w:tcPr>
            <w:tcW w:w="1666" w:type="pct"/>
            <w:noWrap/>
            <w:hideMark/>
          </w:tcPr>
          <w:p w14:paraId="6D2E36CE" w14:textId="77777777" w:rsidR="00204042" w:rsidRPr="0011395B" w:rsidRDefault="00EA6E35" w:rsidP="00EA6E35">
            <w:pPr>
              <w:keepNext/>
              <w:outlineLvl w:val="1"/>
              <w:rPr>
                <w:rFonts w:ascii="Arial" w:eastAsia="MS Mincho" w:hAnsi="Arial" w:cs="Arial"/>
                <w:b/>
                <w:bCs/>
                <w:sz w:val="20"/>
                <w:szCs w:val="20"/>
                <w:lang w:val="en-GB" w:eastAsia="x-none"/>
              </w:rPr>
            </w:pPr>
            <w:r w:rsidRPr="0011395B">
              <w:rPr>
                <w:rFonts w:ascii="Arial" w:eastAsia="MS Mincho" w:hAnsi="Arial" w:cs="Arial"/>
                <w:b/>
                <w:bCs/>
                <w:sz w:val="20"/>
                <w:szCs w:val="20"/>
                <w:lang w:val="en-GB" w:eastAsia="x-none"/>
              </w:rPr>
              <w:t>5. Are the research objectives/hypotheses clearly stated?</w:t>
            </w:r>
          </w:p>
          <w:p w14:paraId="20F95CF9" w14:textId="77777777" w:rsidR="00204042" w:rsidRPr="0011395B" w:rsidRDefault="00EA6E35" w:rsidP="00AF3F59">
            <w:pPr>
              <w:rPr>
                <w:rFonts w:ascii="Arial" w:hAnsi="Arial" w:cs="Arial"/>
                <w:color w:val="404040"/>
                <w:sz w:val="20"/>
                <w:szCs w:val="20"/>
                <w:shd w:val="clear" w:color="auto" w:fill="FFFFFF"/>
                <w:lang w:val="en-GB"/>
              </w:rPr>
            </w:pPr>
            <w:r w:rsidRPr="0011395B">
              <w:rPr>
                <w:rFonts w:ascii="Arial" w:hAnsi="Arial" w:cs="Arial"/>
                <w:color w:val="404040"/>
                <w:sz w:val="20"/>
                <w:szCs w:val="20"/>
                <w:shd w:val="clear" w:color="auto" w:fill="FFFFFF"/>
                <w:lang w:val="en-GB"/>
              </w:rPr>
              <w:t xml:space="preserve">Rating Scale: </w:t>
            </w:r>
          </w:p>
          <w:p w14:paraId="197071BC" w14:textId="77777777" w:rsidR="00204042" w:rsidRPr="0011395B" w:rsidRDefault="00EA6E35" w:rsidP="00AF3F59">
            <w:pPr>
              <w:rPr>
                <w:rFonts w:ascii="Arial" w:hAnsi="Arial" w:cs="Arial"/>
                <w:sz w:val="20"/>
                <w:szCs w:val="20"/>
                <w:lang w:val="en-GB" w:eastAsia="x-none"/>
              </w:rPr>
            </w:pPr>
            <w:r w:rsidRPr="0011395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3CB1EB0" w14:textId="77777777" w:rsidR="00204042" w:rsidRPr="0011395B" w:rsidRDefault="004A26D9" w:rsidP="00EA6E35">
            <w:pPr>
              <w:ind w:left="360"/>
              <w:rPr>
                <w:rFonts w:ascii="Arial" w:hAnsi="Arial" w:cs="Arial"/>
                <w:b/>
                <w:bCs/>
                <w:sz w:val="20"/>
                <w:szCs w:val="20"/>
              </w:rPr>
            </w:pPr>
            <w:r w:rsidRPr="0011395B">
              <w:rPr>
                <w:rFonts w:ascii="Arial" w:hAnsi="Arial" w:cs="Arial"/>
                <w:b/>
                <w:bCs/>
                <w:sz w:val="20"/>
                <w:szCs w:val="20"/>
              </w:rPr>
              <w:t>The study aim is implied and can be identified, but it is not stated as sharply or explicitly as it should be at the end of the introduction </w:t>
            </w:r>
          </w:p>
          <w:p w14:paraId="09C7F265" w14:textId="02653433" w:rsidR="004A26D9" w:rsidRPr="0011395B" w:rsidRDefault="004A26D9" w:rsidP="00EA6E35">
            <w:pPr>
              <w:ind w:left="360"/>
              <w:rPr>
                <w:rFonts w:ascii="Arial" w:hAnsi="Arial" w:cs="Arial"/>
                <w:b/>
                <w:bCs/>
                <w:sz w:val="20"/>
                <w:szCs w:val="20"/>
                <w:lang w:val="en-GB"/>
              </w:rPr>
            </w:pPr>
            <w:r w:rsidRPr="0011395B">
              <w:rPr>
                <w:rFonts w:ascii="Arial" w:hAnsi="Arial" w:cs="Arial"/>
                <w:b/>
                <w:bCs/>
                <w:sz w:val="20"/>
                <w:szCs w:val="20"/>
                <w:lang w:val="en-GB"/>
              </w:rPr>
              <w:t>Rating 3</w:t>
            </w:r>
          </w:p>
        </w:tc>
        <w:tc>
          <w:tcPr>
            <w:tcW w:w="1667" w:type="pct"/>
          </w:tcPr>
          <w:p w14:paraId="56AACFE7" w14:textId="77777777" w:rsidR="00204042" w:rsidRPr="0011395B" w:rsidRDefault="00204042" w:rsidP="00EA6E35">
            <w:pPr>
              <w:keepNext/>
              <w:outlineLvl w:val="1"/>
              <w:rPr>
                <w:rFonts w:ascii="Arial" w:eastAsia="MS Mincho" w:hAnsi="Arial" w:cs="Arial"/>
                <w:bCs/>
                <w:sz w:val="20"/>
                <w:szCs w:val="20"/>
                <w:lang w:val="en-GB"/>
              </w:rPr>
            </w:pPr>
          </w:p>
        </w:tc>
      </w:tr>
      <w:tr w:rsidR="00EA6E35" w:rsidRPr="0011395B" w14:paraId="393BE728" w14:textId="77777777" w:rsidTr="00DE7135">
        <w:trPr>
          <w:trHeight w:val="1049"/>
          <w:jc w:val="center"/>
        </w:trPr>
        <w:tc>
          <w:tcPr>
            <w:tcW w:w="1666" w:type="pct"/>
            <w:noWrap/>
            <w:hideMark/>
          </w:tcPr>
          <w:p w14:paraId="1E9D0AAD" w14:textId="77777777" w:rsidR="00204042" w:rsidRPr="0011395B" w:rsidRDefault="00EA6E35" w:rsidP="00EA6E35">
            <w:pPr>
              <w:keepNext/>
              <w:outlineLvl w:val="1"/>
              <w:rPr>
                <w:rFonts w:ascii="Arial" w:eastAsia="MS Mincho" w:hAnsi="Arial" w:cs="Arial"/>
                <w:b/>
                <w:bCs/>
                <w:sz w:val="20"/>
                <w:szCs w:val="20"/>
                <w:lang w:val="en-GB" w:eastAsia="x-none"/>
              </w:rPr>
            </w:pPr>
            <w:r w:rsidRPr="0011395B">
              <w:rPr>
                <w:rFonts w:ascii="Arial" w:eastAsia="MS Mincho" w:hAnsi="Arial" w:cs="Arial"/>
                <w:b/>
                <w:bCs/>
                <w:sz w:val="20"/>
                <w:szCs w:val="20"/>
                <w:lang w:val="en-GB" w:eastAsia="x-none"/>
              </w:rPr>
              <w:t>6. Is the literature review relevant and up to date?</w:t>
            </w:r>
          </w:p>
          <w:p w14:paraId="09AF5F19" w14:textId="77777777" w:rsidR="00204042" w:rsidRPr="0011395B" w:rsidRDefault="00EA6E35" w:rsidP="00AF3F59">
            <w:pPr>
              <w:rPr>
                <w:rFonts w:ascii="Arial" w:hAnsi="Arial" w:cs="Arial"/>
                <w:color w:val="404040"/>
                <w:sz w:val="20"/>
                <w:szCs w:val="20"/>
                <w:shd w:val="clear" w:color="auto" w:fill="FFFFFF"/>
                <w:lang w:val="en-GB"/>
              </w:rPr>
            </w:pPr>
            <w:r w:rsidRPr="0011395B">
              <w:rPr>
                <w:rFonts w:ascii="Arial" w:hAnsi="Arial" w:cs="Arial"/>
                <w:color w:val="404040"/>
                <w:sz w:val="20"/>
                <w:szCs w:val="20"/>
                <w:shd w:val="clear" w:color="auto" w:fill="FFFFFF"/>
                <w:lang w:val="en-GB"/>
              </w:rPr>
              <w:t xml:space="preserve">Rating Scale: </w:t>
            </w:r>
          </w:p>
          <w:p w14:paraId="27E00A2A" w14:textId="77777777" w:rsidR="00204042" w:rsidRPr="0011395B" w:rsidRDefault="00EA6E35" w:rsidP="00AF3F59">
            <w:pPr>
              <w:rPr>
                <w:rFonts w:ascii="Arial" w:hAnsi="Arial" w:cs="Arial"/>
                <w:sz w:val="20"/>
                <w:szCs w:val="20"/>
                <w:lang w:val="en-GB" w:eastAsia="x-none"/>
              </w:rPr>
            </w:pPr>
            <w:r w:rsidRPr="0011395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9CE0B6A" w14:textId="77777777" w:rsidR="00204042" w:rsidRPr="0011395B" w:rsidRDefault="00DE7135" w:rsidP="00EA6E35">
            <w:pPr>
              <w:ind w:left="360"/>
              <w:rPr>
                <w:rFonts w:ascii="Arial" w:hAnsi="Arial" w:cs="Arial"/>
                <w:b/>
                <w:bCs/>
                <w:sz w:val="20"/>
                <w:szCs w:val="20"/>
              </w:rPr>
            </w:pPr>
            <w:r w:rsidRPr="0011395B">
              <w:rPr>
                <w:rFonts w:ascii="Arial" w:hAnsi="Arial" w:cs="Arial"/>
                <w:b/>
                <w:bCs/>
                <w:sz w:val="20"/>
                <w:szCs w:val="20"/>
              </w:rPr>
              <w:t>The literature is relevant, but it leans heavily on recent citations without enough critical synthesis, and some statements would benefit from more current and balanced coverage </w:t>
            </w:r>
          </w:p>
          <w:p w14:paraId="58F2BD0E" w14:textId="18835D19" w:rsidR="00DE7135" w:rsidRPr="0011395B" w:rsidRDefault="00DE7135" w:rsidP="00EA6E35">
            <w:pPr>
              <w:ind w:left="360"/>
              <w:rPr>
                <w:rFonts w:ascii="Arial" w:hAnsi="Arial" w:cs="Arial"/>
                <w:b/>
                <w:bCs/>
                <w:sz w:val="20"/>
                <w:szCs w:val="20"/>
                <w:lang w:val="en-GB"/>
              </w:rPr>
            </w:pPr>
            <w:r w:rsidRPr="0011395B">
              <w:rPr>
                <w:rFonts w:ascii="Arial" w:hAnsi="Arial" w:cs="Arial"/>
                <w:b/>
                <w:bCs/>
                <w:sz w:val="20"/>
                <w:szCs w:val="20"/>
                <w:lang w:val="en-GB"/>
              </w:rPr>
              <w:t>Rating 3</w:t>
            </w:r>
          </w:p>
        </w:tc>
        <w:tc>
          <w:tcPr>
            <w:tcW w:w="1667" w:type="pct"/>
          </w:tcPr>
          <w:p w14:paraId="734BAD15" w14:textId="77777777" w:rsidR="00204042" w:rsidRPr="0011395B" w:rsidRDefault="00204042" w:rsidP="00EA6E35">
            <w:pPr>
              <w:keepNext/>
              <w:outlineLvl w:val="1"/>
              <w:rPr>
                <w:rFonts w:ascii="Arial" w:eastAsia="MS Mincho" w:hAnsi="Arial" w:cs="Arial"/>
                <w:bCs/>
                <w:sz w:val="20"/>
                <w:szCs w:val="20"/>
                <w:lang w:val="en-GB"/>
              </w:rPr>
            </w:pPr>
          </w:p>
        </w:tc>
      </w:tr>
      <w:tr w:rsidR="00EA6E35" w:rsidRPr="0011395B" w14:paraId="7D2E0D24" w14:textId="77777777" w:rsidTr="005C677A">
        <w:trPr>
          <w:trHeight w:val="20"/>
          <w:jc w:val="center"/>
        </w:trPr>
        <w:tc>
          <w:tcPr>
            <w:tcW w:w="1666" w:type="pct"/>
            <w:noWrap/>
            <w:hideMark/>
          </w:tcPr>
          <w:p w14:paraId="4A1FABFE" w14:textId="77777777" w:rsidR="00204042" w:rsidRPr="0011395B" w:rsidRDefault="00EA6E35" w:rsidP="00EA6E35">
            <w:pPr>
              <w:keepNext/>
              <w:outlineLvl w:val="1"/>
              <w:rPr>
                <w:rFonts w:ascii="Arial" w:eastAsia="MS Mincho" w:hAnsi="Arial" w:cs="Arial"/>
                <w:b/>
                <w:bCs/>
                <w:sz w:val="20"/>
                <w:szCs w:val="20"/>
                <w:lang w:val="en-GB" w:eastAsia="x-none"/>
              </w:rPr>
            </w:pPr>
            <w:r w:rsidRPr="0011395B">
              <w:rPr>
                <w:rFonts w:ascii="Arial" w:eastAsia="MS Mincho" w:hAnsi="Arial" w:cs="Arial"/>
                <w:b/>
                <w:bCs/>
                <w:sz w:val="20"/>
                <w:szCs w:val="20"/>
                <w:lang w:val="en-GB" w:eastAsia="x-none"/>
              </w:rPr>
              <w:t>7. Is the research methodology appropriate for the study?</w:t>
            </w:r>
          </w:p>
          <w:p w14:paraId="3C160D89" w14:textId="77777777" w:rsidR="00204042" w:rsidRPr="0011395B" w:rsidRDefault="00EA6E35" w:rsidP="00AF3F59">
            <w:pPr>
              <w:rPr>
                <w:rFonts w:ascii="Arial" w:hAnsi="Arial" w:cs="Arial"/>
                <w:color w:val="404040"/>
                <w:sz w:val="20"/>
                <w:szCs w:val="20"/>
                <w:shd w:val="clear" w:color="auto" w:fill="FFFFFF"/>
                <w:lang w:val="en-GB"/>
              </w:rPr>
            </w:pPr>
            <w:r w:rsidRPr="0011395B">
              <w:rPr>
                <w:rFonts w:ascii="Arial" w:hAnsi="Arial" w:cs="Arial"/>
                <w:color w:val="404040"/>
                <w:sz w:val="20"/>
                <w:szCs w:val="20"/>
                <w:shd w:val="clear" w:color="auto" w:fill="FFFFFF"/>
                <w:lang w:val="en-GB"/>
              </w:rPr>
              <w:t xml:space="preserve">Rating Scale: </w:t>
            </w:r>
          </w:p>
          <w:p w14:paraId="35120794" w14:textId="77777777" w:rsidR="00204042" w:rsidRPr="0011395B" w:rsidRDefault="00EA6E35" w:rsidP="00AF3F59">
            <w:pPr>
              <w:rPr>
                <w:rFonts w:ascii="Arial" w:hAnsi="Arial" w:cs="Arial"/>
                <w:sz w:val="20"/>
                <w:szCs w:val="20"/>
                <w:lang w:val="en-GB"/>
              </w:rPr>
            </w:pPr>
            <w:r w:rsidRPr="0011395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D4045FA" w14:textId="77777777" w:rsidR="00204042" w:rsidRPr="0011395B" w:rsidRDefault="00DE7135" w:rsidP="00EA6E35">
            <w:pPr>
              <w:ind w:left="360"/>
              <w:rPr>
                <w:rFonts w:ascii="Arial" w:hAnsi="Arial" w:cs="Arial"/>
                <w:b/>
                <w:bCs/>
                <w:sz w:val="20"/>
                <w:szCs w:val="20"/>
              </w:rPr>
            </w:pPr>
            <w:r w:rsidRPr="0011395B">
              <w:rPr>
                <w:rFonts w:ascii="Arial" w:hAnsi="Arial" w:cs="Arial"/>
                <w:b/>
                <w:bCs/>
                <w:sz w:val="20"/>
                <w:szCs w:val="20"/>
              </w:rPr>
              <w:t>The methods are appropriate for comparing proximate and microbial quality, and the design is broadly sound, though some procedural details need clearer presentation for reproducibility</w:t>
            </w:r>
          </w:p>
          <w:p w14:paraId="0FB98532" w14:textId="46C67AA2" w:rsidR="00DE7135" w:rsidRPr="0011395B" w:rsidRDefault="00DE7135" w:rsidP="00EA6E35">
            <w:pPr>
              <w:ind w:left="360"/>
              <w:rPr>
                <w:rFonts w:ascii="Arial" w:hAnsi="Arial" w:cs="Arial"/>
                <w:b/>
                <w:bCs/>
                <w:sz w:val="20"/>
                <w:szCs w:val="20"/>
                <w:lang w:val="en-GB"/>
              </w:rPr>
            </w:pPr>
            <w:r w:rsidRPr="0011395B">
              <w:rPr>
                <w:rFonts w:ascii="Arial" w:hAnsi="Arial" w:cs="Arial"/>
                <w:b/>
                <w:bCs/>
                <w:sz w:val="20"/>
                <w:szCs w:val="20"/>
                <w:lang w:val="en-GB"/>
              </w:rPr>
              <w:t>Rating 4</w:t>
            </w:r>
          </w:p>
        </w:tc>
        <w:tc>
          <w:tcPr>
            <w:tcW w:w="1667" w:type="pct"/>
          </w:tcPr>
          <w:p w14:paraId="5B378D21" w14:textId="77777777" w:rsidR="00204042" w:rsidRPr="0011395B" w:rsidRDefault="00204042" w:rsidP="00EA6E35">
            <w:pPr>
              <w:keepNext/>
              <w:outlineLvl w:val="1"/>
              <w:rPr>
                <w:rFonts w:ascii="Arial" w:eastAsia="MS Mincho" w:hAnsi="Arial" w:cs="Arial"/>
                <w:bCs/>
                <w:sz w:val="20"/>
                <w:szCs w:val="20"/>
                <w:lang w:val="en-GB"/>
              </w:rPr>
            </w:pPr>
          </w:p>
        </w:tc>
      </w:tr>
      <w:tr w:rsidR="00EA6E35" w:rsidRPr="0011395B" w14:paraId="2001E977" w14:textId="77777777" w:rsidTr="005C677A">
        <w:trPr>
          <w:trHeight w:val="20"/>
          <w:jc w:val="center"/>
        </w:trPr>
        <w:tc>
          <w:tcPr>
            <w:tcW w:w="1666" w:type="pct"/>
            <w:noWrap/>
            <w:hideMark/>
          </w:tcPr>
          <w:p w14:paraId="6ABB1C54" w14:textId="77777777" w:rsidR="00204042" w:rsidRPr="0011395B" w:rsidRDefault="00EA6E35" w:rsidP="00EA6E35">
            <w:pPr>
              <w:keepNext/>
              <w:outlineLvl w:val="1"/>
              <w:rPr>
                <w:rFonts w:ascii="Arial" w:eastAsia="MS Mincho" w:hAnsi="Arial" w:cs="Arial"/>
                <w:b/>
                <w:bCs/>
                <w:sz w:val="20"/>
                <w:szCs w:val="20"/>
                <w:lang w:val="en-GB" w:eastAsia="x-none"/>
              </w:rPr>
            </w:pPr>
            <w:r w:rsidRPr="0011395B">
              <w:rPr>
                <w:rFonts w:ascii="Arial" w:eastAsia="MS Mincho" w:hAnsi="Arial" w:cs="Arial"/>
                <w:b/>
                <w:bCs/>
                <w:sz w:val="20"/>
                <w:szCs w:val="20"/>
                <w:lang w:val="en-GB" w:eastAsia="x-none"/>
              </w:rPr>
              <w:t>8. Were ethical issues properly addressed (if applicable)?</w:t>
            </w:r>
          </w:p>
          <w:p w14:paraId="273AC544" w14:textId="77777777" w:rsidR="00204042" w:rsidRPr="0011395B" w:rsidRDefault="00EA6E35" w:rsidP="00AF3F59">
            <w:pPr>
              <w:rPr>
                <w:rFonts w:ascii="Arial" w:hAnsi="Arial" w:cs="Arial"/>
                <w:color w:val="404040"/>
                <w:sz w:val="20"/>
                <w:szCs w:val="20"/>
                <w:shd w:val="clear" w:color="auto" w:fill="FFFFFF"/>
                <w:lang w:val="en-GB"/>
              </w:rPr>
            </w:pPr>
            <w:r w:rsidRPr="0011395B">
              <w:rPr>
                <w:rFonts w:ascii="Arial" w:hAnsi="Arial" w:cs="Arial"/>
                <w:color w:val="404040"/>
                <w:sz w:val="20"/>
                <w:szCs w:val="20"/>
                <w:shd w:val="clear" w:color="auto" w:fill="FFFFFF"/>
                <w:lang w:val="en-GB"/>
              </w:rPr>
              <w:t xml:space="preserve">Rating Scale: </w:t>
            </w:r>
          </w:p>
          <w:p w14:paraId="14AE9A1F" w14:textId="77777777" w:rsidR="00204042" w:rsidRPr="0011395B" w:rsidRDefault="00EA6E35" w:rsidP="00AF3F59">
            <w:pPr>
              <w:rPr>
                <w:rFonts w:ascii="Arial" w:hAnsi="Arial" w:cs="Arial"/>
                <w:sz w:val="20"/>
                <w:szCs w:val="20"/>
                <w:lang w:val="en-GB" w:eastAsia="x-none"/>
              </w:rPr>
            </w:pPr>
            <w:r w:rsidRPr="0011395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5B57A1" w14:textId="2753A707" w:rsidR="00204042" w:rsidRPr="0011395B" w:rsidRDefault="00DE7135" w:rsidP="00EA6E35">
            <w:pPr>
              <w:ind w:left="360"/>
              <w:rPr>
                <w:rFonts w:ascii="Arial" w:hAnsi="Arial" w:cs="Arial"/>
                <w:b/>
                <w:bCs/>
                <w:sz w:val="20"/>
                <w:szCs w:val="20"/>
                <w:lang w:val="en-GB"/>
              </w:rPr>
            </w:pPr>
            <w:r w:rsidRPr="0011395B">
              <w:rPr>
                <w:rFonts w:ascii="Arial" w:hAnsi="Arial" w:cs="Arial"/>
                <w:b/>
                <w:bCs/>
                <w:sz w:val="20"/>
                <w:szCs w:val="20"/>
                <w:lang w:val="en-GB"/>
              </w:rPr>
              <w:t>N/A</w:t>
            </w:r>
          </w:p>
        </w:tc>
        <w:tc>
          <w:tcPr>
            <w:tcW w:w="1667" w:type="pct"/>
          </w:tcPr>
          <w:p w14:paraId="103D7017" w14:textId="77777777" w:rsidR="00204042" w:rsidRPr="0011395B" w:rsidRDefault="00204042" w:rsidP="00EA6E35">
            <w:pPr>
              <w:keepNext/>
              <w:outlineLvl w:val="1"/>
              <w:rPr>
                <w:rFonts w:ascii="Arial" w:eastAsia="MS Mincho" w:hAnsi="Arial" w:cs="Arial"/>
                <w:bCs/>
                <w:sz w:val="20"/>
                <w:szCs w:val="20"/>
                <w:lang w:val="en-GB"/>
              </w:rPr>
            </w:pPr>
          </w:p>
        </w:tc>
      </w:tr>
      <w:tr w:rsidR="00EA6E35" w:rsidRPr="0011395B" w14:paraId="14A68263" w14:textId="77777777" w:rsidTr="005C677A">
        <w:trPr>
          <w:trHeight w:val="20"/>
          <w:jc w:val="center"/>
        </w:trPr>
        <w:tc>
          <w:tcPr>
            <w:tcW w:w="1666" w:type="pct"/>
            <w:noWrap/>
            <w:hideMark/>
          </w:tcPr>
          <w:p w14:paraId="04663C2C" w14:textId="77777777" w:rsidR="00204042" w:rsidRPr="0011395B" w:rsidRDefault="00EA6E35" w:rsidP="00AF3F59">
            <w:pPr>
              <w:rPr>
                <w:rFonts w:ascii="Arial" w:hAnsi="Arial" w:cs="Arial"/>
                <w:b/>
                <w:sz w:val="20"/>
                <w:szCs w:val="20"/>
                <w:lang w:val="en-GB"/>
              </w:rPr>
            </w:pPr>
            <w:r w:rsidRPr="0011395B">
              <w:rPr>
                <w:rFonts w:ascii="Arial" w:hAnsi="Arial" w:cs="Arial"/>
                <w:b/>
                <w:sz w:val="20"/>
                <w:szCs w:val="20"/>
                <w:lang w:val="en-GB"/>
              </w:rPr>
              <w:t xml:space="preserve">9. Are the results presented clearly? </w:t>
            </w:r>
          </w:p>
          <w:p w14:paraId="611F1177" w14:textId="77777777" w:rsidR="00204042" w:rsidRPr="0011395B" w:rsidRDefault="00EA6E35" w:rsidP="00AF3F59">
            <w:pPr>
              <w:rPr>
                <w:rFonts w:ascii="Arial" w:hAnsi="Arial" w:cs="Arial"/>
                <w:color w:val="404040"/>
                <w:sz w:val="20"/>
                <w:szCs w:val="20"/>
                <w:shd w:val="clear" w:color="auto" w:fill="FFFFFF"/>
                <w:lang w:val="en-GB"/>
              </w:rPr>
            </w:pPr>
            <w:r w:rsidRPr="0011395B">
              <w:rPr>
                <w:rFonts w:ascii="Arial" w:hAnsi="Arial" w:cs="Arial"/>
                <w:color w:val="404040"/>
                <w:sz w:val="20"/>
                <w:szCs w:val="20"/>
                <w:shd w:val="clear" w:color="auto" w:fill="FFFFFF"/>
                <w:lang w:val="en-GB"/>
              </w:rPr>
              <w:t xml:space="preserve">Rating Scale: </w:t>
            </w:r>
          </w:p>
          <w:p w14:paraId="7FEDE5E2" w14:textId="77777777" w:rsidR="00204042" w:rsidRPr="0011395B" w:rsidRDefault="00EA6E35" w:rsidP="00AF3F59">
            <w:pPr>
              <w:rPr>
                <w:rFonts w:ascii="Arial" w:hAnsi="Arial" w:cs="Arial"/>
                <w:bCs/>
                <w:sz w:val="20"/>
                <w:szCs w:val="20"/>
                <w:lang w:val="en-GB"/>
              </w:rPr>
            </w:pPr>
            <w:r w:rsidRPr="0011395B">
              <w:rPr>
                <w:rFonts w:ascii="Arial" w:hAnsi="Arial" w:cs="Arial"/>
                <w:color w:val="404040"/>
                <w:sz w:val="20"/>
                <w:szCs w:val="20"/>
                <w:shd w:val="clear" w:color="auto" w:fill="FFFFFF"/>
                <w:lang w:val="en-GB"/>
              </w:rPr>
              <w:t xml:space="preserve">5 = Excellent 4 = Good 3 = Satisfactory 2 = Needs Improvement 1 = Poor N/A = Not </w:t>
            </w:r>
            <w:r w:rsidRPr="0011395B">
              <w:rPr>
                <w:rFonts w:ascii="Arial" w:hAnsi="Arial" w:cs="Arial"/>
                <w:color w:val="404040"/>
                <w:sz w:val="20"/>
                <w:szCs w:val="20"/>
                <w:shd w:val="clear" w:color="auto" w:fill="FFFFFF"/>
                <w:lang w:val="en-GB"/>
              </w:rPr>
              <w:lastRenderedPageBreak/>
              <w:t>Applicable</w:t>
            </w:r>
          </w:p>
        </w:tc>
        <w:tc>
          <w:tcPr>
            <w:tcW w:w="1667" w:type="pct"/>
          </w:tcPr>
          <w:p w14:paraId="4920E114" w14:textId="77777777" w:rsidR="00204042" w:rsidRPr="0011395B" w:rsidRDefault="00DE7135" w:rsidP="00DE7135">
            <w:pPr>
              <w:ind w:left="360"/>
              <w:rPr>
                <w:rFonts w:ascii="Arial" w:hAnsi="Arial" w:cs="Arial"/>
                <w:b/>
                <w:bCs/>
                <w:sz w:val="20"/>
                <w:szCs w:val="20"/>
              </w:rPr>
            </w:pPr>
            <w:r w:rsidRPr="0011395B">
              <w:rPr>
                <w:rFonts w:ascii="Arial" w:hAnsi="Arial" w:cs="Arial"/>
                <w:b/>
                <w:bCs/>
                <w:sz w:val="20"/>
                <w:szCs w:val="20"/>
              </w:rPr>
              <w:lastRenderedPageBreak/>
              <w:t>The results are data-rich and relevant, but the narrative is long and occasionally difficult to follow because of formatting problems and dense text</w:t>
            </w:r>
          </w:p>
          <w:p w14:paraId="6498FF44" w14:textId="0D678B8B" w:rsidR="00DE7135" w:rsidRPr="0011395B" w:rsidRDefault="00DE7135" w:rsidP="00DE7135">
            <w:pPr>
              <w:ind w:left="360"/>
              <w:rPr>
                <w:rFonts w:ascii="Arial" w:hAnsi="Arial" w:cs="Arial"/>
                <w:b/>
                <w:bCs/>
                <w:sz w:val="20"/>
                <w:szCs w:val="20"/>
              </w:rPr>
            </w:pPr>
            <w:r w:rsidRPr="0011395B">
              <w:rPr>
                <w:rFonts w:ascii="Arial" w:hAnsi="Arial" w:cs="Arial"/>
                <w:b/>
                <w:bCs/>
                <w:sz w:val="20"/>
                <w:szCs w:val="20"/>
              </w:rPr>
              <w:lastRenderedPageBreak/>
              <w:t>Rating 3</w:t>
            </w:r>
          </w:p>
        </w:tc>
        <w:tc>
          <w:tcPr>
            <w:tcW w:w="1667" w:type="pct"/>
          </w:tcPr>
          <w:p w14:paraId="5C85D0C2" w14:textId="77777777" w:rsidR="00204042" w:rsidRPr="0011395B" w:rsidRDefault="00204042" w:rsidP="00EA6E35">
            <w:pPr>
              <w:keepNext/>
              <w:outlineLvl w:val="1"/>
              <w:rPr>
                <w:rFonts w:ascii="Arial" w:eastAsia="MS Mincho" w:hAnsi="Arial" w:cs="Arial"/>
                <w:bCs/>
                <w:sz w:val="20"/>
                <w:szCs w:val="20"/>
                <w:lang w:val="en-GB"/>
              </w:rPr>
            </w:pPr>
          </w:p>
        </w:tc>
      </w:tr>
      <w:tr w:rsidR="00EA6E35" w:rsidRPr="0011395B" w14:paraId="08BCC8AC" w14:textId="77777777" w:rsidTr="005C677A">
        <w:trPr>
          <w:trHeight w:val="20"/>
          <w:jc w:val="center"/>
        </w:trPr>
        <w:tc>
          <w:tcPr>
            <w:tcW w:w="1666" w:type="pct"/>
            <w:noWrap/>
            <w:hideMark/>
          </w:tcPr>
          <w:p w14:paraId="52E4D69F" w14:textId="77777777" w:rsidR="00204042" w:rsidRPr="0011395B" w:rsidRDefault="00EA6E35" w:rsidP="00AF3F59">
            <w:pPr>
              <w:rPr>
                <w:rFonts w:ascii="Arial" w:hAnsi="Arial" w:cs="Arial"/>
                <w:b/>
                <w:sz w:val="20"/>
                <w:szCs w:val="20"/>
                <w:lang w:val="en-GB"/>
              </w:rPr>
            </w:pPr>
            <w:r w:rsidRPr="0011395B">
              <w:rPr>
                <w:rFonts w:ascii="Arial" w:hAnsi="Arial" w:cs="Arial"/>
                <w:b/>
                <w:sz w:val="20"/>
                <w:szCs w:val="20"/>
                <w:lang w:val="en-GB"/>
              </w:rPr>
              <w:t>10. Are tables and figures clear, relevant, and necessary?</w:t>
            </w:r>
          </w:p>
          <w:p w14:paraId="300A769E" w14:textId="77777777" w:rsidR="00204042" w:rsidRPr="0011395B" w:rsidRDefault="00EA6E35" w:rsidP="00AF3F59">
            <w:pPr>
              <w:rPr>
                <w:rFonts w:ascii="Arial" w:hAnsi="Arial" w:cs="Arial"/>
                <w:color w:val="404040"/>
                <w:sz w:val="20"/>
                <w:szCs w:val="20"/>
                <w:shd w:val="clear" w:color="auto" w:fill="FFFFFF"/>
                <w:lang w:val="en-GB"/>
              </w:rPr>
            </w:pPr>
            <w:r w:rsidRPr="0011395B">
              <w:rPr>
                <w:rFonts w:ascii="Arial" w:hAnsi="Arial" w:cs="Arial"/>
                <w:color w:val="404040"/>
                <w:sz w:val="20"/>
                <w:szCs w:val="20"/>
                <w:shd w:val="clear" w:color="auto" w:fill="FFFFFF"/>
                <w:lang w:val="en-GB"/>
              </w:rPr>
              <w:t xml:space="preserve">Rating Scale: </w:t>
            </w:r>
          </w:p>
          <w:p w14:paraId="0EB1E99D" w14:textId="77777777" w:rsidR="00204042" w:rsidRPr="0011395B" w:rsidRDefault="00EA6E35" w:rsidP="00AF3F59">
            <w:pPr>
              <w:rPr>
                <w:rFonts w:ascii="Arial" w:hAnsi="Arial" w:cs="Arial"/>
                <w:color w:val="404040"/>
                <w:sz w:val="20"/>
                <w:szCs w:val="20"/>
                <w:shd w:val="clear" w:color="auto" w:fill="FFFFFF"/>
                <w:lang w:val="en-GB"/>
              </w:rPr>
            </w:pPr>
            <w:r w:rsidRPr="0011395B">
              <w:rPr>
                <w:rFonts w:ascii="Arial" w:hAnsi="Arial" w:cs="Arial"/>
                <w:color w:val="404040"/>
                <w:sz w:val="20"/>
                <w:szCs w:val="20"/>
                <w:shd w:val="clear" w:color="auto" w:fill="FFFFFF"/>
                <w:lang w:val="en-GB"/>
              </w:rPr>
              <w:t>5 = Excellent 4 = Good 3 = Satisfactory 2 = Needs Improvement 1 = Poor N/A = Not Applicable</w:t>
            </w:r>
          </w:p>
          <w:p w14:paraId="41D868CD" w14:textId="77777777" w:rsidR="00AA476E" w:rsidRPr="0011395B" w:rsidRDefault="00AA476E" w:rsidP="00AF3F59">
            <w:pPr>
              <w:rPr>
                <w:rFonts w:ascii="Arial" w:hAnsi="Arial" w:cs="Arial"/>
                <w:color w:val="404040"/>
                <w:sz w:val="20"/>
                <w:szCs w:val="20"/>
                <w:shd w:val="clear" w:color="auto" w:fill="FFFFFF"/>
                <w:lang w:val="en-GB"/>
              </w:rPr>
            </w:pPr>
          </w:p>
          <w:p w14:paraId="1C75519C" w14:textId="77777777" w:rsidR="001061B4" w:rsidRPr="0011395B" w:rsidRDefault="001061B4" w:rsidP="00AF3F59">
            <w:pPr>
              <w:rPr>
                <w:rFonts w:ascii="Arial" w:hAnsi="Arial" w:cs="Arial"/>
                <w:sz w:val="20"/>
                <w:szCs w:val="20"/>
                <w:lang w:val="en-GB"/>
              </w:rPr>
            </w:pPr>
          </w:p>
        </w:tc>
        <w:tc>
          <w:tcPr>
            <w:tcW w:w="1667" w:type="pct"/>
          </w:tcPr>
          <w:p w14:paraId="1E58047E" w14:textId="77777777" w:rsidR="00204042" w:rsidRPr="0011395B" w:rsidRDefault="00DE7135" w:rsidP="00DE7135">
            <w:pPr>
              <w:ind w:left="360"/>
              <w:rPr>
                <w:rFonts w:ascii="Arial" w:hAnsi="Arial" w:cs="Arial"/>
                <w:b/>
                <w:bCs/>
                <w:sz w:val="20"/>
                <w:szCs w:val="20"/>
              </w:rPr>
            </w:pPr>
            <w:r w:rsidRPr="0011395B">
              <w:rPr>
                <w:rFonts w:ascii="Arial" w:hAnsi="Arial" w:cs="Arial"/>
                <w:b/>
                <w:bCs/>
                <w:sz w:val="20"/>
                <w:szCs w:val="20"/>
              </w:rPr>
              <w:t>The tables contain the necessary data, but they need cleaner formatting, clearer notes, and more consistent presentation of units and abbreviations</w:t>
            </w:r>
          </w:p>
          <w:p w14:paraId="5BC888B7" w14:textId="31B1158A" w:rsidR="00DE7135" w:rsidRPr="0011395B" w:rsidRDefault="00DE7135" w:rsidP="00DE7135">
            <w:pPr>
              <w:ind w:left="360"/>
              <w:rPr>
                <w:rFonts w:ascii="Arial" w:hAnsi="Arial" w:cs="Arial"/>
                <w:b/>
                <w:bCs/>
                <w:sz w:val="20"/>
                <w:szCs w:val="20"/>
              </w:rPr>
            </w:pPr>
            <w:r w:rsidRPr="0011395B">
              <w:rPr>
                <w:rFonts w:ascii="Arial" w:hAnsi="Arial" w:cs="Arial"/>
                <w:b/>
                <w:bCs/>
                <w:sz w:val="20"/>
                <w:szCs w:val="20"/>
              </w:rPr>
              <w:t>Rating 3</w:t>
            </w:r>
          </w:p>
        </w:tc>
        <w:tc>
          <w:tcPr>
            <w:tcW w:w="1667" w:type="pct"/>
          </w:tcPr>
          <w:p w14:paraId="3731B36A" w14:textId="77777777" w:rsidR="00204042" w:rsidRPr="0011395B" w:rsidRDefault="00204042" w:rsidP="00EA6E35">
            <w:pPr>
              <w:keepNext/>
              <w:outlineLvl w:val="1"/>
              <w:rPr>
                <w:rFonts w:ascii="Arial" w:eastAsia="MS Mincho" w:hAnsi="Arial" w:cs="Arial"/>
                <w:bCs/>
                <w:sz w:val="20"/>
                <w:szCs w:val="20"/>
                <w:lang w:val="en-GB"/>
              </w:rPr>
            </w:pPr>
          </w:p>
        </w:tc>
      </w:tr>
      <w:tr w:rsidR="00EA6E35" w:rsidRPr="0011395B" w14:paraId="70F8B6FA" w14:textId="77777777" w:rsidTr="005C677A">
        <w:trPr>
          <w:trHeight w:val="20"/>
          <w:jc w:val="center"/>
        </w:trPr>
        <w:tc>
          <w:tcPr>
            <w:tcW w:w="1666" w:type="pct"/>
            <w:noWrap/>
            <w:hideMark/>
          </w:tcPr>
          <w:p w14:paraId="4D6B15D2" w14:textId="77777777" w:rsidR="00204042" w:rsidRPr="0011395B" w:rsidRDefault="00EA6E35" w:rsidP="00AF3F59">
            <w:pPr>
              <w:rPr>
                <w:rFonts w:ascii="Arial" w:hAnsi="Arial" w:cs="Arial"/>
                <w:b/>
                <w:sz w:val="20"/>
                <w:szCs w:val="20"/>
                <w:lang w:val="en-GB"/>
              </w:rPr>
            </w:pPr>
            <w:r w:rsidRPr="0011395B">
              <w:rPr>
                <w:rFonts w:ascii="Arial" w:hAnsi="Arial" w:cs="Arial"/>
                <w:b/>
                <w:sz w:val="20"/>
                <w:szCs w:val="20"/>
                <w:lang w:val="en-GB"/>
              </w:rPr>
              <w:t>11. Does the discussion relate findings to existing literature?</w:t>
            </w:r>
          </w:p>
          <w:p w14:paraId="203100FE" w14:textId="77777777" w:rsidR="00204042" w:rsidRPr="0011395B" w:rsidRDefault="00EA6E35" w:rsidP="00AF3F59">
            <w:pPr>
              <w:rPr>
                <w:rFonts w:ascii="Arial" w:hAnsi="Arial" w:cs="Arial"/>
                <w:color w:val="404040"/>
                <w:sz w:val="20"/>
                <w:szCs w:val="20"/>
                <w:shd w:val="clear" w:color="auto" w:fill="FFFFFF"/>
                <w:lang w:val="en-GB"/>
              </w:rPr>
            </w:pPr>
            <w:r w:rsidRPr="0011395B">
              <w:rPr>
                <w:rFonts w:ascii="Arial" w:hAnsi="Arial" w:cs="Arial"/>
                <w:color w:val="404040"/>
                <w:sz w:val="20"/>
                <w:szCs w:val="20"/>
                <w:shd w:val="clear" w:color="auto" w:fill="FFFFFF"/>
                <w:lang w:val="en-GB"/>
              </w:rPr>
              <w:t xml:space="preserve">Rating Scale: </w:t>
            </w:r>
          </w:p>
          <w:p w14:paraId="12FFD2BD" w14:textId="77777777" w:rsidR="00204042" w:rsidRPr="0011395B" w:rsidRDefault="00EA6E35" w:rsidP="00AF3F59">
            <w:pPr>
              <w:rPr>
                <w:rFonts w:ascii="Arial" w:hAnsi="Arial" w:cs="Arial"/>
                <w:sz w:val="20"/>
                <w:szCs w:val="20"/>
                <w:lang w:val="en-GB"/>
              </w:rPr>
            </w:pPr>
            <w:r w:rsidRPr="0011395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984E631" w14:textId="77777777" w:rsidR="00204042" w:rsidRPr="0011395B" w:rsidRDefault="00DE7135" w:rsidP="00DE7135">
            <w:pPr>
              <w:ind w:left="360"/>
              <w:rPr>
                <w:rFonts w:ascii="Arial" w:hAnsi="Arial" w:cs="Arial"/>
                <w:b/>
                <w:bCs/>
                <w:sz w:val="20"/>
                <w:szCs w:val="20"/>
              </w:rPr>
            </w:pPr>
            <w:r w:rsidRPr="0011395B">
              <w:rPr>
                <w:rFonts w:ascii="Arial" w:hAnsi="Arial" w:cs="Arial"/>
                <w:b/>
                <w:bCs/>
                <w:sz w:val="20"/>
                <w:szCs w:val="20"/>
              </w:rPr>
              <w:t>The discussion does relate findings to prior studies, but it often repeats the same point and would be stronger with more interpretation and synthesis</w:t>
            </w:r>
          </w:p>
          <w:p w14:paraId="7B44548E" w14:textId="5A7FCB2D" w:rsidR="00DE7135" w:rsidRPr="0011395B" w:rsidRDefault="00DE7135" w:rsidP="00DE7135">
            <w:pPr>
              <w:ind w:left="360"/>
              <w:rPr>
                <w:rFonts w:ascii="Arial" w:hAnsi="Arial" w:cs="Arial"/>
                <w:b/>
                <w:bCs/>
                <w:sz w:val="20"/>
                <w:szCs w:val="20"/>
              </w:rPr>
            </w:pPr>
            <w:r w:rsidRPr="0011395B">
              <w:rPr>
                <w:rFonts w:ascii="Arial" w:hAnsi="Arial" w:cs="Arial"/>
                <w:b/>
                <w:bCs/>
                <w:sz w:val="20"/>
                <w:szCs w:val="20"/>
              </w:rPr>
              <w:t>Rating 3</w:t>
            </w:r>
          </w:p>
        </w:tc>
        <w:tc>
          <w:tcPr>
            <w:tcW w:w="1667" w:type="pct"/>
          </w:tcPr>
          <w:p w14:paraId="076CB8C3" w14:textId="77777777" w:rsidR="00204042" w:rsidRPr="0011395B" w:rsidRDefault="00204042" w:rsidP="00EA6E35">
            <w:pPr>
              <w:keepNext/>
              <w:outlineLvl w:val="1"/>
              <w:rPr>
                <w:rFonts w:ascii="Arial" w:eastAsia="MS Mincho" w:hAnsi="Arial" w:cs="Arial"/>
                <w:bCs/>
                <w:sz w:val="20"/>
                <w:szCs w:val="20"/>
                <w:lang w:val="en-GB"/>
              </w:rPr>
            </w:pPr>
          </w:p>
        </w:tc>
      </w:tr>
      <w:tr w:rsidR="00EA6E35" w:rsidRPr="0011395B" w14:paraId="494768AA" w14:textId="77777777" w:rsidTr="005C677A">
        <w:trPr>
          <w:trHeight w:val="20"/>
          <w:jc w:val="center"/>
        </w:trPr>
        <w:tc>
          <w:tcPr>
            <w:tcW w:w="1666" w:type="pct"/>
            <w:noWrap/>
            <w:hideMark/>
          </w:tcPr>
          <w:p w14:paraId="1090801F" w14:textId="77777777" w:rsidR="00204042" w:rsidRPr="0011395B" w:rsidRDefault="00EA6E35" w:rsidP="00AF3F59">
            <w:pPr>
              <w:rPr>
                <w:rFonts w:ascii="Arial" w:hAnsi="Arial" w:cs="Arial"/>
                <w:b/>
                <w:sz w:val="20"/>
                <w:szCs w:val="20"/>
                <w:lang w:val="en-GB"/>
              </w:rPr>
            </w:pPr>
            <w:r w:rsidRPr="0011395B">
              <w:rPr>
                <w:rFonts w:ascii="Arial" w:hAnsi="Arial" w:cs="Arial"/>
                <w:b/>
                <w:sz w:val="20"/>
                <w:szCs w:val="20"/>
                <w:lang w:val="en-GB"/>
              </w:rPr>
              <w:t>12. Are the conclusions supported by the data?</w:t>
            </w:r>
          </w:p>
          <w:p w14:paraId="128FDCF0" w14:textId="77777777" w:rsidR="00204042" w:rsidRPr="0011395B" w:rsidRDefault="00EA6E35" w:rsidP="00AF3F59">
            <w:pPr>
              <w:rPr>
                <w:rFonts w:ascii="Arial" w:hAnsi="Arial" w:cs="Arial"/>
                <w:color w:val="404040"/>
                <w:sz w:val="20"/>
                <w:szCs w:val="20"/>
                <w:shd w:val="clear" w:color="auto" w:fill="FFFFFF"/>
                <w:lang w:val="en-GB"/>
              </w:rPr>
            </w:pPr>
            <w:r w:rsidRPr="0011395B">
              <w:rPr>
                <w:rFonts w:ascii="Arial" w:hAnsi="Arial" w:cs="Arial"/>
                <w:color w:val="404040"/>
                <w:sz w:val="20"/>
                <w:szCs w:val="20"/>
                <w:shd w:val="clear" w:color="auto" w:fill="FFFFFF"/>
                <w:lang w:val="en-GB"/>
              </w:rPr>
              <w:t xml:space="preserve">Rating Scale: </w:t>
            </w:r>
          </w:p>
          <w:p w14:paraId="341B9517" w14:textId="77777777" w:rsidR="00204042" w:rsidRPr="0011395B" w:rsidRDefault="00EA6E35" w:rsidP="00AF3F59">
            <w:pPr>
              <w:rPr>
                <w:rFonts w:ascii="Arial" w:hAnsi="Arial" w:cs="Arial"/>
                <w:sz w:val="20"/>
                <w:szCs w:val="20"/>
                <w:lang w:val="en-GB"/>
              </w:rPr>
            </w:pPr>
            <w:r w:rsidRPr="0011395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A55CBCD" w14:textId="77777777" w:rsidR="00204042" w:rsidRPr="0011395B" w:rsidRDefault="00DE7135" w:rsidP="00DE7135">
            <w:pPr>
              <w:ind w:left="360"/>
              <w:rPr>
                <w:rFonts w:ascii="Arial" w:hAnsi="Arial" w:cs="Arial"/>
                <w:b/>
                <w:bCs/>
                <w:sz w:val="20"/>
                <w:szCs w:val="20"/>
              </w:rPr>
            </w:pPr>
            <w:r w:rsidRPr="0011395B">
              <w:rPr>
                <w:rFonts w:ascii="Arial" w:hAnsi="Arial" w:cs="Arial"/>
                <w:b/>
                <w:bCs/>
                <w:sz w:val="20"/>
                <w:szCs w:val="20"/>
              </w:rPr>
              <w:t>The conclusion is generally supported by the results, especially regarding microbial contamination and nutritional variability, though it should be slightly more concise </w:t>
            </w:r>
          </w:p>
          <w:p w14:paraId="21336C26" w14:textId="579F7950" w:rsidR="00DE7135" w:rsidRPr="0011395B" w:rsidRDefault="00DE7135" w:rsidP="00DE7135">
            <w:pPr>
              <w:ind w:left="360"/>
              <w:rPr>
                <w:rFonts w:ascii="Arial" w:hAnsi="Arial" w:cs="Arial"/>
                <w:b/>
                <w:bCs/>
                <w:sz w:val="20"/>
                <w:szCs w:val="20"/>
              </w:rPr>
            </w:pPr>
            <w:r w:rsidRPr="0011395B">
              <w:rPr>
                <w:rFonts w:ascii="Arial" w:hAnsi="Arial" w:cs="Arial"/>
                <w:b/>
                <w:bCs/>
                <w:sz w:val="20"/>
                <w:szCs w:val="20"/>
              </w:rPr>
              <w:t>Rating 4</w:t>
            </w:r>
          </w:p>
        </w:tc>
        <w:tc>
          <w:tcPr>
            <w:tcW w:w="1667" w:type="pct"/>
          </w:tcPr>
          <w:p w14:paraId="4CC8AAA5" w14:textId="77777777" w:rsidR="00204042" w:rsidRPr="0011395B" w:rsidRDefault="00204042" w:rsidP="00EA6E35">
            <w:pPr>
              <w:keepNext/>
              <w:outlineLvl w:val="1"/>
              <w:rPr>
                <w:rFonts w:ascii="Arial" w:eastAsia="MS Mincho" w:hAnsi="Arial" w:cs="Arial"/>
                <w:bCs/>
                <w:sz w:val="20"/>
                <w:szCs w:val="20"/>
                <w:lang w:val="en-GB"/>
              </w:rPr>
            </w:pPr>
          </w:p>
        </w:tc>
      </w:tr>
      <w:tr w:rsidR="00EA6E35" w:rsidRPr="0011395B" w14:paraId="62D20FB3" w14:textId="77777777" w:rsidTr="005C677A">
        <w:trPr>
          <w:trHeight w:val="20"/>
          <w:jc w:val="center"/>
        </w:trPr>
        <w:tc>
          <w:tcPr>
            <w:tcW w:w="1666" w:type="pct"/>
            <w:noWrap/>
            <w:hideMark/>
          </w:tcPr>
          <w:p w14:paraId="53870ABD" w14:textId="77777777" w:rsidR="00204042" w:rsidRPr="0011395B" w:rsidRDefault="00EA6E35" w:rsidP="00AF3F59">
            <w:pPr>
              <w:rPr>
                <w:rFonts w:ascii="Arial" w:hAnsi="Arial" w:cs="Arial"/>
                <w:b/>
                <w:sz w:val="20"/>
                <w:szCs w:val="20"/>
                <w:lang w:val="en-GB"/>
              </w:rPr>
            </w:pPr>
            <w:r w:rsidRPr="0011395B">
              <w:rPr>
                <w:rFonts w:ascii="Arial" w:hAnsi="Arial" w:cs="Arial"/>
                <w:b/>
                <w:sz w:val="20"/>
                <w:szCs w:val="20"/>
                <w:lang w:val="en-GB"/>
              </w:rPr>
              <w:t>13. Are the limitations of the study discussed?</w:t>
            </w:r>
          </w:p>
          <w:p w14:paraId="7EB3CB59" w14:textId="77777777" w:rsidR="00204042" w:rsidRPr="0011395B" w:rsidRDefault="00EA6E35" w:rsidP="00AF3F59">
            <w:pPr>
              <w:rPr>
                <w:rFonts w:ascii="Arial" w:hAnsi="Arial" w:cs="Arial"/>
                <w:color w:val="404040"/>
                <w:sz w:val="20"/>
                <w:szCs w:val="20"/>
                <w:shd w:val="clear" w:color="auto" w:fill="FFFFFF"/>
                <w:lang w:val="en-GB"/>
              </w:rPr>
            </w:pPr>
            <w:r w:rsidRPr="0011395B">
              <w:rPr>
                <w:rFonts w:ascii="Arial" w:hAnsi="Arial" w:cs="Arial"/>
                <w:color w:val="404040"/>
                <w:sz w:val="20"/>
                <w:szCs w:val="20"/>
                <w:shd w:val="clear" w:color="auto" w:fill="FFFFFF"/>
                <w:lang w:val="en-GB"/>
              </w:rPr>
              <w:t xml:space="preserve">Rating Scale: </w:t>
            </w:r>
          </w:p>
          <w:p w14:paraId="528D1B9A" w14:textId="77777777" w:rsidR="00204042" w:rsidRPr="0011395B" w:rsidRDefault="00EA6E35" w:rsidP="00AF3F59">
            <w:pPr>
              <w:rPr>
                <w:rFonts w:ascii="Arial" w:hAnsi="Arial" w:cs="Arial"/>
                <w:sz w:val="20"/>
                <w:szCs w:val="20"/>
                <w:lang w:val="en-GB"/>
              </w:rPr>
            </w:pPr>
            <w:r w:rsidRPr="0011395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8681197" w14:textId="77777777" w:rsidR="00204042" w:rsidRPr="0011395B" w:rsidRDefault="00DE7135" w:rsidP="00DE7135">
            <w:pPr>
              <w:ind w:left="360"/>
              <w:rPr>
                <w:rFonts w:ascii="Arial" w:hAnsi="Arial" w:cs="Arial"/>
                <w:b/>
                <w:bCs/>
                <w:sz w:val="20"/>
                <w:szCs w:val="20"/>
              </w:rPr>
            </w:pPr>
            <w:r w:rsidRPr="0011395B">
              <w:rPr>
                <w:rFonts w:ascii="Arial" w:hAnsi="Arial" w:cs="Arial"/>
                <w:b/>
                <w:bCs/>
                <w:sz w:val="20"/>
                <w:szCs w:val="20"/>
              </w:rPr>
              <w:t>The manuscript does not clearly discuss limitations, which is an important omission for a study of this type.</w:t>
            </w:r>
          </w:p>
          <w:p w14:paraId="0A68CFF8" w14:textId="47B1FE8B" w:rsidR="00DE7135" w:rsidRPr="0011395B" w:rsidRDefault="00DE7135" w:rsidP="00DE7135">
            <w:pPr>
              <w:ind w:left="360"/>
              <w:rPr>
                <w:rFonts w:ascii="Arial" w:hAnsi="Arial" w:cs="Arial"/>
                <w:b/>
                <w:bCs/>
                <w:sz w:val="20"/>
                <w:szCs w:val="20"/>
              </w:rPr>
            </w:pPr>
            <w:r w:rsidRPr="0011395B">
              <w:rPr>
                <w:rFonts w:ascii="Arial" w:hAnsi="Arial" w:cs="Arial"/>
                <w:b/>
                <w:bCs/>
                <w:sz w:val="20"/>
                <w:szCs w:val="20"/>
              </w:rPr>
              <w:t>Rating 1</w:t>
            </w:r>
          </w:p>
        </w:tc>
        <w:tc>
          <w:tcPr>
            <w:tcW w:w="1667" w:type="pct"/>
          </w:tcPr>
          <w:p w14:paraId="71FF1B95" w14:textId="77777777" w:rsidR="00204042" w:rsidRPr="0011395B" w:rsidRDefault="00204042" w:rsidP="00EA6E35">
            <w:pPr>
              <w:keepNext/>
              <w:outlineLvl w:val="1"/>
              <w:rPr>
                <w:rFonts w:ascii="Arial" w:eastAsia="MS Mincho" w:hAnsi="Arial" w:cs="Arial"/>
                <w:bCs/>
                <w:sz w:val="20"/>
                <w:szCs w:val="20"/>
                <w:lang w:val="en-GB"/>
              </w:rPr>
            </w:pPr>
          </w:p>
        </w:tc>
      </w:tr>
      <w:tr w:rsidR="00EA6E35" w:rsidRPr="0011395B" w14:paraId="3E9E14AE" w14:textId="77777777" w:rsidTr="005C677A">
        <w:trPr>
          <w:trHeight w:val="20"/>
          <w:jc w:val="center"/>
        </w:trPr>
        <w:tc>
          <w:tcPr>
            <w:tcW w:w="1666" w:type="pct"/>
            <w:noWrap/>
            <w:hideMark/>
          </w:tcPr>
          <w:p w14:paraId="2FB12783" w14:textId="77777777" w:rsidR="00204042" w:rsidRPr="0011395B" w:rsidRDefault="00EA6E35" w:rsidP="00AF3F59">
            <w:pPr>
              <w:rPr>
                <w:rFonts w:ascii="Arial" w:hAnsi="Arial" w:cs="Arial"/>
                <w:b/>
                <w:sz w:val="20"/>
                <w:szCs w:val="20"/>
                <w:lang w:val="en-GB"/>
              </w:rPr>
            </w:pPr>
            <w:r w:rsidRPr="0011395B">
              <w:rPr>
                <w:rFonts w:ascii="Arial" w:hAnsi="Arial" w:cs="Arial"/>
                <w:b/>
                <w:sz w:val="20"/>
                <w:szCs w:val="20"/>
                <w:lang w:val="en-GB"/>
              </w:rPr>
              <w:t>14. Are the references relevant and sufficient (in number)?</w:t>
            </w:r>
          </w:p>
          <w:p w14:paraId="3A458C21" w14:textId="77777777" w:rsidR="00204042" w:rsidRPr="0011395B" w:rsidRDefault="00EA6E35" w:rsidP="00AF3F59">
            <w:pPr>
              <w:rPr>
                <w:rFonts w:ascii="Arial" w:hAnsi="Arial" w:cs="Arial"/>
                <w:color w:val="404040"/>
                <w:sz w:val="20"/>
                <w:szCs w:val="20"/>
                <w:shd w:val="clear" w:color="auto" w:fill="FFFFFF"/>
                <w:lang w:val="en-GB"/>
              </w:rPr>
            </w:pPr>
            <w:r w:rsidRPr="0011395B">
              <w:rPr>
                <w:rFonts w:ascii="Arial" w:hAnsi="Arial" w:cs="Arial"/>
                <w:color w:val="404040"/>
                <w:sz w:val="20"/>
                <w:szCs w:val="20"/>
                <w:shd w:val="clear" w:color="auto" w:fill="FFFFFF"/>
                <w:lang w:val="en-GB"/>
              </w:rPr>
              <w:t xml:space="preserve">Rating Scale: </w:t>
            </w:r>
          </w:p>
          <w:p w14:paraId="191DA907" w14:textId="77777777" w:rsidR="00204042" w:rsidRPr="0011395B" w:rsidRDefault="00EA6E35" w:rsidP="00AF3F59">
            <w:pPr>
              <w:rPr>
                <w:rFonts w:ascii="Arial" w:hAnsi="Arial" w:cs="Arial"/>
                <w:color w:val="404040"/>
                <w:sz w:val="20"/>
                <w:szCs w:val="20"/>
                <w:shd w:val="clear" w:color="auto" w:fill="FFFFFF"/>
                <w:lang w:val="en-GB"/>
              </w:rPr>
            </w:pPr>
            <w:r w:rsidRPr="0011395B">
              <w:rPr>
                <w:rFonts w:ascii="Arial" w:hAnsi="Arial" w:cs="Arial"/>
                <w:color w:val="404040"/>
                <w:sz w:val="20"/>
                <w:szCs w:val="20"/>
                <w:shd w:val="clear" w:color="auto" w:fill="FFFFFF"/>
                <w:lang w:val="en-GB"/>
              </w:rPr>
              <w:t xml:space="preserve">5 = Excellent 4 = Good 3 = Satisfactory 2 = Needs Improvement 1 = Poor </w:t>
            </w:r>
          </w:p>
          <w:p w14:paraId="21EA3F9F" w14:textId="77777777" w:rsidR="00204042" w:rsidRPr="0011395B" w:rsidRDefault="00EA6E35" w:rsidP="00AF3F59">
            <w:pPr>
              <w:rPr>
                <w:rFonts w:ascii="Arial" w:hAnsi="Arial" w:cs="Arial"/>
                <w:sz w:val="20"/>
                <w:szCs w:val="20"/>
                <w:lang w:val="en-GB"/>
              </w:rPr>
            </w:pPr>
            <w:r w:rsidRPr="0011395B">
              <w:rPr>
                <w:rFonts w:ascii="Arial" w:hAnsi="Arial" w:cs="Arial"/>
                <w:color w:val="404040"/>
                <w:sz w:val="20"/>
                <w:szCs w:val="20"/>
                <w:shd w:val="clear" w:color="auto" w:fill="FFFFFF"/>
                <w:lang w:val="en-GB"/>
              </w:rPr>
              <w:t>N/A = Not Applicable</w:t>
            </w:r>
          </w:p>
        </w:tc>
        <w:tc>
          <w:tcPr>
            <w:tcW w:w="1667" w:type="pct"/>
          </w:tcPr>
          <w:p w14:paraId="1E80DC55" w14:textId="77777777" w:rsidR="00204042" w:rsidRPr="0011395B" w:rsidRDefault="00DE7135" w:rsidP="00DE7135">
            <w:pPr>
              <w:ind w:left="360"/>
              <w:rPr>
                <w:rFonts w:ascii="Arial" w:hAnsi="Arial" w:cs="Arial"/>
                <w:b/>
                <w:bCs/>
                <w:sz w:val="20"/>
                <w:szCs w:val="20"/>
              </w:rPr>
            </w:pPr>
            <w:r w:rsidRPr="0011395B">
              <w:rPr>
                <w:rFonts w:ascii="Arial" w:hAnsi="Arial" w:cs="Arial"/>
                <w:b/>
                <w:bCs/>
                <w:sz w:val="20"/>
                <w:szCs w:val="20"/>
              </w:rPr>
              <w:t>The references appear relevant in number and topic coverage</w:t>
            </w:r>
          </w:p>
          <w:p w14:paraId="32977494" w14:textId="50917322" w:rsidR="00DE7135" w:rsidRPr="0011395B" w:rsidRDefault="00DE7135" w:rsidP="00DE7135">
            <w:pPr>
              <w:ind w:left="360"/>
              <w:rPr>
                <w:rFonts w:ascii="Arial" w:hAnsi="Arial" w:cs="Arial"/>
                <w:b/>
                <w:bCs/>
                <w:sz w:val="20"/>
                <w:szCs w:val="20"/>
              </w:rPr>
            </w:pPr>
            <w:r w:rsidRPr="0011395B">
              <w:rPr>
                <w:rFonts w:ascii="Arial" w:hAnsi="Arial" w:cs="Arial"/>
                <w:b/>
                <w:bCs/>
                <w:sz w:val="20"/>
                <w:szCs w:val="20"/>
              </w:rPr>
              <w:t>Rating 4</w:t>
            </w:r>
          </w:p>
        </w:tc>
        <w:tc>
          <w:tcPr>
            <w:tcW w:w="1667" w:type="pct"/>
          </w:tcPr>
          <w:p w14:paraId="776025FB" w14:textId="77777777" w:rsidR="00204042" w:rsidRPr="0011395B" w:rsidRDefault="00204042" w:rsidP="00EA6E35">
            <w:pPr>
              <w:keepNext/>
              <w:outlineLvl w:val="1"/>
              <w:rPr>
                <w:rFonts w:ascii="Arial" w:eastAsia="MS Mincho" w:hAnsi="Arial" w:cs="Arial"/>
                <w:bCs/>
                <w:sz w:val="20"/>
                <w:szCs w:val="20"/>
                <w:lang w:val="en-GB"/>
              </w:rPr>
            </w:pPr>
          </w:p>
        </w:tc>
      </w:tr>
      <w:tr w:rsidR="00EA6E35" w:rsidRPr="0011395B" w14:paraId="6C116638" w14:textId="77777777" w:rsidTr="005C677A">
        <w:trPr>
          <w:trHeight w:val="20"/>
          <w:jc w:val="center"/>
        </w:trPr>
        <w:tc>
          <w:tcPr>
            <w:tcW w:w="1666" w:type="pct"/>
            <w:noWrap/>
            <w:hideMark/>
          </w:tcPr>
          <w:p w14:paraId="518C32D9" w14:textId="77777777" w:rsidR="00204042" w:rsidRPr="0011395B" w:rsidRDefault="00EA6E35" w:rsidP="00AF3F59">
            <w:pPr>
              <w:rPr>
                <w:rFonts w:ascii="Arial" w:hAnsi="Arial" w:cs="Arial"/>
                <w:b/>
                <w:sz w:val="20"/>
                <w:szCs w:val="20"/>
                <w:lang w:val="en-GB"/>
              </w:rPr>
            </w:pPr>
            <w:r w:rsidRPr="0011395B">
              <w:rPr>
                <w:rFonts w:ascii="Arial" w:hAnsi="Arial" w:cs="Arial"/>
                <w:b/>
                <w:sz w:val="20"/>
                <w:szCs w:val="20"/>
                <w:lang w:val="en-GB"/>
              </w:rPr>
              <w:t>15. Is the manuscript written in clear and understandable language?</w:t>
            </w:r>
          </w:p>
          <w:p w14:paraId="0A878E4B" w14:textId="77777777" w:rsidR="00204042" w:rsidRPr="0011395B" w:rsidRDefault="00EA6E35" w:rsidP="00AF3F59">
            <w:pPr>
              <w:rPr>
                <w:rFonts w:ascii="Arial" w:hAnsi="Arial" w:cs="Arial"/>
                <w:color w:val="404040"/>
                <w:sz w:val="20"/>
                <w:szCs w:val="20"/>
                <w:shd w:val="clear" w:color="auto" w:fill="FFFFFF"/>
                <w:lang w:val="en-GB"/>
              </w:rPr>
            </w:pPr>
            <w:r w:rsidRPr="0011395B">
              <w:rPr>
                <w:rFonts w:ascii="Arial" w:hAnsi="Arial" w:cs="Arial"/>
                <w:color w:val="404040"/>
                <w:sz w:val="20"/>
                <w:szCs w:val="20"/>
                <w:shd w:val="clear" w:color="auto" w:fill="FFFFFF"/>
                <w:lang w:val="en-GB"/>
              </w:rPr>
              <w:t xml:space="preserve">Rating Scale: </w:t>
            </w:r>
          </w:p>
          <w:p w14:paraId="0D6A9676" w14:textId="77777777" w:rsidR="00204042" w:rsidRPr="0011395B" w:rsidRDefault="00EA6E35" w:rsidP="00AF3F59">
            <w:pPr>
              <w:rPr>
                <w:rFonts w:ascii="Arial" w:hAnsi="Arial" w:cs="Arial"/>
                <w:color w:val="404040"/>
                <w:sz w:val="20"/>
                <w:szCs w:val="20"/>
                <w:shd w:val="clear" w:color="auto" w:fill="FFFFFF"/>
                <w:lang w:val="en-GB"/>
              </w:rPr>
            </w:pPr>
            <w:r w:rsidRPr="0011395B">
              <w:rPr>
                <w:rFonts w:ascii="Arial" w:hAnsi="Arial" w:cs="Arial"/>
                <w:color w:val="404040"/>
                <w:sz w:val="20"/>
                <w:szCs w:val="20"/>
                <w:shd w:val="clear" w:color="auto" w:fill="FFFFFF"/>
                <w:lang w:val="en-GB"/>
              </w:rPr>
              <w:t xml:space="preserve">5 = Excellent 4 = Good 3 = Satisfactory 2 = Needs Improvement 1 = Poor </w:t>
            </w:r>
          </w:p>
          <w:p w14:paraId="4D1ADDB8" w14:textId="77777777" w:rsidR="00204042" w:rsidRPr="0011395B" w:rsidRDefault="00EA6E35" w:rsidP="00AF3F59">
            <w:pPr>
              <w:rPr>
                <w:rFonts w:ascii="Arial" w:hAnsi="Arial" w:cs="Arial"/>
                <w:sz w:val="20"/>
                <w:szCs w:val="20"/>
                <w:lang w:val="en-GB"/>
              </w:rPr>
            </w:pPr>
            <w:r w:rsidRPr="0011395B">
              <w:rPr>
                <w:rFonts w:ascii="Arial" w:hAnsi="Arial" w:cs="Arial"/>
                <w:color w:val="404040"/>
                <w:sz w:val="20"/>
                <w:szCs w:val="20"/>
                <w:shd w:val="clear" w:color="auto" w:fill="FFFFFF"/>
                <w:lang w:val="en-GB"/>
              </w:rPr>
              <w:t>N/A = Not Applicable</w:t>
            </w:r>
          </w:p>
        </w:tc>
        <w:tc>
          <w:tcPr>
            <w:tcW w:w="1667" w:type="pct"/>
          </w:tcPr>
          <w:p w14:paraId="673CE42C" w14:textId="77777777" w:rsidR="00204042" w:rsidRPr="0011395B" w:rsidRDefault="00DE7135" w:rsidP="00DE7135">
            <w:pPr>
              <w:ind w:left="360"/>
              <w:rPr>
                <w:rFonts w:ascii="Arial" w:hAnsi="Arial" w:cs="Arial"/>
                <w:b/>
                <w:bCs/>
                <w:sz w:val="20"/>
                <w:szCs w:val="20"/>
              </w:rPr>
            </w:pPr>
            <w:r w:rsidRPr="0011395B">
              <w:rPr>
                <w:rFonts w:ascii="Arial" w:hAnsi="Arial" w:cs="Arial"/>
                <w:b/>
                <w:bCs/>
                <w:sz w:val="20"/>
                <w:szCs w:val="20"/>
              </w:rPr>
              <w:t>The manuscript is understandable in places, but it requires substantial language editing because of grammar, punctuation, spacing, and expression issues</w:t>
            </w:r>
          </w:p>
          <w:p w14:paraId="1AB8C62B" w14:textId="6652DD1B" w:rsidR="00DE7135" w:rsidRPr="0011395B" w:rsidRDefault="00DE7135" w:rsidP="00DE7135">
            <w:pPr>
              <w:ind w:left="360"/>
              <w:rPr>
                <w:rFonts w:ascii="Arial" w:hAnsi="Arial" w:cs="Arial"/>
                <w:b/>
                <w:bCs/>
                <w:sz w:val="20"/>
                <w:szCs w:val="20"/>
              </w:rPr>
            </w:pPr>
            <w:r w:rsidRPr="0011395B">
              <w:rPr>
                <w:rFonts w:ascii="Arial" w:hAnsi="Arial" w:cs="Arial"/>
                <w:b/>
                <w:bCs/>
                <w:sz w:val="20"/>
                <w:szCs w:val="20"/>
              </w:rPr>
              <w:t>Rating 2</w:t>
            </w:r>
          </w:p>
        </w:tc>
        <w:tc>
          <w:tcPr>
            <w:tcW w:w="1667" w:type="pct"/>
          </w:tcPr>
          <w:p w14:paraId="3D972FCB" w14:textId="77777777" w:rsidR="00204042" w:rsidRPr="0011395B" w:rsidRDefault="00204042" w:rsidP="00EA6E35">
            <w:pPr>
              <w:keepNext/>
              <w:outlineLvl w:val="1"/>
              <w:rPr>
                <w:rFonts w:ascii="Arial" w:eastAsia="MS Mincho" w:hAnsi="Arial" w:cs="Arial"/>
                <w:bCs/>
                <w:sz w:val="20"/>
                <w:szCs w:val="20"/>
                <w:lang w:val="en-GB"/>
              </w:rPr>
            </w:pPr>
          </w:p>
        </w:tc>
      </w:tr>
    </w:tbl>
    <w:p w14:paraId="4531F6FC" w14:textId="77777777" w:rsidR="00AA476E" w:rsidRPr="0011395B" w:rsidRDefault="00AA476E">
      <w:pPr>
        <w:jc w:val="both"/>
        <w:rPr>
          <w:rFonts w:ascii="Arial" w:eastAsia="MS Mincho" w:hAnsi="Arial" w:cs="Arial"/>
          <w:b/>
          <w:bCs/>
          <w:sz w:val="20"/>
          <w:szCs w:val="20"/>
          <w:u w:val="single"/>
          <w:lang w:val="en-GB" w:eastAsia="x-none"/>
        </w:rPr>
      </w:pPr>
    </w:p>
    <w:p w14:paraId="793DF82F" w14:textId="77777777" w:rsidR="00204042" w:rsidRPr="0011395B" w:rsidRDefault="00EA6E35">
      <w:pPr>
        <w:keepNext/>
        <w:outlineLvl w:val="1"/>
        <w:rPr>
          <w:rFonts w:ascii="Arial" w:eastAsia="MS Mincho" w:hAnsi="Arial" w:cs="Arial"/>
          <w:b/>
          <w:bCs/>
          <w:sz w:val="20"/>
          <w:szCs w:val="20"/>
          <w:u w:val="single"/>
          <w:lang w:val="en-GB"/>
        </w:rPr>
      </w:pPr>
      <w:r w:rsidRPr="0011395B">
        <w:rPr>
          <w:rFonts w:ascii="Arial" w:eastAsia="MS Mincho" w:hAnsi="Arial" w:cs="Arial"/>
          <w:b/>
          <w:bCs/>
          <w:sz w:val="20"/>
          <w:szCs w:val="20"/>
          <w:highlight w:val="yellow"/>
          <w:u w:val="single"/>
          <w:lang w:val="en-GB"/>
        </w:rPr>
        <w:t>PART 2.2 (Subjective Evaluation)</w:t>
      </w:r>
    </w:p>
    <w:p w14:paraId="59671ABC" w14:textId="77777777" w:rsidR="00204042" w:rsidRPr="0011395B"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A6E35" w:rsidRPr="0011395B" w14:paraId="149ADB7B" w14:textId="77777777" w:rsidTr="001061B4">
        <w:trPr>
          <w:trHeight w:val="20"/>
          <w:jc w:val="center"/>
        </w:trPr>
        <w:tc>
          <w:tcPr>
            <w:tcW w:w="1666" w:type="pct"/>
            <w:noWrap/>
          </w:tcPr>
          <w:p w14:paraId="63797B48" w14:textId="77777777" w:rsidR="00204042" w:rsidRPr="0011395B" w:rsidRDefault="00204042" w:rsidP="00EA6E35">
            <w:pPr>
              <w:keepNext/>
              <w:outlineLvl w:val="1"/>
              <w:rPr>
                <w:rFonts w:ascii="Arial" w:eastAsia="MS Mincho" w:hAnsi="Arial" w:cs="Arial"/>
                <w:b/>
                <w:bCs/>
                <w:sz w:val="20"/>
                <w:szCs w:val="20"/>
                <w:lang w:val="en-GB"/>
              </w:rPr>
            </w:pPr>
          </w:p>
        </w:tc>
        <w:tc>
          <w:tcPr>
            <w:tcW w:w="1667" w:type="pct"/>
          </w:tcPr>
          <w:p w14:paraId="467B62F4" w14:textId="77777777" w:rsidR="00204042" w:rsidRPr="0011395B" w:rsidRDefault="00EA6E35" w:rsidP="00EA6E35">
            <w:pPr>
              <w:keepNext/>
              <w:outlineLvl w:val="1"/>
              <w:rPr>
                <w:rFonts w:ascii="Arial" w:eastAsia="MS Mincho" w:hAnsi="Arial" w:cs="Arial"/>
                <w:b/>
                <w:bCs/>
                <w:sz w:val="20"/>
                <w:szCs w:val="20"/>
                <w:lang w:val="en-GB"/>
              </w:rPr>
            </w:pPr>
            <w:r w:rsidRPr="0011395B">
              <w:rPr>
                <w:rFonts w:ascii="Arial" w:eastAsia="MS Mincho" w:hAnsi="Arial" w:cs="Arial"/>
                <w:b/>
                <w:bCs/>
                <w:sz w:val="20"/>
                <w:szCs w:val="20"/>
                <w:lang w:val="en-GB"/>
              </w:rPr>
              <w:t>Reviewer’s comment</w:t>
            </w:r>
          </w:p>
          <w:p w14:paraId="069016C4" w14:textId="77777777" w:rsidR="00204042" w:rsidRPr="0011395B" w:rsidRDefault="00204042" w:rsidP="00AF3F59">
            <w:pPr>
              <w:rPr>
                <w:rFonts w:ascii="Arial" w:hAnsi="Arial" w:cs="Arial"/>
                <w:sz w:val="20"/>
                <w:szCs w:val="20"/>
                <w:lang w:val="en-GB"/>
              </w:rPr>
            </w:pPr>
          </w:p>
        </w:tc>
        <w:tc>
          <w:tcPr>
            <w:tcW w:w="1667" w:type="pct"/>
          </w:tcPr>
          <w:p w14:paraId="60C614CC" w14:textId="77777777" w:rsidR="00204042" w:rsidRPr="0011395B" w:rsidRDefault="00EA6E35" w:rsidP="00EA6E35">
            <w:pPr>
              <w:spacing w:after="160" w:line="256" w:lineRule="auto"/>
              <w:rPr>
                <w:rFonts w:ascii="Arial" w:eastAsia="Calibri" w:hAnsi="Arial" w:cs="Arial"/>
                <w:kern w:val="2"/>
                <w:sz w:val="20"/>
                <w:szCs w:val="20"/>
                <w:lang w:val="en-IN"/>
              </w:rPr>
            </w:pPr>
            <w:r w:rsidRPr="0011395B">
              <w:rPr>
                <w:rFonts w:ascii="Arial" w:eastAsia="Calibri" w:hAnsi="Arial" w:cs="Arial"/>
                <w:b/>
                <w:kern w:val="2"/>
                <w:sz w:val="20"/>
                <w:szCs w:val="20"/>
                <w:lang w:val="en-IN"/>
              </w:rPr>
              <w:t>Author’s Feedback</w:t>
            </w:r>
            <w:r w:rsidRPr="0011395B">
              <w:rPr>
                <w:rFonts w:ascii="Arial" w:eastAsia="Calibri" w:hAnsi="Arial" w:cs="Arial"/>
                <w:kern w:val="2"/>
                <w:sz w:val="20"/>
                <w:szCs w:val="20"/>
                <w:lang w:val="en-IN"/>
              </w:rPr>
              <w:t xml:space="preserve"> (It is mandatory that authors should write his/her feedback here)</w:t>
            </w:r>
          </w:p>
          <w:p w14:paraId="2A18CDC6" w14:textId="77777777" w:rsidR="00204042" w:rsidRPr="0011395B" w:rsidRDefault="00204042" w:rsidP="00EA6E35">
            <w:pPr>
              <w:keepNext/>
              <w:outlineLvl w:val="1"/>
              <w:rPr>
                <w:rFonts w:ascii="Arial" w:eastAsia="MS Mincho" w:hAnsi="Arial" w:cs="Arial"/>
                <w:bCs/>
                <w:sz w:val="20"/>
                <w:szCs w:val="20"/>
                <w:lang w:val="en-GB"/>
              </w:rPr>
            </w:pPr>
          </w:p>
        </w:tc>
      </w:tr>
      <w:tr w:rsidR="00EA6E35" w:rsidRPr="0011395B" w14:paraId="268171E1" w14:textId="77777777" w:rsidTr="0011395B">
        <w:trPr>
          <w:trHeight w:hRule="exact" w:val="1297"/>
          <w:jc w:val="center"/>
        </w:trPr>
        <w:tc>
          <w:tcPr>
            <w:tcW w:w="1666" w:type="pct"/>
            <w:noWrap/>
          </w:tcPr>
          <w:p w14:paraId="13E2BA27" w14:textId="77777777" w:rsidR="00204042" w:rsidRPr="0011395B" w:rsidRDefault="00EA6E35" w:rsidP="00AF3F59">
            <w:pPr>
              <w:rPr>
                <w:rFonts w:ascii="Arial" w:hAnsi="Arial" w:cs="Arial"/>
                <w:b/>
                <w:bCs/>
                <w:sz w:val="20"/>
                <w:szCs w:val="20"/>
                <w:lang w:val="en-GB"/>
              </w:rPr>
            </w:pPr>
            <w:r w:rsidRPr="0011395B">
              <w:rPr>
                <w:rFonts w:ascii="Arial" w:hAnsi="Arial" w:cs="Arial"/>
                <w:b/>
                <w:bCs/>
                <w:sz w:val="20"/>
                <w:szCs w:val="20"/>
                <w:lang w:val="en-GB"/>
              </w:rPr>
              <w:t>Is the title of the article suitable?</w:t>
            </w:r>
          </w:p>
          <w:p w14:paraId="7C0C340B" w14:textId="77777777" w:rsidR="00204042" w:rsidRPr="0011395B" w:rsidRDefault="00204042" w:rsidP="00AF3F59">
            <w:pPr>
              <w:rPr>
                <w:rFonts w:ascii="Arial" w:hAnsi="Arial" w:cs="Arial"/>
                <w:bCs/>
                <w:sz w:val="20"/>
                <w:szCs w:val="20"/>
                <w:lang w:val="en-GB"/>
              </w:rPr>
            </w:pPr>
          </w:p>
          <w:p w14:paraId="7B358DF1" w14:textId="77777777" w:rsidR="00204042" w:rsidRPr="0011395B" w:rsidRDefault="00EA6E35" w:rsidP="00AF3F59">
            <w:pPr>
              <w:rPr>
                <w:rFonts w:ascii="Arial" w:hAnsi="Arial" w:cs="Arial"/>
                <w:bCs/>
                <w:sz w:val="20"/>
                <w:szCs w:val="20"/>
                <w:lang w:val="en-GB"/>
              </w:rPr>
            </w:pPr>
            <w:r w:rsidRPr="0011395B">
              <w:rPr>
                <w:rFonts w:ascii="Arial" w:hAnsi="Arial" w:cs="Arial"/>
                <w:bCs/>
                <w:sz w:val="20"/>
                <w:szCs w:val="20"/>
                <w:lang w:val="en-GB"/>
              </w:rPr>
              <w:t>If your answer is NO, please provide a brief, clear suggestion for improvement.</w:t>
            </w:r>
          </w:p>
          <w:p w14:paraId="509351CF" w14:textId="77777777" w:rsidR="00204042" w:rsidRPr="0011395B" w:rsidRDefault="00204042" w:rsidP="00AF3F59">
            <w:pPr>
              <w:rPr>
                <w:rFonts w:ascii="Arial" w:hAnsi="Arial" w:cs="Arial"/>
                <w:sz w:val="20"/>
                <w:szCs w:val="20"/>
                <w:u w:val="single"/>
                <w:lang w:val="en-GB"/>
              </w:rPr>
            </w:pPr>
          </w:p>
        </w:tc>
        <w:tc>
          <w:tcPr>
            <w:tcW w:w="1667" w:type="pct"/>
          </w:tcPr>
          <w:p w14:paraId="3EB64465" w14:textId="11E82DE6" w:rsidR="00204042" w:rsidRPr="0011395B" w:rsidRDefault="00DE7135" w:rsidP="00EA6E35">
            <w:pPr>
              <w:ind w:left="360"/>
              <w:rPr>
                <w:rFonts w:ascii="Arial" w:hAnsi="Arial" w:cs="Arial"/>
                <w:b/>
                <w:bCs/>
                <w:sz w:val="20"/>
                <w:szCs w:val="20"/>
                <w:lang w:val="en-GB"/>
              </w:rPr>
            </w:pPr>
            <w:r w:rsidRPr="0011395B">
              <w:rPr>
                <w:rFonts w:ascii="Arial" w:hAnsi="Arial" w:cs="Arial"/>
                <w:b/>
                <w:bCs/>
                <w:sz w:val="20"/>
                <w:szCs w:val="20"/>
              </w:rPr>
              <w:t>Yes, the title is suitable, but it is a little long and could be made more concise for better readability and searchability.</w:t>
            </w:r>
          </w:p>
        </w:tc>
        <w:tc>
          <w:tcPr>
            <w:tcW w:w="1667" w:type="pct"/>
          </w:tcPr>
          <w:p w14:paraId="716ABA7E" w14:textId="77777777" w:rsidR="00204042" w:rsidRPr="0011395B" w:rsidRDefault="00204042" w:rsidP="00EA6E35">
            <w:pPr>
              <w:keepNext/>
              <w:outlineLvl w:val="1"/>
              <w:rPr>
                <w:rFonts w:ascii="Arial" w:eastAsia="MS Mincho" w:hAnsi="Arial" w:cs="Arial"/>
                <w:bCs/>
                <w:sz w:val="20"/>
                <w:szCs w:val="20"/>
                <w:lang w:val="en-GB"/>
              </w:rPr>
            </w:pPr>
          </w:p>
        </w:tc>
      </w:tr>
      <w:tr w:rsidR="00EA6E35" w:rsidRPr="0011395B" w14:paraId="4502FD80" w14:textId="77777777" w:rsidTr="001061B4">
        <w:trPr>
          <w:trHeight w:val="20"/>
          <w:jc w:val="center"/>
        </w:trPr>
        <w:tc>
          <w:tcPr>
            <w:tcW w:w="1666" w:type="pct"/>
            <w:noWrap/>
          </w:tcPr>
          <w:p w14:paraId="4EFA9330" w14:textId="77777777" w:rsidR="00204042" w:rsidRPr="0011395B" w:rsidRDefault="00EA6E35" w:rsidP="00EA6E35">
            <w:pPr>
              <w:keepNext/>
              <w:outlineLvl w:val="1"/>
              <w:rPr>
                <w:rFonts w:ascii="Arial" w:eastAsia="MS Mincho" w:hAnsi="Arial" w:cs="Arial"/>
                <w:b/>
                <w:bCs/>
                <w:sz w:val="20"/>
                <w:szCs w:val="20"/>
                <w:lang w:val="en-GB"/>
              </w:rPr>
            </w:pPr>
            <w:r w:rsidRPr="0011395B">
              <w:rPr>
                <w:rFonts w:ascii="Arial" w:eastAsia="MS Mincho" w:hAnsi="Arial" w:cs="Arial"/>
                <w:b/>
                <w:bCs/>
                <w:sz w:val="20"/>
                <w:szCs w:val="20"/>
                <w:lang w:val="en-GB"/>
              </w:rPr>
              <w:t xml:space="preserve">Is the abstract of the article comprehensive? </w:t>
            </w:r>
          </w:p>
          <w:p w14:paraId="7DED7917" w14:textId="77777777" w:rsidR="00204042" w:rsidRPr="0011395B" w:rsidRDefault="00EA6E35" w:rsidP="00AF3F59">
            <w:pPr>
              <w:rPr>
                <w:rFonts w:ascii="Arial" w:hAnsi="Arial" w:cs="Arial"/>
                <w:bCs/>
                <w:sz w:val="20"/>
                <w:szCs w:val="20"/>
                <w:lang w:val="en-GB"/>
              </w:rPr>
            </w:pPr>
            <w:r w:rsidRPr="0011395B">
              <w:rPr>
                <w:rFonts w:ascii="Arial" w:hAnsi="Arial" w:cs="Arial"/>
                <w:bCs/>
                <w:sz w:val="20"/>
                <w:szCs w:val="20"/>
                <w:lang w:val="en-GB"/>
              </w:rPr>
              <w:t>s</w:t>
            </w:r>
          </w:p>
          <w:p w14:paraId="1A4B73B3" w14:textId="77777777" w:rsidR="00204042" w:rsidRPr="0011395B" w:rsidRDefault="00EA6E35" w:rsidP="00AF3F59">
            <w:pPr>
              <w:rPr>
                <w:rFonts w:ascii="Arial" w:hAnsi="Arial" w:cs="Arial"/>
                <w:bCs/>
                <w:sz w:val="20"/>
                <w:szCs w:val="20"/>
                <w:lang w:val="en-GB"/>
              </w:rPr>
            </w:pPr>
            <w:r w:rsidRPr="0011395B">
              <w:rPr>
                <w:rFonts w:ascii="Arial" w:hAnsi="Arial" w:cs="Arial"/>
                <w:bCs/>
                <w:sz w:val="20"/>
                <w:szCs w:val="20"/>
                <w:lang w:val="en-GB"/>
              </w:rPr>
              <w:t>If your answer is NO, please provide a brief, clear suggestion for improvement.</w:t>
            </w:r>
          </w:p>
          <w:p w14:paraId="5BA255BE" w14:textId="77777777" w:rsidR="00204042" w:rsidRPr="0011395B" w:rsidRDefault="00204042" w:rsidP="00AF3F59">
            <w:pPr>
              <w:rPr>
                <w:rFonts w:ascii="Arial" w:hAnsi="Arial" w:cs="Arial"/>
                <w:sz w:val="20"/>
                <w:szCs w:val="20"/>
                <w:lang w:val="en-GB"/>
              </w:rPr>
            </w:pPr>
          </w:p>
        </w:tc>
        <w:tc>
          <w:tcPr>
            <w:tcW w:w="1667" w:type="pct"/>
          </w:tcPr>
          <w:p w14:paraId="58D00443" w14:textId="77777777" w:rsidR="00DE7135" w:rsidRPr="0011395B" w:rsidRDefault="00DE7135" w:rsidP="00DE7135">
            <w:pPr>
              <w:ind w:left="360"/>
              <w:rPr>
                <w:rFonts w:ascii="Arial" w:hAnsi="Arial" w:cs="Arial"/>
                <w:b/>
                <w:bCs/>
                <w:sz w:val="20"/>
                <w:szCs w:val="20"/>
                <w:lang w:val="en-IN"/>
              </w:rPr>
            </w:pPr>
            <w:r w:rsidRPr="0011395B">
              <w:rPr>
                <w:rFonts w:ascii="Arial" w:hAnsi="Arial" w:cs="Arial"/>
                <w:b/>
                <w:bCs/>
                <w:sz w:val="20"/>
                <w:szCs w:val="20"/>
                <w:lang w:val="en-IN"/>
              </w:rPr>
              <w:t>Yes, the abstract is comprehensive because it includes the aim, methods, main results, and conclusion. It would still benefit from light tightening to improve flow and emphasize the most important findings more clearly.</w:t>
            </w:r>
          </w:p>
          <w:p w14:paraId="7DC0514E" w14:textId="77777777" w:rsidR="00204042" w:rsidRPr="0011395B" w:rsidRDefault="00204042" w:rsidP="00EA6E35">
            <w:pPr>
              <w:ind w:left="360"/>
              <w:rPr>
                <w:rFonts w:ascii="Arial" w:hAnsi="Arial" w:cs="Arial"/>
                <w:b/>
                <w:bCs/>
                <w:sz w:val="20"/>
                <w:szCs w:val="20"/>
                <w:lang w:val="en-GB"/>
              </w:rPr>
            </w:pPr>
          </w:p>
        </w:tc>
        <w:tc>
          <w:tcPr>
            <w:tcW w:w="1667" w:type="pct"/>
          </w:tcPr>
          <w:p w14:paraId="55FC2422" w14:textId="77777777" w:rsidR="00204042" w:rsidRPr="0011395B" w:rsidRDefault="00204042" w:rsidP="00EA6E35">
            <w:pPr>
              <w:keepNext/>
              <w:outlineLvl w:val="1"/>
              <w:rPr>
                <w:rFonts w:ascii="Arial" w:eastAsia="MS Mincho" w:hAnsi="Arial" w:cs="Arial"/>
                <w:bCs/>
                <w:sz w:val="20"/>
                <w:szCs w:val="20"/>
                <w:lang w:val="en-GB"/>
              </w:rPr>
            </w:pPr>
          </w:p>
        </w:tc>
      </w:tr>
      <w:tr w:rsidR="00EA6E35" w:rsidRPr="0011395B" w14:paraId="5C3740FC" w14:textId="77777777" w:rsidTr="001061B4">
        <w:trPr>
          <w:trHeight w:val="20"/>
          <w:jc w:val="center"/>
        </w:trPr>
        <w:tc>
          <w:tcPr>
            <w:tcW w:w="1666" w:type="pct"/>
            <w:noWrap/>
            <w:hideMark/>
          </w:tcPr>
          <w:p w14:paraId="1EC3E67A" w14:textId="77777777" w:rsidR="00204042" w:rsidRPr="0011395B" w:rsidRDefault="00EA6E35" w:rsidP="00EA6E35">
            <w:pPr>
              <w:keepNext/>
              <w:outlineLvl w:val="1"/>
              <w:rPr>
                <w:rFonts w:ascii="Arial" w:eastAsia="MS Mincho" w:hAnsi="Arial" w:cs="Arial"/>
                <w:bCs/>
                <w:sz w:val="20"/>
                <w:szCs w:val="20"/>
                <w:lang w:val="en-GB"/>
              </w:rPr>
            </w:pPr>
            <w:r w:rsidRPr="0011395B">
              <w:rPr>
                <w:rFonts w:ascii="Arial" w:eastAsia="MS Mincho" w:hAnsi="Arial" w:cs="Arial"/>
                <w:b/>
                <w:bCs/>
                <w:sz w:val="20"/>
                <w:szCs w:val="20"/>
                <w:lang w:val="en-GB"/>
              </w:rPr>
              <w:t xml:space="preserve">Is the manuscript scientifically correct? </w:t>
            </w:r>
            <w:r w:rsidRPr="0011395B">
              <w:rPr>
                <w:rFonts w:ascii="Arial" w:eastAsia="MS Mincho" w:hAnsi="Arial" w:cs="Arial"/>
                <w:b/>
                <w:bCs/>
                <w:sz w:val="20"/>
                <w:szCs w:val="20"/>
                <w:lang w:val="en-GB"/>
              </w:rPr>
              <w:br/>
            </w:r>
          </w:p>
          <w:p w14:paraId="5C6D9B07" w14:textId="77777777" w:rsidR="00204042" w:rsidRPr="0011395B" w:rsidRDefault="00EA6E35" w:rsidP="00AF3F59">
            <w:pPr>
              <w:rPr>
                <w:rFonts w:ascii="Arial" w:hAnsi="Arial" w:cs="Arial"/>
                <w:bCs/>
                <w:sz w:val="20"/>
                <w:szCs w:val="20"/>
                <w:lang w:val="en-GB"/>
              </w:rPr>
            </w:pPr>
            <w:r w:rsidRPr="0011395B">
              <w:rPr>
                <w:rFonts w:ascii="Arial" w:hAnsi="Arial" w:cs="Arial"/>
                <w:bCs/>
                <w:sz w:val="20"/>
                <w:szCs w:val="20"/>
                <w:lang w:val="en-GB"/>
              </w:rPr>
              <w:t>If your answer is NO, please provide a brief, clear suggestion for improvement</w:t>
            </w:r>
          </w:p>
          <w:p w14:paraId="73E14B09" w14:textId="77777777" w:rsidR="00204042" w:rsidRPr="0011395B" w:rsidRDefault="00EA6E35" w:rsidP="00AF3F59">
            <w:pPr>
              <w:rPr>
                <w:rFonts w:ascii="Arial" w:hAnsi="Arial" w:cs="Arial"/>
                <w:b/>
                <w:sz w:val="20"/>
                <w:szCs w:val="20"/>
                <w:lang w:val="en-GB"/>
              </w:rPr>
            </w:pPr>
            <w:r w:rsidRPr="0011395B">
              <w:rPr>
                <w:rFonts w:ascii="Arial" w:hAnsi="Arial" w:cs="Arial"/>
                <w:bCs/>
                <w:sz w:val="20"/>
                <w:szCs w:val="20"/>
                <w:lang w:val="en-GB"/>
              </w:rPr>
              <w:t>.</w:t>
            </w:r>
          </w:p>
        </w:tc>
        <w:tc>
          <w:tcPr>
            <w:tcW w:w="1667" w:type="pct"/>
          </w:tcPr>
          <w:p w14:paraId="25087CE6" w14:textId="1785725D" w:rsidR="00204042" w:rsidRPr="0011395B" w:rsidRDefault="00DE7135" w:rsidP="00AF3F59">
            <w:pPr>
              <w:contextualSpacing/>
              <w:rPr>
                <w:rFonts w:ascii="Arial" w:hAnsi="Arial" w:cs="Arial"/>
                <w:bCs/>
                <w:sz w:val="20"/>
                <w:szCs w:val="20"/>
                <w:lang w:val="en-GB"/>
              </w:rPr>
            </w:pPr>
            <w:r w:rsidRPr="0011395B">
              <w:rPr>
                <w:rFonts w:ascii="Arial" w:hAnsi="Arial" w:cs="Arial"/>
                <w:b/>
                <w:bCs/>
                <w:sz w:val="20"/>
                <w:szCs w:val="20"/>
                <w:lang w:val="en-IN"/>
              </w:rPr>
              <w:t xml:space="preserve"> Yes . The study design and analyses are appropriate, but the manuscript needs checking for internal consistency in standard-limit comparisons, wording, and a few result interpretations before it can be considered fully scientifically polished. Suggested improvement: verify all values against the tables, standardize the reporting of limits, and revise the discussion so every claim is directly supported by the data</w:t>
            </w:r>
          </w:p>
        </w:tc>
        <w:tc>
          <w:tcPr>
            <w:tcW w:w="1667" w:type="pct"/>
          </w:tcPr>
          <w:p w14:paraId="51AC5B4C" w14:textId="77777777" w:rsidR="00204042" w:rsidRPr="0011395B" w:rsidRDefault="00204042" w:rsidP="00EA6E35">
            <w:pPr>
              <w:keepNext/>
              <w:outlineLvl w:val="1"/>
              <w:rPr>
                <w:rFonts w:ascii="Arial" w:eastAsia="MS Mincho" w:hAnsi="Arial" w:cs="Arial"/>
                <w:bCs/>
                <w:sz w:val="20"/>
                <w:szCs w:val="20"/>
                <w:lang w:val="en-GB"/>
              </w:rPr>
            </w:pPr>
          </w:p>
        </w:tc>
      </w:tr>
      <w:tr w:rsidR="00EA6E35" w:rsidRPr="0011395B" w14:paraId="0D69610E" w14:textId="77777777" w:rsidTr="001061B4">
        <w:trPr>
          <w:trHeight w:val="20"/>
          <w:jc w:val="center"/>
        </w:trPr>
        <w:tc>
          <w:tcPr>
            <w:tcW w:w="1666" w:type="pct"/>
            <w:noWrap/>
          </w:tcPr>
          <w:p w14:paraId="4EC4DD3C" w14:textId="77777777" w:rsidR="00204042" w:rsidRPr="0011395B" w:rsidRDefault="00EA6E35" w:rsidP="00AF3F59">
            <w:pPr>
              <w:rPr>
                <w:rFonts w:ascii="Arial" w:hAnsi="Arial" w:cs="Arial"/>
                <w:b/>
                <w:bCs/>
                <w:sz w:val="20"/>
                <w:szCs w:val="20"/>
                <w:lang w:val="en-GB"/>
              </w:rPr>
            </w:pPr>
            <w:r w:rsidRPr="0011395B">
              <w:rPr>
                <w:rFonts w:ascii="Arial" w:hAnsi="Arial" w:cs="Arial"/>
                <w:b/>
                <w:bCs/>
                <w:sz w:val="20"/>
                <w:szCs w:val="20"/>
                <w:lang w:val="en-GB"/>
              </w:rPr>
              <w:t xml:space="preserve">Are the references sufficient and recent? </w:t>
            </w:r>
          </w:p>
          <w:p w14:paraId="716830E5" w14:textId="77777777" w:rsidR="00204042" w:rsidRPr="0011395B" w:rsidRDefault="00EA6E35" w:rsidP="00AF3F59">
            <w:pPr>
              <w:rPr>
                <w:rFonts w:ascii="Arial" w:hAnsi="Arial" w:cs="Arial"/>
                <w:bCs/>
                <w:sz w:val="20"/>
                <w:szCs w:val="20"/>
                <w:lang w:val="en-GB"/>
              </w:rPr>
            </w:pPr>
            <w:r w:rsidRPr="0011395B">
              <w:rPr>
                <w:rFonts w:ascii="Arial" w:hAnsi="Arial" w:cs="Arial"/>
                <w:bCs/>
                <w:sz w:val="20"/>
                <w:szCs w:val="20"/>
                <w:lang w:val="en-GB"/>
              </w:rPr>
              <w:t>(YES or NO)</w:t>
            </w:r>
          </w:p>
          <w:p w14:paraId="4528A2D3" w14:textId="77777777" w:rsidR="00204042" w:rsidRPr="0011395B" w:rsidRDefault="00204042" w:rsidP="00AF3F59">
            <w:pPr>
              <w:rPr>
                <w:rFonts w:ascii="Arial" w:hAnsi="Arial" w:cs="Arial"/>
                <w:bCs/>
                <w:sz w:val="20"/>
                <w:szCs w:val="20"/>
                <w:lang w:val="en-GB"/>
              </w:rPr>
            </w:pPr>
          </w:p>
          <w:p w14:paraId="42FB4634" w14:textId="77777777" w:rsidR="00204042" w:rsidRPr="0011395B" w:rsidRDefault="00EA6E35" w:rsidP="00AF3F59">
            <w:pPr>
              <w:rPr>
                <w:rFonts w:ascii="Arial" w:hAnsi="Arial" w:cs="Arial"/>
                <w:bCs/>
                <w:sz w:val="20"/>
                <w:szCs w:val="20"/>
                <w:lang w:val="en-GB"/>
              </w:rPr>
            </w:pPr>
            <w:r w:rsidRPr="0011395B">
              <w:rPr>
                <w:rFonts w:ascii="Arial" w:hAnsi="Arial" w:cs="Arial"/>
                <w:bCs/>
                <w:sz w:val="20"/>
                <w:szCs w:val="20"/>
                <w:lang w:val="en-GB"/>
              </w:rPr>
              <w:t>If your answer is NO, please provide clear suggestion for improvement.</w:t>
            </w:r>
          </w:p>
          <w:p w14:paraId="3CC112A8" w14:textId="77777777" w:rsidR="00204042" w:rsidRPr="0011395B" w:rsidRDefault="00204042" w:rsidP="00AF3F59">
            <w:pPr>
              <w:rPr>
                <w:rFonts w:ascii="Arial" w:hAnsi="Arial" w:cs="Arial"/>
                <w:b/>
                <w:bCs/>
                <w:sz w:val="20"/>
                <w:szCs w:val="20"/>
                <w:lang w:val="en-GB"/>
              </w:rPr>
            </w:pPr>
          </w:p>
        </w:tc>
        <w:tc>
          <w:tcPr>
            <w:tcW w:w="1667" w:type="pct"/>
          </w:tcPr>
          <w:p w14:paraId="55F581BC" w14:textId="552C27C0" w:rsidR="00204042" w:rsidRPr="0011395B" w:rsidRDefault="00DE7135" w:rsidP="00AF3F59">
            <w:pPr>
              <w:contextualSpacing/>
              <w:rPr>
                <w:rFonts w:ascii="Arial" w:hAnsi="Arial" w:cs="Arial"/>
                <w:bCs/>
                <w:sz w:val="20"/>
                <w:szCs w:val="20"/>
                <w:lang w:val="en-GB"/>
              </w:rPr>
            </w:pPr>
            <w:r w:rsidRPr="0011395B">
              <w:rPr>
                <w:rFonts w:ascii="Arial" w:hAnsi="Arial" w:cs="Arial"/>
                <w:bCs/>
                <w:sz w:val="20"/>
                <w:szCs w:val="20"/>
              </w:rPr>
              <w:t> No, the references are not fully sufficient and recent enough in their current form. They are relevant, but the manuscript would be stronger with more carefully verified, up-to-date sources and cleaner formatting</w:t>
            </w:r>
          </w:p>
        </w:tc>
        <w:tc>
          <w:tcPr>
            <w:tcW w:w="1667" w:type="pct"/>
          </w:tcPr>
          <w:p w14:paraId="467EE6CF" w14:textId="77777777" w:rsidR="00204042" w:rsidRPr="0011395B" w:rsidRDefault="00204042" w:rsidP="00EA6E35">
            <w:pPr>
              <w:keepNext/>
              <w:outlineLvl w:val="1"/>
              <w:rPr>
                <w:rFonts w:ascii="Arial" w:eastAsia="MS Mincho" w:hAnsi="Arial" w:cs="Arial"/>
                <w:bCs/>
                <w:sz w:val="20"/>
                <w:szCs w:val="20"/>
                <w:lang w:val="en-GB"/>
              </w:rPr>
            </w:pPr>
          </w:p>
        </w:tc>
      </w:tr>
      <w:tr w:rsidR="00EA6E35" w:rsidRPr="0011395B" w14:paraId="124FFBD8" w14:textId="77777777" w:rsidTr="001061B4">
        <w:trPr>
          <w:trHeight w:val="20"/>
          <w:jc w:val="center"/>
        </w:trPr>
        <w:tc>
          <w:tcPr>
            <w:tcW w:w="1666" w:type="pct"/>
            <w:noWrap/>
          </w:tcPr>
          <w:p w14:paraId="1EBCFF00" w14:textId="77777777" w:rsidR="00204042" w:rsidRPr="0011395B" w:rsidRDefault="00EA6E35" w:rsidP="00AF3F59">
            <w:pPr>
              <w:rPr>
                <w:rFonts w:ascii="Arial" w:hAnsi="Arial" w:cs="Arial"/>
                <w:b/>
                <w:bCs/>
                <w:sz w:val="20"/>
                <w:szCs w:val="20"/>
                <w:lang w:val="en-GB"/>
              </w:rPr>
            </w:pPr>
            <w:r w:rsidRPr="0011395B">
              <w:rPr>
                <w:rFonts w:ascii="Arial" w:hAnsi="Arial" w:cs="Arial"/>
                <w:b/>
                <w:bCs/>
                <w:sz w:val="20"/>
                <w:szCs w:val="20"/>
                <w:lang w:val="en-GB"/>
              </w:rPr>
              <w:t>Are there ethical issues in this manuscript?</w:t>
            </w:r>
          </w:p>
          <w:p w14:paraId="538F5D38" w14:textId="77777777" w:rsidR="00204042" w:rsidRPr="0011395B" w:rsidRDefault="00EA6E35" w:rsidP="00AF3F59">
            <w:pPr>
              <w:rPr>
                <w:rFonts w:ascii="Arial" w:hAnsi="Arial" w:cs="Arial"/>
                <w:bCs/>
                <w:sz w:val="20"/>
                <w:szCs w:val="20"/>
                <w:lang w:val="en-GB"/>
              </w:rPr>
            </w:pPr>
            <w:r w:rsidRPr="0011395B">
              <w:rPr>
                <w:rFonts w:ascii="Arial" w:hAnsi="Arial" w:cs="Arial"/>
                <w:bCs/>
                <w:sz w:val="20"/>
                <w:szCs w:val="20"/>
                <w:lang w:val="en-GB"/>
              </w:rPr>
              <w:t>(YES or NO)</w:t>
            </w:r>
          </w:p>
          <w:p w14:paraId="3DF80C5A" w14:textId="77777777" w:rsidR="00204042" w:rsidRPr="0011395B" w:rsidRDefault="00204042" w:rsidP="00AF3F59">
            <w:pPr>
              <w:rPr>
                <w:rFonts w:ascii="Arial" w:hAnsi="Arial" w:cs="Arial"/>
                <w:bCs/>
                <w:sz w:val="20"/>
                <w:szCs w:val="20"/>
                <w:lang w:val="en-GB"/>
              </w:rPr>
            </w:pPr>
          </w:p>
          <w:p w14:paraId="6FFEBED2" w14:textId="77777777" w:rsidR="00204042" w:rsidRPr="0011395B" w:rsidRDefault="00EA6E35" w:rsidP="00AF3F59">
            <w:pPr>
              <w:rPr>
                <w:rFonts w:ascii="Arial" w:hAnsi="Arial" w:cs="Arial"/>
                <w:bCs/>
                <w:sz w:val="20"/>
                <w:szCs w:val="20"/>
                <w:lang w:val="en-GB"/>
              </w:rPr>
            </w:pPr>
            <w:r w:rsidRPr="0011395B">
              <w:rPr>
                <w:rFonts w:ascii="Arial" w:hAnsi="Arial" w:cs="Arial"/>
                <w:bCs/>
                <w:sz w:val="20"/>
                <w:szCs w:val="20"/>
                <w:lang w:val="en-GB"/>
              </w:rPr>
              <w:t>(If yes, kindly please write down the ethical issues here in details)</w:t>
            </w:r>
          </w:p>
          <w:p w14:paraId="1AEB6E3C" w14:textId="77777777" w:rsidR="00204042" w:rsidRPr="0011395B" w:rsidRDefault="00204042" w:rsidP="00AF3F59">
            <w:pPr>
              <w:rPr>
                <w:rFonts w:ascii="Arial" w:hAnsi="Arial" w:cs="Arial"/>
                <w:bCs/>
                <w:sz w:val="20"/>
                <w:szCs w:val="20"/>
                <w:lang w:val="en-GB"/>
              </w:rPr>
            </w:pPr>
          </w:p>
        </w:tc>
        <w:tc>
          <w:tcPr>
            <w:tcW w:w="1667" w:type="pct"/>
          </w:tcPr>
          <w:p w14:paraId="54F0B5A8" w14:textId="2B2F4E44" w:rsidR="00204042" w:rsidRPr="0011395B" w:rsidRDefault="00DE7135" w:rsidP="00AF3F59">
            <w:pPr>
              <w:contextualSpacing/>
              <w:rPr>
                <w:rFonts w:ascii="Arial" w:hAnsi="Arial" w:cs="Arial"/>
                <w:bCs/>
                <w:sz w:val="20"/>
                <w:szCs w:val="20"/>
                <w:lang w:val="en-GB"/>
              </w:rPr>
            </w:pPr>
            <w:r w:rsidRPr="0011395B">
              <w:rPr>
                <w:rFonts w:ascii="Arial" w:hAnsi="Arial" w:cs="Arial"/>
                <w:bCs/>
                <w:sz w:val="20"/>
                <w:szCs w:val="20"/>
              </w:rPr>
              <w:t>No major ethical issues </w:t>
            </w:r>
          </w:p>
        </w:tc>
        <w:tc>
          <w:tcPr>
            <w:tcW w:w="1667" w:type="pct"/>
          </w:tcPr>
          <w:p w14:paraId="3175E146" w14:textId="77777777" w:rsidR="00204042" w:rsidRPr="0011395B" w:rsidRDefault="00204042" w:rsidP="00EA6E35">
            <w:pPr>
              <w:keepNext/>
              <w:outlineLvl w:val="1"/>
              <w:rPr>
                <w:rFonts w:ascii="Arial" w:eastAsia="MS Mincho" w:hAnsi="Arial" w:cs="Arial"/>
                <w:bCs/>
                <w:sz w:val="20"/>
                <w:szCs w:val="20"/>
                <w:lang w:val="en-GB"/>
              </w:rPr>
            </w:pPr>
          </w:p>
        </w:tc>
      </w:tr>
    </w:tbl>
    <w:p w14:paraId="6F2C4A88" w14:textId="77777777" w:rsidR="00EC43A0" w:rsidRPr="0011395B" w:rsidRDefault="00EC43A0" w:rsidP="00EC43A0">
      <w:pPr>
        <w:rPr>
          <w:rFonts w:ascii="Arial" w:hAnsi="Arial" w:cs="Arial"/>
          <w:b/>
          <w:sz w:val="20"/>
          <w:szCs w:val="20"/>
          <w:u w:val="single"/>
        </w:rPr>
      </w:pPr>
      <w:r w:rsidRPr="0011395B">
        <w:rPr>
          <w:rFonts w:ascii="Arial" w:hAnsi="Arial" w:cs="Arial"/>
          <w:b/>
          <w:sz w:val="20"/>
          <w:szCs w:val="20"/>
          <w:u w:val="single"/>
        </w:rPr>
        <w:t>Reviewer details:</w:t>
      </w:r>
    </w:p>
    <w:p w14:paraId="11343932" w14:textId="77777777" w:rsidR="00EC43A0" w:rsidRPr="0011395B" w:rsidRDefault="00EC43A0" w:rsidP="00EC43A0">
      <w:pPr>
        <w:rPr>
          <w:rFonts w:ascii="Arial" w:hAnsi="Arial" w:cs="Arial"/>
          <w:sz w:val="20"/>
          <w:szCs w:val="20"/>
        </w:rPr>
      </w:pPr>
    </w:p>
    <w:p w14:paraId="1B82FB53" w14:textId="77777777" w:rsidR="00EC43A0" w:rsidRPr="0011395B" w:rsidRDefault="00EC43A0" w:rsidP="00EC43A0">
      <w:pPr>
        <w:rPr>
          <w:rFonts w:ascii="Arial" w:hAnsi="Arial" w:cs="Arial"/>
          <w:sz w:val="20"/>
          <w:szCs w:val="20"/>
        </w:rPr>
      </w:pPr>
      <w:r w:rsidRPr="0011395B">
        <w:rPr>
          <w:rFonts w:ascii="Arial" w:hAnsi="Arial" w:cs="Arial"/>
          <w:color w:val="000000"/>
          <w:sz w:val="20"/>
          <w:szCs w:val="20"/>
        </w:rPr>
        <w:t>Biswa Ranjan Samantaray, Odisha University of Agriculture and Technology, India</w:t>
      </w:r>
      <w:r w:rsidRPr="0011395B">
        <w:rPr>
          <w:rFonts w:ascii="Arial" w:hAnsi="Arial" w:cs="Arial"/>
          <w:color w:val="000000"/>
          <w:sz w:val="20"/>
          <w:szCs w:val="20"/>
        </w:rPr>
        <w:br/>
      </w:r>
    </w:p>
    <w:p w14:paraId="550FCB76" w14:textId="77777777" w:rsidR="00204042" w:rsidRPr="0011395B" w:rsidRDefault="00204042" w:rsidP="00EC43A0">
      <w:pPr>
        <w:keepNext/>
        <w:outlineLvl w:val="1"/>
        <w:rPr>
          <w:rFonts w:ascii="Arial" w:hAnsi="Arial" w:cs="Arial"/>
          <w:i/>
          <w:sz w:val="20"/>
          <w:szCs w:val="20"/>
          <w:u w:val="single"/>
          <w:lang w:val="en-GB"/>
        </w:rPr>
      </w:pPr>
    </w:p>
    <w:sectPr w:rsidR="00204042" w:rsidRPr="0011395B">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9310C2" w14:textId="77777777" w:rsidR="00147C9D" w:rsidRDefault="00147C9D">
      <w:r>
        <w:separator/>
      </w:r>
    </w:p>
  </w:endnote>
  <w:endnote w:type="continuationSeparator" w:id="0">
    <w:p w14:paraId="65DD410A" w14:textId="77777777" w:rsidR="00147C9D" w:rsidRDefault="00147C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Kalinga">
    <w:charset w:val="00"/>
    <w:family w:val="swiss"/>
    <w:pitch w:val="variable"/>
    <w:sig w:usb0="0008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D1503" w14:textId="77777777" w:rsidR="00204042" w:rsidRDefault="00204042">
    <w:pPr>
      <w:pStyle w:val="Footer"/>
      <w:jc w:val="right"/>
    </w:pPr>
  </w:p>
  <w:p w14:paraId="5BEBDF3E" w14:textId="12DB3002" w:rsidR="00204042" w:rsidRDefault="00EA6E35">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275189">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275189">
      <w:rPr>
        <w:b/>
        <w:noProof/>
        <w:sz w:val="20"/>
      </w:rPr>
      <w:t>2</w:t>
    </w:r>
    <w:r>
      <w:rPr>
        <w:b/>
        <w:sz w:val="20"/>
      </w:rPr>
      <w:fldChar w:fldCharType="end"/>
    </w:r>
  </w:p>
  <w:p w14:paraId="02E02E7C" w14:textId="77777777" w:rsidR="00204042" w:rsidRDefault="00EA6E35">
    <w:pPr>
      <w:pStyle w:val="Footer"/>
      <w:jc w:val="right"/>
      <w:rPr>
        <w:b/>
        <w:sz w:val="20"/>
      </w:rPr>
    </w:pPr>
    <w:r>
      <w:rPr>
        <w:b/>
        <w:sz w:val="20"/>
      </w:rPr>
      <w:t>V240326</w:t>
    </w:r>
  </w:p>
  <w:p w14:paraId="6D64002B" w14:textId="77777777" w:rsidR="00204042" w:rsidRDefault="00204042">
    <w:pPr>
      <w:pStyle w:val="Footer"/>
      <w:jc w:val="right"/>
    </w:pPr>
  </w:p>
  <w:p w14:paraId="30676983" w14:textId="77777777" w:rsidR="00204042" w:rsidRDefault="00204042">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4D8C1A" w14:textId="77777777" w:rsidR="00147C9D" w:rsidRDefault="00147C9D">
      <w:r>
        <w:separator/>
      </w:r>
    </w:p>
  </w:footnote>
  <w:footnote w:type="continuationSeparator" w:id="0">
    <w:p w14:paraId="64CDD754" w14:textId="77777777" w:rsidR="00147C9D" w:rsidRDefault="00147C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C0681" w14:textId="77777777" w:rsidR="00204042" w:rsidRPr="009A3A95" w:rsidRDefault="00204042">
    <w:pPr>
      <w:spacing w:before="100" w:beforeAutospacing="1" w:after="100" w:afterAutospacing="1"/>
      <w:jc w:val="center"/>
      <w:rPr>
        <w:b/>
        <w:bCs/>
        <w:color w:val="003399"/>
        <w:szCs w:val="20"/>
        <w:u w:val="single"/>
        <w:lang w:val="en-GB"/>
      </w:rPr>
    </w:pPr>
  </w:p>
  <w:p w14:paraId="02724FD2" w14:textId="77777777" w:rsidR="00204042" w:rsidRPr="009A3A95" w:rsidRDefault="00EA6E35">
    <w:pPr>
      <w:spacing w:before="100" w:beforeAutospacing="1" w:after="100" w:afterAutospacing="1"/>
      <w:jc w:val="center"/>
      <w:rPr>
        <w:sz w:val="20"/>
      </w:rPr>
    </w:pPr>
    <w:r w:rsidRPr="009A3A95">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8302630"/>
    <w:multiLevelType w:val="multilevel"/>
    <w:tmpl w:val="6D20C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611941933">
    <w:abstractNumId w:val="5"/>
  </w:num>
  <w:num w:numId="2" w16cid:durableId="571549073">
    <w:abstractNumId w:val="9"/>
  </w:num>
  <w:num w:numId="3" w16cid:durableId="1108814859">
    <w:abstractNumId w:val="8"/>
  </w:num>
  <w:num w:numId="4" w16cid:durableId="1051148453">
    <w:abstractNumId w:val="10"/>
  </w:num>
  <w:num w:numId="5" w16cid:durableId="1447381617">
    <w:abstractNumId w:val="7"/>
  </w:num>
  <w:num w:numId="6" w16cid:durableId="1743791991">
    <w:abstractNumId w:val="0"/>
  </w:num>
  <w:num w:numId="7" w16cid:durableId="400105849">
    <w:abstractNumId w:val="3"/>
  </w:num>
  <w:num w:numId="8" w16cid:durableId="170267092">
    <w:abstractNumId w:val="12"/>
  </w:num>
  <w:num w:numId="9" w16cid:durableId="34238051">
    <w:abstractNumId w:val="11"/>
  </w:num>
  <w:num w:numId="10" w16cid:durableId="1518425918">
    <w:abstractNumId w:val="2"/>
  </w:num>
  <w:num w:numId="11" w16cid:durableId="1125083013">
    <w:abstractNumId w:val="1"/>
  </w:num>
  <w:num w:numId="12" w16cid:durableId="1064064668">
    <w:abstractNumId w:val="6"/>
  </w:num>
  <w:num w:numId="13" w16cid:durableId="17831115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04042"/>
    <w:rsid w:val="00052DD6"/>
    <w:rsid w:val="001061B4"/>
    <w:rsid w:val="0011395B"/>
    <w:rsid w:val="00121EE0"/>
    <w:rsid w:val="00147C9D"/>
    <w:rsid w:val="00204042"/>
    <w:rsid w:val="00205A5B"/>
    <w:rsid w:val="00206283"/>
    <w:rsid w:val="00251EF5"/>
    <w:rsid w:val="00261933"/>
    <w:rsid w:val="00265AF2"/>
    <w:rsid w:val="00275189"/>
    <w:rsid w:val="0028630F"/>
    <w:rsid w:val="002C66D6"/>
    <w:rsid w:val="00327CB3"/>
    <w:rsid w:val="003460D5"/>
    <w:rsid w:val="004A26D9"/>
    <w:rsid w:val="004D0CA9"/>
    <w:rsid w:val="004D631E"/>
    <w:rsid w:val="00573929"/>
    <w:rsid w:val="005C677A"/>
    <w:rsid w:val="006534F5"/>
    <w:rsid w:val="00714EB5"/>
    <w:rsid w:val="007A699C"/>
    <w:rsid w:val="008970C7"/>
    <w:rsid w:val="008D2987"/>
    <w:rsid w:val="009A3A95"/>
    <w:rsid w:val="00A7113E"/>
    <w:rsid w:val="00AA476E"/>
    <w:rsid w:val="00AA6404"/>
    <w:rsid w:val="00AF3F59"/>
    <w:rsid w:val="00B03D9B"/>
    <w:rsid w:val="00C255C0"/>
    <w:rsid w:val="00C8041C"/>
    <w:rsid w:val="00C86E66"/>
    <w:rsid w:val="00D51B4B"/>
    <w:rsid w:val="00DE7135"/>
    <w:rsid w:val="00DF4831"/>
    <w:rsid w:val="00DF514A"/>
    <w:rsid w:val="00E13F66"/>
    <w:rsid w:val="00E24527"/>
    <w:rsid w:val="00E46CBC"/>
    <w:rsid w:val="00EA6E35"/>
    <w:rsid w:val="00EC43A0"/>
    <w:rsid w:val="00EE3E18"/>
    <w:rsid w:val="00EF6EF9"/>
  </w:rsids>
  <m:mathPr>
    <m:mathFont m:val="Cambria Math"/>
    <m:brkBin m:val="before"/>
    <m:brkBinSub m:val="--"/>
    <m:smallFrac m:val="0"/>
    <m:dispDef/>
    <m:lMargin m:val="0"/>
    <m:rMargin m:val="0"/>
    <m:defJc m:val="centerGroup"/>
    <m:wrapIndent m:val="1440"/>
    <m:intLim m:val="subSup"/>
    <m:naryLim m:val="undOvr"/>
  </m:mathPr>
  <w:themeFontLang w:val="en-IN" w:bidi="or-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73D87"/>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877738567">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ejnfs/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2</Pages>
  <Words>1195</Words>
  <Characters>6817</Characters>
  <Application>Microsoft Office Word</Application>
  <DocSecurity>0</DocSecurity>
  <Lines>56</Lines>
  <Paragraphs>15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7997</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45</cp:revision>
  <dcterms:created xsi:type="dcterms:W3CDTF">2026-03-24T06:15:00Z</dcterms:created>
  <dcterms:modified xsi:type="dcterms:W3CDTF">2026-05-20T06:10:00Z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