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467B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467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A18C40E" w:rsidR="00204042" w:rsidRPr="002467B8" w:rsidRDefault="00A70EE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467B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04042" w:rsidRPr="002467B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467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D08FD5" w:rsidR="00204042" w:rsidRPr="002467B8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Ms_ARRB_158855</w:t>
            </w:r>
          </w:p>
        </w:tc>
      </w:tr>
      <w:tr w:rsidR="00204042" w:rsidRPr="002467B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467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76726AE" w:rsidR="00204042" w:rsidRPr="002467B8" w:rsidRDefault="008F27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Electroantennogram and Behavioural Response of </w:t>
            </w:r>
            <w:proofErr w:type="spellStart"/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Chrysoperla</w:t>
            </w:r>
            <w:proofErr w:type="spellEnd"/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carnea</w:t>
            </w:r>
            <w:proofErr w:type="spellEnd"/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(Stephens) to the volatile compounds of Brassica</w:t>
            </w:r>
          </w:p>
        </w:tc>
      </w:tr>
      <w:tr w:rsidR="00204042" w:rsidRPr="002467B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467B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467B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467B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467B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467B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67B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67B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467B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467B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467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67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67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467B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4DBC69F" w:rsidR="00204042" w:rsidRPr="002467B8" w:rsidRDefault="006840AA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sz w:val="20"/>
                <w:szCs w:val="20"/>
              </w:rPr>
              <w:t xml:space="preserve">This manuscript provides important insights into the role of plant volatiles in attracting the predator </w:t>
            </w:r>
            <w:proofErr w:type="spellStart"/>
            <w:r w:rsidRPr="002467B8">
              <w:rPr>
                <w:rFonts w:ascii="Arial" w:hAnsi="Arial" w:cs="Arial"/>
                <w:i/>
                <w:iCs/>
                <w:sz w:val="20"/>
                <w:szCs w:val="20"/>
              </w:rPr>
              <w:t>Chrysoperla</w:t>
            </w:r>
            <w:proofErr w:type="spellEnd"/>
            <w:r w:rsidRPr="002467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67B8">
              <w:rPr>
                <w:rFonts w:ascii="Arial" w:hAnsi="Arial" w:cs="Arial"/>
                <w:i/>
                <w:iCs/>
                <w:sz w:val="20"/>
                <w:szCs w:val="20"/>
              </w:rPr>
              <w:t>carnea</w:t>
            </w:r>
            <w:proofErr w:type="spellEnd"/>
            <w:r w:rsidRPr="002467B8">
              <w:rPr>
                <w:rFonts w:ascii="Arial" w:hAnsi="Arial" w:cs="Arial"/>
                <w:sz w:val="20"/>
                <w:szCs w:val="20"/>
              </w:rPr>
              <w:t xml:space="preserve"> in Brassica ecosystems. The study contributes to the understanding of </w:t>
            </w:r>
            <w:proofErr w:type="spellStart"/>
            <w:r w:rsidRPr="002467B8">
              <w:rPr>
                <w:rFonts w:ascii="Arial" w:hAnsi="Arial" w:cs="Arial"/>
                <w:sz w:val="20"/>
                <w:szCs w:val="20"/>
              </w:rPr>
              <w:t>tritrophic</w:t>
            </w:r>
            <w:proofErr w:type="spellEnd"/>
            <w:r w:rsidRPr="002467B8">
              <w:rPr>
                <w:rFonts w:ascii="Arial" w:hAnsi="Arial" w:cs="Arial"/>
                <w:sz w:val="20"/>
                <w:szCs w:val="20"/>
              </w:rPr>
              <w:t xml:space="preserve"> interactions and chemical ecology using electrophysiological and </w:t>
            </w:r>
            <w:proofErr w:type="spellStart"/>
            <w:r w:rsidRPr="002467B8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2467B8">
              <w:rPr>
                <w:rFonts w:ascii="Arial" w:hAnsi="Arial" w:cs="Arial"/>
                <w:sz w:val="20"/>
                <w:szCs w:val="20"/>
              </w:rPr>
              <w:t xml:space="preserve"> approaches. The findings may help in developing eco-friendly and sustainable biological control strategies for aphid management.</w:t>
            </w:r>
          </w:p>
        </w:tc>
        <w:tc>
          <w:tcPr>
            <w:tcW w:w="1667" w:type="pct"/>
          </w:tcPr>
          <w:p w14:paraId="46643927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467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467B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467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67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467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67B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467B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67B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467B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467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4220199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7A426E5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F74F0A4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4408811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DA79CE7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F473856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BDD9919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C866BAD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A49166E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467B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467B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0EE55F9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2650D64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BFB0A9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9E91C7C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EF699C2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467B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467B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575AA15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467B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467B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467B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67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467B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67B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467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467B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67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67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467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467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467B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0B3E262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467B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26F9836" w:rsidR="00204042" w:rsidRPr="002467B8" w:rsidRDefault="00684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467B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67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467B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46BE6D1" w14:textId="40D524B5" w:rsidR="006840AA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manuscript has many grammatical and language-related mistakes, which make some sections difficult to read and understand clearly. </w:t>
            </w:r>
          </w:p>
          <w:p w14:paraId="5A82B724" w14:textId="10D1D725" w:rsidR="006840AA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Scientific names, abbreviations and technical terms are not written uniformly throughout the manuscript. </w:t>
            </w:r>
          </w:p>
          <w:p w14:paraId="63B8CA66" w14:textId="5D375412" w:rsidR="006840AA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Materials and Methods section </w:t>
            </w:r>
            <w:proofErr w:type="gramStart"/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>needs</w:t>
            </w:r>
            <w:proofErr w:type="gramEnd"/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more clarity regarding replication, sample size and statistical procedures followed in the study. </w:t>
            </w:r>
          </w:p>
          <w:p w14:paraId="4339A197" w14:textId="2EA12822" w:rsidR="006840AA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discussion part is quite lengthy and repetitive at several places and can be shortened for better readability. </w:t>
            </w:r>
          </w:p>
          <w:p w14:paraId="25087CE6" w14:textId="76C1BE01" w:rsidR="00204042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>Tables and figure captions require better formatting and clearer presentation for easy interpretation of the results.</w:t>
            </w:r>
          </w:p>
        </w:tc>
        <w:tc>
          <w:tcPr>
            <w:tcW w:w="1667" w:type="pct"/>
          </w:tcPr>
          <w:p w14:paraId="51AC5B4C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467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467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467B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944BE3" w14:textId="77777777" w:rsidR="006840AA" w:rsidRPr="002467B8" w:rsidRDefault="006840AA" w:rsidP="006840AA">
            <w:pPr>
              <w:numPr>
                <w:ilvl w:val="0"/>
                <w:numId w:val="15"/>
              </w:numPr>
              <w:ind w:left="339"/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Some references are old, and a few citations and reference formats need correction. </w:t>
            </w:r>
          </w:p>
          <w:p w14:paraId="55F581BC" w14:textId="3CC4D7B7" w:rsidR="00204042" w:rsidRPr="002467B8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67B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467B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467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467B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467B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1B5466B" w:rsidR="00204042" w:rsidRPr="002467B8" w:rsidRDefault="00684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67B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2467B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2467B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869136" w14:textId="77777777" w:rsidR="00740CF0" w:rsidRPr="002467B8" w:rsidRDefault="00740CF0" w:rsidP="00740C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67B8">
        <w:rPr>
          <w:rFonts w:ascii="Arial" w:hAnsi="Arial" w:cs="Arial"/>
          <w:b/>
          <w:u w:val="single"/>
        </w:rPr>
        <w:t>Reviewer details:</w:t>
      </w:r>
    </w:p>
    <w:p w14:paraId="167D868F" w14:textId="77777777" w:rsidR="00740CF0" w:rsidRPr="002467B8" w:rsidRDefault="00740CF0" w:rsidP="00740CF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9129C38" w14:textId="5D6F775F" w:rsidR="00740CF0" w:rsidRPr="002467B8" w:rsidRDefault="00740CF0" w:rsidP="00740CF0">
      <w:pPr>
        <w:rPr>
          <w:rFonts w:ascii="Arial" w:hAnsi="Arial" w:cs="Arial"/>
          <w:sz w:val="20"/>
          <w:szCs w:val="20"/>
          <w:lang w:val="en-GB"/>
        </w:rPr>
      </w:pPr>
      <w:r w:rsidRPr="002467B8">
        <w:rPr>
          <w:rFonts w:ascii="Arial" w:hAnsi="Arial" w:cs="Arial"/>
          <w:sz w:val="20"/>
          <w:szCs w:val="20"/>
          <w:lang w:val="en-GB"/>
        </w:rPr>
        <w:t>Monika Ray</w:t>
      </w:r>
      <w:r w:rsidRPr="002467B8">
        <w:rPr>
          <w:rFonts w:ascii="Arial" w:hAnsi="Arial" w:cs="Arial"/>
          <w:sz w:val="20"/>
          <w:szCs w:val="20"/>
          <w:lang w:val="en-GB"/>
        </w:rPr>
        <w:t xml:space="preserve">, </w:t>
      </w:r>
      <w:r w:rsidRPr="002467B8">
        <w:rPr>
          <w:rFonts w:ascii="Arial" w:hAnsi="Arial" w:cs="Arial"/>
          <w:sz w:val="20"/>
          <w:szCs w:val="20"/>
          <w:lang w:val="en-GB"/>
        </w:rPr>
        <w:t>Odisha University of Agriculture and Technology, India</w:t>
      </w:r>
    </w:p>
    <w:sectPr w:rsidR="00740CF0" w:rsidRPr="002467B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5465" w14:textId="77777777" w:rsidR="004D41EC" w:rsidRDefault="004D41EC">
      <w:r>
        <w:separator/>
      </w:r>
    </w:p>
  </w:endnote>
  <w:endnote w:type="continuationSeparator" w:id="0">
    <w:p w14:paraId="69471157" w14:textId="77777777" w:rsidR="004D41EC" w:rsidRDefault="004D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97CD" w14:textId="77777777" w:rsidR="004D41EC" w:rsidRDefault="004D41EC">
      <w:r>
        <w:separator/>
      </w:r>
    </w:p>
  </w:footnote>
  <w:footnote w:type="continuationSeparator" w:id="0">
    <w:p w14:paraId="3AF74260" w14:textId="77777777" w:rsidR="004D41EC" w:rsidRDefault="004D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C70CE9"/>
    <w:multiLevelType w:val="hybridMultilevel"/>
    <w:tmpl w:val="0D48F590"/>
    <w:lvl w:ilvl="0" w:tplc="DAAA62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05C89"/>
    <w:multiLevelType w:val="hybridMultilevel"/>
    <w:tmpl w:val="8A624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D44BA4"/>
    <w:multiLevelType w:val="hybridMultilevel"/>
    <w:tmpl w:val="375C10B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052668">
    <w:abstractNumId w:val="4"/>
  </w:num>
  <w:num w:numId="2" w16cid:durableId="1666781773">
    <w:abstractNumId w:val="8"/>
  </w:num>
  <w:num w:numId="3" w16cid:durableId="824054661">
    <w:abstractNumId w:val="7"/>
  </w:num>
  <w:num w:numId="4" w16cid:durableId="1634795986">
    <w:abstractNumId w:val="10"/>
  </w:num>
  <w:num w:numId="5" w16cid:durableId="1405251201">
    <w:abstractNumId w:val="6"/>
  </w:num>
  <w:num w:numId="6" w16cid:durableId="1615792159">
    <w:abstractNumId w:val="0"/>
  </w:num>
  <w:num w:numId="7" w16cid:durableId="2057044461">
    <w:abstractNumId w:val="3"/>
  </w:num>
  <w:num w:numId="8" w16cid:durableId="1433167497">
    <w:abstractNumId w:val="13"/>
  </w:num>
  <w:num w:numId="9" w16cid:durableId="1566797185">
    <w:abstractNumId w:val="12"/>
  </w:num>
  <w:num w:numId="10" w16cid:durableId="2126582171">
    <w:abstractNumId w:val="2"/>
  </w:num>
  <w:num w:numId="11" w16cid:durableId="1269120700">
    <w:abstractNumId w:val="1"/>
  </w:num>
  <w:num w:numId="12" w16cid:durableId="881942122">
    <w:abstractNumId w:val="5"/>
  </w:num>
  <w:num w:numId="13" w16cid:durableId="1372728984">
    <w:abstractNumId w:val="11"/>
  </w:num>
  <w:num w:numId="14" w16cid:durableId="62652524">
    <w:abstractNumId w:val="9"/>
  </w:num>
  <w:num w:numId="15" w16cid:durableId="1464731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1003B"/>
    <w:rsid w:val="001061B4"/>
    <w:rsid w:val="00204042"/>
    <w:rsid w:val="00206283"/>
    <w:rsid w:val="002467B8"/>
    <w:rsid w:val="00261933"/>
    <w:rsid w:val="002C66D6"/>
    <w:rsid w:val="00364F26"/>
    <w:rsid w:val="00452A99"/>
    <w:rsid w:val="004D41EC"/>
    <w:rsid w:val="005C677A"/>
    <w:rsid w:val="006534F5"/>
    <w:rsid w:val="006840AA"/>
    <w:rsid w:val="0073220E"/>
    <w:rsid w:val="00740CF0"/>
    <w:rsid w:val="007A699C"/>
    <w:rsid w:val="007C52C0"/>
    <w:rsid w:val="00851565"/>
    <w:rsid w:val="008D2987"/>
    <w:rsid w:val="008F27AF"/>
    <w:rsid w:val="009A3A95"/>
    <w:rsid w:val="00A70EED"/>
    <w:rsid w:val="00A7113E"/>
    <w:rsid w:val="00AA476E"/>
    <w:rsid w:val="00AF3F59"/>
    <w:rsid w:val="00BB5214"/>
    <w:rsid w:val="00C255C0"/>
    <w:rsid w:val="00D01C5D"/>
    <w:rsid w:val="00D51B4B"/>
    <w:rsid w:val="00DD6708"/>
    <w:rsid w:val="00DF3E37"/>
    <w:rsid w:val="00DF4831"/>
    <w:rsid w:val="00E13F66"/>
    <w:rsid w:val="00E24527"/>
    <w:rsid w:val="00E46CBC"/>
    <w:rsid w:val="00EA6E35"/>
    <w:rsid w:val="00EE3E18"/>
    <w:rsid w:val="00F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3220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740C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39</cp:revision>
  <dcterms:created xsi:type="dcterms:W3CDTF">2026-03-24T06:15:00Z</dcterms:created>
  <dcterms:modified xsi:type="dcterms:W3CDTF">2026-05-19T12:48:00Z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