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E33C2" w14:paraId="1F0035F1" w14:textId="77777777" w:rsidTr="00EA6E35">
        <w:trPr>
          <w:trHeight w:val="20"/>
          <w:jc w:val="center"/>
        </w:trPr>
        <w:tc>
          <w:tcPr>
            <w:tcW w:w="1186" w:type="pct"/>
          </w:tcPr>
          <w:p w14:paraId="4AB88081" w14:textId="77777777" w:rsidR="00204042" w:rsidRPr="00FE33C2" w:rsidRDefault="00EA6E35" w:rsidP="00EA6E35">
            <w:pPr>
              <w:pStyle w:val="BodyText"/>
              <w:ind w:left="90"/>
              <w:jc w:val="left"/>
              <w:rPr>
                <w:rFonts w:ascii="Arial" w:hAnsi="Arial" w:cs="Arial"/>
                <w:bCs/>
                <w:sz w:val="20"/>
                <w:szCs w:val="20"/>
                <w:lang w:val="en-GB" w:eastAsia="en-US"/>
              </w:rPr>
            </w:pPr>
            <w:r w:rsidRPr="00FE33C2">
              <w:rPr>
                <w:rFonts w:ascii="Arial" w:hAnsi="Arial" w:cs="Arial"/>
                <w:bCs/>
                <w:sz w:val="20"/>
                <w:szCs w:val="20"/>
                <w:lang w:val="en-GB" w:eastAsia="en-US"/>
              </w:rPr>
              <w:t>Journal Name:</w:t>
            </w:r>
          </w:p>
        </w:tc>
        <w:tc>
          <w:tcPr>
            <w:tcW w:w="3814" w:type="pct"/>
          </w:tcPr>
          <w:p w14:paraId="2326B526" w14:textId="2C812C5A" w:rsidR="00204042" w:rsidRPr="00FE33C2" w:rsidRDefault="00EB3F11" w:rsidP="00AF3F59">
            <w:pPr>
              <w:rPr>
                <w:rFonts w:ascii="Arial" w:hAnsi="Arial" w:cs="Arial"/>
                <w:b/>
                <w:bCs/>
                <w:color w:val="0000FF"/>
                <w:sz w:val="20"/>
                <w:szCs w:val="20"/>
                <w:lang w:val="en-GB"/>
              </w:rPr>
            </w:pPr>
            <w:hyperlink r:id="rId7" w:history="1">
              <w:r w:rsidR="00EA2CE4" w:rsidRPr="00FE33C2">
                <w:rPr>
                  <w:rFonts w:ascii="Arial" w:hAnsi="Arial" w:cs="Arial"/>
                  <w:bCs/>
                  <w:noProof/>
                  <w:color w:val="0000FF"/>
                  <w:sz w:val="20"/>
                  <w:szCs w:val="20"/>
                </w:rPr>
                <w:t xml:space="preserve">Asian Research Journal of Mathematics </w:t>
              </w:r>
            </w:hyperlink>
          </w:p>
        </w:tc>
      </w:tr>
      <w:tr w:rsidR="00204042" w:rsidRPr="00FE33C2" w14:paraId="2DBBB563" w14:textId="77777777" w:rsidTr="00EA6E35">
        <w:trPr>
          <w:trHeight w:val="20"/>
          <w:jc w:val="center"/>
        </w:trPr>
        <w:tc>
          <w:tcPr>
            <w:tcW w:w="1186" w:type="pct"/>
          </w:tcPr>
          <w:p w14:paraId="66222ECC" w14:textId="77777777" w:rsidR="00204042" w:rsidRPr="00FE33C2" w:rsidRDefault="00EA6E35" w:rsidP="00EA6E35">
            <w:pPr>
              <w:pStyle w:val="BodyText"/>
              <w:ind w:left="90"/>
              <w:jc w:val="left"/>
              <w:rPr>
                <w:rFonts w:ascii="Arial" w:hAnsi="Arial" w:cs="Arial"/>
                <w:bCs/>
                <w:sz w:val="20"/>
                <w:szCs w:val="20"/>
                <w:lang w:val="en-GB" w:eastAsia="en-US"/>
              </w:rPr>
            </w:pPr>
            <w:r w:rsidRPr="00FE33C2">
              <w:rPr>
                <w:rFonts w:ascii="Arial" w:hAnsi="Arial" w:cs="Arial"/>
                <w:bCs/>
                <w:sz w:val="20"/>
                <w:szCs w:val="20"/>
                <w:lang w:val="en-GB" w:eastAsia="en-US"/>
              </w:rPr>
              <w:t>Manuscript Number:</w:t>
            </w:r>
          </w:p>
        </w:tc>
        <w:tc>
          <w:tcPr>
            <w:tcW w:w="3814" w:type="pct"/>
          </w:tcPr>
          <w:p w14:paraId="486A368E" w14:textId="2F404E45" w:rsidR="00204042" w:rsidRPr="00FE33C2" w:rsidRDefault="0084279E" w:rsidP="00EA6E35">
            <w:pPr>
              <w:pStyle w:val="NormalWeb"/>
              <w:spacing w:before="0" w:beforeAutospacing="0" w:after="0" w:afterAutospacing="0"/>
              <w:rPr>
                <w:rFonts w:ascii="Arial" w:hAnsi="Arial" w:cs="Arial"/>
                <w:b/>
                <w:bCs/>
                <w:sz w:val="20"/>
                <w:szCs w:val="20"/>
                <w:lang w:val="en-GB"/>
              </w:rPr>
            </w:pPr>
            <w:r w:rsidRPr="00FE33C2">
              <w:rPr>
                <w:rFonts w:ascii="Arial" w:hAnsi="Arial" w:cs="Arial"/>
                <w:b/>
                <w:bCs/>
                <w:sz w:val="20"/>
                <w:szCs w:val="20"/>
                <w:lang w:val="en-GB"/>
              </w:rPr>
              <w:t>Ms_ARJOM_158714</w:t>
            </w:r>
          </w:p>
        </w:tc>
      </w:tr>
      <w:tr w:rsidR="00204042" w:rsidRPr="00FE33C2" w14:paraId="114A2590" w14:textId="77777777" w:rsidTr="00EA6E35">
        <w:trPr>
          <w:trHeight w:val="20"/>
          <w:jc w:val="center"/>
        </w:trPr>
        <w:tc>
          <w:tcPr>
            <w:tcW w:w="1186" w:type="pct"/>
          </w:tcPr>
          <w:p w14:paraId="152A5B9A" w14:textId="77777777" w:rsidR="00204042" w:rsidRPr="00FE33C2" w:rsidRDefault="00EA6E35" w:rsidP="00EA6E35">
            <w:pPr>
              <w:pStyle w:val="BodyText"/>
              <w:ind w:left="90"/>
              <w:jc w:val="left"/>
              <w:rPr>
                <w:rFonts w:ascii="Arial" w:hAnsi="Arial" w:cs="Arial"/>
                <w:bCs/>
                <w:sz w:val="20"/>
                <w:szCs w:val="20"/>
                <w:lang w:val="en-GB" w:eastAsia="en-US"/>
              </w:rPr>
            </w:pPr>
            <w:r w:rsidRPr="00FE33C2">
              <w:rPr>
                <w:rFonts w:ascii="Arial" w:hAnsi="Arial" w:cs="Arial"/>
                <w:bCs/>
                <w:sz w:val="20"/>
                <w:szCs w:val="20"/>
                <w:lang w:val="en-GB" w:eastAsia="en-US"/>
              </w:rPr>
              <w:t xml:space="preserve">Title of the Manuscript: </w:t>
            </w:r>
          </w:p>
        </w:tc>
        <w:tc>
          <w:tcPr>
            <w:tcW w:w="3814" w:type="pct"/>
          </w:tcPr>
          <w:p w14:paraId="1508E51C" w14:textId="0DCF5F64" w:rsidR="00204042" w:rsidRPr="00FE33C2" w:rsidRDefault="0084279E" w:rsidP="00EA6E35">
            <w:pPr>
              <w:pStyle w:val="NormalWeb"/>
              <w:spacing w:before="0" w:beforeAutospacing="0" w:after="0" w:afterAutospacing="0"/>
              <w:rPr>
                <w:rFonts w:ascii="Arial" w:hAnsi="Arial" w:cs="Arial"/>
                <w:b/>
                <w:sz w:val="20"/>
                <w:szCs w:val="20"/>
                <w:lang w:val="en-GB"/>
              </w:rPr>
            </w:pPr>
            <w:r w:rsidRPr="00FE33C2">
              <w:rPr>
                <w:rFonts w:ascii="Arial" w:hAnsi="Arial" w:cs="Arial"/>
                <w:b/>
                <w:sz w:val="20"/>
                <w:szCs w:val="20"/>
                <w:lang w:val="en-GB"/>
              </w:rPr>
              <w:t>A Note on Explicit Particular Solutions for Third and Fourth order Generalized Leonardo-Type Recurrences with Polynomial-Exponential Input</w:t>
            </w:r>
          </w:p>
        </w:tc>
      </w:tr>
      <w:tr w:rsidR="00204042" w:rsidRPr="00FE33C2" w14:paraId="6BB500B9" w14:textId="77777777" w:rsidTr="00EA6E35">
        <w:trPr>
          <w:trHeight w:val="20"/>
          <w:jc w:val="center"/>
        </w:trPr>
        <w:tc>
          <w:tcPr>
            <w:tcW w:w="1186" w:type="pct"/>
          </w:tcPr>
          <w:p w14:paraId="648FB63D" w14:textId="77777777" w:rsidR="00204042" w:rsidRPr="00FE33C2" w:rsidRDefault="00EA6E35" w:rsidP="00EA6E35">
            <w:pPr>
              <w:pStyle w:val="BodyText"/>
              <w:ind w:left="90"/>
              <w:jc w:val="left"/>
              <w:rPr>
                <w:rFonts w:ascii="Arial" w:hAnsi="Arial" w:cs="Arial"/>
                <w:bCs/>
                <w:sz w:val="20"/>
                <w:szCs w:val="20"/>
                <w:lang w:val="en-GB" w:eastAsia="en-US"/>
              </w:rPr>
            </w:pPr>
            <w:r w:rsidRPr="00FE33C2">
              <w:rPr>
                <w:rFonts w:ascii="Arial" w:hAnsi="Arial" w:cs="Arial"/>
                <w:bCs/>
                <w:sz w:val="20"/>
                <w:szCs w:val="20"/>
                <w:lang w:val="en-GB" w:eastAsia="en-US"/>
              </w:rPr>
              <w:t>Type of the Article</w:t>
            </w:r>
          </w:p>
        </w:tc>
        <w:tc>
          <w:tcPr>
            <w:tcW w:w="3814" w:type="pct"/>
          </w:tcPr>
          <w:p w14:paraId="784F3373" w14:textId="77777777" w:rsidR="00204042" w:rsidRPr="00FE33C2" w:rsidRDefault="00EA6E35" w:rsidP="00EA6E35">
            <w:pPr>
              <w:pStyle w:val="NormalWeb"/>
              <w:spacing w:before="0" w:beforeAutospacing="0" w:after="0" w:afterAutospacing="0"/>
              <w:rPr>
                <w:rFonts w:ascii="Arial" w:hAnsi="Arial" w:cs="Arial"/>
                <w:b/>
                <w:sz w:val="20"/>
                <w:szCs w:val="20"/>
                <w:lang w:val="en-GB"/>
              </w:rPr>
            </w:pPr>
            <w:r w:rsidRPr="00FE33C2">
              <w:rPr>
                <w:rFonts w:ascii="Arial" w:hAnsi="Arial" w:cs="Arial"/>
                <w:b/>
                <w:sz w:val="20"/>
                <w:szCs w:val="20"/>
                <w:lang w:val="en-GB"/>
              </w:rPr>
              <w:t>Research Article</w:t>
            </w:r>
          </w:p>
          <w:p w14:paraId="1175B532" w14:textId="77777777" w:rsidR="00204042" w:rsidRPr="00FE33C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FE33C2" w:rsidRDefault="00204042">
      <w:pPr>
        <w:pStyle w:val="BodyText"/>
        <w:rPr>
          <w:rFonts w:ascii="Arial" w:hAnsi="Arial" w:cs="Arial"/>
          <w:i/>
          <w:sz w:val="20"/>
          <w:szCs w:val="20"/>
          <w:u w:val="single"/>
          <w:lang w:val="en-GB"/>
        </w:rPr>
      </w:pPr>
    </w:p>
    <w:p w14:paraId="02748C5E" w14:textId="77777777" w:rsidR="00204042" w:rsidRPr="00FE33C2" w:rsidRDefault="00204042">
      <w:pPr>
        <w:jc w:val="both"/>
        <w:rPr>
          <w:rFonts w:ascii="Arial" w:eastAsia="MS Mincho" w:hAnsi="Arial" w:cs="Arial"/>
          <w:sz w:val="20"/>
          <w:szCs w:val="20"/>
          <w:lang w:val="en-GB" w:eastAsia="x-none"/>
        </w:rPr>
      </w:pPr>
    </w:p>
    <w:p w14:paraId="4C39AB3E" w14:textId="77777777" w:rsidR="00204042" w:rsidRPr="00FE33C2" w:rsidRDefault="00204042">
      <w:pPr>
        <w:jc w:val="both"/>
        <w:rPr>
          <w:rFonts w:ascii="Arial" w:eastAsia="MS Mincho" w:hAnsi="Arial" w:cs="Arial"/>
          <w:sz w:val="20"/>
          <w:szCs w:val="20"/>
          <w:lang w:val="en-GB" w:eastAsia="x-none"/>
        </w:rPr>
      </w:pPr>
    </w:p>
    <w:p w14:paraId="5B6B5319" w14:textId="77777777" w:rsidR="00204042" w:rsidRPr="00FE33C2" w:rsidRDefault="00EA6E35">
      <w:pPr>
        <w:jc w:val="both"/>
        <w:rPr>
          <w:rFonts w:ascii="Arial" w:eastAsia="MS Mincho" w:hAnsi="Arial" w:cs="Arial"/>
          <w:b/>
          <w:sz w:val="20"/>
          <w:szCs w:val="20"/>
          <w:u w:val="single"/>
          <w:lang w:val="en-GB" w:eastAsia="x-none"/>
        </w:rPr>
      </w:pPr>
      <w:r w:rsidRPr="00FE33C2">
        <w:rPr>
          <w:rFonts w:ascii="Arial" w:eastAsia="MS Mincho" w:hAnsi="Arial" w:cs="Arial"/>
          <w:b/>
          <w:sz w:val="20"/>
          <w:szCs w:val="20"/>
          <w:highlight w:val="yellow"/>
          <w:u w:val="single"/>
          <w:lang w:val="en-GB" w:eastAsia="x-none"/>
        </w:rPr>
        <w:t>PART 1 (Importance of the manuscript)</w:t>
      </w:r>
      <w:r w:rsidRPr="00FE33C2">
        <w:rPr>
          <w:rFonts w:ascii="Arial" w:eastAsia="MS Mincho" w:hAnsi="Arial" w:cs="Arial"/>
          <w:b/>
          <w:sz w:val="20"/>
          <w:szCs w:val="20"/>
          <w:u w:val="single"/>
          <w:lang w:val="en-GB" w:eastAsia="x-none"/>
        </w:rPr>
        <w:t xml:space="preserve"> </w:t>
      </w:r>
    </w:p>
    <w:p w14:paraId="3F5FD44D" w14:textId="77777777" w:rsidR="00204042" w:rsidRPr="00FE33C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6045"/>
        <w:gridCol w:w="3208"/>
      </w:tblGrid>
      <w:tr w:rsidR="00EA6E35" w:rsidRPr="00FE33C2" w14:paraId="2501090B" w14:textId="77777777" w:rsidTr="00017C27">
        <w:trPr>
          <w:trHeight w:val="20"/>
          <w:jc w:val="center"/>
        </w:trPr>
        <w:tc>
          <w:tcPr>
            <w:tcW w:w="1666" w:type="pct"/>
            <w:noWrap/>
          </w:tcPr>
          <w:p w14:paraId="5A606F3A" w14:textId="77777777" w:rsidR="00204042" w:rsidRPr="00FE33C2" w:rsidRDefault="00204042" w:rsidP="00EA6E35">
            <w:pPr>
              <w:keepNext/>
              <w:outlineLvl w:val="1"/>
              <w:rPr>
                <w:rFonts w:ascii="Arial" w:eastAsia="MS Mincho" w:hAnsi="Arial" w:cs="Arial"/>
                <w:b/>
                <w:bCs/>
                <w:sz w:val="20"/>
                <w:szCs w:val="20"/>
                <w:lang w:val="en-GB"/>
              </w:rPr>
            </w:pPr>
          </w:p>
        </w:tc>
        <w:tc>
          <w:tcPr>
            <w:tcW w:w="2178" w:type="pct"/>
            <w:hideMark/>
          </w:tcPr>
          <w:p w14:paraId="4097FB6E" w14:textId="77777777" w:rsidR="00204042" w:rsidRPr="00FE33C2" w:rsidRDefault="00EA6E35" w:rsidP="00EA6E35">
            <w:pPr>
              <w:keepNext/>
              <w:outlineLvl w:val="1"/>
              <w:rPr>
                <w:rFonts w:ascii="Arial" w:eastAsia="MS Mincho" w:hAnsi="Arial" w:cs="Arial"/>
                <w:b/>
                <w:bCs/>
                <w:sz w:val="20"/>
                <w:szCs w:val="20"/>
                <w:lang w:val="en-GB"/>
              </w:rPr>
            </w:pPr>
            <w:r w:rsidRPr="00FE33C2">
              <w:rPr>
                <w:rFonts w:ascii="Arial" w:eastAsia="MS Mincho" w:hAnsi="Arial" w:cs="Arial"/>
                <w:b/>
                <w:bCs/>
                <w:sz w:val="20"/>
                <w:szCs w:val="20"/>
                <w:lang w:val="en-GB"/>
              </w:rPr>
              <w:t>Comments of the Reviewers</w:t>
            </w:r>
          </w:p>
        </w:tc>
        <w:tc>
          <w:tcPr>
            <w:tcW w:w="1156" w:type="pct"/>
          </w:tcPr>
          <w:p w14:paraId="2195925D" w14:textId="77777777" w:rsidR="00204042" w:rsidRPr="00FE33C2" w:rsidRDefault="00EA6E35" w:rsidP="00EA6E35">
            <w:pPr>
              <w:spacing w:after="160" w:line="256" w:lineRule="auto"/>
              <w:rPr>
                <w:rFonts w:ascii="Arial" w:eastAsia="Calibri" w:hAnsi="Arial" w:cs="Arial"/>
                <w:kern w:val="2"/>
                <w:sz w:val="20"/>
                <w:szCs w:val="20"/>
                <w:lang w:val="en-GB"/>
              </w:rPr>
            </w:pPr>
            <w:r w:rsidRPr="00FE33C2">
              <w:rPr>
                <w:rFonts w:ascii="Arial" w:eastAsia="Calibri" w:hAnsi="Arial" w:cs="Arial"/>
                <w:b/>
                <w:kern w:val="2"/>
                <w:sz w:val="20"/>
                <w:szCs w:val="20"/>
                <w:lang w:val="en-GB"/>
              </w:rPr>
              <w:t>Author’s Feedback</w:t>
            </w:r>
            <w:r w:rsidRPr="00FE33C2">
              <w:rPr>
                <w:rFonts w:ascii="Arial" w:eastAsia="Calibri" w:hAnsi="Arial" w:cs="Arial"/>
                <w:kern w:val="2"/>
                <w:sz w:val="20"/>
                <w:szCs w:val="20"/>
                <w:lang w:val="en-GB"/>
              </w:rPr>
              <w:t xml:space="preserve"> </w:t>
            </w:r>
          </w:p>
          <w:p w14:paraId="021CC6BE"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0DF168A9" w14:textId="77777777" w:rsidTr="00017C27">
        <w:trPr>
          <w:trHeight w:val="20"/>
          <w:jc w:val="center"/>
        </w:trPr>
        <w:tc>
          <w:tcPr>
            <w:tcW w:w="1666" w:type="pct"/>
            <w:noWrap/>
            <w:hideMark/>
          </w:tcPr>
          <w:p w14:paraId="1698C27A" w14:textId="77777777" w:rsidR="002C66D6" w:rsidRPr="00FE33C2" w:rsidRDefault="00EA6E35" w:rsidP="00AF3F59">
            <w:pPr>
              <w:rPr>
                <w:rFonts w:ascii="Arial" w:hAnsi="Arial" w:cs="Arial"/>
                <w:bCs/>
                <w:sz w:val="20"/>
                <w:szCs w:val="20"/>
                <w:lang w:val="en-GB"/>
              </w:rPr>
            </w:pPr>
            <w:r w:rsidRPr="00FE33C2">
              <w:rPr>
                <w:rFonts w:ascii="Arial" w:hAnsi="Arial" w:cs="Arial"/>
                <w:b/>
                <w:bCs/>
                <w:sz w:val="20"/>
                <w:szCs w:val="20"/>
                <w:lang w:val="en-GB"/>
              </w:rPr>
              <w:t>Please write a few sentences regarding the importance of this manuscript for the scientific community.</w:t>
            </w:r>
            <w:r w:rsidRPr="00FE33C2">
              <w:rPr>
                <w:rFonts w:ascii="Arial" w:hAnsi="Arial" w:cs="Arial"/>
                <w:bCs/>
                <w:sz w:val="20"/>
                <w:szCs w:val="20"/>
                <w:lang w:val="en-GB"/>
              </w:rPr>
              <w:t xml:space="preserve"> A minimum of 3-4 sentences may </w:t>
            </w:r>
          </w:p>
          <w:p w14:paraId="33C4B04F" w14:textId="61EB2FE1" w:rsidR="00204042" w:rsidRPr="00FE33C2" w:rsidRDefault="00EA6E35" w:rsidP="00AF3F59">
            <w:pPr>
              <w:rPr>
                <w:rFonts w:ascii="Arial" w:eastAsia="MS Mincho" w:hAnsi="Arial" w:cs="Arial"/>
                <w:bCs/>
                <w:sz w:val="20"/>
                <w:szCs w:val="20"/>
                <w:lang w:val="en-GB"/>
              </w:rPr>
            </w:pPr>
            <w:r w:rsidRPr="00FE33C2">
              <w:rPr>
                <w:rFonts w:ascii="Arial" w:hAnsi="Arial" w:cs="Arial"/>
                <w:bCs/>
                <w:sz w:val="20"/>
                <w:szCs w:val="20"/>
                <w:lang w:val="en-GB"/>
              </w:rPr>
              <w:t>be required for this part.</w:t>
            </w:r>
          </w:p>
        </w:tc>
        <w:tc>
          <w:tcPr>
            <w:tcW w:w="2178" w:type="pct"/>
          </w:tcPr>
          <w:p w14:paraId="1BAC91DB" w14:textId="2B651EA2" w:rsidR="00204042" w:rsidRPr="00FE33C2" w:rsidRDefault="00017C27" w:rsidP="00AF3F59">
            <w:pPr>
              <w:contextualSpacing/>
              <w:rPr>
                <w:rFonts w:ascii="Arial" w:hAnsi="Arial" w:cs="Arial"/>
                <w:sz w:val="20"/>
                <w:szCs w:val="20"/>
                <w:lang w:val="en-GB"/>
              </w:rPr>
            </w:pPr>
            <w:r w:rsidRPr="00FE33C2">
              <w:rPr>
                <w:rFonts w:ascii="Arial" w:hAnsi="Arial" w:cs="Arial"/>
                <w:sz w:val="20"/>
                <w:szCs w:val="20"/>
              </w:rPr>
              <w:t>This paper contribution to the theory of higher-order non-homogeneous recurrence relations by providing explicit constructions of polynomial–exponential particular solutions for generalized Leonardo-type recurrences of third and fourth order. The author tells how characteristic root multiplicities and resonance phenomena influence the structure of solutions. The author presented iterative methods and illustrative examples</w:t>
            </w:r>
          </w:p>
        </w:tc>
        <w:tc>
          <w:tcPr>
            <w:tcW w:w="1156" w:type="pct"/>
          </w:tcPr>
          <w:p w14:paraId="46643927" w14:textId="77777777" w:rsidR="00204042" w:rsidRPr="00FE33C2" w:rsidRDefault="00204042" w:rsidP="00EA6E35">
            <w:pPr>
              <w:keepNext/>
              <w:outlineLvl w:val="1"/>
              <w:rPr>
                <w:rFonts w:ascii="Arial" w:eastAsia="MS Mincho" w:hAnsi="Arial" w:cs="Arial"/>
                <w:bCs/>
                <w:sz w:val="20"/>
                <w:szCs w:val="20"/>
                <w:lang w:val="en-GB"/>
              </w:rPr>
            </w:pPr>
          </w:p>
        </w:tc>
      </w:tr>
    </w:tbl>
    <w:p w14:paraId="0148C68F" w14:textId="77777777" w:rsidR="00204042" w:rsidRPr="00FE33C2" w:rsidRDefault="00204042">
      <w:pPr>
        <w:rPr>
          <w:rFonts w:ascii="Arial" w:hAnsi="Arial" w:cs="Arial"/>
          <w:sz w:val="20"/>
          <w:szCs w:val="20"/>
          <w:lang w:val="en-GB"/>
        </w:rPr>
      </w:pPr>
    </w:p>
    <w:p w14:paraId="7B92B319" w14:textId="77777777" w:rsidR="00204042" w:rsidRPr="00FE33C2" w:rsidRDefault="00204042">
      <w:pPr>
        <w:rPr>
          <w:rFonts w:ascii="Arial" w:hAnsi="Arial" w:cs="Arial"/>
          <w:sz w:val="20"/>
          <w:szCs w:val="20"/>
          <w:lang w:val="en-GB"/>
        </w:rPr>
      </w:pPr>
    </w:p>
    <w:p w14:paraId="45EDC2EA" w14:textId="77777777" w:rsidR="00204042" w:rsidRPr="00FE33C2" w:rsidRDefault="00EA6E35">
      <w:pPr>
        <w:keepNext/>
        <w:outlineLvl w:val="1"/>
        <w:rPr>
          <w:rFonts w:ascii="Arial" w:eastAsia="MS Mincho" w:hAnsi="Arial" w:cs="Arial"/>
          <w:b/>
          <w:bCs/>
          <w:sz w:val="20"/>
          <w:szCs w:val="20"/>
          <w:highlight w:val="yellow"/>
          <w:u w:val="single"/>
          <w:lang w:val="en-GB"/>
        </w:rPr>
      </w:pPr>
      <w:r w:rsidRPr="00FE33C2">
        <w:rPr>
          <w:rFonts w:ascii="Arial" w:eastAsia="MS Mincho" w:hAnsi="Arial" w:cs="Arial"/>
          <w:b/>
          <w:bCs/>
          <w:sz w:val="20"/>
          <w:szCs w:val="20"/>
          <w:highlight w:val="yellow"/>
          <w:u w:val="single"/>
          <w:lang w:val="en-GB"/>
        </w:rPr>
        <w:t>PART 2.1 (Objective Evaluation)</w:t>
      </w:r>
    </w:p>
    <w:p w14:paraId="4D5B5629" w14:textId="77777777" w:rsidR="00204042" w:rsidRPr="00FE33C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E33C2" w14:paraId="5A000E89" w14:textId="77777777" w:rsidTr="005C677A">
        <w:trPr>
          <w:trHeight w:val="20"/>
          <w:jc w:val="center"/>
        </w:trPr>
        <w:tc>
          <w:tcPr>
            <w:tcW w:w="1666" w:type="pct"/>
            <w:noWrap/>
          </w:tcPr>
          <w:p w14:paraId="440543DA" w14:textId="77777777" w:rsidR="00204042" w:rsidRPr="00FE33C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E33C2" w:rsidRDefault="00EA6E35" w:rsidP="00EA6E35">
            <w:pPr>
              <w:keepNext/>
              <w:outlineLvl w:val="1"/>
              <w:rPr>
                <w:rFonts w:ascii="Arial" w:eastAsia="MS Mincho" w:hAnsi="Arial" w:cs="Arial"/>
                <w:b/>
                <w:bCs/>
                <w:sz w:val="20"/>
                <w:szCs w:val="20"/>
                <w:lang w:val="en-GB"/>
              </w:rPr>
            </w:pPr>
            <w:r w:rsidRPr="00FE33C2">
              <w:rPr>
                <w:rFonts w:ascii="Arial" w:eastAsia="MS Mincho" w:hAnsi="Arial" w:cs="Arial"/>
                <w:b/>
                <w:bCs/>
                <w:sz w:val="20"/>
                <w:szCs w:val="20"/>
                <w:lang w:val="en-GB"/>
              </w:rPr>
              <w:t>Rating of the Reviewers</w:t>
            </w:r>
          </w:p>
        </w:tc>
        <w:tc>
          <w:tcPr>
            <w:tcW w:w="1667" w:type="pct"/>
            <w:hideMark/>
          </w:tcPr>
          <w:p w14:paraId="042D541A" w14:textId="77777777" w:rsidR="00204042" w:rsidRPr="00FE33C2" w:rsidRDefault="00EA6E35" w:rsidP="00EA6E35">
            <w:pPr>
              <w:spacing w:after="160" w:line="256" w:lineRule="auto"/>
              <w:rPr>
                <w:rFonts w:ascii="Arial" w:hAnsi="Arial" w:cs="Arial"/>
                <w:b/>
                <w:sz w:val="20"/>
                <w:szCs w:val="20"/>
                <w:lang w:val="en-GB"/>
              </w:rPr>
            </w:pPr>
            <w:r w:rsidRPr="00FE33C2">
              <w:rPr>
                <w:rFonts w:ascii="Arial" w:eastAsia="Calibri" w:hAnsi="Arial" w:cs="Arial"/>
                <w:b/>
                <w:kern w:val="2"/>
                <w:sz w:val="20"/>
                <w:szCs w:val="20"/>
                <w:lang w:val="en-GB"/>
              </w:rPr>
              <w:t>Author’s Feedback</w:t>
            </w:r>
            <w:r w:rsidRPr="00FE33C2">
              <w:rPr>
                <w:rFonts w:ascii="Arial" w:eastAsia="Calibri" w:hAnsi="Arial" w:cs="Arial"/>
                <w:kern w:val="2"/>
                <w:sz w:val="20"/>
                <w:szCs w:val="20"/>
                <w:lang w:val="en-GB"/>
              </w:rPr>
              <w:t xml:space="preserve"> </w:t>
            </w:r>
          </w:p>
        </w:tc>
      </w:tr>
      <w:tr w:rsidR="00EA6E35" w:rsidRPr="00FE33C2" w14:paraId="54617DA3" w14:textId="77777777" w:rsidTr="005C677A">
        <w:trPr>
          <w:trHeight w:val="20"/>
          <w:jc w:val="center"/>
        </w:trPr>
        <w:tc>
          <w:tcPr>
            <w:tcW w:w="1666" w:type="pct"/>
            <w:noWrap/>
            <w:hideMark/>
          </w:tcPr>
          <w:p w14:paraId="4F3A743C" w14:textId="77777777" w:rsidR="00204042" w:rsidRPr="00FE33C2" w:rsidRDefault="00EA6E35" w:rsidP="00AF3F59">
            <w:pPr>
              <w:rPr>
                <w:rFonts w:ascii="Arial" w:hAnsi="Arial" w:cs="Arial"/>
                <w:b/>
                <w:bCs/>
                <w:sz w:val="20"/>
                <w:szCs w:val="20"/>
                <w:lang w:val="en-GB"/>
              </w:rPr>
            </w:pPr>
            <w:r w:rsidRPr="00FE33C2">
              <w:rPr>
                <w:rFonts w:ascii="Arial" w:hAnsi="Arial" w:cs="Arial"/>
                <w:b/>
                <w:bCs/>
                <w:sz w:val="20"/>
                <w:szCs w:val="20"/>
                <w:lang w:val="en-GB"/>
              </w:rPr>
              <w:t xml:space="preserve">1. Is the title clear and appropriate for the study? </w:t>
            </w:r>
          </w:p>
          <w:p w14:paraId="108A132B"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1C0E0548" w14:textId="77777777" w:rsidR="00204042" w:rsidRPr="00FE33C2" w:rsidRDefault="00EA6E35" w:rsidP="00AF3F59">
            <w:pPr>
              <w:rPr>
                <w:rFonts w:ascii="Arial" w:hAnsi="Arial" w:cs="Arial"/>
                <w:sz w:val="20"/>
                <w:szCs w:val="20"/>
                <w:u w:val="single"/>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74AE61" w14:textId="0E9901A1" w:rsidR="001E7CB6" w:rsidRPr="00FE33C2" w:rsidRDefault="001E7CB6" w:rsidP="00EA6E35">
            <w:pPr>
              <w:ind w:left="360"/>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Excellent </w:t>
            </w:r>
          </w:p>
          <w:p w14:paraId="23C58BCD" w14:textId="77777777" w:rsidR="001E7CB6" w:rsidRPr="00FE33C2" w:rsidRDefault="001E7CB6" w:rsidP="00EA6E35">
            <w:pPr>
              <w:ind w:left="360"/>
              <w:rPr>
                <w:rFonts w:ascii="Arial" w:hAnsi="Arial" w:cs="Arial"/>
                <w:color w:val="404040"/>
                <w:sz w:val="20"/>
                <w:szCs w:val="20"/>
                <w:shd w:val="clear" w:color="auto" w:fill="FFFFFF"/>
                <w:lang w:val="en-GB"/>
              </w:rPr>
            </w:pPr>
          </w:p>
          <w:p w14:paraId="60ED5885" w14:textId="045DB851" w:rsidR="00204042" w:rsidRPr="00FE33C2" w:rsidRDefault="001E7CB6" w:rsidP="00EA6E35">
            <w:pPr>
              <w:ind w:left="360"/>
              <w:rPr>
                <w:rFonts w:ascii="Arial" w:hAnsi="Arial" w:cs="Arial"/>
                <w:b/>
                <w:bCs/>
                <w:sz w:val="20"/>
                <w:szCs w:val="20"/>
                <w:lang w:val="en-GB"/>
              </w:rPr>
            </w:pPr>
            <w:r w:rsidRPr="00FE33C2">
              <w:rPr>
                <w:rFonts w:ascii="Arial" w:hAnsi="Arial" w:cs="Arial"/>
                <w:sz w:val="20"/>
                <w:szCs w:val="20"/>
              </w:rPr>
              <w:t>The title is clear, precise, and accurately reflects the main focus of the study</w:t>
            </w:r>
            <w:r w:rsidRPr="00FE33C2">
              <w:rPr>
                <w:rFonts w:ascii="Arial" w:hAnsi="Arial" w:cs="Arial"/>
                <w:b/>
                <w:bCs/>
                <w:sz w:val="20"/>
                <w:szCs w:val="20"/>
              </w:rPr>
              <w:t>.</w:t>
            </w:r>
          </w:p>
        </w:tc>
        <w:tc>
          <w:tcPr>
            <w:tcW w:w="1667" w:type="pct"/>
          </w:tcPr>
          <w:p w14:paraId="0C69DD75"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7E673966" w14:textId="77777777" w:rsidTr="005C677A">
        <w:trPr>
          <w:trHeight w:val="20"/>
          <w:jc w:val="center"/>
        </w:trPr>
        <w:tc>
          <w:tcPr>
            <w:tcW w:w="1666" w:type="pct"/>
            <w:noWrap/>
            <w:hideMark/>
          </w:tcPr>
          <w:p w14:paraId="3B1DAF88" w14:textId="77777777" w:rsidR="00204042" w:rsidRPr="00FE33C2" w:rsidRDefault="00EA6E35" w:rsidP="00EA6E35">
            <w:pPr>
              <w:keepNext/>
              <w:outlineLvl w:val="1"/>
              <w:rPr>
                <w:rFonts w:ascii="Arial" w:eastAsia="MS Mincho" w:hAnsi="Arial" w:cs="Arial"/>
                <w:b/>
                <w:bCs/>
                <w:sz w:val="20"/>
                <w:szCs w:val="20"/>
                <w:lang w:val="en-GB"/>
              </w:rPr>
            </w:pPr>
            <w:r w:rsidRPr="00FE33C2">
              <w:rPr>
                <w:rFonts w:ascii="Arial" w:eastAsia="MS Mincho" w:hAnsi="Arial" w:cs="Arial"/>
                <w:b/>
                <w:bCs/>
                <w:sz w:val="20"/>
                <w:szCs w:val="20"/>
                <w:lang w:val="en-GB"/>
              </w:rPr>
              <w:t xml:space="preserve">2. Is the abstract of the article comprehensive? </w:t>
            </w:r>
          </w:p>
          <w:p w14:paraId="7CE3BBA9"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47A338A2"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E72C7F" w14:textId="77777777" w:rsidR="001E7CB6" w:rsidRPr="00FE33C2" w:rsidRDefault="001E7CB6" w:rsidP="00EA6E35">
            <w:pPr>
              <w:ind w:left="360"/>
              <w:rPr>
                <w:rFonts w:ascii="Arial" w:hAnsi="Arial" w:cs="Arial"/>
                <w:b/>
                <w:bCs/>
                <w:sz w:val="20"/>
                <w:szCs w:val="20"/>
              </w:rPr>
            </w:pPr>
            <w:r w:rsidRPr="00FE33C2">
              <w:rPr>
                <w:rFonts w:ascii="Arial" w:hAnsi="Arial" w:cs="Arial"/>
                <w:color w:val="404040"/>
                <w:sz w:val="20"/>
                <w:szCs w:val="20"/>
                <w:shd w:val="clear" w:color="auto" w:fill="FFFFFF"/>
                <w:lang w:val="en-GB"/>
              </w:rPr>
              <w:t>Excellent</w:t>
            </w:r>
            <w:r w:rsidRPr="00FE33C2">
              <w:rPr>
                <w:rFonts w:ascii="Arial" w:hAnsi="Arial" w:cs="Arial"/>
                <w:b/>
                <w:bCs/>
                <w:sz w:val="20"/>
                <w:szCs w:val="20"/>
              </w:rPr>
              <w:t xml:space="preserve"> </w:t>
            </w:r>
          </w:p>
          <w:p w14:paraId="154C8D6A" w14:textId="77777777" w:rsidR="001E7CB6" w:rsidRPr="00FE33C2" w:rsidRDefault="001E7CB6" w:rsidP="00EA6E35">
            <w:pPr>
              <w:ind w:left="360"/>
              <w:rPr>
                <w:rFonts w:ascii="Arial" w:hAnsi="Arial" w:cs="Arial"/>
                <w:b/>
                <w:bCs/>
                <w:sz w:val="20"/>
                <w:szCs w:val="20"/>
              </w:rPr>
            </w:pPr>
          </w:p>
          <w:p w14:paraId="5BC06A9A" w14:textId="18854CFC" w:rsidR="00204042" w:rsidRPr="00FE33C2" w:rsidRDefault="001E7CB6" w:rsidP="00EA6E35">
            <w:pPr>
              <w:ind w:left="360"/>
              <w:rPr>
                <w:rFonts w:ascii="Arial" w:hAnsi="Arial" w:cs="Arial"/>
                <w:sz w:val="20"/>
                <w:szCs w:val="20"/>
                <w:lang w:val="en-GB"/>
              </w:rPr>
            </w:pPr>
            <w:r w:rsidRPr="00FE33C2">
              <w:rPr>
                <w:rFonts w:ascii="Arial" w:hAnsi="Arial" w:cs="Arial"/>
                <w:sz w:val="20"/>
                <w:szCs w:val="20"/>
              </w:rPr>
              <w:t>The abstract is comprehensive and clearly summarizes the objectives, methodology, and main findings of the study.</w:t>
            </w:r>
          </w:p>
        </w:tc>
        <w:tc>
          <w:tcPr>
            <w:tcW w:w="1667" w:type="pct"/>
          </w:tcPr>
          <w:p w14:paraId="7FC68848"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57435C06" w14:textId="77777777" w:rsidTr="005C677A">
        <w:trPr>
          <w:trHeight w:val="20"/>
          <w:jc w:val="center"/>
        </w:trPr>
        <w:tc>
          <w:tcPr>
            <w:tcW w:w="1666" w:type="pct"/>
            <w:noWrap/>
            <w:hideMark/>
          </w:tcPr>
          <w:p w14:paraId="75E1FE75" w14:textId="77777777" w:rsidR="001E7CB6" w:rsidRPr="00FE33C2" w:rsidRDefault="00EA6E35" w:rsidP="001E7CB6">
            <w:pPr>
              <w:keepNext/>
              <w:outlineLvl w:val="1"/>
              <w:rPr>
                <w:rFonts w:ascii="Arial" w:eastAsia="MS Mincho" w:hAnsi="Arial" w:cs="Arial"/>
                <w:b/>
                <w:bCs/>
                <w:sz w:val="20"/>
                <w:szCs w:val="20"/>
                <w:lang w:val="en-GB" w:eastAsia="x-none"/>
              </w:rPr>
            </w:pPr>
            <w:r w:rsidRPr="00FE33C2">
              <w:rPr>
                <w:rFonts w:ascii="Arial" w:eastAsia="MS Mincho" w:hAnsi="Arial" w:cs="Arial"/>
                <w:b/>
                <w:bCs/>
                <w:sz w:val="20"/>
                <w:szCs w:val="20"/>
                <w:lang w:val="en-GB" w:eastAsia="x-none"/>
              </w:rPr>
              <w:t xml:space="preserve">3. </w:t>
            </w:r>
            <w:r w:rsidR="001E7CB6" w:rsidRPr="00FE33C2">
              <w:rPr>
                <w:rFonts w:ascii="Arial" w:eastAsia="MS Mincho" w:hAnsi="Arial" w:cs="Arial"/>
                <w:b/>
                <w:bCs/>
                <w:sz w:val="20"/>
                <w:szCs w:val="20"/>
                <w:lang w:val="en-GB" w:eastAsia="x-none"/>
              </w:rPr>
              <w:t>Are the keywords appropriate and useful?</w:t>
            </w:r>
          </w:p>
          <w:p w14:paraId="79EBC03E" w14:textId="77777777" w:rsidR="001E7CB6" w:rsidRPr="00FE33C2" w:rsidRDefault="001E7CB6" w:rsidP="001E7CB6">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63ABD437" w14:textId="643B0089" w:rsidR="00204042" w:rsidRPr="00FE33C2" w:rsidRDefault="001E7CB6" w:rsidP="001E7CB6">
            <w:pPr>
              <w:rPr>
                <w:rFonts w:ascii="Arial" w:hAnsi="Arial" w:cs="Arial"/>
                <w:sz w:val="20"/>
                <w:szCs w:val="20"/>
                <w:lang w:val="en-GB" w:eastAsia="x-none"/>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2EA49E" w14:textId="77777777" w:rsidR="00502B06" w:rsidRPr="00FE33C2" w:rsidRDefault="00502B06" w:rsidP="00502B06">
            <w:pPr>
              <w:ind w:left="360"/>
              <w:rPr>
                <w:rFonts w:ascii="Arial" w:hAnsi="Arial" w:cs="Arial"/>
                <w:sz w:val="20"/>
                <w:szCs w:val="20"/>
              </w:rPr>
            </w:pPr>
            <w:r w:rsidRPr="00FE33C2">
              <w:rPr>
                <w:rFonts w:ascii="Arial" w:hAnsi="Arial" w:cs="Arial"/>
                <w:sz w:val="20"/>
                <w:szCs w:val="20"/>
              </w:rPr>
              <w:t>Excellent</w:t>
            </w:r>
          </w:p>
          <w:p w14:paraId="6E0E61CA" w14:textId="77777777" w:rsidR="00502B06" w:rsidRPr="00FE33C2" w:rsidRDefault="00502B06" w:rsidP="00502B06">
            <w:pPr>
              <w:ind w:left="360"/>
              <w:rPr>
                <w:rFonts w:ascii="Arial" w:hAnsi="Arial" w:cs="Arial"/>
                <w:sz w:val="20"/>
                <w:szCs w:val="20"/>
              </w:rPr>
            </w:pPr>
          </w:p>
          <w:p w14:paraId="4CB64CED" w14:textId="77777777" w:rsidR="00502B06" w:rsidRPr="00FE33C2" w:rsidRDefault="00502B06" w:rsidP="00502B06">
            <w:pPr>
              <w:rPr>
                <w:rFonts w:ascii="Arial" w:hAnsi="Arial" w:cs="Arial"/>
                <w:sz w:val="20"/>
                <w:szCs w:val="20"/>
              </w:rPr>
            </w:pPr>
            <w:r w:rsidRPr="00FE33C2">
              <w:rPr>
                <w:rFonts w:ascii="Arial" w:hAnsi="Arial" w:cs="Arial"/>
                <w:sz w:val="20"/>
                <w:szCs w:val="20"/>
              </w:rPr>
              <w:t xml:space="preserve">      The keywords are relevant, specific, and well-  </w:t>
            </w:r>
          </w:p>
          <w:p w14:paraId="51F93E96" w14:textId="55074155" w:rsidR="00204042" w:rsidRPr="00FE33C2" w:rsidRDefault="00502B06" w:rsidP="00245AE2">
            <w:pPr>
              <w:rPr>
                <w:rFonts w:ascii="Arial" w:hAnsi="Arial" w:cs="Arial"/>
                <w:b/>
                <w:bCs/>
                <w:sz w:val="20"/>
                <w:szCs w:val="20"/>
                <w:lang w:val="en-GB"/>
              </w:rPr>
            </w:pPr>
            <w:r w:rsidRPr="00FE33C2">
              <w:rPr>
                <w:rFonts w:ascii="Arial" w:hAnsi="Arial" w:cs="Arial"/>
                <w:sz w:val="20"/>
                <w:szCs w:val="20"/>
              </w:rPr>
              <w:t xml:space="preserve">      aligned with the main themes of the manuscript.</w:t>
            </w:r>
          </w:p>
        </w:tc>
        <w:tc>
          <w:tcPr>
            <w:tcW w:w="1667" w:type="pct"/>
          </w:tcPr>
          <w:p w14:paraId="61E2DCF4"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6D90F5AF" w14:textId="77777777" w:rsidTr="005C677A">
        <w:trPr>
          <w:trHeight w:val="20"/>
          <w:jc w:val="center"/>
        </w:trPr>
        <w:tc>
          <w:tcPr>
            <w:tcW w:w="1666" w:type="pct"/>
            <w:noWrap/>
            <w:hideMark/>
          </w:tcPr>
          <w:p w14:paraId="4E2E34C9" w14:textId="77777777" w:rsidR="00204042" w:rsidRPr="00FE33C2" w:rsidRDefault="00EA6E35" w:rsidP="00EA6E35">
            <w:pPr>
              <w:keepNext/>
              <w:outlineLvl w:val="1"/>
              <w:rPr>
                <w:rFonts w:ascii="Arial" w:eastAsia="MS Mincho" w:hAnsi="Arial" w:cs="Arial"/>
                <w:b/>
                <w:bCs/>
                <w:sz w:val="20"/>
                <w:szCs w:val="20"/>
                <w:lang w:val="en-GB" w:eastAsia="x-none"/>
              </w:rPr>
            </w:pPr>
            <w:r w:rsidRPr="00FE33C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257E3302" w14:textId="77777777" w:rsidR="00204042" w:rsidRPr="00FE33C2" w:rsidRDefault="00EA6E35" w:rsidP="00AF3F59">
            <w:pPr>
              <w:rPr>
                <w:rFonts w:ascii="Arial" w:hAnsi="Arial" w:cs="Arial"/>
                <w:sz w:val="20"/>
                <w:szCs w:val="20"/>
                <w:lang w:val="en-GB" w:eastAsia="x-none"/>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329FD6" w14:textId="77777777" w:rsidR="00502B06" w:rsidRPr="00FE33C2" w:rsidRDefault="00502B06" w:rsidP="00502B06">
            <w:pPr>
              <w:ind w:left="360"/>
              <w:rPr>
                <w:rFonts w:ascii="Arial" w:hAnsi="Arial" w:cs="Arial"/>
                <w:sz w:val="20"/>
                <w:szCs w:val="20"/>
              </w:rPr>
            </w:pPr>
            <w:r w:rsidRPr="00FE33C2">
              <w:rPr>
                <w:rFonts w:ascii="Arial" w:hAnsi="Arial" w:cs="Arial"/>
                <w:sz w:val="20"/>
                <w:szCs w:val="20"/>
              </w:rPr>
              <w:t>Excellent</w:t>
            </w:r>
          </w:p>
          <w:p w14:paraId="7965EEC3" w14:textId="77777777" w:rsidR="00502B06" w:rsidRPr="00FE33C2" w:rsidRDefault="00502B06" w:rsidP="00502B06">
            <w:pPr>
              <w:ind w:left="360"/>
              <w:rPr>
                <w:rFonts w:ascii="Arial" w:hAnsi="Arial" w:cs="Arial"/>
                <w:sz w:val="20"/>
                <w:szCs w:val="20"/>
              </w:rPr>
            </w:pPr>
          </w:p>
          <w:p w14:paraId="27B994EB" w14:textId="77777777" w:rsidR="00502B06" w:rsidRPr="00FE33C2" w:rsidRDefault="00502B06" w:rsidP="00502B06">
            <w:pPr>
              <w:rPr>
                <w:rFonts w:ascii="Arial" w:hAnsi="Arial" w:cs="Arial"/>
                <w:sz w:val="20"/>
                <w:szCs w:val="20"/>
              </w:rPr>
            </w:pPr>
            <w:r w:rsidRPr="00FE33C2">
              <w:rPr>
                <w:rFonts w:ascii="Arial" w:hAnsi="Arial" w:cs="Arial"/>
                <w:sz w:val="20"/>
                <w:szCs w:val="20"/>
              </w:rPr>
              <w:t xml:space="preserve">      The background section is sufficiently detailed and     </w:t>
            </w:r>
          </w:p>
          <w:p w14:paraId="152AA12C" w14:textId="1163C93D" w:rsidR="00502B06" w:rsidRPr="00FE33C2" w:rsidRDefault="00502B06" w:rsidP="00502B06">
            <w:pPr>
              <w:rPr>
                <w:rFonts w:ascii="Arial" w:hAnsi="Arial" w:cs="Arial"/>
                <w:sz w:val="20"/>
                <w:szCs w:val="20"/>
              </w:rPr>
            </w:pPr>
            <w:r w:rsidRPr="00FE33C2">
              <w:rPr>
                <w:rFonts w:ascii="Arial" w:hAnsi="Arial" w:cs="Arial"/>
                <w:sz w:val="20"/>
                <w:szCs w:val="20"/>
              </w:rPr>
              <w:t xml:space="preserve">      logically organized.</w:t>
            </w:r>
          </w:p>
          <w:p w14:paraId="7577A76B" w14:textId="77777777" w:rsidR="00204042" w:rsidRPr="00FE33C2" w:rsidRDefault="00204042" w:rsidP="00EA6E35">
            <w:pPr>
              <w:ind w:left="360"/>
              <w:rPr>
                <w:rFonts w:ascii="Arial" w:hAnsi="Arial" w:cs="Arial"/>
                <w:b/>
                <w:bCs/>
                <w:sz w:val="20"/>
                <w:szCs w:val="20"/>
                <w:lang w:val="en-GB"/>
              </w:rPr>
            </w:pPr>
          </w:p>
        </w:tc>
        <w:tc>
          <w:tcPr>
            <w:tcW w:w="1667" w:type="pct"/>
          </w:tcPr>
          <w:p w14:paraId="0A5EAFF5"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71F6A822" w14:textId="77777777" w:rsidTr="005C677A">
        <w:trPr>
          <w:trHeight w:val="20"/>
          <w:jc w:val="center"/>
        </w:trPr>
        <w:tc>
          <w:tcPr>
            <w:tcW w:w="1666" w:type="pct"/>
            <w:noWrap/>
            <w:hideMark/>
          </w:tcPr>
          <w:p w14:paraId="6D2E36CE" w14:textId="77777777" w:rsidR="00204042" w:rsidRPr="00FE33C2" w:rsidRDefault="00EA6E35" w:rsidP="00EA6E35">
            <w:pPr>
              <w:keepNext/>
              <w:outlineLvl w:val="1"/>
              <w:rPr>
                <w:rFonts w:ascii="Arial" w:eastAsia="MS Mincho" w:hAnsi="Arial" w:cs="Arial"/>
                <w:b/>
                <w:bCs/>
                <w:sz w:val="20"/>
                <w:szCs w:val="20"/>
                <w:lang w:val="en-GB" w:eastAsia="x-none"/>
              </w:rPr>
            </w:pPr>
            <w:r w:rsidRPr="00FE33C2">
              <w:rPr>
                <w:rFonts w:ascii="Arial" w:eastAsia="MS Mincho" w:hAnsi="Arial" w:cs="Arial"/>
                <w:b/>
                <w:bCs/>
                <w:sz w:val="20"/>
                <w:szCs w:val="20"/>
                <w:lang w:val="en-GB" w:eastAsia="x-none"/>
              </w:rPr>
              <w:t>5. Are the research objectives/hypotheses clearly stated?</w:t>
            </w:r>
          </w:p>
          <w:p w14:paraId="20F95CF9"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197071BC" w14:textId="77777777" w:rsidR="00204042" w:rsidRPr="00FE33C2" w:rsidRDefault="00EA6E35" w:rsidP="00AF3F59">
            <w:pPr>
              <w:rPr>
                <w:rFonts w:ascii="Arial" w:hAnsi="Arial" w:cs="Arial"/>
                <w:sz w:val="20"/>
                <w:szCs w:val="20"/>
                <w:lang w:val="en-GB" w:eastAsia="x-none"/>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74FF96" w14:textId="261026EB" w:rsidR="00502B06" w:rsidRPr="00FE33C2" w:rsidRDefault="00502B06" w:rsidP="00502B06">
            <w:pPr>
              <w:tabs>
                <w:tab w:val="left" w:pos="1404"/>
              </w:tabs>
              <w:rPr>
                <w:rFonts w:ascii="Arial" w:hAnsi="Arial" w:cs="Arial"/>
                <w:sz w:val="20"/>
                <w:szCs w:val="20"/>
              </w:rPr>
            </w:pPr>
            <w:r w:rsidRPr="00FE33C2">
              <w:rPr>
                <w:rFonts w:ascii="Arial" w:hAnsi="Arial" w:cs="Arial"/>
                <w:b/>
                <w:bCs/>
                <w:sz w:val="20"/>
                <w:szCs w:val="20"/>
              </w:rPr>
              <w:t xml:space="preserve">      </w:t>
            </w:r>
            <w:r w:rsidRPr="00FE33C2">
              <w:rPr>
                <w:rFonts w:ascii="Arial" w:hAnsi="Arial" w:cs="Arial"/>
                <w:sz w:val="20"/>
                <w:szCs w:val="20"/>
              </w:rPr>
              <w:t xml:space="preserve"> Excellent</w:t>
            </w:r>
          </w:p>
          <w:p w14:paraId="40B3C71C" w14:textId="77777777" w:rsidR="00502B06" w:rsidRPr="00FE33C2" w:rsidRDefault="00502B06" w:rsidP="00502B06">
            <w:pPr>
              <w:tabs>
                <w:tab w:val="left" w:pos="1404"/>
              </w:tabs>
              <w:rPr>
                <w:rFonts w:ascii="Arial" w:hAnsi="Arial" w:cs="Arial"/>
                <w:sz w:val="20"/>
                <w:szCs w:val="20"/>
              </w:rPr>
            </w:pPr>
          </w:p>
          <w:p w14:paraId="61D3311F" w14:textId="69902AD3" w:rsidR="00502B06" w:rsidRPr="00FE33C2" w:rsidRDefault="00502B06" w:rsidP="00502B06">
            <w:pPr>
              <w:tabs>
                <w:tab w:val="left" w:pos="1404"/>
              </w:tabs>
              <w:rPr>
                <w:rFonts w:ascii="Arial" w:hAnsi="Arial" w:cs="Arial"/>
                <w:sz w:val="20"/>
                <w:szCs w:val="20"/>
              </w:rPr>
            </w:pPr>
            <w:r w:rsidRPr="00FE33C2">
              <w:rPr>
                <w:rFonts w:ascii="Arial" w:hAnsi="Arial" w:cs="Arial"/>
                <w:sz w:val="20"/>
                <w:szCs w:val="20"/>
              </w:rPr>
              <w:t xml:space="preserve">       The research objectives are clearly stated and </w:t>
            </w:r>
          </w:p>
          <w:p w14:paraId="1E7DE7D3" w14:textId="68AEAB0F" w:rsidR="00502B06" w:rsidRPr="00FE33C2" w:rsidRDefault="00502B06" w:rsidP="00502B06">
            <w:pPr>
              <w:tabs>
                <w:tab w:val="left" w:pos="1404"/>
              </w:tabs>
              <w:rPr>
                <w:rFonts w:ascii="Arial" w:hAnsi="Arial" w:cs="Arial"/>
                <w:sz w:val="20"/>
                <w:szCs w:val="20"/>
              </w:rPr>
            </w:pPr>
            <w:r w:rsidRPr="00FE33C2">
              <w:rPr>
                <w:rFonts w:ascii="Arial" w:hAnsi="Arial" w:cs="Arial"/>
                <w:sz w:val="20"/>
                <w:szCs w:val="20"/>
              </w:rPr>
              <w:t xml:space="preserve">       consistently reflected throughout the manuscript.</w:t>
            </w:r>
          </w:p>
          <w:p w14:paraId="09C7F265" w14:textId="5F334452" w:rsidR="00502B06" w:rsidRPr="00FE33C2" w:rsidRDefault="00502B06" w:rsidP="00502B06">
            <w:pPr>
              <w:tabs>
                <w:tab w:val="left" w:pos="1404"/>
              </w:tabs>
              <w:rPr>
                <w:rFonts w:ascii="Arial" w:hAnsi="Arial" w:cs="Arial"/>
                <w:sz w:val="20"/>
                <w:szCs w:val="20"/>
                <w:lang w:val="en-GB"/>
              </w:rPr>
            </w:pPr>
          </w:p>
        </w:tc>
        <w:tc>
          <w:tcPr>
            <w:tcW w:w="1667" w:type="pct"/>
          </w:tcPr>
          <w:p w14:paraId="56AACFE7"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393BE728" w14:textId="77777777" w:rsidTr="005C677A">
        <w:trPr>
          <w:trHeight w:val="20"/>
          <w:jc w:val="center"/>
        </w:trPr>
        <w:tc>
          <w:tcPr>
            <w:tcW w:w="1666" w:type="pct"/>
            <w:noWrap/>
            <w:hideMark/>
          </w:tcPr>
          <w:p w14:paraId="1E9D0AAD" w14:textId="77777777" w:rsidR="00204042" w:rsidRPr="00FE33C2" w:rsidRDefault="00EA6E35" w:rsidP="00EA6E35">
            <w:pPr>
              <w:keepNext/>
              <w:outlineLvl w:val="1"/>
              <w:rPr>
                <w:rFonts w:ascii="Arial" w:eastAsia="MS Mincho" w:hAnsi="Arial" w:cs="Arial"/>
                <w:b/>
                <w:bCs/>
                <w:sz w:val="20"/>
                <w:szCs w:val="20"/>
                <w:lang w:val="en-GB" w:eastAsia="x-none"/>
              </w:rPr>
            </w:pPr>
            <w:r w:rsidRPr="00FE33C2">
              <w:rPr>
                <w:rFonts w:ascii="Arial" w:eastAsia="MS Mincho" w:hAnsi="Arial" w:cs="Arial"/>
                <w:b/>
                <w:bCs/>
                <w:sz w:val="20"/>
                <w:szCs w:val="20"/>
                <w:lang w:val="en-GB" w:eastAsia="x-none"/>
              </w:rPr>
              <w:t>6. Is the literature review relevant and up to date?</w:t>
            </w:r>
          </w:p>
          <w:p w14:paraId="09AF5F19"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27E00A2A" w14:textId="77777777" w:rsidR="00204042" w:rsidRPr="00FE33C2" w:rsidRDefault="00EA6E35" w:rsidP="00AF3F59">
            <w:pPr>
              <w:rPr>
                <w:rFonts w:ascii="Arial" w:hAnsi="Arial" w:cs="Arial"/>
                <w:sz w:val="20"/>
                <w:szCs w:val="20"/>
                <w:lang w:val="en-GB" w:eastAsia="x-none"/>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C53614" w14:textId="5F85DBAA" w:rsidR="00245AE2" w:rsidRPr="00FE33C2" w:rsidRDefault="00245AE2" w:rsidP="00245AE2">
            <w:pPr>
              <w:rPr>
                <w:rFonts w:ascii="Arial" w:hAnsi="Arial" w:cs="Arial"/>
                <w:sz w:val="20"/>
                <w:szCs w:val="20"/>
              </w:rPr>
            </w:pPr>
            <w:r w:rsidRPr="00FE33C2">
              <w:rPr>
                <w:rFonts w:ascii="Arial" w:hAnsi="Arial" w:cs="Arial"/>
                <w:sz w:val="20"/>
                <w:szCs w:val="20"/>
              </w:rPr>
              <w:t xml:space="preserve">       Good</w:t>
            </w:r>
          </w:p>
          <w:p w14:paraId="1A428902" w14:textId="77777777" w:rsidR="00245AE2" w:rsidRPr="00FE33C2" w:rsidRDefault="00245AE2" w:rsidP="00245AE2">
            <w:pPr>
              <w:rPr>
                <w:rFonts w:ascii="Arial" w:hAnsi="Arial" w:cs="Arial"/>
                <w:sz w:val="20"/>
                <w:szCs w:val="20"/>
              </w:rPr>
            </w:pPr>
          </w:p>
          <w:p w14:paraId="29E6130C"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The literature review is relevant and provides an   </w:t>
            </w:r>
          </w:p>
          <w:p w14:paraId="58F2BD0E" w14:textId="058EDED5" w:rsidR="00245AE2" w:rsidRPr="00FE33C2" w:rsidRDefault="00245AE2" w:rsidP="00245AE2">
            <w:pPr>
              <w:rPr>
                <w:rFonts w:ascii="Arial" w:hAnsi="Arial" w:cs="Arial"/>
                <w:sz w:val="20"/>
                <w:szCs w:val="20"/>
                <w:lang w:val="en-GB"/>
              </w:rPr>
            </w:pPr>
            <w:r w:rsidRPr="00FE33C2">
              <w:rPr>
                <w:rFonts w:ascii="Arial" w:hAnsi="Arial" w:cs="Arial"/>
                <w:sz w:val="20"/>
                <w:szCs w:val="20"/>
              </w:rPr>
              <w:t xml:space="preserve">      appropriate theoretical foundation for the study.</w:t>
            </w:r>
          </w:p>
        </w:tc>
        <w:tc>
          <w:tcPr>
            <w:tcW w:w="1667" w:type="pct"/>
          </w:tcPr>
          <w:p w14:paraId="734BAD15"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7D2E0D24" w14:textId="77777777" w:rsidTr="005C677A">
        <w:trPr>
          <w:trHeight w:val="20"/>
          <w:jc w:val="center"/>
        </w:trPr>
        <w:tc>
          <w:tcPr>
            <w:tcW w:w="1666" w:type="pct"/>
            <w:noWrap/>
            <w:hideMark/>
          </w:tcPr>
          <w:p w14:paraId="4A1FABFE" w14:textId="77777777" w:rsidR="00204042" w:rsidRPr="00FE33C2" w:rsidRDefault="00EA6E35" w:rsidP="00EA6E35">
            <w:pPr>
              <w:keepNext/>
              <w:outlineLvl w:val="1"/>
              <w:rPr>
                <w:rFonts w:ascii="Arial" w:eastAsia="MS Mincho" w:hAnsi="Arial" w:cs="Arial"/>
                <w:b/>
                <w:bCs/>
                <w:sz w:val="20"/>
                <w:szCs w:val="20"/>
                <w:lang w:val="en-GB" w:eastAsia="x-none"/>
              </w:rPr>
            </w:pPr>
            <w:r w:rsidRPr="00FE33C2">
              <w:rPr>
                <w:rFonts w:ascii="Arial" w:eastAsia="MS Mincho" w:hAnsi="Arial" w:cs="Arial"/>
                <w:b/>
                <w:bCs/>
                <w:sz w:val="20"/>
                <w:szCs w:val="20"/>
                <w:lang w:val="en-GB" w:eastAsia="x-none"/>
              </w:rPr>
              <w:t>7. Is the research methodology appropriate for the study?</w:t>
            </w:r>
          </w:p>
          <w:p w14:paraId="3C160D89"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35120794"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F7C101" w14:textId="77777777" w:rsidR="00245AE2" w:rsidRPr="00FE33C2" w:rsidRDefault="00245AE2" w:rsidP="00245AE2">
            <w:pPr>
              <w:ind w:left="360"/>
              <w:rPr>
                <w:rFonts w:ascii="Arial" w:hAnsi="Arial" w:cs="Arial"/>
                <w:sz w:val="20"/>
                <w:szCs w:val="20"/>
              </w:rPr>
            </w:pPr>
            <w:r w:rsidRPr="00FE33C2">
              <w:rPr>
                <w:rFonts w:ascii="Arial" w:hAnsi="Arial" w:cs="Arial"/>
                <w:sz w:val="20"/>
                <w:szCs w:val="20"/>
              </w:rPr>
              <w:t>Excellent</w:t>
            </w:r>
          </w:p>
          <w:p w14:paraId="032F9E02" w14:textId="77777777" w:rsidR="00245AE2" w:rsidRPr="00FE33C2" w:rsidRDefault="00245AE2" w:rsidP="00245AE2">
            <w:pPr>
              <w:ind w:left="360"/>
              <w:rPr>
                <w:rFonts w:ascii="Arial" w:hAnsi="Arial" w:cs="Arial"/>
                <w:sz w:val="20"/>
                <w:szCs w:val="20"/>
              </w:rPr>
            </w:pPr>
          </w:p>
          <w:p w14:paraId="3A4904A5"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The research methodology is appropriate and    </w:t>
            </w:r>
          </w:p>
          <w:p w14:paraId="65733324"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mathematically rigorous for the objectives of the   </w:t>
            </w:r>
          </w:p>
          <w:p w14:paraId="0FB98532" w14:textId="54CD69F3" w:rsidR="00204042" w:rsidRPr="00FE33C2" w:rsidRDefault="00245AE2" w:rsidP="00245AE2">
            <w:pPr>
              <w:rPr>
                <w:rFonts w:ascii="Arial" w:hAnsi="Arial" w:cs="Arial"/>
                <w:b/>
                <w:bCs/>
                <w:sz w:val="20"/>
                <w:szCs w:val="20"/>
                <w:lang w:val="en-GB"/>
              </w:rPr>
            </w:pPr>
            <w:r w:rsidRPr="00FE33C2">
              <w:rPr>
                <w:rFonts w:ascii="Arial" w:hAnsi="Arial" w:cs="Arial"/>
                <w:sz w:val="20"/>
                <w:szCs w:val="20"/>
              </w:rPr>
              <w:t xml:space="preserve">       study.</w:t>
            </w:r>
          </w:p>
        </w:tc>
        <w:tc>
          <w:tcPr>
            <w:tcW w:w="1667" w:type="pct"/>
          </w:tcPr>
          <w:p w14:paraId="5B378D21"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2001E977" w14:textId="77777777" w:rsidTr="005C677A">
        <w:trPr>
          <w:trHeight w:val="20"/>
          <w:jc w:val="center"/>
        </w:trPr>
        <w:tc>
          <w:tcPr>
            <w:tcW w:w="1666" w:type="pct"/>
            <w:noWrap/>
            <w:hideMark/>
          </w:tcPr>
          <w:p w14:paraId="6ABB1C54" w14:textId="77777777" w:rsidR="00204042" w:rsidRPr="00FE33C2" w:rsidRDefault="00EA6E35" w:rsidP="00EA6E35">
            <w:pPr>
              <w:keepNext/>
              <w:outlineLvl w:val="1"/>
              <w:rPr>
                <w:rFonts w:ascii="Arial" w:eastAsia="MS Mincho" w:hAnsi="Arial" w:cs="Arial"/>
                <w:b/>
                <w:bCs/>
                <w:sz w:val="20"/>
                <w:szCs w:val="20"/>
                <w:lang w:val="en-GB" w:eastAsia="x-none"/>
              </w:rPr>
            </w:pPr>
            <w:r w:rsidRPr="00FE33C2">
              <w:rPr>
                <w:rFonts w:ascii="Arial" w:eastAsia="MS Mincho" w:hAnsi="Arial" w:cs="Arial"/>
                <w:b/>
                <w:bCs/>
                <w:sz w:val="20"/>
                <w:szCs w:val="20"/>
                <w:lang w:val="en-GB" w:eastAsia="x-none"/>
              </w:rPr>
              <w:t>8. Were ethical issues properly addressed (if applicable)?</w:t>
            </w:r>
          </w:p>
          <w:p w14:paraId="273AC544"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14AE9A1F" w14:textId="77777777" w:rsidR="00204042" w:rsidRPr="00FE33C2" w:rsidRDefault="00EA6E35" w:rsidP="00AF3F59">
            <w:pPr>
              <w:rPr>
                <w:rFonts w:ascii="Arial" w:hAnsi="Arial" w:cs="Arial"/>
                <w:sz w:val="20"/>
                <w:szCs w:val="20"/>
                <w:lang w:val="en-GB" w:eastAsia="x-none"/>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17C158" w14:textId="77777777" w:rsidR="00245AE2" w:rsidRPr="00FE33C2" w:rsidRDefault="00245AE2" w:rsidP="00245AE2">
            <w:pPr>
              <w:ind w:left="360"/>
              <w:rPr>
                <w:rFonts w:ascii="Arial" w:hAnsi="Arial" w:cs="Arial"/>
                <w:sz w:val="20"/>
                <w:szCs w:val="20"/>
              </w:rPr>
            </w:pPr>
            <w:r w:rsidRPr="00FE33C2">
              <w:rPr>
                <w:rFonts w:ascii="Arial" w:hAnsi="Arial" w:cs="Arial"/>
                <w:sz w:val="20"/>
                <w:szCs w:val="20"/>
              </w:rPr>
              <w:t>Not Applicable</w:t>
            </w:r>
          </w:p>
          <w:p w14:paraId="4EE8F3FD"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w:t>
            </w:r>
          </w:p>
          <w:p w14:paraId="02E16643"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The study is purely theoretical and mathematical in </w:t>
            </w:r>
          </w:p>
          <w:p w14:paraId="02DD2F63"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nature, involving no human participants, animal   </w:t>
            </w:r>
          </w:p>
          <w:p w14:paraId="79611B57" w14:textId="0703D006" w:rsidR="00245AE2" w:rsidRPr="00FE33C2" w:rsidRDefault="00245AE2" w:rsidP="00245AE2">
            <w:pPr>
              <w:rPr>
                <w:rFonts w:ascii="Arial" w:hAnsi="Arial" w:cs="Arial"/>
                <w:sz w:val="20"/>
                <w:szCs w:val="20"/>
              </w:rPr>
            </w:pPr>
            <w:r w:rsidRPr="00FE33C2">
              <w:rPr>
                <w:rFonts w:ascii="Arial" w:hAnsi="Arial" w:cs="Arial"/>
                <w:sz w:val="20"/>
                <w:szCs w:val="20"/>
              </w:rPr>
              <w:t xml:space="preserve">    subjects, or sensitive data.</w:t>
            </w:r>
          </w:p>
          <w:p w14:paraId="095B57A1" w14:textId="77777777" w:rsidR="00204042" w:rsidRPr="00FE33C2" w:rsidRDefault="00204042" w:rsidP="00EA6E35">
            <w:pPr>
              <w:ind w:left="360"/>
              <w:rPr>
                <w:rFonts w:ascii="Arial" w:hAnsi="Arial" w:cs="Arial"/>
                <w:b/>
                <w:bCs/>
                <w:sz w:val="20"/>
                <w:szCs w:val="20"/>
                <w:lang w:val="en-GB"/>
              </w:rPr>
            </w:pPr>
          </w:p>
        </w:tc>
        <w:tc>
          <w:tcPr>
            <w:tcW w:w="1667" w:type="pct"/>
          </w:tcPr>
          <w:p w14:paraId="103D7017"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14A68263" w14:textId="77777777" w:rsidTr="005C677A">
        <w:trPr>
          <w:trHeight w:val="20"/>
          <w:jc w:val="center"/>
        </w:trPr>
        <w:tc>
          <w:tcPr>
            <w:tcW w:w="1666" w:type="pct"/>
            <w:noWrap/>
            <w:hideMark/>
          </w:tcPr>
          <w:p w14:paraId="04663C2C"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 xml:space="preserve">9. Are the results presented clearly? </w:t>
            </w:r>
          </w:p>
          <w:p w14:paraId="611F1177"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7FEDE5E2" w14:textId="77777777" w:rsidR="00204042" w:rsidRPr="00FE33C2" w:rsidRDefault="00EA6E35" w:rsidP="00AF3F59">
            <w:pPr>
              <w:rPr>
                <w:rFonts w:ascii="Arial" w:hAnsi="Arial" w:cs="Arial"/>
                <w:bCs/>
                <w:sz w:val="20"/>
                <w:szCs w:val="20"/>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6CD2CF" w14:textId="46FC65B9" w:rsidR="00245AE2" w:rsidRPr="00FE33C2" w:rsidRDefault="00245AE2" w:rsidP="00245AE2">
            <w:pPr>
              <w:rPr>
                <w:rFonts w:ascii="Arial" w:hAnsi="Arial" w:cs="Arial"/>
                <w:sz w:val="20"/>
                <w:szCs w:val="20"/>
              </w:rPr>
            </w:pPr>
            <w:r w:rsidRPr="00FE33C2">
              <w:rPr>
                <w:rFonts w:ascii="Arial" w:hAnsi="Arial" w:cs="Arial"/>
                <w:sz w:val="20"/>
                <w:szCs w:val="20"/>
              </w:rPr>
              <w:t xml:space="preserve">       Excellent</w:t>
            </w:r>
          </w:p>
          <w:p w14:paraId="46C1AD64" w14:textId="77777777" w:rsidR="00245AE2" w:rsidRPr="00FE33C2" w:rsidRDefault="00245AE2" w:rsidP="00245AE2">
            <w:pPr>
              <w:rPr>
                <w:rFonts w:ascii="Arial" w:hAnsi="Arial" w:cs="Arial"/>
                <w:sz w:val="20"/>
                <w:szCs w:val="20"/>
              </w:rPr>
            </w:pPr>
          </w:p>
          <w:p w14:paraId="647DF8BE" w14:textId="77777777" w:rsidR="00245AE2" w:rsidRPr="00FE33C2" w:rsidRDefault="00245AE2" w:rsidP="00245AE2">
            <w:pPr>
              <w:rPr>
                <w:rFonts w:ascii="Arial" w:hAnsi="Arial" w:cs="Arial"/>
                <w:sz w:val="20"/>
                <w:szCs w:val="20"/>
              </w:rPr>
            </w:pPr>
            <w:r w:rsidRPr="00FE33C2">
              <w:rPr>
                <w:rFonts w:ascii="Arial" w:hAnsi="Arial" w:cs="Arial"/>
                <w:sz w:val="20"/>
                <w:szCs w:val="20"/>
              </w:rPr>
              <w:t xml:space="preserve">      The results are presented clearly and in a well-    </w:t>
            </w:r>
          </w:p>
          <w:p w14:paraId="6498FF44" w14:textId="0F259FF6" w:rsidR="00245AE2" w:rsidRPr="00FE33C2" w:rsidRDefault="00245AE2" w:rsidP="00245AE2">
            <w:pPr>
              <w:rPr>
                <w:rFonts w:ascii="Arial" w:hAnsi="Arial" w:cs="Arial"/>
                <w:sz w:val="20"/>
                <w:szCs w:val="20"/>
                <w:lang w:val="en-GB"/>
              </w:rPr>
            </w:pPr>
            <w:r w:rsidRPr="00FE33C2">
              <w:rPr>
                <w:rFonts w:ascii="Arial" w:hAnsi="Arial" w:cs="Arial"/>
                <w:sz w:val="20"/>
                <w:szCs w:val="20"/>
              </w:rPr>
              <w:t xml:space="preserve">       organized mathematical format.</w:t>
            </w:r>
          </w:p>
        </w:tc>
        <w:tc>
          <w:tcPr>
            <w:tcW w:w="1667" w:type="pct"/>
          </w:tcPr>
          <w:p w14:paraId="5C85D0C2"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08BCC8AC" w14:textId="77777777" w:rsidTr="005C677A">
        <w:trPr>
          <w:trHeight w:val="20"/>
          <w:jc w:val="center"/>
        </w:trPr>
        <w:tc>
          <w:tcPr>
            <w:tcW w:w="1666" w:type="pct"/>
            <w:noWrap/>
            <w:hideMark/>
          </w:tcPr>
          <w:p w14:paraId="52E4D69F"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10. Are tables and figures clear, relevant, and necessary?</w:t>
            </w:r>
          </w:p>
          <w:p w14:paraId="300A769E"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0EB1E99D"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E33C2" w:rsidRDefault="00AA476E" w:rsidP="00AF3F59">
            <w:pPr>
              <w:rPr>
                <w:rFonts w:ascii="Arial" w:hAnsi="Arial" w:cs="Arial"/>
                <w:color w:val="404040"/>
                <w:sz w:val="20"/>
                <w:szCs w:val="20"/>
                <w:shd w:val="clear" w:color="auto" w:fill="FFFFFF"/>
                <w:lang w:val="en-GB"/>
              </w:rPr>
            </w:pPr>
          </w:p>
          <w:p w14:paraId="1C75519C" w14:textId="77777777" w:rsidR="001061B4" w:rsidRPr="00FE33C2" w:rsidRDefault="001061B4" w:rsidP="00AF3F59">
            <w:pPr>
              <w:rPr>
                <w:rFonts w:ascii="Arial" w:hAnsi="Arial" w:cs="Arial"/>
                <w:sz w:val="20"/>
                <w:szCs w:val="20"/>
                <w:lang w:val="en-GB"/>
              </w:rPr>
            </w:pPr>
          </w:p>
        </w:tc>
        <w:tc>
          <w:tcPr>
            <w:tcW w:w="1667" w:type="pct"/>
          </w:tcPr>
          <w:p w14:paraId="4FEE0CF9" w14:textId="77777777" w:rsidR="00245AE2" w:rsidRPr="00FE33C2" w:rsidRDefault="00245AE2" w:rsidP="00245AE2">
            <w:pPr>
              <w:contextualSpacing/>
              <w:rPr>
                <w:rFonts w:ascii="Arial" w:hAnsi="Arial" w:cs="Arial"/>
                <w:sz w:val="20"/>
                <w:szCs w:val="20"/>
              </w:rPr>
            </w:pPr>
            <w:r w:rsidRPr="00FE33C2">
              <w:rPr>
                <w:rFonts w:ascii="Arial" w:hAnsi="Arial" w:cs="Arial"/>
                <w:sz w:val="20"/>
                <w:szCs w:val="20"/>
              </w:rPr>
              <w:lastRenderedPageBreak/>
              <w:t>Good</w:t>
            </w:r>
          </w:p>
          <w:p w14:paraId="302685FC" w14:textId="77777777" w:rsidR="00245AE2" w:rsidRPr="00FE33C2" w:rsidRDefault="00245AE2" w:rsidP="00245AE2">
            <w:pPr>
              <w:contextualSpacing/>
              <w:rPr>
                <w:rFonts w:ascii="Arial" w:hAnsi="Arial" w:cs="Arial"/>
                <w:sz w:val="20"/>
                <w:szCs w:val="20"/>
              </w:rPr>
            </w:pPr>
          </w:p>
          <w:p w14:paraId="5BC888B7" w14:textId="50EEEC96" w:rsidR="00204042" w:rsidRPr="00FE33C2" w:rsidRDefault="00245AE2" w:rsidP="00AF3F59">
            <w:pPr>
              <w:contextualSpacing/>
              <w:rPr>
                <w:rFonts w:ascii="Arial" w:hAnsi="Arial" w:cs="Arial"/>
                <w:bCs/>
                <w:sz w:val="20"/>
                <w:szCs w:val="20"/>
              </w:rPr>
            </w:pPr>
            <w:r w:rsidRPr="00FE33C2">
              <w:rPr>
                <w:rFonts w:ascii="Arial" w:hAnsi="Arial" w:cs="Arial"/>
                <w:bCs/>
                <w:sz w:val="20"/>
                <w:szCs w:val="20"/>
              </w:rPr>
              <w:t xml:space="preserve">The tables and mathematical expressions are relevant and support the theoretical development of the manuscript. </w:t>
            </w:r>
          </w:p>
        </w:tc>
        <w:tc>
          <w:tcPr>
            <w:tcW w:w="1667" w:type="pct"/>
          </w:tcPr>
          <w:p w14:paraId="3731B36A"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70F8B6FA" w14:textId="77777777" w:rsidTr="005C677A">
        <w:trPr>
          <w:trHeight w:val="20"/>
          <w:jc w:val="center"/>
        </w:trPr>
        <w:tc>
          <w:tcPr>
            <w:tcW w:w="1666" w:type="pct"/>
            <w:noWrap/>
            <w:hideMark/>
          </w:tcPr>
          <w:p w14:paraId="4D6B15D2"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11. Does the discussion relate findings to existing literature?</w:t>
            </w:r>
          </w:p>
          <w:p w14:paraId="203100FE"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12FFD2BD"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0A77B2" w14:textId="77777777" w:rsidR="00245AE2" w:rsidRPr="00FE33C2" w:rsidRDefault="00245AE2" w:rsidP="00245AE2">
            <w:pPr>
              <w:contextualSpacing/>
              <w:rPr>
                <w:rFonts w:ascii="Arial" w:hAnsi="Arial" w:cs="Arial"/>
                <w:sz w:val="20"/>
                <w:szCs w:val="20"/>
              </w:rPr>
            </w:pPr>
            <w:r w:rsidRPr="00FE33C2">
              <w:rPr>
                <w:rFonts w:ascii="Arial" w:hAnsi="Arial" w:cs="Arial"/>
                <w:sz w:val="20"/>
                <w:szCs w:val="20"/>
              </w:rPr>
              <w:t>Good</w:t>
            </w:r>
          </w:p>
          <w:p w14:paraId="6AB4069D" w14:textId="77777777" w:rsidR="00245AE2" w:rsidRPr="00FE33C2" w:rsidRDefault="00245AE2" w:rsidP="00245AE2">
            <w:pPr>
              <w:contextualSpacing/>
              <w:rPr>
                <w:rFonts w:ascii="Arial" w:hAnsi="Arial" w:cs="Arial"/>
                <w:bCs/>
                <w:sz w:val="20"/>
                <w:szCs w:val="20"/>
              </w:rPr>
            </w:pPr>
          </w:p>
          <w:p w14:paraId="7B44548E" w14:textId="176E9865" w:rsidR="00204042" w:rsidRPr="00FE33C2" w:rsidRDefault="00245AE2" w:rsidP="00245AE2">
            <w:pPr>
              <w:contextualSpacing/>
              <w:rPr>
                <w:rFonts w:ascii="Arial" w:hAnsi="Arial" w:cs="Arial"/>
                <w:bCs/>
                <w:sz w:val="20"/>
                <w:szCs w:val="20"/>
                <w:lang w:val="en-GB"/>
              </w:rPr>
            </w:pPr>
            <w:r w:rsidRPr="00FE33C2">
              <w:rPr>
                <w:rFonts w:ascii="Arial" w:hAnsi="Arial" w:cs="Arial"/>
                <w:bCs/>
                <w:sz w:val="20"/>
                <w:szCs w:val="20"/>
              </w:rPr>
              <w:t>The discussion appropriately relates the obtained results to existing studies on recurrence relations and generalized sequence theory.</w:t>
            </w:r>
          </w:p>
        </w:tc>
        <w:tc>
          <w:tcPr>
            <w:tcW w:w="1667" w:type="pct"/>
          </w:tcPr>
          <w:p w14:paraId="076CB8C3"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494768AA" w14:textId="77777777" w:rsidTr="005C677A">
        <w:trPr>
          <w:trHeight w:val="20"/>
          <w:jc w:val="center"/>
        </w:trPr>
        <w:tc>
          <w:tcPr>
            <w:tcW w:w="1666" w:type="pct"/>
            <w:noWrap/>
            <w:hideMark/>
          </w:tcPr>
          <w:p w14:paraId="1090801F"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12. Are the conclusions supported by the data?</w:t>
            </w:r>
          </w:p>
          <w:p w14:paraId="128FDCF0"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341B9517"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3BF394" w14:textId="77777777" w:rsidR="008A2CA0" w:rsidRPr="00FE33C2" w:rsidRDefault="008A2CA0" w:rsidP="008A2CA0">
            <w:pPr>
              <w:contextualSpacing/>
              <w:rPr>
                <w:rFonts w:ascii="Arial" w:hAnsi="Arial" w:cs="Arial"/>
                <w:sz w:val="20"/>
                <w:szCs w:val="20"/>
              </w:rPr>
            </w:pPr>
            <w:r w:rsidRPr="00FE33C2">
              <w:rPr>
                <w:rFonts w:ascii="Arial" w:hAnsi="Arial" w:cs="Arial"/>
                <w:sz w:val="20"/>
                <w:szCs w:val="20"/>
              </w:rPr>
              <w:t>Excellent</w:t>
            </w:r>
          </w:p>
          <w:p w14:paraId="4376F643" w14:textId="77777777" w:rsidR="008A2CA0" w:rsidRPr="00FE33C2" w:rsidRDefault="008A2CA0" w:rsidP="008A2CA0">
            <w:pPr>
              <w:contextualSpacing/>
              <w:rPr>
                <w:rFonts w:ascii="Arial" w:hAnsi="Arial" w:cs="Arial"/>
                <w:bCs/>
                <w:sz w:val="20"/>
                <w:szCs w:val="20"/>
              </w:rPr>
            </w:pPr>
          </w:p>
          <w:p w14:paraId="21336C26" w14:textId="45D25237" w:rsidR="00204042" w:rsidRPr="00FE33C2" w:rsidRDefault="008A2CA0" w:rsidP="008A2CA0">
            <w:pPr>
              <w:contextualSpacing/>
              <w:rPr>
                <w:rFonts w:ascii="Arial" w:hAnsi="Arial" w:cs="Arial"/>
                <w:bCs/>
                <w:sz w:val="20"/>
                <w:szCs w:val="20"/>
                <w:lang w:val="en-GB"/>
              </w:rPr>
            </w:pPr>
            <w:r w:rsidRPr="00FE33C2">
              <w:rPr>
                <w:rFonts w:ascii="Arial" w:hAnsi="Arial" w:cs="Arial"/>
                <w:bCs/>
                <w:sz w:val="20"/>
                <w:szCs w:val="20"/>
              </w:rPr>
              <w:t>The conclusions are logically supported by the mathematical derivations and analytical results presented in the manuscript.</w:t>
            </w:r>
          </w:p>
        </w:tc>
        <w:tc>
          <w:tcPr>
            <w:tcW w:w="1667" w:type="pct"/>
          </w:tcPr>
          <w:p w14:paraId="4CC8AAA5"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62D20FB3" w14:textId="77777777" w:rsidTr="005C677A">
        <w:trPr>
          <w:trHeight w:val="20"/>
          <w:jc w:val="center"/>
        </w:trPr>
        <w:tc>
          <w:tcPr>
            <w:tcW w:w="1666" w:type="pct"/>
            <w:noWrap/>
            <w:hideMark/>
          </w:tcPr>
          <w:p w14:paraId="53870ABD"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13. Are the limitations of the study discussed?</w:t>
            </w:r>
          </w:p>
          <w:p w14:paraId="7EB3CB59"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528D1B9A"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EC19FE" w14:textId="77777777" w:rsidR="00C42B40" w:rsidRPr="00FE33C2" w:rsidRDefault="00C42B40" w:rsidP="00C42B40">
            <w:pPr>
              <w:contextualSpacing/>
              <w:rPr>
                <w:rFonts w:ascii="Arial" w:hAnsi="Arial" w:cs="Arial"/>
                <w:sz w:val="20"/>
                <w:szCs w:val="20"/>
              </w:rPr>
            </w:pPr>
            <w:r w:rsidRPr="00FE33C2">
              <w:rPr>
                <w:rFonts w:ascii="Arial" w:hAnsi="Arial" w:cs="Arial"/>
                <w:sz w:val="20"/>
                <w:szCs w:val="20"/>
              </w:rPr>
              <w:t>Satisfactory</w:t>
            </w:r>
          </w:p>
          <w:p w14:paraId="2538FFB0" w14:textId="77777777" w:rsidR="00C42B40" w:rsidRPr="00FE33C2" w:rsidRDefault="00C42B40" w:rsidP="00C42B40">
            <w:pPr>
              <w:contextualSpacing/>
              <w:rPr>
                <w:rFonts w:ascii="Arial" w:hAnsi="Arial" w:cs="Arial"/>
                <w:bCs/>
                <w:sz w:val="20"/>
                <w:szCs w:val="20"/>
              </w:rPr>
            </w:pPr>
          </w:p>
          <w:p w14:paraId="0A68CFF8" w14:textId="16B5BE6F" w:rsidR="00204042" w:rsidRPr="00FE33C2" w:rsidRDefault="00C42B40" w:rsidP="00AF3F59">
            <w:pPr>
              <w:contextualSpacing/>
              <w:rPr>
                <w:rFonts w:ascii="Arial" w:hAnsi="Arial" w:cs="Arial"/>
                <w:bCs/>
                <w:sz w:val="20"/>
                <w:szCs w:val="20"/>
              </w:rPr>
            </w:pPr>
            <w:r w:rsidRPr="00FE33C2">
              <w:rPr>
                <w:rFonts w:ascii="Arial" w:hAnsi="Arial" w:cs="Arial"/>
                <w:bCs/>
                <w:sz w:val="20"/>
                <w:szCs w:val="20"/>
              </w:rPr>
              <w:t>The manuscript mainly focuses on theoretical derivations and does not extensively discuss the limitations of the study.</w:t>
            </w:r>
          </w:p>
        </w:tc>
        <w:tc>
          <w:tcPr>
            <w:tcW w:w="1667" w:type="pct"/>
          </w:tcPr>
          <w:p w14:paraId="71FF1B95"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3E9E14AE" w14:textId="77777777" w:rsidTr="005C677A">
        <w:trPr>
          <w:trHeight w:val="20"/>
          <w:jc w:val="center"/>
        </w:trPr>
        <w:tc>
          <w:tcPr>
            <w:tcW w:w="1666" w:type="pct"/>
            <w:noWrap/>
            <w:hideMark/>
          </w:tcPr>
          <w:p w14:paraId="2FB12783"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14. Are the references relevant and sufficient (in number)?</w:t>
            </w:r>
          </w:p>
          <w:p w14:paraId="3A458C21"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191DA907"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N/A = Not Applicable</w:t>
            </w:r>
          </w:p>
        </w:tc>
        <w:tc>
          <w:tcPr>
            <w:tcW w:w="1667" w:type="pct"/>
          </w:tcPr>
          <w:p w14:paraId="6E72404C" w14:textId="77777777" w:rsidR="00312F15" w:rsidRPr="00FE33C2" w:rsidRDefault="00312F15" w:rsidP="00312F15">
            <w:pPr>
              <w:contextualSpacing/>
              <w:rPr>
                <w:rFonts w:ascii="Arial" w:hAnsi="Arial" w:cs="Arial"/>
                <w:sz w:val="20"/>
                <w:szCs w:val="20"/>
              </w:rPr>
            </w:pPr>
            <w:r w:rsidRPr="00FE33C2">
              <w:rPr>
                <w:rFonts w:ascii="Arial" w:hAnsi="Arial" w:cs="Arial"/>
                <w:sz w:val="20"/>
                <w:szCs w:val="20"/>
              </w:rPr>
              <w:t>Good</w:t>
            </w:r>
          </w:p>
          <w:p w14:paraId="6E2EBA52" w14:textId="77777777" w:rsidR="00312F15" w:rsidRPr="00FE33C2" w:rsidRDefault="00312F15" w:rsidP="00312F15">
            <w:pPr>
              <w:contextualSpacing/>
              <w:rPr>
                <w:rFonts w:ascii="Arial" w:hAnsi="Arial" w:cs="Arial"/>
                <w:bCs/>
                <w:sz w:val="20"/>
                <w:szCs w:val="20"/>
              </w:rPr>
            </w:pPr>
          </w:p>
          <w:p w14:paraId="32977494" w14:textId="7746CA20" w:rsidR="00204042" w:rsidRPr="00FE33C2" w:rsidRDefault="00312F15" w:rsidP="00312F15">
            <w:pPr>
              <w:contextualSpacing/>
              <w:rPr>
                <w:rFonts w:ascii="Arial" w:hAnsi="Arial" w:cs="Arial"/>
                <w:bCs/>
                <w:sz w:val="20"/>
                <w:szCs w:val="20"/>
                <w:lang w:val="en-GB"/>
              </w:rPr>
            </w:pPr>
            <w:r w:rsidRPr="00FE33C2">
              <w:rPr>
                <w:rFonts w:ascii="Arial" w:hAnsi="Arial" w:cs="Arial"/>
                <w:bCs/>
                <w:sz w:val="20"/>
                <w:szCs w:val="20"/>
              </w:rPr>
              <w:t xml:space="preserve">The references are relevant and appropriately support the theoretical foundations of the study. </w:t>
            </w:r>
          </w:p>
        </w:tc>
        <w:tc>
          <w:tcPr>
            <w:tcW w:w="1667" w:type="pct"/>
          </w:tcPr>
          <w:p w14:paraId="776025FB"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6C116638" w14:textId="77777777" w:rsidTr="005C677A">
        <w:trPr>
          <w:trHeight w:val="20"/>
          <w:jc w:val="center"/>
        </w:trPr>
        <w:tc>
          <w:tcPr>
            <w:tcW w:w="1666" w:type="pct"/>
            <w:noWrap/>
            <w:hideMark/>
          </w:tcPr>
          <w:p w14:paraId="518C32D9" w14:textId="77777777" w:rsidR="00204042" w:rsidRPr="00FE33C2" w:rsidRDefault="00EA6E35" w:rsidP="00AF3F59">
            <w:pPr>
              <w:rPr>
                <w:rFonts w:ascii="Arial" w:hAnsi="Arial" w:cs="Arial"/>
                <w:b/>
                <w:sz w:val="20"/>
                <w:szCs w:val="20"/>
                <w:lang w:val="en-GB"/>
              </w:rPr>
            </w:pPr>
            <w:r w:rsidRPr="00FE33C2">
              <w:rPr>
                <w:rFonts w:ascii="Arial" w:hAnsi="Arial" w:cs="Arial"/>
                <w:b/>
                <w:sz w:val="20"/>
                <w:szCs w:val="20"/>
                <w:lang w:val="en-GB"/>
              </w:rPr>
              <w:t>15. Is the manuscript written in clear and understandable language?</w:t>
            </w:r>
          </w:p>
          <w:p w14:paraId="0A878E4B"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Rating Scale: </w:t>
            </w:r>
          </w:p>
          <w:p w14:paraId="0D6A9676" w14:textId="77777777" w:rsidR="00204042" w:rsidRPr="00FE33C2" w:rsidRDefault="00EA6E35" w:rsidP="00AF3F59">
            <w:pPr>
              <w:rPr>
                <w:rFonts w:ascii="Arial" w:hAnsi="Arial" w:cs="Arial"/>
                <w:color w:val="404040"/>
                <w:sz w:val="20"/>
                <w:szCs w:val="20"/>
                <w:shd w:val="clear" w:color="auto" w:fill="FFFFFF"/>
                <w:lang w:val="en-GB"/>
              </w:rPr>
            </w:pPr>
            <w:r w:rsidRPr="00FE33C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E33C2" w:rsidRDefault="00EA6E35" w:rsidP="00AF3F59">
            <w:pPr>
              <w:rPr>
                <w:rFonts w:ascii="Arial" w:hAnsi="Arial" w:cs="Arial"/>
                <w:sz w:val="20"/>
                <w:szCs w:val="20"/>
                <w:lang w:val="en-GB"/>
              </w:rPr>
            </w:pPr>
            <w:r w:rsidRPr="00FE33C2">
              <w:rPr>
                <w:rFonts w:ascii="Arial" w:hAnsi="Arial" w:cs="Arial"/>
                <w:color w:val="404040"/>
                <w:sz w:val="20"/>
                <w:szCs w:val="20"/>
                <w:shd w:val="clear" w:color="auto" w:fill="FFFFFF"/>
                <w:lang w:val="en-GB"/>
              </w:rPr>
              <w:t>N/A = Not Applicable</w:t>
            </w:r>
          </w:p>
        </w:tc>
        <w:tc>
          <w:tcPr>
            <w:tcW w:w="1667" w:type="pct"/>
          </w:tcPr>
          <w:p w14:paraId="1A64F529" w14:textId="77777777" w:rsidR="00312F15" w:rsidRPr="00FE33C2" w:rsidRDefault="00312F15" w:rsidP="00312F15">
            <w:pPr>
              <w:contextualSpacing/>
              <w:rPr>
                <w:rFonts w:ascii="Arial" w:hAnsi="Arial" w:cs="Arial"/>
                <w:sz w:val="20"/>
                <w:szCs w:val="20"/>
              </w:rPr>
            </w:pPr>
            <w:r w:rsidRPr="00FE33C2">
              <w:rPr>
                <w:rFonts w:ascii="Arial" w:hAnsi="Arial" w:cs="Arial"/>
                <w:sz w:val="20"/>
                <w:szCs w:val="20"/>
              </w:rPr>
              <w:t>Good</w:t>
            </w:r>
          </w:p>
          <w:p w14:paraId="78864CE5" w14:textId="77777777" w:rsidR="00312F15" w:rsidRPr="00FE33C2" w:rsidRDefault="00312F15" w:rsidP="00312F15">
            <w:pPr>
              <w:contextualSpacing/>
              <w:rPr>
                <w:rFonts w:ascii="Arial" w:hAnsi="Arial" w:cs="Arial"/>
                <w:bCs/>
                <w:sz w:val="20"/>
                <w:szCs w:val="20"/>
              </w:rPr>
            </w:pPr>
          </w:p>
          <w:p w14:paraId="2E1DD6C0" w14:textId="5CB5275A" w:rsidR="00312F15" w:rsidRPr="00FE33C2" w:rsidRDefault="00312F15" w:rsidP="00312F15">
            <w:pPr>
              <w:contextualSpacing/>
              <w:rPr>
                <w:rFonts w:ascii="Arial" w:hAnsi="Arial" w:cs="Arial"/>
                <w:bCs/>
                <w:sz w:val="20"/>
                <w:szCs w:val="20"/>
              </w:rPr>
            </w:pPr>
            <w:r w:rsidRPr="00FE33C2">
              <w:rPr>
                <w:rFonts w:ascii="Arial" w:hAnsi="Arial" w:cs="Arial"/>
                <w:bCs/>
                <w:sz w:val="20"/>
                <w:szCs w:val="20"/>
              </w:rPr>
              <w:t>The paper written in clear and understandable academic language.</w:t>
            </w:r>
          </w:p>
          <w:p w14:paraId="1AB8C62B" w14:textId="77777777" w:rsidR="00204042" w:rsidRPr="00FE33C2" w:rsidRDefault="00204042" w:rsidP="00AF3F59">
            <w:pPr>
              <w:contextualSpacing/>
              <w:rPr>
                <w:rFonts w:ascii="Arial" w:hAnsi="Arial" w:cs="Arial"/>
                <w:bCs/>
                <w:sz w:val="20"/>
                <w:szCs w:val="20"/>
                <w:lang w:val="en-GB"/>
              </w:rPr>
            </w:pPr>
          </w:p>
        </w:tc>
        <w:tc>
          <w:tcPr>
            <w:tcW w:w="1667" w:type="pct"/>
          </w:tcPr>
          <w:p w14:paraId="3D972FCB" w14:textId="77777777" w:rsidR="00204042" w:rsidRPr="00FE33C2" w:rsidRDefault="00204042" w:rsidP="00EA6E35">
            <w:pPr>
              <w:keepNext/>
              <w:outlineLvl w:val="1"/>
              <w:rPr>
                <w:rFonts w:ascii="Arial" w:eastAsia="MS Mincho" w:hAnsi="Arial" w:cs="Arial"/>
                <w:bCs/>
                <w:sz w:val="20"/>
                <w:szCs w:val="20"/>
                <w:lang w:val="en-GB"/>
              </w:rPr>
            </w:pPr>
          </w:p>
        </w:tc>
      </w:tr>
    </w:tbl>
    <w:p w14:paraId="728B6CA0" w14:textId="77777777" w:rsidR="00204042" w:rsidRPr="00FE33C2" w:rsidRDefault="00204042">
      <w:pPr>
        <w:jc w:val="both"/>
        <w:rPr>
          <w:rFonts w:ascii="Arial" w:eastAsia="MS Mincho" w:hAnsi="Arial" w:cs="Arial"/>
          <w:b/>
          <w:bCs/>
          <w:sz w:val="20"/>
          <w:szCs w:val="20"/>
          <w:u w:val="single"/>
          <w:lang w:val="en-GB" w:eastAsia="x-none"/>
        </w:rPr>
      </w:pPr>
    </w:p>
    <w:p w14:paraId="4531F6FC" w14:textId="77777777" w:rsidR="00AA476E" w:rsidRPr="00FE33C2" w:rsidRDefault="00AA476E">
      <w:pPr>
        <w:jc w:val="both"/>
        <w:rPr>
          <w:rFonts w:ascii="Arial" w:eastAsia="MS Mincho" w:hAnsi="Arial" w:cs="Arial"/>
          <w:b/>
          <w:bCs/>
          <w:sz w:val="20"/>
          <w:szCs w:val="20"/>
          <w:u w:val="single"/>
          <w:lang w:val="en-GB" w:eastAsia="x-none"/>
        </w:rPr>
      </w:pPr>
    </w:p>
    <w:p w14:paraId="793DF82F" w14:textId="77777777" w:rsidR="00204042" w:rsidRPr="00FE33C2" w:rsidRDefault="00EA6E35">
      <w:pPr>
        <w:keepNext/>
        <w:outlineLvl w:val="1"/>
        <w:rPr>
          <w:rFonts w:ascii="Arial" w:eastAsia="MS Mincho" w:hAnsi="Arial" w:cs="Arial"/>
          <w:b/>
          <w:bCs/>
          <w:sz w:val="20"/>
          <w:szCs w:val="20"/>
          <w:u w:val="single"/>
          <w:lang w:val="en-GB"/>
        </w:rPr>
      </w:pPr>
      <w:r w:rsidRPr="00FE33C2">
        <w:rPr>
          <w:rFonts w:ascii="Arial" w:eastAsia="MS Mincho" w:hAnsi="Arial" w:cs="Arial"/>
          <w:b/>
          <w:bCs/>
          <w:sz w:val="20"/>
          <w:szCs w:val="20"/>
          <w:highlight w:val="yellow"/>
          <w:u w:val="single"/>
          <w:lang w:val="en-GB"/>
        </w:rPr>
        <w:t>PART 2.2 (Subjective Evaluation)</w:t>
      </w:r>
    </w:p>
    <w:p w14:paraId="59671ABC" w14:textId="77777777" w:rsidR="00204042" w:rsidRPr="00FE33C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E33C2" w14:paraId="149ADB7B" w14:textId="77777777" w:rsidTr="001061B4">
        <w:trPr>
          <w:trHeight w:val="20"/>
          <w:jc w:val="center"/>
        </w:trPr>
        <w:tc>
          <w:tcPr>
            <w:tcW w:w="1666" w:type="pct"/>
            <w:noWrap/>
          </w:tcPr>
          <w:p w14:paraId="63797B48" w14:textId="77777777" w:rsidR="00204042" w:rsidRPr="00FE33C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E33C2" w:rsidRDefault="00EA6E35" w:rsidP="00EA6E35">
            <w:pPr>
              <w:keepNext/>
              <w:outlineLvl w:val="1"/>
              <w:rPr>
                <w:rFonts w:ascii="Arial" w:eastAsia="MS Mincho" w:hAnsi="Arial" w:cs="Arial"/>
                <w:b/>
                <w:bCs/>
                <w:sz w:val="20"/>
                <w:szCs w:val="20"/>
                <w:lang w:val="en-GB"/>
              </w:rPr>
            </w:pPr>
            <w:r w:rsidRPr="00FE33C2">
              <w:rPr>
                <w:rFonts w:ascii="Arial" w:eastAsia="MS Mincho" w:hAnsi="Arial" w:cs="Arial"/>
                <w:b/>
                <w:bCs/>
                <w:sz w:val="20"/>
                <w:szCs w:val="20"/>
                <w:lang w:val="en-GB"/>
              </w:rPr>
              <w:t>Reviewer’s comment</w:t>
            </w:r>
          </w:p>
          <w:p w14:paraId="069016C4" w14:textId="77777777" w:rsidR="00204042" w:rsidRPr="00FE33C2" w:rsidRDefault="00204042" w:rsidP="00AF3F59">
            <w:pPr>
              <w:rPr>
                <w:rFonts w:ascii="Arial" w:hAnsi="Arial" w:cs="Arial"/>
                <w:sz w:val="20"/>
                <w:szCs w:val="20"/>
                <w:lang w:val="en-GB"/>
              </w:rPr>
            </w:pPr>
          </w:p>
        </w:tc>
        <w:tc>
          <w:tcPr>
            <w:tcW w:w="1667" w:type="pct"/>
          </w:tcPr>
          <w:p w14:paraId="60C614CC" w14:textId="77777777" w:rsidR="00204042" w:rsidRPr="00FE33C2" w:rsidRDefault="00EA6E35" w:rsidP="00EA6E35">
            <w:pPr>
              <w:spacing w:after="160" w:line="256" w:lineRule="auto"/>
              <w:rPr>
                <w:rFonts w:ascii="Arial" w:eastAsia="Calibri" w:hAnsi="Arial" w:cs="Arial"/>
                <w:kern w:val="2"/>
                <w:sz w:val="20"/>
                <w:szCs w:val="20"/>
                <w:lang w:val="en-IN"/>
              </w:rPr>
            </w:pPr>
            <w:r w:rsidRPr="00FE33C2">
              <w:rPr>
                <w:rFonts w:ascii="Arial" w:eastAsia="Calibri" w:hAnsi="Arial" w:cs="Arial"/>
                <w:b/>
                <w:kern w:val="2"/>
                <w:sz w:val="20"/>
                <w:szCs w:val="20"/>
                <w:lang w:val="en-IN"/>
              </w:rPr>
              <w:t>Author’s Feedback</w:t>
            </w:r>
            <w:r w:rsidRPr="00FE33C2">
              <w:rPr>
                <w:rFonts w:ascii="Arial" w:eastAsia="Calibri" w:hAnsi="Arial" w:cs="Arial"/>
                <w:kern w:val="2"/>
                <w:sz w:val="20"/>
                <w:szCs w:val="20"/>
                <w:lang w:val="en-IN"/>
              </w:rPr>
              <w:t xml:space="preserve"> (It is mandatory that authors should write his/her feedback here)</w:t>
            </w:r>
          </w:p>
          <w:p w14:paraId="2A18CDC6"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268171E1" w14:textId="77777777" w:rsidTr="001061B4">
        <w:trPr>
          <w:trHeight w:val="20"/>
          <w:jc w:val="center"/>
        </w:trPr>
        <w:tc>
          <w:tcPr>
            <w:tcW w:w="1666" w:type="pct"/>
            <w:noWrap/>
          </w:tcPr>
          <w:p w14:paraId="13E2BA27" w14:textId="77777777" w:rsidR="00204042" w:rsidRPr="00FE33C2" w:rsidRDefault="00EA6E35" w:rsidP="00AF3F59">
            <w:pPr>
              <w:rPr>
                <w:rFonts w:ascii="Arial" w:hAnsi="Arial" w:cs="Arial"/>
                <w:b/>
                <w:bCs/>
                <w:sz w:val="20"/>
                <w:szCs w:val="20"/>
                <w:lang w:val="en-GB"/>
              </w:rPr>
            </w:pPr>
            <w:r w:rsidRPr="00FE33C2">
              <w:rPr>
                <w:rFonts w:ascii="Arial" w:hAnsi="Arial" w:cs="Arial"/>
                <w:b/>
                <w:bCs/>
                <w:sz w:val="20"/>
                <w:szCs w:val="20"/>
                <w:lang w:val="en-GB"/>
              </w:rPr>
              <w:t>Is the title of the article suitable?</w:t>
            </w:r>
          </w:p>
          <w:p w14:paraId="7C0C340B" w14:textId="77777777" w:rsidR="00204042" w:rsidRPr="00FE33C2" w:rsidRDefault="00204042" w:rsidP="00AF3F59">
            <w:pPr>
              <w:rPr>
                <w:rFonts w:ascii="Arial" w:hAnsi="Arial" w:cs="Arial"/>
                <w:bCs/>
                <w:sz w:val="20"/>
                <w:szCs w:val="20"/>
                <w:lang w:val="en-GB"/>
              </w:rPr>
            </w:pPr>
          </w:p>
          <w:p w14:paraId="7B358DF1"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If your answer is NO, please provide a brief, clear suggestion for improvement.</w:t>
            </w:r>
          </w:p>
          <w:p w14:paraId="509351CF" w14:textId="77777777" w:rsidR="00204042" w:rsidRPr="00FE33C2" w:rsidRDefault="00204042" w:rsidP="00AF3F59">
            <w:pPr>
              <w:rPr>
                <w:rFonts w:ascii="Arial" w:hAnsi="Arial" w:cs="Arial"/>
                <w:sz w:val="20"/>
                <w:szCs w:val="20"/>
                <w:u w:val="single"/>
                <w:lang w:val="en-GB"/>
              </w:rPr>
            </w:pPr>
          </w:p>
        </w:tc>
        <w:tc>
          <w:tcPr>
            <w:tcW w:w="1667" w:type="pct"/>
          </w:tcPr>
          <w:p w14:paraId="3EB64465" w14:textId="7D16F56E" w:rsidR="00204042" w:rsidRPr="00FE33C2" w:rsidRDefault="00312F15" w:rsidP="00EA6E35">
            <w:pPr>
              <w:ind w:left="360"/>
              <w:rPr>
                <w:rFonts w:ascii="Arial" w:hAnsi="Arial" w:cs="Arial"/>
                <w:sz w:val="20"/>
                <w:szCs w:val="20"/>
                <w:lang w:val="en-GB"/>
              </w:rPr>
            </w:pPr>
            <w:r w:rsidRPr="00FE33C2">
              <w:rPr>
                <w:rFonts w:ascii="Arial" w:hAnsi="Arial" w:cs="Arial"/>
                <w:sz w:val="20"/>
                <w:szCs w:val="20"/>
                <w:lang w:val="en-GB"/>
              </w:rPr>
              <w:t>Yes</w:t>
            </w:r>
          </w:p>
        </w:tc>
        <w:tc>
          <w:tcPr>
            <w:tcW w:w="1667" w:type="pct"/>
          </w:tcPr>
          <w:p w14:paraId="716ABA7E"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4502FD80" w14:textId="77777777" w:rsidTr="001061B4">
        <w:trPr>
          <w:trHeight w:val="20"/>
          <w:jc w:val="center"/>
        </w:trPr>
        <w:tc>
          <w:tcPr>
            <w:tcW w:w="1666" w:type="pct"/>
            <w:noWrap/>
          </w:tcPr>
          <w:p w14:paraId="4EFA9330" w14:textId="77777777" w:rsidR="00204042" w:rsidRPr="00FE33C2" w:rsidRDefault="00EA6E35" w:rsidP="00EA6E35">
            <w:pPr>
              <w:keepNext/>
              <w:outlineLvl w:val="1"/>
              <w:rPr>
                <w:rFonts w:ascii="Arial" w:eastAsia="MS Mincho" w:hAnsi="Arial" w:cs="Arial"/>
                <w:b/>
                <w:bCs/>
                <w:sz w:val="20"/>
                <w:szCs w:val="20"/>
                <w:lang w:val="en-GB"/>
              </w:rPr>
            </w:pPr>
            <w:r w:rsidRPr="00FE33C2">
              <w:rPr>
                <w:rFonts w:ascii="Arial" w:eastAsia="MS Mincho" w:hAnsi="Arial" w:cs="Arial"/>
                <w:b/>
                <w:bCs/>
                <w:sz w:val="20"/>
                <w:szCs w:val="20"/>
                <w:lang w:val="en-GB"/>
              </w:rPr>
              <w:t xml:space="preserve">Is the abstract of the article comprehensive? </w:t>
            </w:r>
          </w:p>
          <w:p w14:paraId="7DED7917"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s</w:t>
            </w:r>
          </w:p>
          <w:p w14:paraId="1A4B73B3"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If your answer is NO, please provide a brief, clear suggestion for improvement.</w:t>
            </w:r>
          </w:p>
          <w:p w14:paraId="5BA255BE" w14:textId="77777777" w:rsidR="00204042" w:rsidRPr="00FE33C2" w:rsidRDefault="00204042" w:rsidP="00AF3F59">
            <w:pPr>
              <w:rPr>
                <w:rFonts w:ascii="Arial" w:hAnsi="Arial" w:cs="Arial"/>
                <w:sz w:val="20"/>
                <w:szCs w:val="20"/>
                <w:lang w:val="en-GB"/>
              </w:rPr>
            </w:pPr>
          </w:p>
        </w:tc>
        <w:tc>
          <w:tcPr>
            <w:tcW w:w="1667" w:type="pct"/>
          </w:tcPr>
          <w:p w14:paraId="7DC0514E" w14:textId="430E0A97" w:rsidR="00204042" w:rsidRPr="00FE33C2" w:rsidRDefault="00312F15" w:rsidP="00EA6E35">
            <w:pPr>
              <w:ind w:left="360"/>
              <w:rPr>
                <w:rFonts w:ascii="Arial" w:hAnsi="Arial" w:cs="Arial"/>
                <w:b/>
                <w:bCs/>
                <w:sz w:val="20"/>
                <w:szCs w:val="20"/>
                <w:lang w:val="en-GB"/>
              </w:rPr>
            </w:pPr>
            <w:r w:rsidRPr="00FE33C2">
              <w:rPr>
                <w:rFonts w:ascii="Arial" w:hAnsi="Arial" w:cs="Arial"/>
                <w:sz w:val="20"/>
                <w:szCs w:val="20"/>
                <w:lang w:val="en-GB"/>
              </w:rPr>
              <w:t>Yes</w:t>
            </w:r>
          </w:p>
        </w:tc>
        <w:tc>
          <w:tcPr>
            <w:tcW w:w="1667" w:type="pct"/>
          </w:tcPr>
          <w:p w14:paraId="55FC2422"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5C3740FC" w14:textId="77777777" w:rsidTr="001061B4">
        <w:trPr>
          <w:trHeight w:val="20"/>
          <w:jc w:val="center"/>
        </w:trPr>
        <w:tc>
          <w:tcPr>
            <w:tcW w:w="1666" w:type="pct"/>
            <w:noWrap/>
            <w:hideMark/>
          </w:tcPr>
          <w:p w14:paraId="1EC3E67A" w14:textId="77777777" w:rsidR="00204042" w:rsidRPr="00FE33C2" w:rsidRDefault="00EA6E35" w:rsidP="00EA6E35">
            <w:pPr>
              <w:keepNext/>
              <w:outlineLvl w:val="1"/>
              <w:rPr>
                <w:rFonts w:ascii="Arial" w:eastAsia="MS Mincho" w:hAnsi="Arial" w:cs="Arial"/>
                <w:bCs/>
                <w:sz w:val="20"/>
                <w:szCs w:val="20"/>
                <w:lang w:val="en-GB"/>
              </w:rPr>
            </w:pPr>
            <w:r w:rsidRPr="00FE33C2">
              <w:rPr>
                <w:rFonts w:ascii="Arial" w:eastAsia="MS Mincho" w:hAnsi="Arial" w:cs="Arial"/>
                <w:b/>
                <w:bCs/>
                <w:sz w:val="20"/>
                <w:szCs w:val="20"/>
                <w:lang w:val="en-GB"/>
              </w:rPr>
              <w:t xml:space="preserve">Is the manuscript scientifically correct? </w:t>
            </w:r>
            <w:r w:rsidRPr="00FE33C2">
              <w:rPr>
                <w:rFonts w:ascii="Arial" w:eastAsia="MS Mincho" w:hAnsi="Arial" w:cs="Arial"/>
                <w:b/>
                <w:bCs/>
                <w:sz w:val="20"/>
                <w:szCs w:val="20"/>
                <w:lang w:val="en-GB"/>
              </w:rPr>
              <w:br/>
            </w:r>
          </w:p>
          <w:p w14:paraId="5C6D9B07"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If your answer is NO, please provide a brief, clear suggestion for improvement</w:t>
            </w:r>
          </w:p>
          <w:p w14:paraId="73E14B09" w14:textId="77777777" w:rsidR="00204042" w:rsidRPr="00FE33C2" w:rsidRDefault="00EA6E35" w:rsidP="00AF3F59">
            <w:pPr>
              <w:rPr>
                <w:rFonts w:ascii="Arial" w:hAnsi="Arial" w:cs="Arial"/>
                <w:b/>
                <w:sz w:val="20"/>
                <w:szCs w:val="20"/>
                <w:lang w:val="en-GB"/>
              </w:rPr>
            </w:pPr>
            <w:r w:rsidRPr="00FE33C2">
              <w:rPr>
                <w:rFonts w:ascii="Arial" w:hAnsi="Arial" w:cs="Arial"/>
                <w:bCs/>
                <w:sz w:val="20"/>
                <w:szCs w:val="20"/>
                <w:lang w:val="en-GB"/>
              </w:rPr>
              <w:t>.</w:t>
            </w:r>
          </w:p>
        </w:tc>
        <w:tc>
          <w:tcPr>
            <w:tcW w:w="1667" w:type="pct"/>
          </w:tcPr>
          <w:p w14:paraId="45291744" w14:textId="77777777" w:rsidR="00312F15" w:rsidRPr="00FE33C2" w:rsidRDefault="00312F15" w:rsidP="00AF3F59">
            <w:pPr>
              <w:contextualSpacing/>
              <w:rPr>
                <w:rFonts w:ascii="Arial" w:hAnsi="Arial" w:cs="Arial"/>
                <w:bCs/>
                <w:sz w:val="20"/>
                <w:szCs w:val="20"/>
                <w:lang w:val="en-GB"/>
              </w:rPr>
            </w:pPr>
            <w:r w:rsidRPr="00FE33C2">
              <w:rPr>
                <w:rFonts w:ascii="Arial" w:hAnsi="Arial" w:cs="Arial"/>
                <w:bCs/>
                <w:sz w:val="20"/>
                <w:szCs w:val="20"/>
                <w:lang w:val="en-GB"/>
              </w:rPr>
              <w:t xml:space="preserve">      </w:t>
            </w:r>
          </w:p>
          <w:p w14:paraId="25087CE6" w14:textId="3DCC248A" w:rsidR="00204042" w:rsidRPr="00FE33C2" w:rsidRDefault="00312F15" w:rsidP="00AF3F59">
            <w:pPr>
              <w:contextualSpacing/>
              <w:rPr>
                <w:rFonts w:ascii="Arial" w:hAnsi="Arial" w:cs="Arial"/>
                <w:bCs/>
                <w:sz w:val="20"/>
                <w:szCs w:val="20"/>
                <w:lang w:val="en-GB"/>
              </w:rPr>
            </w:pPr>
            <w:r w:rsidRPr="00FE33C2">
              <w:rPr>
                <w:rFonts w:ascii="Arial" w:hAnsi="Arial" w:cs="Arial"/>
                <w:bCs/>
                <w:sz w:val="20"/>
                <w:szCs w:val="20"/>
                <w:lang w:val="en-GB"/>
              </w:rPr>
              <w:t xml:space="preserve">        Yes</w:t>
            </w:r>
          </w:p>
        </w:tc>
        <w:tc>
          <w:tcPr>
            <w:tcW w:w="1667" w:type="pct"/>
          </w:tcPr>
          <w:p w14:paraId="51AC5B4C"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0D69610E" w14:textId="77777777" w:rsidTr="001061B4">
        <w:trPr>
          <w:trHeight w:val="20"/>
          <w:jc w:val="center"/>
        </w:trPr>
        <w:tc>
          <w:tcPr>
            <w:tcW w:w="1666" w:type="pct"/>
            <w:noWrap/>
          </w:tcPr>
          <w:p w14:paraId="4EC4DD3C" w14:textId="77777777" w:rsidR="00204042" w:rsidRPr="00FE33C2" w:rsidRDefault="00EA6E35" w:rsidP="00AF3F59">
            <w:pPr>
              <w:rPr>
                <w:rFonts w:ascii="Arial" w:hAnsi="Arial" w:cs="Arial"/>
                <w:b/>
                <w:bCs/>
                <w:sz w:val="20"/>
                <w:szCs w:val="20"/>
                <w:lang w:val="en-GB"/>
              </w:rPr>
            </w:pPr>
            <w:r w:rsidRPr="00FE33C2">
              <w:rPr>
                <w:rFonts w:ascii="Arial" w:hAnsi="Arial" w:cs="Arial"/>
                <w:b/>
                <w:bCs/>
                <w:sz w:val="20"/>
                <w:szCs w:val="20"/>
                <w:lang w:val="en-GB"/>
              </w:rPr>
              <w:t xml:space="preserve">Are the references sufficient and recent? </w:t>
            </w:r>
          </w:p>
          <w:p w14:paraId="716830E5"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(YES or NO)</w:t>
            </w:r>
          </w:p>
          <w:p w14:paraId="4528A2D3" w14:textId="77777777" w:rsidR="00204042" w:rsidRPr="00FE33C2" w:rsidRDefault="00204042" w:rsidP="00AF3F59">
            <w:pPr>
              <w:rPr>
                <w:rFonts w:ascii="Arial" w:hAnsi="Arial" w:cs="Arial"/>
                <w:bCs/>
                <w:sz w:val="20"/>
                <w:szCs w:val="20"/>
                <w:lang w:val="en-GB"/>
              </w:rPr>
            </w:pPr>
          </w:p>
          <w:p w14:paraId="42FB4634"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If your answer is NO, please provide clear suggestion for improvement.</w:t>
            </w:r>
          </w:p>
          <w:p w14:paraId="3CC112A8" w14:textId="77777777" w:rsidR="00204042" w:rsidRPr="00FE33C2" w:rsidRDefault="00204042" w:rsidP="00AF3F59">
            <w:pPr>
              <w:rPr>
                <w:rFonts w:ascii="Arial" w:hAnsi="Arial" w:cs="Arial"/>
                <w:b/>
                <w:bCs/>
                <w:sz w:val="20"/>
                <w:szCs w:val="20"/>
                <w:lang w:val="en-GB"/>
              </w:rPr>
            </w:pPr>
          </w:p>
        </w:tc>
        <w:tc>
          <w:tcPr>
            <w:tcW w:w="1667" w:type="pct"/>
          </w:tcPr>
          <w:p w14:paraId="657AAC27" w14:textId="77777777" w:rsidR="00312F15" w:rsidRPr="00FE33C2" w:rsidRDefault="00312F15" w:rsidP="00312F15">
            <w:pPr>
              <w:contextualSpacing/>
              <w:rPr>
                <w:rFonts w:ascii="Arial" w:hAnsi="Arial" w:cs="Arial"/>
                <w:sz w:val="20"/>
                <w:szCs w:val="20"/>
              </w:rPr>
            </w:pPr>
            <w:r w:rsidRPr="00FE33C2">
              <w:rPr>
                <w:rFonts w:ascii="Arial" w:hAnsi="Arial" w:cs="Arial"/>
                <w:sz w:val="20"/>
                <w:szCs w:val="20"/>
              </w:rPr>
              <w:t>No.</w:t>
            </w:r>
          </w:p>
          <w:p w14:paraId="2E2B2FA8" w14:textId="77777777" w:rsidR="00312F15" w:rsidRPr="00FE33C2" w:rsidRDefault="00312F15" w:rsidP="00312F15">
            <w:pPr>
              <w:contextualSpacing/>
              <w:rPr>
                <w:rFonts w:ascii="Arial" w:hAnsi="Arial" w:cs="Arial"/>
                <w:bCs/>
                <w:sz w:val="20"/>
                <w:szCs w:val="20"/>
              </w:rPr>
            </w:pPr>
            <w:r w:rsidRPr="00FE33C2">
              <w:rPr>
                <w:rFonts w:ascii="Arial" w:hAnsi="Arial" w:cs="Arial"/>
                <w:bCs/>
                <w:sz w:val="20"/>
                <w:szCs w:val="20"/>
              </w:rPr>
              <w:t xml:space="preserve">Although the references are relevant to the topic, the manuscript would benefit from the inclusion of more recent studies related to higher-order non-homogeneous recurrence relations, generalized sequences, and symbolic computation methods. </w:t>
            </w:r>
          </w:p>
          <w:p w14:paraId="55F581BC" w14:textId="41206DA2" w:rsidR="00204042" w:rsidRPr="00FE33C2" w:rsidRDefault="00312F15" w:rsidP="00312F15">
            <w:pPr>
              <w:contextualSpacing/>
              <w:rPr>
                <w:rFonts w:ascii="Arial" w:hAnsi="Arial" w:cs="Arial"/>
                <w:bCs/>
                <w:sz w:val="20"/>
                <w:szCs w:val="20"/>
                <w:lang w:val="en-GB"/>
              </w:rPr>
            </w:pPr>
            <w:r w:rsidRPr="00FE33C2">
              <w:rPr>
                <w:rFonts w:ascii="Arial" w:hAnsi="Arial" w:cs="Arial"/>
                <w:bCs/>
                <w:sz w:val="20"/>
                <w:szCs w:val="20"/>
              </w:rPr>
              <w:t xml:space="preserve">     Adding contemporary references from the last 5–10 years would strengthen the literature review and highlight the current research relevance of the study.</w:t>
            </w:r>
          </w:p>
        </w:tc>
        <w:tc>
          <w:tcPr>
            <w:tcW w:w="1667" w:type="pct"/>
          </w:tcPr>
          <w:p w14:paraId="467EE6CF" w14:textId="77777777" w:rsidR="00204042" w:rsidRPr="00FE33C2" w:rsidRDefault="00204042" w:rsidP="00EA6E35">
            <w:pPr>
              <w:keepNext/>
              <w:outlineLvl w:val="1"/>
              <w:rPr>
                <w:rFonts w:ascii="Arial" w:eastAsia="MS Mincho" w:hAnsi="Arial" w:cs="Arial"/>
                <w:bCs/>
                <w:sz w:val="20"/>
                <w:szCs w:val="20"/>
                <w:lang w:val="en-GB"/>
              </w:rPr>
            </w:pPr>
          </w:p>
        </w:tc>
      </w:tr>
      <w:tr w:rsidR="00EA6E35" w:rsidRPr="00FE33C2" w14:paraId="124FFBD8" w14:textId="77777777" w:rsidTr="001061B4">
        <w:trPr>
          <w:trHeight w:val="20"/>
          <w:jc w:val="center"/>
        </w:trPr>
        <w:tc>
          <w:tcPr>
            <w:tcW w:w="1666" w:type="pct"/>
            <w:noWrap/>
          </w:tcPr>
          <w:p w14:paraId="1EBCFF00" w14:textId="77777777" w:rsidR="00204042" w:rsidRPr="00FE33C2" w:rsidRDefault="00EA6E35" w:rsidP="00AF3F59">
            <w:pPr>
              <w:rPr>
                <w:rFonts w:ascii="Arial" w:hAnsi="Arial" w:cs="Arial"/>
                <w:b/>
                <w:bCs/>
                <w:sz w:val="20"/>
                <w:szCs w:val="20"/>
                <w:lang w:val="en-GB"/>
              </w:rPr>
            </w:pPr>
            <w:r w:rsidRPr="00FE33C2">
              <w:rPr>
                <w:rFonts w:ascii="Arial" w:hAnsi="Arial" w:cs="Arial"/>
                <w:b/>
                <w:bCs/>
                <w:sz w:val="20"/>
                <w:szCs w:val="20"/>
                <w:lang w:val="en-GB"/>
              </w:rPr>
              <w:t>Are there ethical issues in this manuscript?</w:t>
            </w:r>
          </w:p>
          <w:p w14:paraId="538F5D38"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(YES or NO)</w:t>
            </w:r>
          </w:p>
          <w:p w14:paraId="3DF80C5A" w14:textId="77777777" w:rsidR="00204042" w:rsidRPr="00FE33C2" w:rsidRDefault="00204042" w:rsidP="00AF3F59">
            <w:pPr>
              <w:rPr>
                <w:rFonts w:ascii="Arial" w:hAnsi="Arial" w:cs="Arial"/>
                <w:bCs/>
                <w:sz w:val="20"/>
                <w:szCs w:val="20"/>
                <w:lang w:val="en-GB"/>
              </w:rPr>
            </w:pPr>
          </w:p>
          <w:p w14:paraId="6FFEBED2" w14:textId="77777777" w:rsidR="00204042" w:rsidRPr="00FE33C2" w:rsidRDefault="00EA6E35" w:rsidP="00AF3F59">
            <w:pPr>
              <w:rPr>
                <w:rFonts w:ascii="Arial" w:hAnsi="Arial" w:cs="Arial"/>
                <w:bCs/>
                <w:sz w:val="20"/>
                <w:szCs w:val="20"/>
                <w:lang w:val="en-GB"/>
              </w:rPr>
            </w:pPr>
            <w:r w:rsidRPr="00FE33C2">
              <w:rPr>
                <w:rFonts w:ascii="Arial" w:hAnsi="Arial" w:cs="Arial"/>
                <w:bCs/>
                <w:sz w:val="20"/>
                <w:szCs w:val="20"/>
                <w:lang w:val="en-GB"/>
              </w:rPr>
              <w:t>(If yes, kindly please write down the ethical issues here in details)</w:t>
            </w:r>
          </w:p>
          <w:p w14:paraId="1AEB6E3C" w14:textId="77777777" w:rsidR="00204042" w:rsidRPr="00FE33C2" w:rsidRDefault="00204042" w:rsidP="00AF3F59">
            <w:pPr>
              <w:rPr>
                <w:rFonts w:ascii="Arial" w:hAnsi="Arial" w:cs="Arial"/>
                <w:bCs/>
                <w:sz w:val="20"/>
                <w:szCs w:val="20"/>
                <w:lang w:val="en-GB"/>
              </w:rPr>
            </w:pPr>
          </w:p>
        </w:tc>
        <w:tc>
          <w:tcPr>
            <w:tcW w:w="1667" w:type="pct"/>
          </w:tcPr>
          <w:p w14:paraId="7AAA97C3" w14:textId="77777777" w:rsidR="00312F15" w:rsidRPr="00FE33C2" w:rsidRDefault="00312F15" w:rsidP="00312F15">
            <w:pPr>
              <w:contextualSpacing/>
              <w:rPr>
                <w:rFonts w:ascii="Arial" w:hAnsi="Arial" w:cs="Arial"/>
                <w:sz w:val="20"/>
                <w:szCs w:val="20"/>
              </w:rPr>
            </w:pPr>
            <w:r w:rsidRPr="00FE33C2">
              <w:rPr>
                <w:rFonts w:ascii="Arial" w:hAnsi="Arial" w:cs="Arial"/>
                <w:sz w:val="20"/>
                <w:szCs w:val="20"/>
              </w:rPr>
              <w:t>No.</w:t>
            </w:r>
          </w:p>
          <w:p w14:paraId="3961AF7E" w14:textId="77777777" w:rsidR="00312F15" w:rsidRPr="00FE33C2" w:rsidRDefault="00312F15" w:rsidP="00312F15">
            <w:pPr>
              <w:contextualSpacing/>
              <w:rPr>
                <w:rFonts w:ascii="Arial" w:hAnsi="Arial" w:cs="Arial"/>
                <w:bCs/>
                <w:sz w:val="20"/>
                <w:szCs w:val="20"/>
              </w:rPr>
            </w:pPr>
          </w:p>
          <w:p w14:paraId="7D8D1DEE" w14:textId="49E6E165" w:rsidR="00312F15" w:rsidRPr="00FE33C2" w:rsidRDefault="00312F15" w:rsidP="00312F15">
            <w:pPr>
              <w:contextualSpacing/>
              <w:rPr>
                <w:rFonts w:ascii="Arial" w:hAnsi="Arial" w:cs="Arial"/>
                <w:bCs/>
                <w:sz w:val="20"/>
                <w:szCs w:val="20"/>
              </w:rPr>
            </w:pPr>
            <w:r w:rsidRPr="00FE33C2">
              <w:rPr>
                <w:rFonts w:ascii="Arial" w:hAnsi="Arial" w:cs="Arial"/>
                <w:bCs/>
                <w:sz w:val="20"/>
                <w:szCs w:val="20"/>
              </w:rPr>
              <w:t xml:space="preserve">The manuscript is a purely theoretical mathematical study and does not involve human participants, animal experiments, personal data, or sensitive information. </w:t>
            </w:r>
          </w:p>
          <w:p w14:paraId="54F0B5A8" w14:textId="73963968" w:rsidR="00204042" w:rsidRPr="00FE33C2" w:rsidRDefault="00312F15" w:rsidP="00312F15">
            <w:pPr>
              <w:contextualSpacing/>
              <w:rPr>
                <w:rFonts w:ascii="Arial" w:hAnsi="Arial" w:cs="Arial"/>
                <w:bCs/>
                <w:sz w:val="20"/>
                <w:szCs w:val="20"/>
                <w:lang w:val="en-GB"/>
              </w:rPr>
            </w:pPr>
            <w:r w:rsidRPr="00FE33C2">
              <w:rPr>
                <w:rFonts w:ascii="Arial" w:hAnsi="Arial" w:cs="Arial"/>
                <w:bCs/>
                <w:sz w:val="20"/>
                <w:szCs w:val="20"/>
              </w:rPr>
              <w:t>Therefore, no ethical issues are identified in this work.</w:t>
            </w:r>
          </w:p>
        </w:tc>
        <w:tc>
          <w:tcPr>
            <w:tcW w:w="1667" w:type="pct"/>
          </w:tcPr>
          <w:p w14:paraId="3175E146" w14:textId="77777777" w:rsidR="00204042" w:rsidRPr="00FE33C2" w:rsidRDefault="00204042" w:rsidP="00EA6E35">
            <w:pPr>
              <w:keepNext/>
              <w:outlineLvl w:val="1"/>
              <w:rPr>
                <w:rFonts w:ascii="Arial" w:eastAsia="MS Mincho" w:hAnsi="Arial" w:cs="Arial"/>
                <w:bCs/>
                <w:sz w:val="20"/>
                <w:szCs w:val="20"/>
                <w:lang w:val="en-GB"/>
              </w:rPr>
            </w:pPr>
          </w:p>
        </w:tc>
      </w:tr>
    </w:tbl>
    <w:p w14:paraId="217D56E7" w14:textId="5CFBB210" w:rsidR="00204042" w:rsidRPr="00FE33C2" w:rsidRDefault="00204042">
      <w:pPr>
        <w:keepNext/>
        <w:outlineLvl w:val="1"/>
        <w:rPr>
          <w:rFonts w:ascii="Arial" w:eastAsia="MS Mincho" w:hAnsi="Arial" w:cs="Arial"/>
          <w:b/>
          <w:bCs/>
          <w:sz w:val="20"/>
          <w:szCs w:val="20"/>
          <w:highlight w:val="yellow"/>
          <w:lang w:val="en-GB"/>
        </w:rPr>
      </w:pPr>
    </w:p>
    <w:p w14:paraId="37AA0751" w14:textId="77777777" w:rsidR="00CA6A2D" w:rsidRPr="00FE33C2" w:rsidRDefault="00CA6A2D" w:rsidP="00CA6A2D">
      <w:pPr>
        <w:rPr>
          <w:rFonts w:ascii="Arial" w:eastAsia="Arial Unicode MS" w:hAnsi="Arial" w:cs="Arial"/>
          <w:b/>
          <w:bCs/>
          <w:sz w:val="20"/>
          <w:szCs w:val="20"/>
          <w:highlight w:val="yellow"/>
          <w:u w:val="single"/>
          <w:lang w:val="en-GB"/>
        </w:rPr>
      </w:pPr>
      <w:r w:rsidRPr="00FE33C2">
        <w:rPr>
          <w:rFonts w:ascii="Arial" w:eastAsia="Arial Unicode MS" w:hAnsi="Arial" w:cs="Arial"/>
          <w:b/>
          <w:bCs/>
          <w:sz w:val="20"/>
          <w:szCs w:val="20"/>
          <w:highlight w:val="yellow"/>
          <w:u w:val="single"/>
          <w:lang w:val="en-GB"/>
        </w:rPr>
        <w:t>PART 3</w:t>
      </w:r>
    </w:p>
    <w:p w14:paraId="10E770AA" w14:textId="77777777" w:rsidR="00CA6A2D" w:rsidRPr="00FE33C2" w:rsidRDefault="00CA6A2D" w:rsidP="00CA6A2D">
      <w:pPr>
        <w:rPr>
          <w:rFonts w:ascii="Arial" w:hAnsi="Arial" w:cs="Arial"/>
          <w:sz w:val="20"/>
          <w:szCs w:val="20"/>
          <w:lang w:val="en-GB"/>
        </w:rPr>
      </w:pPr>
    </w:p>
    <w:tbl>
      <w:tblPr>
        <w:tblW w:w="49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43"/>
        <w:gridCol w:w="6049"/>
      </w:tblGrid>
      <w:tr w:rsidR="00CA6A2D" w:rsidRPr="00FE33C2" w14:paraId="7E4D550E" w14:textId="77777777" w:rsidTr="00C24675">
        <w:trPr>
          <w:trHeight w:val="606"/>
        </w:trPr>
        <w:tc>
          <w:tcPr>
            <w:tcW w:w="5000" w:type="pct"/>
            <w:gridSpan w:val="2"/>
            <w:tcBorders>
              <w:top w:val="nil"/>
              <w:left w:val="nil"/>
              <w:right w:val="nil"/>
            </w:tcBorders>
            <w:noWrap/>
            <w:tcMar>
              <w:top w:w="0" w:type="dxa"/>
              <w:left w:w="108" w:type="dxa"/>
              <w:bottom w:w="0" w:type="dxa"/>
              <w:right w:w="108" w:type="dxa"/>
            </w:tcMar>
            <w:vAlign w:val="center"/>
          </w:tcPr>
          <w:p w14:paraId="19D9F31E" w14:textId="77777777" w:rsidR="00CA6A2D" w:rsidRPr="00FE33C2" w:rsidRDefault="00CA6A2D" w:rsidP="00CA6A2D">
            <w:pPr>
              <w:rPr>
                <w:rFonts w:ascii="Arial" w:eastAsia="Arial Unicode MS" w:hAnsi="Arial" w:cs="Arial"/>
                <w:b/>
                <w:bCs/>
                <w:sz w:val="20"/>
                <w:szCs w:val="20"/>
                <w:u w:val="single"/>
                <w:lang w:val="en-GB"/>
              </w:rPr>
            </w:pPr>
            <w:r w:rsidRPr="00FE33C2">
              <w:rPr>
                <w:rFonts w:ascii="Arial" w:eastAsia="Arial Unicode MS" w:hAnsi="Arial" w:cs="Arial"/>
                <w:b/>
                <w:bCs/>
                <w:sz w:val="20"/>
                <w:szCs w:val="20"/>
                <w:u w:val="single"/>
                <w:lang w:val="en-GB"/>
              </w:rPr>
              <w:t>Editorial Comments (This section is reserved for the comments from journal editorial office and editors):</w:t>
            </w:r>
          </w:p>
          <w:p w14:paraId="595072B4" w14:textId="77777777" w:rsidR="00CA6A2D" w:rsidRPr="00FE33C2" w:rsidRDefault="00CA6A2D" w:rsidP="00CA6A2D">
            <w:pPr>
              <w:rPr>
                <w:rFonts w:ascii="Arial" w:eastAsia="Arial Unicode MS" w:hAnsi="Arial" w:cs="Arial"/>
                <w:b/>
                <w:bCs/>
                <w:sz w:val="20"/>
                <w:szCs w:val="20"/>
                <w:u w:val="single"/>
                <w:lang w:val="en-GB"/>
              </w:rPr>
            </w:pPr>
          </w:p>
        </w:tc>
      </w:tr>
      <w:tr w:rsidR="00CA6A2D" w:rsidRPr="00FE33C2" w14:paraId="79F2264E" w14:textId="77777777" w:rsidTr="00C24675">
        <w:trPr>
          <w:trHeight w:val="285"/>
        </w:trPr>
        <w:tc>
          <w:tcPr>
            <w:tcW w:w="2823" w:type="pct"/>
            <w:noWrap/>
            <w:tcMar>
              <w:top w:w="0" w:type="dxa"/>
              <w:left w:w="108" w:type="dxa"/>
              <w:bottom w:w="0" w:type="dxa"/>
              <w:right w:w="108" w:type="dxa"/>
            </w:tcMar>
            <w:vAlign w:val="center"/>
          </w:tcPr>
          <w:p w14:paraId="77C4E8FA" w14:textId="77777777" w:rsidR="00CA6A2D" w:rsidRPr="00FE33C2" w:rsidRDefault="00CA6A2D" w:rsidP="00CA6A2D">
            <w:pPr>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14:paraId="582AB86E" w14:textId="77777777" w:rsidR="00CA6A2D" w:rsidRPr="00FE33C2" w:rsidRDefault="00CA6A2D" w:rsidP="00CA6A2D">
            <w:pPr>
              <w:rPr>
                <w:rFonts w:ascii="Arial" w:eastAsia="Arial Unicode MS" w:hAnsi="Arial" w:cs="Arial"/>
                <w:b/>
                <w:bCs/>
                <w:sz w:val="20"/>
                <w:szCs w:val="20"/>
                <w:lang w:val="en-GB"/>
              </w:rPr>
            </w:pPr>
            <w:r w:rsidRPr="00FE33C2">
              <w:rPr>
                <w:rFonts w:ascii="Arial" w:eastAsia="Arial Unicode MS" w:hAnsi="Arial" w:cs="Arial"/>
                <w:sz w:val="20"/>
                <w:szCs w:val="20"/>
                <w:lang w:val="en-GB"/>
              </w:rPr>
              <w:t>Author’s Feedback</w:t>
            </w:r>
          </w:p>
        </w:tc>
      </w:tr>
      <w:tr w:rsidR="00CA6A2D" w:rsidRPr="00FE33C2" w14:paraId="56E76435" w14:textId="77777777" w:rsidTr="00C24675">
        <w:trPr>
          <w:trHeight w:val="1197"/>
        </w:trPr>
        <w:tc>
          <w:tcPr>
            <w:tcW w:w="2823" w:type="pct"/>
            <w:noWrap/>
            <w:tcMar>
              <w:top w:w="0" w:type="dxa"/>
              <w:left w:w="108" w:type="dxa"/>
              <w:bottom w:w="0" w:type="dxa"/>
              <w:right w:w="108" w:type="dxa"/>
            </w:tcMar>
            <w:vAlign w:val="center"/>
          </w:tcPr>
          <w:p w14:paraId="59B47013" w14:textId="77777777" w:rsidR="00CA6A2D" w:rsidRPr="00FE33C2" w:rsidRDefault="00CA6A2D" w:rsidP="00CA6A2D">
            <w:pPr>
              <w:rPr>
                <w:rFonts w:ascii="Arial" w:eastAsia="Arial Unicode MS" w:hAnsi="Arial" w:cs="Arial"/>
                <w:sz w:val="20"/>
                <w:szCs w:val="20"/>
                <w:lang w:val="en-GB"/>
              </w:rPr>
            </w:pPr>
          </w:p>
          <w:p w14:paraId="7A3C7EE9" w14:textId="77777777" w:rsidR="00CA6A2D" w:rsidRPr="00FE33C2" w:rsidRDefault="00CA6A2D" w:rsidP="00CA6A2D">
            <w:pPr>
              <w:rPr>
                <w:rFonts w:ascii="Arial" w:eastAsia="Arial Unicode MS" w:hAnsi="Arial" w:cs="Arial"/>
                <w:sz w:val="20"/>
                <w:szCs w:val="20"/>
                <w:lang w:val="en-GB"/>
              </w:rPr>
            </w:pPr>
          </w:p>
          <w:p w14:paraId="7DDDB411" w14:textId="48CDC39E" w:rsidR="00CA6A2D" w:rsidRPr="00FE33C2" w:rsidRDefault="00CA6A2D" w:rsidP="00CA6A2D">
            <w:pPr>
              <w:rPr>
                <w:rFonts w:ascii="Arial" w:eastAsia="Arial Unicode MS" w:hAnsi="Arial" w:cs="Arial"/>
                <w:sz w:val="20"/>
                <w:szCs w:val="20"/>
                <w:lang w:val="en-GB"/>
              </w:rPr>
            </w:pPr>
            <w:r w:rsidRPr="00FE33C2">
              <w:rPr>
                <w:rFonts w:ascii="Arial" w:eastAsia="Arial Unicode MS" w:hAnsi="Arial" w:cs="Arial"/>
                <w:sz w:val="20"/>
                <w:szCs w:val="20"/>
                <w:lang w:val="en-GB"/>
              </w:rPr>
              <w:t xml:space="preserve">The manuscript presents a meaningful contribution to the study of higher-order non-homogeneous recurrence relations through the derivation of explicit polynomial–exponential particular solutions. The theoretical development is systematic, mathematically rigorous, and clearly organized. The paper is suitable for publication after minor revisions, particularly regarding the inclusion of a few recent references, minor language polishing, and a brief discussion on limitations and future research </w:t>
            </w:r>
            <w:r w:rsidRPr="00FE33C2">
              <w:rPr>
                <w:rFonts w:ascii="Arial" w:eastAsia="Arial Unicode MS" w:hAnsi="Arial" w:cs="Arial"/>
                <w:sz w:val="20"/>
                <w:szCs w:val="20"/>
                <w:lang w:val="en-GB"/>
              </w:rPr>
              <w:lastRenderedPageBreak/>
              <w:t>directions.</w:t>
            </w:r>
          </w:p>
          <w:p w14:paraId="3D51E118" w14:textId="77777777" w:rsidR="00CA6A2D" w:rsidRPr="00FE33C2" w:rsidRDefault="00CA6A2D" w:rsidP="00CA6A2D">
            <w:pPr>
              <w:rPr>
                <w:rFonts w:ascii="Arial" w:eastAsia="Arial Unicode MS" w:hAnsi="Arial" w:cs="Arial"/>
                <w:sz w:val="20"/>
                <w:szCs w:val="20"/>
                <w:lang w:val="en-GB"/>
              </w:rPr>
            </w:pPr>
          </w:p>
        </w:tc>
        <w:tc>
          <w:tcPr>
            <w:tcW w:w="2177" w:type="pct"/>
            <w:tcMar>
              <w:top w:w="0" w:type="dxa"/>
              <w:left w:w="108" w:type="dxa"/>
              <w:bottom w:w="0" w:type="dxa"/>
              <w:right w:w="108" w:type="dxa"/>
            </w:tcMar>
            <w:vAlign w:val="center"/>
          </w:tcPr>
          <w:p w14:paraId="0935255F" w14:textId="77777777" w:rsidR="00CA6A2D" w:rsidRPr="00FE33C2" w:rsidRDefault="00CA6A2D" w:rsidP="00CA6A2D">
            <w:pPr>
              <w:rPr>
                <w:rFonts w:ascii="Arial" w:eastAsia="Arial Unicode MS" w:hAnsi="Arial" w:cs="Arial"/>
                <w:b/>
                <w:bCs/>
                <w:sz w:val="20"/>
                <w:szCs w:val="20"/>
                <w:lang w:val="en-GB"/>
              </w:rPr>
            </w:pPr>
          </w:p>
        </w:tc>
      </w:tr>
    </w:tbl>
    <w:p w14:paraId="3EEAF770" w14:textId="71A5547F" w:rsidR="00CA6A2D" w:rsidRPr="00FE33C2" w:rsidRDefault="00CA6A2D">
      <w:pPr>
        <w:keepNext/>
        <w:outlineLvl w:val="1"/>
        <w:rPr>
          <w:rFonts w:ascii="Arial" w:eastAsia="MS Mincho" w:hAnsi="Arial" w:cs="Arial"/>
          <w:b/>
          <w:bCs/>
          <w:sz w:val="20"/>
          <w:szCs w:val="20"/>
          <w:highlight w:val="yellow"/>
          <w:lang w:val="en-GB"/>
        </w:rPr>
      </w:pPr>
    </w:p>
    <w:p w14:paraId="6EA78E36" w14:textId="2D07AB20" w:rsidR="00FE33C2" w:rsidRPr="00FE33C2" w:rsidRDefault="00FE33C2">
      <w:pPr>
        <w:keepNext/>
        <w:outlineLvl w:val="1"/>
        <w:rPr>
          <w:rFonts w:ascii="Arial" w:eastAsia="MS Mincho" w:hAnsi="Arial" w:cs="Arial"/>
          <w:b/>
          <w:bCs/>
          <w:sz w:val="20"/>
          <w:szCs w:val="20"/>
          <w:highlight w:val="yellow"/>
          <w:lang w:val="en-GB"/>
        </w:rPr>
      </w:pPr>
    </w:p>
    <w:p w14:paraId="16AA4E63" w14:textId="77777777" w:rsidR="00FE33C2" w:rsidRPr="00FE33C2" w:rsidRDefault="00FE33C2" w:rsidP="00FE33C2">
      <w:pPr>
        <w:pStyle w:val="Affiliation"/>
        <w:spacing w:after="0" w:line="240" w:lineRule="auto"/>
        <w:jc w:val="left"/>
        <w:rPr>
          <w:rFonts w:ascii="Arial" w:hAnsi="Arial" w:cs="Arial"/>
          <w:b/>
          <w:u w:val="single"/>
        </w:rPr>
      </w:pPr>
      <w:r w:rsidRPr="00FE33C2">
        <w:rPr>
          <w:rFonts w:ascii="Arial" w:hAnsi="Arial" w:cs="Arial"/>
          <w:b/>
          <w:u w:val="single"/>
        </w:rPr>
        <w:t>Reviewer details:</w:t>
      </w:r>
    </w:p>
    <w:p w14:paraId="1A3CA7B2" w14:textId="1E8DFA1E" w:rsidR="00FE33C2" w:rsidRPr="00FE33C2" w:rsidRDefault="00FE33C2">
      <w:pPr>
        <w:keepNext/>
        <w:outlineLvl w:val="1"/>
        <w:rPr>
          <w:rFonts w:ascii="Arial" w:eastAsia="MS Mincho" w:hAnsi="Arial" w:cs="Arial"/>
          <w:b/>
          <w:bCs/>
          <w:sz w:val="20"/>
          <w:szCs w:val="20"/>
          <w:highlight w:val="yellow"/>
          <w:lang w:val="en-GB"/>
        </w:rPr>
      </w:pPr>
    </w:p>
    <w:p w14:paraId="47C115AF" w14:textId="79913C83" w:rsidR="00FE33C2" w:rsidRPr="00FE33C2" w:rsidRDefault="00FE33C2" w:rsidP="00FE33C2">
      <w:pPr>
        <w:keepNext/>
        <w:outlineLvl w:val="1"/>
        <w:rPr>
          <w:rFonts w:ascii="Arial" w:eastAsia="MS Mincho" w:hAnsi="Arial" w:cs="Arial"/>
          <w:b/>
          <w:bCs/>
          <w:sz w:val="20"/>
          <w:szCs w:val="20"/>
          <w:highlight w:val="yellow"/>
          <w:lang w:val="en-GB"/>
        </w:rPr>
      </w:pPr>
      <w:bookmarkStart w:id="0" w:name="_GoBack"/>
      <w:r w:rsidRPr="00FE33C2">
        <w:rPr>
          <w:rFonts w:ascii="Arial" w:eastAsia="MS Mincho" w:hAnsi="Arial" w:cs="Arial"/>
          <w:b/>
          <w:bCs/>
          <w:sz w:val="20"/>
          <w:szCs w:val="20"/>
          <w:lang w:val="en-GB"/>
        </w:rPr>
        <w:t>T Rakesh Singh</w:t>
      </w:r>
      <w:r w:rsidRPr="00FE33C2">
        <w:rPr>
          <w:rFonts w:ascii="Arial" w:eastAsia="MS Mincho" w:hAnsi="Arial" w:cs="Arial"/>
          <w:b/>
          <w:bCs/>
          <w:sz w:val="20"/>
          <w:szCs w:val="20"/>
          <w:lang w:val="en-GB"/>
        </w:rPr>
        <w:t xml:space="preserve">, </w:t>
      </w:r>
      <w:r w:rsidRPr="00FE33C2">
        <w:rPr>
          <w:rFonts w:ascii="Arial" w:eastAsia="MS Mincho" w:hAnsi="Arial" w:cs="Arial"/>
          <w:b/>
          <w:bCs/>
          <w:sz w:val="20"/>
          <w:szCs w:val="20"/>
          <w:lang w:val="en-GB"/>
        </w:rPr>
        <w:t>Aurora`s Scientific and Technological Institute</w:t>
      </w:r>
      <w:r w:rsidRPr="00FE33C2">
        <w:rPr>
          <w:rFonts w:ascii="Arial" w:eastAsia="MS Mincho" w:hAnsi="Arial" w:cs="Arial"/>
          <w:b/>
          <w:bCs/>
          <w:sz w:val="20"/>
          <w:szCs w:val="20"/>
          <w:lang w:val="en-GB"/>
        </w:rPr>
        <w:t xml:space="preserve">, </w:t>
      </w:r>
      <w:r w:rsidRPr="00FE33C2">
        <w:rPr>
          <w:rFonts w:ascii="Arial" w:eastAsia="MS Mincho" w:hAnsi="Arial" w:cs="Arial"/>
          <w:b/>
          <w:bCs/>
          <w:sz w:val="20"/>
          <w:szCs w:val="20"/>
          <w:lang w:val="en-GB"/>
        </w:rPr>
        <w:t>India</w:t>
      </w:r>
      <w:bookmarkEnd w:id="0"/>
    </w:p>
    <w:sectPr w:rsidR="00FE33C2" w:rsidRPr="00FE33C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4E9C" w14:textId="77777777" w:rsidR="00EB3F11" w:rsidRDefault="00EB3F11">
      <w:r>
        <w:separator/>
      </w:r>
    </w:p>
  </w:endnote>
  <w:endnote w:type="continuationSeparator" w:id="0">
    <w:p w14:paraId="22E2A63D" w14:textId="77777777" w:rsidR="00EB3F11" w:rsidRDefault="00EB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5C2015FF"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A7B0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A7B01">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C14A" w14:textId="77777777" w:rsidR="00EB3F11" w:rsidRDefault="00EB3F11">
      <w:r>
        <w:separator/>
      </w:r>
    </w:p>
  </w:footnote>
  <w:footnote w:type="continuationSeparator" w:id="0">
    <w:p w14:paraId="1960D2D4" w14:textId="77777777" w:rsidR="00EB3F11" w:rsidRDefault="00EB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30371"/>
    <w:multiLevelType w:val="multilevel"/>
    <w:tmpl w:val="59F2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30822"/>
    <w:multiLevelType w:val="multilevel"/>
    <w:tmpl w:val="6B58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56F27"/>
    <w:multiLevelType w:val="multilevel"/>
    <w:tmpl w:val="F34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8518B"/>
    <w:multiLevelType w:val="multilevel"/>
    <w:tmpl w:val="0A24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4EC"/>
    <w:multiLevelType w:val="multilevel"/>
    <w:tmpl w:val="C39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674991"/>
    <w:multiLevelType w:val="multilevel"/>
    <w:tmpl w:val="14F6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60D11"/>
    <w:multiLevelType w:val="multilevel"/>
    <w:tmpl w:val="CF4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51904"/>
    <w:multiLevelType w:val="multilevel"/>
    <w:tmpl w:val="CB16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014B5"/>
    <w:multiLevelType w:val="multilevel"/>
    <w:tmpl w:val="14E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B395C"/>
    <w:multiLevelType w:val="multilevel"/>
    <w:tmpl w:val="801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12FB4"/>
    <w:multiLevelType w:val="multilevel"/>
    <w:tmpl w:val="7632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44BEB"/>
    <w:multiLevelType w:val="multilevel"/>
    <w:tmpl w:val="7DB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C64D8"/>
    <w:multiLevelType w:val="multilevel"/>
    <w:tmpl w:val="EE9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30667D"/>
    <w:multiLevelType w:val="multilevel"/>
    <w:tmpl w:val="1FEA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F4B86"/>
    <w:multiLevelType w:val="multilevel"/>
    <w:tmpl w:val="37F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7"/>
  </w:num>
  <w:num w:numId="4">
    <w:abstractNumId w:val="19"/>
  </w:num>
  <w:num w:numId="5">
    <w:abstractNumId w:val="16"/>
  </w:num>
  <w:num w:numId="6">
    <w:abstractNumId w:val="0"/>
  </w:num>
  <w:num w:numId="7">
    <w:abstractNumId w:val="7"/>
  </w:num>
  <w:num w:numId="8">
    <w:abstractNumId w:val="26"/>
  </w:num>
  <w:num w:numId="9">
    <w:abstractNumId w:val="23"/>
  </w:num>
  <w:num w:numId="10">
    <w:abstractNumId w:val="3"/>
  </w:num>
  <w:num w:numId="11">
    <w:abstractNumId w:val="2"/>
  </w:num>
  <w:num w:numId="12">
    <w:abstractNumId w:val="10"/>
  </w:num>
  <w:num w:numId="13">
    <w:abstractNumId w:val="20"/>
  </w:num>
  <w:num w:numId="14">
    <w:abstractNumId w:val="22"/>
  </w:num>
  <w:num w:numId="15">
    <w:abstractNumId w:val="5"/>
  </w:num>
  <w:num w:numId="16">
    <w:abstractNumId w:val="11"/>
  </w:num>
  <w:num w:numId="17">
    <w:abstractNumId w:val="15"/>
  </w:num>
  <w:num w:numId="18">
    <w:abstractNumId w:val="24"/>
  </w:num>
  <w:num w:numId="19">
    <w:abstractNumId w:val="12"/>
  </w:num>
  <w:num w:numId="20">
    <w:abstractNumId w:val="25"/>
  </w:num>
  <w:num w:numId="21">
    <w:abstractNumId w:val="14"/>
  </w:num>
  <w:num w:numId="22">
    <w:abstractNumId w:val="1"/>
  </w:num>
  <w:num w:numId="23">
    <w:abstractNumId w:val="4"/>
  </w:num>
  <w:num w:numId="24">
    <w:abstractNumId w:val="9"/>
  </w:num>
  <w:num w:numId="25">
    <w:abstractNumId w:val="13"/>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7C27"/>
    <w:rsid w:val="000C45F9"/>
    <w:rsid w:val="001061B4"/>
    <w:rsid w:val="001E7CB6"/>
    <w:rsid w:val="00204042"/>
    <w:rsid w:val="00206283"/>
    <w:rsid w:val="00245AE2"/>
    <w:rsid w:val="00261933"/>
    <w:rsid w:val="002C66D6"/>
    <w:rsid w:val="00312F15"/>
    <w:rsid w:val="00396264"/>
    <w:rsid w:val="00502B06"/>
    <w:rsid w:val="00565C7E"/>
    <w:rsid w:val="005C677A"/>
    <w:rsid w:val="00607BC8"/>
    <w:rsid w:val="006534F5"/>
    <w:rsid w:val="007A699C"/>
    <w:rsid w:val="0084279E"/>
    <w:rsid w:val="008A2CA0"/>
    <w:rsid w:val="008D2987"/>
    <w:rsid w:val="009A3A95"/>
    <w:rsid w:val="009C2B57"/>
    <w:rsid w:val="00A7113E"/>
    <w:rsid w:val="00A9145D"/>
    <w:rsid w:val="00AA476E"/>
    <w:rsid w:val="00AF3F59"/>
    <w:rsid w:val="00C255C0"/>
    <w:rsid w:val="00C42B40"/>
    <w:rsid w:val="00CA6A2D"/>
    <w:rsid w:val="00D51B4B"/>
    <w:rsid w:val="00DA7B01"/>
    <w:rsid w:val="00DF4831"/>
    <w:rsid w:val="00E13F66"/>
    <w:rsid w:val="00E24527"/>
    <w:rsid w:val="00E46CBC"/>
    <w:rsid w:val="00EA2CE4"/>
    <w:rsid w:val="00EA6E35"/>
    <w:rsid w:val="00EB3F11"/>
    <w:rsid w:val="00EE3E18"/>
    <w:rsid w:val="00F35A96"/>
    <w:rsid w:val="00FE33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E33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1134</Words>
  <Characters>6466</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41</cp:revision>
  <dcterms:created xsi:type="dcterms:W3CDTF">2026-03-24T06:15:00Z</dcterms:created>
  <dcterms:modified xsi:type="dcterms:W3CDTF">2026-05-13T09:44:00Z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