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12120E" w14:paraId="1F0035F1" w14:textId="77777777">
        <w:trPr>
          <w:trHeight w:val="20"/>
          <w:jc w:val="center"/>
        </w:trPr>
        <w:tc>
          <w:tcPr>
            <w:tcW w:w="1186" w:type="pct"/>
          </w:tcPr>
          <w:p w14:paraId="4AB88081" w14:textId="77777777" w:rsidR="0012120E" w:rsidRDefault="00CC1CA2">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Journal Name:</w:t>
            </w:r>
          </w:p>
        </w:tc>
        <w:tc>
          <w:tcPr>
            <w:tcW w:w="3814" w:type="pct"/>
          </w:tcPr>
          <w:p w14:paraId="2326B526" w14:textId="77777777" w:rsidR="0012120E" w:rsidRDefault="00264EEA">
            <w:pPr>
              <w:rPr>
                <w:b/>
                <w:bCs/>
                <w:color w:val="0000FF"/>
                <w:sz w:val="20"/>
                <w:szCs w:val="20"/>
                <w:lang w:val="en-GB"/>
              </w:rPr>
            </w:pPr>
            <w:hyperlink r:id="rId6" w:history="1">
              <w:r w:rsidR="00CC1CA2">
                <w:rPr>
                  <w:rFonts w:ascii="Arial" w:hAnsi="Arial" w:cs="Arial"/>
                  <w:bCs/>
                  <w:color w:val="0000FF"/>
                  <w:sz w:val="20"/>
                  <w:szCs w:val="20"/>
                </w:rPr>
                <w:t xml:space="preserve">Asian Research Journal of Arts &amp; Social Sciences </w:t>
              </w:r>
            </w:hyperlink>
          </w:p>
        </w:tc>
      </w:tr>
      <w:tr w:rsidR="0012120E" w14:paraId="2DBBB563" w14:textId="77777777">
        <w:trPr>
          <w:trHeight w:val="20"/>
          <w:jc w:val="center"/>
        </w:trPr>
        <w:tc>
          <w:tcPr>
            <w:tcW w:w="1186" w:type="pct"/>
          </w:tcPr>
          <w:p w14:paraId="66222ECC" w14:textId="77777777" w:rsidR="0012120E" w:rsidRDefault="00CC1CA2">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Manuscript Number:</w:t>
            </w:r>
          </w:p>
        </w:tc>
        <w:tc>
          <w:tcPr>
            <w:tcW w:w="3814" w:type="pct"/>
          </w:tcPr>
          <w:p w14:paraId="486A368E" w14:textId="77777777" w:rsidR="0012120E" w:rsidRDefault="00CC1CA2">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bCs/>
                <w:sz w:val="20"/>
                <w:szCs w:val="20"/>
                <w:lang w:val="en-GB"/>
              </w:rPr>
              <w:t>Ms_ARJASS_157784</w:t>
            </w:r>
          </w:p>
        </w:tc>
      </w:tr>
      <w:tr w:rsidR="0012120E" w14:paraId="114A2590" w14:textId="77777777">
        <w:trPr>
          <w:trHeight w:val="20"/>
          <w:jc w:val="center"/>
        </w:trPr>
        <w:tc>
          <w:tcPr>
            <w:tcW w:w="1186" w:type="pct"/>
          </w:tcPr>
          <w:p w14:paraId="152A5B9A" w14:textId="77777777" w:rsidR="0012120E" w:rsidRDefault="00CC1CA2">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 xml:space="preserve">Title of the Manuscript: </w:t>
            </w:r>
          </w:p>
        </w:tc>
        <w:tc>
          <w:tcPr>
            <w:tcW w:w="3814" w:type="pct"/>
          </w:tcPr>
          <w:p w14:paraId="1508E51C" w14:textId="77777777" w:rsidR="0012120E" w:rsidRDefault="00CC1CA2">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Behavioral Challenges in Thai Inclusive Classrooms: A Phenomenological Study of Foreign Teachers</w:t>
            </w:r>
          </w:p>
        </w:tc>
      </w:tr>
      <w:tr w:rsidR="0012120E" w14:paraId="6BB500B9" w14:textId="77777777">
        <w:trPr>
          <w:trHeight w:val="20"/>
          <w:jc w:val="center"/>
        </w:trPr>
        <w:tc>
          <w:tcPr>
            <w:tcW w:w="1186" w:type="pct"/>
          </w:tcPr>
          <w:p w14:paraId="648FB63D" w14:textId="77777777" w:rsidR="0012120E" w:rsidRDefault="00CC1CA2">
            <w:pPr>
              <w:pStyle w:val="BodyText"/>
              <w:ind w:left="90"/>
              <w:jc w:val="left"/>
              <w:rPr>
                <w:rFonts w:ascii="Times New Roman" w:hAnsi="Times New Roman"/>
                <w:bCs/>
                <w:sz w:val="20"/>
                <w:szCs w:val="20"/>
                <w:lang w:val="en-GB" w:eastAsia="en-US"/>
              </w:rPr>
            </w:pPr>
            <w:r>
              <w:rPr>
                <w:rFonts w:ascii="Times New Roman" w:hAnsi="Times New Roman"/>
                <w:bCs/>
                <w:sz w:val="20"/>
                <w:szCs w:val="20"/>
                <w:lang w:val="en-GB" w:eastAsia="en-US"/>
              </w:rPr>
              <w:t>Type of the Article</w:t>
            </w:r>
          </w:p>
        </w:tc>
        <w:tc>
          <w:tcPr>
            <w:tcW w:w="3814" w:type="pct"/>
          </w:tcPr>
          <w:p w14:paraId="784F3373" w14:textId="77777777" w:rsidR="0012120E" w:rsidRDefault="00CC1CA2">
            <w:pPr>
              <w:pStyle w:val="NormalWeb"/>
              <w:spacing w:before="0" w:beforeAutospacing="0" w:after="0" w:afterAutospacing="0"/>
              <w:rPr>
                <w:rFonts w:ascii="Times New Roman" w:hAnsi="Times New Roman" w:cs="Times New Roman"/>
                <w:b/>
                <w:sz w:val="20"/>
                <w:szCs w:val="20"/>
                <w:lang w:val="en-GB"/>
              </w:rPr>
            </w:pPr>
            <w:r>
              <w:rPr>
                <w:rFonts w:ascii="Times New Roman" w:hAnsi="Times New Roman" w:cs="Times New Roman"/>
                <w:b/>
                <w:sz w:val="20"/>
                <w:szCs w:val="20"/>
                <w:lang w:val="en-GB"/>
              </w:rPr>
              <w:t>Research Article</w:t>
            </w:r>
          </w:p>
          <w:p w14:paraId="1175B532" w14:textId="77777777" w:rsidR="0012120E" w:rsidRDefault="0012120E">
            <w:pPr>
              <w:pStyle w:val="NormalWeb"/>
              <w:spacing w:before="0" w:beforeAutospacing="0" w:after="0" w:afterAutospacing="0"/>
              <w:rPr>
                <w:rFonts w:ascii="Times New Roman" w:hAnsi="Times New Roman" w:cs="Times New Roman"/>
                <w:b/>
                <w:sz w:val="20"/>
                <w:szCs w:val="20"/>
                <w:lang w:val="en-GB"/>
              </w:rPr>
            </w:pPr>
          </w:p>
        </w:tc>
      </w:tr>
    </w:tbl>
    <w:p w14:paraId="19E9B6F0" w14:textId="77777777" w:rsidR="0012120E" w:rsidRDefault="0012120E">
      <w:pPr>
        <w:pStyle w:val="BodyText"/>
        <w:rPr>
          <w:rFonts w:ascii="Times New Roman" w:hAnsi="Times New Roman"/>
          <w:i/>
          <w:sz w:val="20"/>
          <w:szCs w:val="20"/>
          <w:u w:val="single"/>
          <w:lang w:val="en-GB"/>
        </w:rPr>
      </w:pPr>
    </w:p>
    <w:p w14:paraId="1B46B403" w14:textId="77777777" w:rsidR="0012120E" w:rsidRDefault="0012120E">
      <w:pPr>
        <w:jc w:val="both"/>
        <w:rPr>
          <w:rFonts w:eastAsia="MS Mincho"/>
          <w:sz w:val="20"/>
          <w:szCs w:val="20"/>
          <w:lang w:val="en-GB" w:eastAsia="zh-CN"/>
        </w:rPr>
      </w:pPr>
    </w:p>
    <w:p w14:paraId="02748C5E" w14:textId="77777777" w:rsidR="0012120E" w:rsidRDefault="0012120E">
      <w:pPr>
        <w:jc w:val="both"/>
        <w:rPr>
          <w:rFonts w:eastAsia="MS Mincho"/>
          <w:sz w:val="20"/>
          <w:szCs w:val="20"/>
          <w:lang w:val="en-GB" w:eastAsia="zh-CN"/>
        </w:rPr>
      </w:pPr>
    </w:p>
    <w:p w14:paraId="4C39AB3E" w14:textId="77777777" w:rsidR="0012120E" w:rsidRDefault="0012120E">
      <w:pPr>
        <w:jc w:val="both"/>
        <w:rPr>
          <w:rFonts w:eastAsia="MS Mincho"/>
          <w:sz w:val="20"/>
          <w:szCs w:val="20"/>
          <w:lang w:val="en-GB" w:eastAsia="zh-CN"/>
        </w:rPr>
      </w:pPr>
    </w:p>
    <w:p w14:paraId="5B6B5319" w14:textId="77777777" w:rsidR="0012120E" w:rsidRDefault="00CC1CA2">
      <w:pPr>
        <w:jc w:val="both"/>
        <w:rPr>
          <w:rFonts w:eastAsia="MS Mincho"/>
          <w:b/>
          <w:sz w:val="20"/>
          <w:szCs w:val="20"/>
          <w:u w:val="single"/>
          <w:lang w:val="en-GB" w:eastAsia="zh-CN"/>
        </w:rPr>
      </w:pPr>
      <w:r>
        <w:rPr>
          <w:rFonts w:eastAsia="MS Mincho"/>
          <w:b/>
          <w:sz w:val="20"/>
          <w:szCs w:val="20"/>
          <w:highlight w:val="yellow"/>
          <w:u w:val="single"/>
          <w:lang w:val="en-GB" w:eastAsia="zh-CN"/>
        </w:rPr>
        <w:t>PART 1 (Importance of the manuscript)</w:t>
      </w:r>
      <w:r>
        <w:rPr>
          <w:rFonts w:eastAsia="MS Mincho"/>
          <w:b/>
          <w:sz w:val="20"/>
          <w:szCs w:val="20"/>
          <w:u w:val="single"/>
          <w:lang w:val="en-GB" w:eastAsia="zh-CN"/>
        </w:rPr>
        <w:t xml:space="preserve"> </w:t>
      </w:r>
    </w:p>
    <w:p w14:paraId="3F5FD44D" w14:textId="77777777" w:rsidR="0012120E" w:rsidRDefault="0012120E">
      <w:pPr>
        <w:ind w:left="1440"/>
        <w:jc w:val="both"/>
        <w:rPr>
          <w:rFonts w:eastAsia="MS Mincho"/>
          <w:bCs/>
          <w:sz w:val="20"/>
          <w:szCs w:val="20"/>
          <w:lang w:val="en-GB" w:eastAsia="zh-CN"/>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12120E" w14:paraId="2501090B" w14:textId="77777777">
        <w:trPr>
          <w:trHeight w:val="20"/>
          <w:jc w:val="center"/>
        </w:trPr>
        <w:tc>
          <w:tcPr>
            <w:tcW w:w="1666" w:type="pct"/>
            <w:noWrap/>
          </w:tcPr>
          <w:p w14:paraId="5A606F3A" w14:textId="77777777" w:rsidR="0012120E" w:rsidRDefault="0012120E">
            <w:pPr>
              <w:keepNext/>
              <w:outlineLvl w:val="1"/>
              <w:rPr>
                <w:rFonts w:eastAsia="MS Mincho"/>
                <w:b/>
                <w:bCs/>
                <w:sz w:val="20"/>
                <w:szCs w:val="20"/>
                <w:lang w:val="en-GB"/>
              </w:rPr>
            </w:pPr>
          </w:p>
        </w:tc>
        <w:tc>
          <w:tcPr>
            <w:tcW w:w="1667" w:type="pct"/>
          </w:tcPr>
          <w:p w14:paraId="4097FB6E" w14:textId="77777777" w:rsidR="0012120E" w:rsidRDefault="00CC1CA2">
            <w:pPr>
              <w:keepNext/>
              <w:outlineLvl w:val="1"/>
              <w:rPr>
                <w:rFonts w:eastAsia="MS Mincho"/>
                <w:b/>
                <w:bCs/>
                <w:sz w:val="20"/>
                <w:szCs w:val="20"/>
                <w:lang w:val="en-GB"/>
              </w:rPr>
            </w:pPr>
            <w:r>
              <w:rPr>
                <w:rFonts w:eastAsia="MS Mincho"/>
                <w:b/>
                <w:bCs/>
                <w:sz w:val="20"/>
                <w:szCs w:val="20"/>
                <w:lang w:val="en-GB"/>
              </w:rPr>
              <w:t>Comments of the Reviewers</w:t>
            </w:r>
          </w:p>
        </w:tc>
        <w:tc>
          <w:tcPr>
            <w:tcW w:w="1667" w:type="pct"/>
          </w:tcPr>
          <w:p w14:paraId="2195925D" w14:textId="77777777" w:rsidR="0012120E" w:rsidRDefault="00CC1CA2">
            <w:pPr>
              <w:spacing w:after="160" w:line="256"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021CC6BE" w14:textId="77777777" w:rsidR="0012120E" w:rsidRDefault="0012120E">
            <w:pPr>
              <w:keepNext/>
              <w:outlineLvl w:val="1"/>
              <w:rPr>
                <w:rFonts w:eastAsia="MS Mincho"/>
                <w:bCs/>
                <w:sz w:val="20"/>
                <w:szCs w:val="20"/>
                <w:lang w:val="en-GB"/>
              </w:rPr>
            </w:pPr>
          </w:p>
        </w:tc>
      </w:tr>
      <w:tr w:rsidR="0012120E" w14:paraId="0DF168A9" w14:textId="77777777">
        <w:trPr>
          <w:trHeight w:val="20"/>
          <w:jc w:val="center"/>
        </w:trPr>
        <w:tc>
          <w:tcPr>
            <w:tcW w:w="1666" w:type="pct"/>
            <w:noWrap/>
          </w:tcPr>
          <w:p w14:paraId="1698C27A" w14:textId="77777777" w:rsidR="0012120E" w:rsidRDefault="00CC1CA2">
            <w:pPr>
              <w:rPr>
                <w:bCs/>
                <w:lang w:val="en-GB"/>
              </w:rPr>
            </w:pPr>
            <w:r>
              <w:rPr>
                <w:b/>
                <w:bCs/>
                <w:lang w:val="en-GB"/>
              </w:rPr>
              <w:t>Please write a few sentences regarding the importance of this manuscript for the scientific community.</w:t>
            </w:r>
            <w:r>
              <w:rPr>
                <w:bCs/>
                <w:lang w:val="en-GB"/>
              </w:rPr>
              <w:t xml:space="preserve"> A minimum of 3-4 sentences may </w:t>
            </w:r>
          </w:p>
          <w:p w14:paraId="33C4B04F" w14:textId="77777777" w:rsidR="0012120E" w:rsidRDefault="00CC1CA2">
            <w:pPr>
              <w:rPr>
                <w:rFonts w:eastAsia="MS Mincho"/>
                <w:bCs/>
                <w:lang w:val="en-GB"/>
              </w:rPr>
            </w:pPr>
            <w:r>
              <w:rPr>
                <w:bCs/>
                <w:lang w:val="en-GB"/>
              </w:rPr>
              <w:t>be required for this part.</w:t>
            </w:r>
          </w:p>
        </w:tc>
        <w:tc>
          <w:tcPr>
            <w:tcW w:w="1667" w:type="pct"/>
          </w:tcPr>
          <w:p w14:paraId="00621749" w14:textId="77777777" w:rsidR="0012120E" w:rsidRDefault="00CC1CA2">
            <w:pPr>
              <w:pStyle w:val="NormalWeb"/>
              <w:rPr>
                <w:rFonts w:ascii="Times New Roman" w:hAnsi="Times New Roman" w:cs="Times New Roman"/>
              </w:rPr>
            </w:pPr>
            <w:r>
              <w:rPr>
                <w:rFonts w:ascii="Times New Roman" w:hAnsi="Times New Roman" w:cs="Times New Roman"/>
              </w:rPr>
              <w:t>This manuscript makes a meaningful contribution to the scientific community by illuminating an underexplored intersection between inclusive education, cross-cultural teaching, and classroom behavior management in Southeast Asian contexts. By foregrounding the lived experiences of foreign teachers, the study extends existing frameworks such as Bronfenbrenner’s Ecological Systems Theory and Vygotsky’s Social Constructivism into real-world, multilingual, and policy–practice gap environments, offering nuanced empirical insights.</w:t>
            </w:r>
          </w:p>
          <w:p w14:paraId="4A1A5CD7" w14:textId="77777777" w:rsidR="0012120E" w:rsidRDefault="00CC1CA2">
            <w:pPr>
              <w:pStyle w:val="NormalWeb"/>
              <w:rPr>
                <w:rFonts w:ascii="Times New Roman" w:hAnsi="Times New Roman" w:cs="Times New Roman"/>
              </w:rPr>
            </w:pPr>
            <w:r>
              <w:rPr>
                <w:rFonts w:ascii="Times New Roman" w:hAnsi="Times New Roman" w:cs="Times New Roman"/>
              </w:rPr>
              <w:t>Importantly, the findings challenge the dominant assumption that effective inclusion depends primarily on teacher competence, demonstrating instead how systemic contradictions, language barriers, and cultural hierarchies shape classroom outcomes. The proposed CIRCLE Synergistic Model provides a theoretically grounded and practically applicable framework that can guide future research, policy reform, and institutional practice beyond the Thai context.</w:t>
            </w:r>
          </w:p>
          <w:p w14:paraId="729A9BA9" w14:textId="77777777" w:rsidR="0012120E" w:rsidRDefault="00CC1CA2">
            <w:pPr>
              <w:pStyle w:val="NormalWeb"/>
              <w:rPr>
                <w:rFonts w:ascii="Times New Roman" w:hAnsi="Times New Roman" w:cs="Times New Roman"/>
              </w:rPr>
            </w:pPr>
            <w:r>
              <w:rPr>
                <w:rFonts w:ascii="Times New Roman" w:hAnsi="Times New Roman" w:cs="Times New Roman"/>
              </w:rPr>
              <w:t>Overall, this study enriches the global discourse on inclusive education by reframing behavioral challenges as ecological and sociocultural phenomena, thereby encouraging more holistic, system-level approaches to improving equity and teaching effectiveness in increasingly internationalized classrooms.</w:t>
            </w:r>
          </w:p>
          <w:p w14:paraId="1BAC91DB" w14:textId="77777777" w:rsidR="0012120E" w:rsidRDefault="0012120E">
            <w:pPr>
              <w:contextualSpacing/>
              <w:rPr>
                <w:b/>
                <w:bCs/>
                <w:lang w:val="en-GB"/>
              </w:rPr>
            </w:pPr>
          </w:p>
        </w:tc>
        <w:tc>
          <w:tcPr>
            <w:tcW w:w="1667" w:type="pct"/>
          </w:tcPr>
          <w:p w14:paraId="46643927" w14:textId="77777777" w:rsidR="0012120E" w:rsidRDefault="0012120E">
            <w:pPr>
              <w:keepNext/>
              <w:outlineLvl w:val="1"/>
              <w:rPr>
                <w:rFonts w:eastAsia="MS Mincho"/>
                <w:bCs/>
                <w:lang w:val="en-GB"/>
              </w:rPr>
            </w:pPr>
          </w:p>
        </w:tc>
      </w:tr>
    </w:tbl>
    <w:p w14:paraId="0148C68F" w14:textId="77777777" w:rsidR="0012120E" w:rsidRDefault="0012120E">
      <w:pPr>
        <w:rPr>
          <w:lang w:val="en-GB"/>
        </w:rPr>
      </w:pPr>
    </w:p>
    <w:p w14:paraId="7B92B319" w14:textId="77777777" w:rsidR="0012120E" w:rsidRDefault="0012120E">
      <w:pPr>
        <w:rPr>
          <w:lang w:val="en-GB"/>
        </w:rPr>
      </w:pPr>
    </w:p>
    <w:p w14:paraId="45EDC2EA" w14:textId="77777777" w:rsidR="0012120E" w:rsidRDefault="00CC1CA2">
      <w:pPr>
        <w:keepNext/>
        <w:outlineLvl w:val="1"/>
        <w:rPr>
          <w:rFonts w:eastAsia="MS Mincho"/>
          <w:b/>
          <w:bCs/>
          <w:highlight w:val="yellow"/>
          <w:u w:val="single"/>
          <w:lang w:val="en-GB"/>
        </w:rPr>
      </w:pPr>
      <w:r>
        <w:rPr>
          <w:rFonts w:eastAsia="MS Mincho"/>
          <w:b/>
          <w:bCs/>
          <w:highlight w:val="yellow"/>
          <w:u w:val="single"/>
          <w:lang w:val="en-GB"/>
        </w:rPr>
        <w:t>PART 2.1 (Objective Evaluation)</w:t>
      </w:r>
    </w:p>
    <w:p w14:paraId="4D5B5629" w14:textId="77777777" w:rsidR="0012120E" w:rsidRDefault="0012120E">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12120E" w14:paraId="5A000E89" w14:textId="77777777">
        <w:trPr>
          <w:trHeight w:val="20"/>
          <w:jc w:val="center"/>
        </w:trPr>
        <w:tc>
          <w:tcPr>
            <w:tcW w:w="1666" w:type="pct"/>
            <w:noWrap/>
          </w:tcPr>
          <w:p w14:paraId="440543DA" w14:textId="77777777" w:rsidR="0012120E" w:rsidRDefault="0012120E">
            <w:pPr>
              <w:keepNext/>
              <w:outlineLvl w:val="1"/>
              <w:rPr>
                <w:rFonts w:eastAsia="MS Mincho"/>
                <w:b/>
                <w:bCs/>
                <w:lang w:val="en-GB"/>
              </w:rPr>
            </w:pPr>
          </w:p>
        </w:tc>
        <w:tc>
          <w:tcPr>
            <w:tcW w:w="1667" w:type="pct"/>
          </w:tcPr>
          <w:p w14:paraId="1908DDAF" w14:textId="77777777" w:rsidR="0012120E" w:rsidRDefault="00CC1CA2">
            <w:pPr>
              <w:keepNext/>
              <w:outlineLvl w:val="1"/>
              <w:rPr>
                <w:rFonts w:eastAsia="MS Mincho"/>
                <w:b/>
                <w:bCs/>
                <w:lang w:val="en-GB"/>
              </w:rPr>
            </w:pPr>
            <w:r>
              <w:rPr>
                <w:rFonts w:eastAsia="MS Mincho"/>
                <w:b/>
                <w:bCs/>
                <w:lang w:val="en-GB"/>
              </w:rPr>
              <w:t>Rating of the Reviewers</w:t>
            </w:r>
          </w:p>
        </w:tc>
        <w:tc>
          <w:tcPr>
            <w:tcW w:w="1667" w:type="pct"/>
          </w:tcPr>
          <w:p w14:paraId="042D541A" w14:textId="77777777" w:rsidR="0012120E" w:rsidRDefault="00CC1CA2">
            <w:pPr>
              <w:spacing w:after="160" w:line="256" w:lineRule="auto"/>
              <w:rPr>
                <w:b/>
                <w:lang w:val="en-GB"/>
              </w:rPr>
            </w:pPr>
            <w:r>
              <w:rPr>
                <w:rFonts w:eastAsia="Calibri"/>
                <w:b/>
                <w:kern w:val="2"/>
                <w:lang w:val="en-GB"/>
              </w:rPr>
              <w:t>Author’s Feedback</w:t>
            </w:r>
            <w:r>
              <w:rPr>
                <w:rFonts w:eastAsia="Calibri"/>
                <w:kern w:val="2"/>
                <w:lang w:val="en-GB"/>
              </w:rPr>
              <w:t xml:space="preserve"> </w:t>
            </w:r>
          </w:p>
        </w:tc>
      </w:tr>
      <w:tr w:rsidR="0012120E" w14:paraId="54617DA3" w14:textId="77777777">
        <w:trPr>
          <w:trHeight w:val="20"/>
          <w:jc w:val="center"/>
        </w:trPr>
        <w:tc>
          <w:tcPr>
            <w:tcW w:w="1666" w:type="pct"/>
            <w:noWrap/>
          </w:tcPr>
          <w:p w14:paraId="4F3A743C" w14:textId="77777777" w:rsidR="0012120E" w:rsidRDefault="00CC1CA2">
            <w:pPr>
              <w:rPr>
                <w:b/>
                <w:bCs/>
                <w:lang w:val="en-GB"/>
              </w:rPr>
            </w:pPr>
            <w:r>
              <w:rPr>
                <w:b/>
                <w:bCs/>
                <w:lang w:val="en-GB"/>
              </w:rPr>
              <w:t xml:space="preserve">1. Is the title clear and appropriate for the study? </w:t>
            </w:r>
          </w:p>
          <w:p w14:paraId="108A132B" w14:textId="77777777" w:rsidR="0012120E" w:rsidRDefault="00CC1CA2">
            <w:pPr>
              <w:rPr>
                <w:color w:val="404040"/>
                <w:shd w:val="clear" w:color="auto" w:fill="FFFFFF"/>
                <w:lang w:val="en-GB"/>
              </w:rPr>
            </w:pPr>
            <w:r>
              <w:rPr>
                <w:color w:val="404040"/>
                <w:shd w:val="clear" w:color="auto" w:fill="FFFFFF"/>
                <w:lang w:val="en-GB"/>
              </w:rPr>
              <w:t xml:space="preserve">Rating Scale: </w:t>
            </w:r>
          </w:p>
          <w:p w14:paraId="1C0E0548" w14:textId="77777777" w:rsidR="0012120E" w:rsidRDefault="00CC1CA2">
            <w:pPr>
              <w:rPr>
                <w:u w:val="single"/>
                <w:lang w:val="en-GB"/>
              </w:rPr>
            </w:pPr>
            <w:r>
              <w:rPr>
                <w:color w:val="404040"/>
                <w:shd w:val="clear" w:color="auto" w:fill="FFFFFF"/>
                <w:lang w:val="en-GB"/>
              </w:rPr>
              <w:t>5 = Excellent 4 = Good 3 = Satisfactory 2 = Needs Improvement 1 = Poor N/A = Not Applicable</w:t>
            </w:r>
          </w:p>
        </w:tc>
        <w:tc>
          <w:tcPr>
            <w:tcW w:w="1667" w:type="pct"/>
          </w:tcPr>
          <w:p w14:paraId="009DD79A" w14:textId="77777777" w:rsidR="0012120E" w:rsidRDefault="00CC1CA2">
            <w:pPr>
              <w:rPr>
                <w:rFonts w:eastAsia="SimSun"/>
                <w:lang w:eastAsia="zh-CN" w:bidi="ar"/>
              </w:rPr>
            </w:pPr>
            <w:r>
              <w:rPr>
                <w:rFonts w:eastAsia="SimSun"/>
                <w:lang w:eastAsia="zh-CN" w:bidi="ar"/>
              </w:rPr>
              <w:t>The title effectively reflects the study's focus on behavioral challenges in Thai inclusive classrooms and emphasizes the phenomenological approach regarding foreign teachers' experiences. It is precise and informative, enabling readers to grasp the research's scope, population, and methodology. A minor refinement could be shortening it for conciseness, but it captures the study's essence well.</w:t>
            </w:r>
          </w:p>
          <w:p w14:paraId="01EADD13" w14:textId="77777777" w:rsidR="0012120E" w:rsidRDefault="0012120E">
            <w:pPr>
              <w:rPr>
                <w:rFonts w:eastAsia="SimSun"/>
                <w:lang w:eastAsia="zh-CN" w:bidi="ar"/>
              </w:rPr>
            </w:pPr>
          </w:p>
          <w:p w14:paraId="5C12AA8C" w14:textId="77777777" w:rsidR="0012120E" w:rsidRDefault="00CC1CA2">
            <w:pPr>
              <w:rPr>
                <w:b/>
                <w:bCs/>
              </w:rPr>
            </w:pPr>
            <w:r>
              <w:rPr>
                <w:b/>
                <w:bCs/>
              </w:rPr>
              <w:t>Rating: 5</w:t>
            </w:r>
          </w:p>
          <w:p w14:paraId="274A896D" w14:textId="77777777" w:rsidR="0012120E" w:rsidRDefault="0012120E">
            <w:pPr>
              <w:rPr>
                <w:rFonts w:eastAsia="SimSun"/>
                <w:lang w:eastAsia="zh-CN" w:bidi="ar"/>
              </w:rPr>
            </w:pPr>
          </w:p>
          <w:p w14:paraId="52DCA288" w14:textId="77777777" w:rsidR="0012120E" w:rsidRDefault="0012120E">
            <w:pPr>
              <w:rPr>
                <w:b/>
                <w:bCs/>
              </w:rPr>
            </w:pPr>
          </w:p>
        </w:tc>
        <w:tc>
          <w:tcPr>
            <w:tcW w:w="1667" w:type="pct"/>
          </w:tcPr>
          <w:p w14:paraId="0C69DD75" w14:textId="77777777" w:rsidR="0012120E" w:rsidRDefault="0012120E">
            <w:pPr>
              <w:keepNext/>
              <w:outlineLvl w:val="1"/>
              <w:rPr>
                <w:rFonts w:eastAsia="MS Mincho"/>
                <w:bCs/>
                <w:lang w:val="en-GB"/>
              </w:rPr>
            </w:pPr>
          </w:p>
        </w:tc>
      </w:tr>
      <w:tr w:rsidR="0012120E" w14:paraId="7E673966" w14:textId="77777777">
        <w:trPr>
          <w:trHeight w:val="20"/>
          <w:jc w:val="center"/>
        </w:trPr>
        <w:tc>
          <w:tcPr>
            <w:tcW w:w="1666" w:type="pct"/>
            <w:noWrap/>
          </w:tcPr>
          <w:p w14:paraId="3B1DAF88" w14:textId="77777777" w:rsidR="0012120E" w:rsidRDefault="00CC1CA2">
            <w:pPr>
              <w:keepNext/>
              <w:outlineLvl w:val="1"/>
              <w:rPr>
                <w:rFonts w:eastAsia="MS Mincho"/>
                <w:b/>
                <w:bCs/>
                <w:lang w:val="en-GB"/>
              </w:rPr>
            </w:pPr>
            <w:r>
              <w:rPr>
                <w:rFonts w:eastAsia="MS Mincho"/>
                <w:b/>
                <w:bCs/>
                <w:lang w:val="en-GB"/>
              </w:rPr>
              <w:lastRenderedPageBreak/>
              <w:t xml:space="preserve">2. Is the abstract of the article comprehensive? </w:t>
            </w:r>
          </w:p>
          <w:p w14:paraId="7CE3BBA9" w14:textId="77777777" w:rsidR="0012120E" w:rsidRDefault="00CC1CA2">
            <w:pPr>
              <w:rPr>
                <w:color w:val="404040"/>
                <w:shd w:val="clear" w:color="auto" w:fill="FFFFFF"/>
                <w:lang w:val="en-GB"/>
              </w:rPr>
            </w:pPr>
            <w:r>
              <w:rPr>
                <w:color w:val="404040"/>
                <w:shd w:val="clear" w:color="auto" w:fill="FFFFFF"/>
                <w:lang w:val="en-GB"/>
              </w:rPr>
              <w:t xml:space="preserve">Rating Scale: </w:t>
            </w:r>
          </w:p>
          <w:p w14:paraId="47A338A2" w14:textId="77777777" w:rsidR="0012120E" w:rsidRDefault="00CC1CA2">
            <w:pPr>
              <w:rPr>
                <w:lang w:val="en-GB"/>
              </w:rPr>
            </w:pPr>
            <w:r>
              <w:rPr>
                <w:color w:val="404040"/>
                <w:shd w:val="clear" w:color="auto" w:fill="FFFFFF"/>
                <w:lang w:val="en-GB"/>
              </w:rPr>
              <w:t>5 = Excellent 4 = Good 3 = Satisfactory 2 = Needs Improvement 1 = Poor N/A = Not Applicable</w:t>
            </w:r>
          </w:p>
        </w:tc>
        <w:tc>
          <w:tcPr>
            <w:tcW w:w="1667" w:type="pct"/>
          </w:tcPr>
          <w:p w14:paraId="7D39271A" w14:textId="77777777" w:rsidR="0012120E" w:rsidRDefault="00CC1CA2">
            <w:pPr>
              <w:pStyle w:val="NormalWeb"/>
              <w:rPr>
                <w:rFonts w:ascii="Times New Roman" w:hAnsi="Times New Roman" w:cs="Times New Roman"/>
              </w:rPr>
            </w:pPr>
            <w:r>
              <w:rPr>
                <w:rFonts w:ascii="Times New Roman" w:hAnsi="Times New Roman" w:cs="Times New Roman"/>
              </w:rPr>
              <w:t>Yes, the abstract is comprehensive and well-structured. It clearly presents the key components of the study, including the aims, research design, methodology, theoretical framework, major findings, and conclusion. This allows readers to quickly grasp both the scope and significance of the research.</w:t>
            </w:r>
          </w:p>
          <w:p w14:paraId="46E714F4" w14:textId="48603484" w:rsidR="0012120E" w:rsidRDefault="00CC1CA2">
            <w:pPr>
              <w:pStyle w:val="NormalWeb"/>
              <w:rPr>
                <w:rFonts w:ascii="Times New Roman" w:hAnsi="Times New Roman" w:cs="Times New Roman"/>
              </w:rPr>
            </w:pPr>
            <w:r>
              <w:rPr>
                <w:rFonts w:ascii="Times New Roman" w:hAnsi="Times New Roman" w:cs="Times New Roman"/>
              </w:rPr>
              <w:t>Importantly, the inclusion of specific themes and the introduction of the CIRCLE Synergistic Model strengthen the abstract by highlighting the study’s contribution. The mention of methodological rigor (e.g., triangulation and thematic analysis) also enhances its credibility.</w:t>
            </w:r>
          </w:p>
          <w:p w14:paraId="281DADCA" w14:textId="77777777" w:rsidR="0012120E" w:rsidRDefault="00CC1CA2">
            <w:pPr>
              <w:pStyle w:val="NormalWeb"/>
              <w:rPr>
                <w:rFonts w:ascii="Times New Roman" w:hAnsi="Times New Roman" w:cs="Times New Roman"/>
              </w:rPr>
            </w:pPr>
            <w:r>
              <w:rPr>
                <w:rFonts w:ascii="Times New Roman" w:hAnsi="Times New Roman" w:cs="Times New Roman"/>
              </w:rPr>
              <w:t>One small suggestion for improvement would be to slightly tighten some phrasing to improve conciseness, but overall, the abstract effectively summarizes the study and meets academic expectations.</w:t>
            </w:r>
          </w:p>
          <w:p w14:paraId="6715D50E" w14:textId="77777777" w:rsidR="0012120E" w:rsidRDefault="00CC1CA2">
            <w:pPr>
              <w:rPr>
                <w:b/>
                <w:bCs/>
              </w:rPr>
            </w:pPr>
            <w:r>
              <w:rPr>
                <w:b/>
                <w:bCs/>
              </w:rPr>
              <w:t>Rating Scale: 4</w:t>
            </w:r>
          </w:p>
          <w:p w14:paraId="69D9A982" w14:textId="77777777" w:rsidR="0012120E" w:rsidRDefault="0012120E">
            <w:pPr>
              <w:rPr>
                <w:b/>
                <w:bCs/>
              </w:rPr>
            </w:pPr>
          </w:p>
        </w:tc>
        <w:tc>
          <w:tcPr>
            <w:tcW w:w="1667" w:type="pct"/>
          </w:tcPr>
          <w:p w14:paraId="7FC68848" w14:textId="77777777" w:rsidR="0012120E" w:rsidRDefault="0012120E">
            <w:pPr>
              <w:keepNext/>
              <w:outlineLvl w:val="1"/>
              <w:rPr>
                <w:rFonts w:eastAsia="MS Mincho"/>
                <w:bCs/>
                <w:lang w:val="en-GB"/>
              </w:rPr>
            </w:pPr>
          </w:p>
        </w:tc>
      </w:tr>
      <w:tr w:rsidR="0012120E" w14:paraId="57435C06" w14:textId="77777777">
        <w:trPr>
          <w:trHeight w:val="20"/>
          <w:jc w:val="center"/>
        </w:trPr>
        <w:tc>
          <w:tcPr>
            <w:tcW w:w="1666" w:type="pct"/>
            <w:noWrap/>
          </w:tcPr>
          <w:p w14:paraId="5911F903" w14:textId="77777777" w:rsidR="0012120E" w:rsidRDefault="00CC1CA2">
            <w:pPr>
              <w:keepNext/>
              <w:outlineLvl w:val="1"/>
              <w:rPr>
                <w:rFonts w:eastAsia="MS Mincho"/>
                <w:b/>
                <w:bCs/>
                <w:lang w:val="en-GB" w:eastAsia="zh-CN"/>
              </w:rPr>
            </w:pPr>
            <w:r>
              <w:rPr>
                <w:rFonts w:eastAsia="MS Mincho"/>
                <w:b/>
                <w:bCs/>
                <w:lang w:val="en-GB" w:eastAsia="zh-CN"/>
              </w:rPr>
              <w:t>3. Are the keywords appropriate and useful?</w:t>
            </w:r>
          </w:p>
          <w:p w14:paraId="218AC4C7" w14:textId="77777777" w:rsidR="0012120E" w:rsidRDefault="00CC1CA2">
            <w:pPr>
              <w:rPr>
                <w:color w:val="404040"/>
                <w:shd w:val="clear" w:color="auto" w:fill="FFFFFF"/>
                <w:lang w:val="en-GB"/>
              </w:rPr>
            </w:pPr>
            <w:r>
              <w:rPr>
                <w:color w:val="404040"/>
                <w:shd w:val="clear" w:color="auto" w:fill="FFFFFF"/>
                <w:lang w:val="en-GB"/>
              </w:rPr>
              <w:t xml:space="preserve">Rating Scale: </w:t>
            </w:r>
          </w:p>
          <w:p w14:paraId="63ABD437" w14:textId="77777777" w:rsidR="0012120E" w:rsidRDefault="00CC1CA2">
            <w:pPr>
              <w:rPr>
                <w:lang w:val="en-GB" w:eastAsia="zh-CN"/>
              </w:rPr>
            </w:pPr>
            <w:r>
              <w:rPr>
                <w:color w:val="404040"/>
                <w:shd w:val="clear" w:color="auto" w:fill="FFFFFF"/>
                <w:lang w:val="en-GB"/>
              </w:rPr>
              <w:t>5 = Excellent 4 = Good 3 = Satisfactory 2 = Needs Improvement 1 = Poor N/A = Not Applicable</w:t>
            </w:r>
          </w:p>
        </w:tc>
        <w:tc>
          <w:tcPr>
            <w:tcW w:w="1667" w:type="pct"/>
          </w:tcPr>
          <w:p w14:paraId="316E45F9" w14:textId="77777777" w:rsidR="0012120E" w:rsidRDefault="00CC1CA2">
            <w:pPr>
              <w:pStyle w:val="NormalWeb"/>
              <w:rPr>
                <w:rFonts w:ascii="Times New Roman" w:hAnsi="Times New Roman" w:cs="Times New Roman"/>
              </w:rPr>
            </w:pPr>
            <w:r>
              <w:rPr>
                <w:rFonts w:ascii="Times New Roman" w:hAnsi="Times New Roman" w:cs="Times New Roman"/>
              </w:rPr>
              <w:t>Yes, the keywords are appropriate and useful. They accurately reflect the central themes of the study—such as inclusive classrooms, foreign educators, behavior management, and Thai government schools—making the article easily discoverable for researchers working in inclusive education, EFL contexts, and cross-cultural teaching.</w:t>
            </w:r>
          </w:p>
          <w:p w14:paraId="1645130B" w14:textId="77777777" w:rsidR="0012120E" w:rsidRDefault="00CC1CA2">
            <w:pPr>
              <w:pStyle w:val="NormalWeb"/>
              <w:rPr>
                <w:rFonts w:ascii="Times New Roman" w:hAnsi="Times New Roman" w:cs="Times New Roman"/>
              </w:rPr>
            </w:pPr>
            <w:r>
              <w:rPr>
                <w:rFonts w:ascii="Times New Roman" w:hAnsi="Times New Roman" w:cs="Times New Roman"/>
              </w:rPr>
              <w:t>They also capture both the context (Thailand, foreign teachers) and the conceptual focus (lived experiences, ecological systems theory), which is important for indexing in academic databases.</w:t>
            </w:r>
          </w:p>
          <w:p w14:paraId="1C2BCAE9" w14:textId="77777777" w:rsidR="0012120E" w:rsidRDefault="00CC1CA2">
            <w:pPr>
              <w:rPr>
                <w:b/>
                <w:bCs/>
              </w:rPr>
            </w:pPr>
            <w:r>
              <w:rPr>
                <w:b/>
                <w:bCs/>
              </w:rPr>
              <w:t>Rating Scale : 5</w:t>
            </w:r>
          </w:p>
          <w:p w14:paraId="5D325615" w14:textId="77777777" w:rsidR="0012120E" w:rsidRDefault="0012120E">
            <w:pPr>
              <w:pStyle w:val="NormalWeb"/>
              <w:rPr>
                <w:rFonts w:ascii="Times New Roman" w:hAnsi="Times New Roman" w:cs="Times New Roman"/>
              </w:rPr>
            </w:pPr>
          </w:p>
          <w:p w14:paraId="15FBEBC8" w14:textId="77777777" w:rsidR="0012120E" w:rsidRDefault="00CC1CA2">
            <w:pPr>
              <w:pStyle w:val="NormalWeb"/>
              <w:rPr>
                <w:rFonts w:ascii="Times New Roman" w:hAnsi="Times New Roman" w:cs="Times New Roman"/>
              </w:rPr>
            </w:pPr>
            <w:r>
              <w:rPr>
                <w:rFonts w:ascii="Times New Roman" w:hAnsi="Times New Roman" w:cs="Times New Roman"/>
              </w:rPr>
              <w:t>If you want to strengthen them further, you might consider adding one or two highly searchable terms such as “cross-cultural education,” “language barriers,” or “teacher identity,” as these align closely with your findings and could broaden the article’s visibility.</w:t>
            </w:r>
          </w:p>
          <w:p w14:paraId="32ECEA57" w14:textId="77777777" w:rsidR="0012120E" w:rsidRDefault="0012120E">
            <w:pPr>
              <w:ind w:left="360"/>
              <w:rPr>
                <w:b/>
                <w:bCs/>
              </w:rPr>
            </w:pPr>
          </w:p>
        </w:tc>
        <w:tc>
          <w:tcPr>
            <w:tcW w:w="1667" w:type="pct"/>
          </w:tcPr>
          <w:p w14:paraId="61E2DCF4" w14:textId="77777777" w:rsidR="0012120E" w:rsidRDefault="0012120E">
            <w:pPr>
              <w:keepNext/>
              <w:outlineLvl w:val="1"/>
              <w:rPr>
                <w:rFonts w:eastAsia="MS Mincho"/>
                <w:bCs/>
                <w:lang w:val="en-GB"/>
              </w:rPr>
            </w:pPr>
          </w:p>
        </w:tc>
      </w:tr>
      <w:tr w:rsidR="0012120E" w14:paraId="6D90F5AF" w14:textId="77777777">
        <w:trPr>
          <w:trHeight w:val="20"/>
          <w:jc w:val="center"/>
        </w:trPr>
        <w:tc>
          <w:tcPr>
            <w:tcW w:w="1666" w:type="pct"/>
            <w:noWrap/>
          </w:tcPr>
          <w:p w14:paraId="4E2E34C9" w14:textId="77777777" w:rsidR="0012120E" w:rsidRDefault="00CC1CA2">
            <w:pPr>
              <w:keepNext/>
              <w:outlineLvl w:val="1"/>
              <w:rPr>
                <w:rFonts w:eastAsia="MS Mincho"/>
                <w:b/>
                <w:bCs/>
                <w:lang w:val="en-GB" w:eastAsia="zh-CN"/>
              </w:rPr>
            </w:pPr>
            <w:r>
              <w:rPr>
                <w:rFonts w:eastAsia="MS Mincho"/>
                <w:b/>
                <w:bCs/>
                <w:lang w:val="en-GB" w:eastAsia="zh-CN"/>
              </w:rPr>
              <w:t>4. Is the background information of the paper sufficient and well organized?</w:t>
            </w:r>
          </w:p>
          <w:p w14:paraId="5DABDE5B" w14:textId="77777777" w:rsidR="0012120E" w:rsidRDefault="00CC1CA2">
            <w:pPr>
              <w:rPr>
                <w:color w:val="404040"/>
                <w:shd w:val="clear" w:color="auto" w:fill="FFFFFF"/>
                <w:lang w:val="en-GB"/>
              </w:rPr>
            </w:pPr>
            <w:r>
              <w:rPr>
                <w:color w:val="404040"/>
                <w:shd w:val="clear" w:color="auto" w:fill="FFFFFF"/>
                <w:lang w:val="en-GB"/>
              </w:rPr>
              <w:t xml:space="preserve">Rating Scale: </w:t>
            </w:r>
          </w:p>
          <w:p w14:paraId="257E3302" w14:textId="77777777" w:rsidR="0012120E" w:rsidRDefault="00CC1CA2">
            <w:pPr>
              <w:rPr>
                <w:lang w:val="en-GB" w:eastAsia="zh-CN"/>
              </w:rPr>
            </w:pPr>
            <w:r>
              <w:rPr>
                <w:color w:val="404040"/>
                <w:shd w:val="clear" w:color="auto" w:fill="FFFFFF"/>
                <w:lang w:val="en-GB"/>
              </w:rPr>
              <w:t>5 = Excellent 4 = Good 3 = Satisfactory 2 = Needs Improvement 1 = Poor N/A = Not Applicable</w:t>
            </w:r>
          </w:p>
        </w:tc>
        <w:tc>
          <w:tcPr>
            <w:tcW w:w="1667" w:type="pct"/>
          </w:tcPr>
          <w:p w14:paraId="543C6E3D" w14:textId="77777777" w:rsidR="0012120E" w:rsidRDefault="00CC1CA2">
            <w:pPr>
              <w:rPr>
                <w:rFonts w:eastAsia="SimSun"/>
                <w:lang w:eastAsia="zh-CN" w:bidi="ar"/>
              </w:rPr>
            </w:pPr>
            <w:r>
              <w:rPr>
                <w:rFonts w:eastAsia="SimSun"/>
                <w:lang w:eastAsia="zh-CN" w:bidi="ar"/>
              </w:rPr>
              <w:t>Yes the background information is generally well-organized, outlining the global context of education internationalization and inclusive policies, leading to the specific situation in Thailand and the research gap regarding foreign teachers' experiences. This logical flow clarifies the study's necessity within existing literature and policy. The integration of policy context, challenges like language barriers, and theoretical lenses enhances the study's relevance and coherence. For improvement, tightening sections to reduce repetition and improve transitions is recommended. Overall, the background effectively sets up the study.</w:t>
            </w:r>
          </w:p>
          <w:p w14:paraId="440E0EF5" w14:textId="77777777" w:rsidR="0012120E" w:rsidRDefault="0012120E">
            <w:pPr>
              <w:rPr>
                <w:rFonts w:eastAsia="SimSun"/>
                <w:lang w:eastAsia="zh-CN" w:bidi="ar"/>
              </w:rPr>
            </w:pPr>
          </w:p>
          <w:p w14:paraId="6220BC11" w14:textId="77777777" w:rsidR="0012120E" w:rsidRDefault="00CC1CA2">
            <w:pPr>
              <w:rPr>
                <w:rFonts w:eastAsia="SimSun"/>
                <w:lang w:eastAsia="zh-CN" w:bidi="ar"/>
              </w:rPr>
            </w:pPr>
            <w:r>
              <w:rPr>
                <w:rFonts w:eastAsia="SimSun"/>
                <w:lang w:eastAsia="zh-CN" w:bidi="ar"/>
              </w:rPr>
              <w:t>Rating Score: 4</w:t>
            </w:r>
          </w:p>
          <w:p w14:paraId="7577A76B" w14:textId="77777777" w:rsidR="0012120E" w:rsidRDefault="0012120E">
            <w:pPr>
              <w:ind w:left="360"/>
              <w:rPr>
                <w:b/>
                <w:bCs/>
                <w:lang w:val="en-GB"/>
              </w:rPr>
            </w:pPr>
          </w:p>
        </w:tc>
        <w:tc>
          <w:tcPr>
            <w:tcW w:w="1667" w:type="pct"/>
          </w:tcPr>
          <w:p w14:paraId="0A5EAFF5" w14:textId="77777777" w:rsidR="0012120E" w:rsidRDefault="0012120E">
            <w:pPr>
              <w:keepNext/>
              <w:outlineLvl w:val="1"/>
              <w:rPr>
                <w:rFonts w:eastAsia="MS Mincho"/>
                <w:bCs/>
                <w:lang w:val="en-GB"/>
              </w:rPr>
            </w:pPr>
          </w:p>
        </w:tc>
      </w:tr>
      <w:tr w:rsidR="0012120E" w14:paraId="71F6A822" w14:textId="77777777">
        <w:trPr>
          <w:trHeight w:val="20"/>
          <w:jc w:val="center"/>
        </w:trPr>
        <w:tc>
          <w:tcPr>
            <w:tcW w:w="1666" w:type="pct"/>
            <w:noWrap/>
          </w:tcPr>
          <w:p w14:paraId="6D2E36CE" w14:textId="77777777" w:rsidR="0012120E" w:rsidRDefault="00CC1CA2">
            <w:pPr>
              <w:keepNext/>
              <w:outlineLvl w:val="1"/>
              <w:rPr>
                <w:rFonts w:eastAsia="MS Mincho"/>
                <w:b/>
                <w:bCs/>
                <w:lang w:val="en-GB" w:eastAsia="zh-CN"/>
              </w:rPr>
            </w:pPr>
            <w:r>
              <w:rPr>
                <w:rFonts w:eastAsia="MS Mincho"/>
                <w:b/>
                <w:bCs/>
                <w:lang w:val="en-GB" w:eastAsia="zh-CN"/>
              </w:rPr>
              <w:t>5. Are the research objectives/hypotheses clearly stated?</w:t>
            </w:r>
          </w:p>
          <w:p w14:paraId="20F95CF9" w14:textId="77777777" w:rsidR="0012120E" w:rsidRDefault="00CC1CA2">
            <w:pPr>
              <w:rPr>
                <w:color w:val="404040"/>
                <w:shd w:val="clear" w:color="auto" w:fill="FFFFFF"/>
                <w:lang w:val="en-GB"/>
              </w:rPr>
            </w:pPr>
            <w:r>
              <w:rPr>
                <w:color w:val="404040"/>
                <w:shd w:val="clear" w:color="auto" w:fill="FFFFFF"/>
                <w:lang w:val="en-GB"/>
              </w:rPr>
              <w:lastRenderedPageBreak/>
              <w:t xml:space="preserve">Rating Scale: </w:t>
            </w:r>
          </w:p>
          <w:p w14:paraId="197071BC" w14:textId="77777777" w:rsidR="0012120E" w:rsidRDefault="00CC1CA2">
            <w:pPr>
              <w:rPr>
                <w:lang w:val="en-GB" w:eastAsia="zh-CN"/>
              </w:rPr>
            </w:pPr>
            <w:r>
              <w:rPr>
                <w:color w:val="404040"/>
                <w:shd w:val="clear" w:color="auto" w:fill="FFFFFF"/>
                <w:lang w:val="en-GB"/>
              </w:rPr>
              <w:t>5 = Excellent 4 = Good 3 = Satisfactory 2 = Needs Improvement 1 = Poor N/A = Not Applicable</w:t>
            </w:r>
          </w:p>
        </w:tc>
        <w:tc>
          <w:tcPr>
            <w:tcW w:w="1667" w:type="pct"/>
          </w:tcPr>
          <w:p w14:paraId="65D62F71" w14:textId="77777777" w:rsidR="0012120E" w:rsidRDefault="00CC1CA2">
            <w:pPr>
              <w:pStyle w:val="NormalWeb"/>
              <w:rPr>
                <w:rFonts w:ascii="Times New Roman" w:hAnsi="Times New Roman" w:cs="Times New Roman"/>
              </w:rPr>
            </w:pPr>
            <w:r>
              <w:rPr>
                <w:rFonts w:ascii="Times New Roman" w:hAnsi="Times New Roman" w:cs="Times New Roman"/>
              </w:rPr>
              <w:lastRenderedPageBreak/>
              <w:t xml:space="preserve">Yes, the research objectives are clearly stated and well aligned with the qualitative </w:t>
            </w:r>
            <w:r>
              <w:rPr>
                <w:rFonts w:ascii="Times New Roman" w:hAnsi="Times New Roman" w:cs="Times New Roman"/>
              </w:rPr>
              <w:lastRenderedPageBreak/>
              <w:t>phenomenological design of the study. The central research question and its corollary questions are explicitly presented, guiding the inquiry toward understanding lived experiences, meaning-making, thematic development, and the formulation of a practical framework. This clarity ensures coherence between the study’s purpose, methodology, and expected outcomes.</w:t>
            </w:r>
          </w:p>
          <w:p w14:paraId="4066F4CD" w14:textId="77777777" w:rsidR="0012120E" w:rsidRDefault="00CC1CA2">
            <w:pPr>
              <w:pStyle w:val="NormalWeb"/>
              <w:rPr>
                <w:rFonts w:ascii="Times New Roman" w:hAnsi="Times New Roman" w:cs="Times New Roman"/>
              </w:rPr>
            </w:pPr>
            <w:r>
              <w:rPr>
                <w:rFonts w:ascii="Times New Roman" w:hAnsi="Times New Roman" w:cs="Times New Roman"/>
              </w:rPr>
              <w:t>Since this is a phenomenological study, the absence of formal hypotheses is appropriate. Instead, the focus on open-ended research questions allows for in-depth exploration and rich description, which is consistent with qualitative research standards.</w:t>
            </w:r>
          </w:p>
          <w:p w14:paraId="29B6311E" w14:textId="77777777" w:rsidR="0012120E" w:rsidRDefault="00CC1CA2">
            <w:pPr>
              <w:pStyle w:val="NormalWeb"/>
              <w:rPr>
                <w:rFonts w:ascii="Times New Roman" w:hAnsi="Times New Roman" w:cs="Times New Roman"/>
              </w:rPr>
            </w:pPr>
            <w:r>
              <w:rPr>
                <w:rFonts w:ascii="Times New Roman" w:hAnsi="Times New Roman" w:cs="Times New Roman"/>
              </w:rPr>
              <w:t>If you wish to refine it further, you could condense the research questions slightly for brevity, but overall they are precise, relevant, and effectively structured.</w:t>
            </w:r>
          </w:p>
          <w:p w14:paraId="09C7F265" w14:textId="77777777" w:rsidR="0012120E" w:rsidRDefault="00CC1CA2">
            <w:pPr>
              <w:rPr>
                <w:b/>
                <w:bCs/>
              </w:rPr>
            </w:pPr>
            <w:r>
              <w:rPr>
                <w:b/>
                <w:bCs/>
              </w:rPr>
              <w:t>Rate Scale: 4</w:t>
            </w:r>
          </w:p>
        </w:tc>
        <w:tc>
          <w:tcPr>
            <w:tcW w:w="1667" w:type="pct"/>
          </w:tcPr>
          <w:p w14:paraId="56AACFE7" w14:textId="77777777" w:rsidR="0012120E" w:rsidRDefault="0012120E">
            <w:pPr>
              <w:keepNext/>
              <w:outlineLvl w:val="1"/>
              <w:rPr>
                <w:rFonts w:eastAsia="MS Mincho"/>
                <w:bCs/>
                <w:lang w:val="en-GB"/>
              </w:rPr>
            </w:pPr>
          </w:p>
        </w:tc>
      </w:tr>
      <w:tr w:rsidR="0012120E" w14:paraId="393BE728" w14:textId="77777777">
        <w:trPr>
          <w:trHeight w:val="20"/>
          <w:jc w:val="center"/>
        </w:trPr>
        <w:tc>
          <w:tcPr>
            <w:tcW w:w="1666" w:type="pct"/>
            <w:noWrap/>
          </w:tcPr>
          <w:p w14:paraId="1E9D0AAD" w14:textId="77777777" w:rsidR="0012120E" w:rsidRDefault="00CC1CA2">
            <w:pPr>
              <w:keepNext/>
              <w:outlineLvl w:val="1"/>
              <w:rPr>
                <w:rFonts w:eastAsia="MS Mincho"/>
                <w:b/>
                <w:bCs/>
                <w:lang w:val="en-GB" w:eastAsia="zh-CN"/>
              </w:rPr>
            </w:pPr>
            <w:r>
              <w:rPr>
                <w:rFonts w:eastAsia="MS Mincho"/>
                <w:b/>
                <w:bCs/>
                <w:lang w:val="en-GB" w:eastAsia="zh-CN"/>
              </w:rPr>
              <w:lastRenderedPageBreak/>
              <w:t>6. Is the literature review relevant and up to date?</w:t>
            </w:r>
          </w:p>
          <w:p w14:paraId="09AF5F19" w14:textId="77777777" w:rsidR="0012120E" w:rsidRDefault="00CC1CA2">
            <w:pPr>
              <w:rPr>
                <w:color w:val="404040"/>
                <w:shd w:val="clear" w:color="auto" w:fill="FFFFFF"/>
                <w:lang w:val="en-GB"/>
              </w:rPr>
            </w:pPr>
            <w:r>
              <w:rPr>
                <w:color w:val="404040"/>
                <w:shd w:val="clear" w:color="auto" w:fill="FFFFFF"/>
                <w:lang w:val="en-GB"/>
              </w:rPr>
              <w:t xml:space="preserve">Rating Scale: </w:t>
            </w:r>
          </w:p>
          <w:p w14:paraId="27E00A2A" w14:textId="77777777" w:rsidR="0012120E" w:rsidRDefault="00CC1CA2">
            <w:pPr>
              <w:rPr>
                <w:lang w:val="en-GB" w:eastAsia="zh-CN"/>
              </w:rPr>
            </w:pPr>
            <w:r>
              <w:rPr>
                <w:color w:val="404040"/>
                <w:shd w:val="clear" w:color="auto" w:fill="FFFFFF"/>
                <w:lang w:val="en-GB"/>
              </w:rPr>
              <w:t>5 = Excellent 4 = Good 3 = Satisfactory 2 = Needs Improvement 1 = Poor N/A = Not Applicable</w:t>
            </w:r>
          </w:p>
        </w:tc>
        <w:tc>
          <w:tcPr>
            <w:tcW w:w="1667" w:type="pct"/>
          </w:tcPr>
          <w:p w14:paraId="7F076BFB" w14:textId="77777777" w:rsidR="0012120E" w:rsidRDefault="00CC1CA2">
            <w:r>
              <w:rPr>
                <w:rFonts w:eastAsia="SimSun"/>
                <w:lang w:eastAsia="zh-CN" w:bidi="ar"/>
              </w:rPr>
              <w:t>The literature review is relevant and up to date, referencing recent studies (2020–2025) aligned with inclusive education, behavioral management, cross-cultural teaching, and EFL contexts in Thailand. It effectively incorporates policy documents and empirical research, enhancing its pertinence. Key theories, including Bronfenbrenner’s Ecological Systems Theory and Vygotsky’s Social Constructivism, provide a robust analytical framework. For improvement, introducing high-impact international journal sources and a clearer synthesis of prior studies could better articulate the research gap. Overall, the review is current, relevant, and aligns well with the study's objectives.</w:t>
            </w:r>
          </w:p>
          <w:p w14:paraId="58F2BD0E" w14:textId="77777777" w:rsidR="0012120E" w:rsidRDefault="0012120E">
            <w:pPr>
              <w:rPr>
                <w:b/>
                <w:bCs/>
                <w:lang w:val="en-GB"/>
              </w:rPr>
            </w:pPr>
          </w:p>
          <w:p w14:paraId="062BE050" w14:textId="77777777" w:rsidR="0012120E" w:rsidRDefault="00CC1CA2">
            <w:pPr>
              <w:rPr>
                <w:b/>
                <w:bCs/>
              </w:rPr>
            </w:pPr>
            <w:r>
              <w:rPr>
                <w:b/>
                <w:bCs/>
              </w:rPr>
              <w:t>Rate Scale : 5</w:t>
            </w:r>
          </w:p>
        </w:tc>
        <w:tc>
          <w:tcPr>
            <w:tcW w:w="1667" w:type="pct"/>
          </w:tcPr>
          <w:p w14:paraId="734BAD15" w14:textId="77777777" w:rsidR="0012120E" w:rsidRDefault="0012120E">
            <w:pPr>
              <w:keepNext/>
              <w:outlineLvl w:val="1"/>
              <w:rPr>
                <w:rFonts w:eastAsia="MS Mincho"/>
                <w:bCs/>
                <w:lang w:val="en-GB"/>
              </w:rPr>
            </w:pPr>
          </w:p>
        </w:tc>
      </w:tr>
      <w:tr w:rsidR="0012120E" w14:paraId="7D2E0D24" w14:textId="77777777">
        <w:trPr>
          <w:trHeight w:val="20"/>
          <w:jc w:val="center"/>
        </w:trPr>
        <w:tc>
          <w:tcPr>
            <w:tcW w:w="1666" w:type="pct"/>
            <w:noWrap/>
          </w:tcPr>
          <w:p w14:paraId="4A1FABFE" w14:textId="77777777" w:rsidR="0012120E" w:rsidRDefault="00CC1CA2">
            <w:pPr>
              <w:keepNext/>
              <w:outlineLvl w:val="1"/>
              <w:rPr>
                <w:rFonts w:eastAsia="MS Mincho"/>
                <w:b/>
                <w:bCs/>
                <w:lang w:val="en-GB" w:eastAsia="zh-CN"/>
              </w:rPr>
            </w:pPr>
            <w:r>
              <w:rPr>
                <w:rFonts w:eastAsia="MS Mincho"/>
                <w:b/>
                <w:bCs/>
                <w:lang w:val="en-GB" w:eastAsia="zh-CN"/>
              </w:rPr>
              <w:t>7. Is the research methodology appropriate for the study?</w:t>
            </w:r>
          </w:p>
          <w:p w14:paraId="3C160D89" w14:textId="77777777" w:rsidR="0012120E" w:rsidRDefault="00CC1CA2">
            <w:pPr>
              <w:rPr>
                <w:color w:val="404040"/>
                <w:shd w:val="clear" w:color="auto" w:fill="FFFFFF"/>
                <w:lang w:val="en-GB"/>
              </w:rPr>
            </w:pPr>
            <w:r>
              <w:rPr>
                <w:color w:val="404040"/>
                <w:shd w:val="clear" w:color="auto" w:fill="FFFFFF"/>
                <w:lang w:val="en-GB"/>
              </w:rPr>
              <w:t xml:space="preserve">Rating Scale: </w:t>
            </w:r>
          </w:p>
          <w:p w14:paraId="35120794" w14:textId="77777777" w:rsidR="0012120E" w:rsidRDefault="00CC1CA2">
            <w:pPr>
              <w:rPr>
                <w:lang w:val="en-GB"/>
              </w:rPr>
            </w:pPr>
            <w:r>
              <w:rPr>
                <w:color w:val="404040"/>
                <w:shd w:val="clear" w:color="auto" w:fill="FFFFFF"/>
                <w:lang w:val="en-GB"/>
              </w:rPr>
              <w:t>5 = Excellent 4 = Good 3 = Satisfactory 2 = Needs Improvement 1 = Poor N/A = Not Applicable</w:t>
            </w:r>
          </w:p>
        </w:tc>
        <w:tc>
          <w:tcPr>
            <w:tcW w:w="1667" w:type="pct"/>
          </w:tcPr>
          <w:p w14:paraId="64B5F6A6" w14:textId="77777777" w:rsidR="0012120E" w:rsidRDefault="00CC1CA2">
            <w:r>
              <w:rPr>
                <w:rFonts w:eastAsia="SimSun"/>
                <w:lang w:eastAsia="zh-CN" w:bidi="ar"/>
              </w:rPr>
              <w:t>Yes, the research methodology is appropriate for the study. A qualitative phenomenological design effectively explores the lived experiences of foreign teachers. In-depth, semi-structured interviews provide rich data, while purposive sampling ensures relevant participant experience in Thai inclusive classrooms. A modified Colaizzi thematic analysis and MAXQDA ensure methodological rigor. Additionally, triangulation and bracketing enhance the credibility of findings. Overall, the methodology aligns well with research objectives, making it a strong choice for the study's questions.</w:t>
            </w:r>
          </w:p>
          <w:p w14:paraId="0FB98532" w14:textId="77777777" w:rsidR="0012120E" w:rsidRDefault="0012120E">
            <w:pPr>
              <w:rPr>
                <w:b/>
                <w:bCs/>
                <w:lang w:val="en-GB"/>
              </w:rPr>
            </w:pPr>
          </w:p>
          <w:p w14:paraId="0B2FE983" w14:textId="77777777" w:rsidR="0012120E" w:rsidRDefault="00CC1CA2">
            <w:pPr>
              <w:rPr>
                <w:b/>
                <w:bCs/>
              </w:rPr>
            </w:pPr>
            <w:r>
              <w:rPr>
                <w:b/>
                <w:bCs/>
              </w:rPr>
              <w:t>Rate Scale: 5</w:t>
            </w:r>
          </w:p>
        </w:tc>
        <w:tc>
          <w:tcPr>
            <w:tcW w:w="1667" w:type="pct"/>
          </w:tcPr>
          <w:p w14:paraId="5B378D21" w14:textId="77777777" w:rsidR="0012120E" w:rsidRDefault="0012120E">
            <w:pPr>
              <w:keepNext/>
              <w:outlineLvl w:val="1"/>
              <w:rPr>
                <w:rFonts w:eastAsia="MS Mincho"/>
                <w:bCs/>
                <w:lang w:val="en-GB"/>
              </w:rPr>
            </w:pPr>
          </w:p>
        </w:tc>
      </w:tr>
      <w:tr w:rsidR="0012120E" w14:paraId="2001E977" w14:textId="77777777">
        <w:trPr>
          <w:trHeight w:val="20"/>
          <w:jc w:val="center"/>
        </w:trPr>
        <w:tc>
          <w:tcPr>
            <w:tcW w:w="1666" w:type="pct"/>
            <w:noWrap/>
          </w:tcPr>
          <w:p w14:paraId="6ABB1C54" w14:textId="77777777" w:rsidR="0012120E" w:rsidRDefault="00CC1CA2">
            <w:pPr>
              <w:keepNext/>
              <w:outlineLvl w:val="1"/>
              <w:rPr>
                <w:rFonts w:eastAsia="MS Mincho"/>
                <w:b/>
                <w:bCs/>
                <w:lang w:val="en-GB" w:eastAsia="zh-CN"/>
              </w:rPr>
            </w:pPr>
            <w:r>
              <w:rPr>
                <w:rFonts w:eastAsia="MS Mincho"/>
                <w:b/>
                <w:bCs/>
                <w:lang w:val="en-GB" w:eastAsia="zh-CN"/>
              </w:rPr>
              <w:t>8. Were ethical issues properly addressed (if applicable)?</w:t>
            </w:r>
          </w:p>
          <w:p w14:paraId="273AC544" w14:textId="77777777" w:rsidR="0012120E" w:rsidRDefault="00CC1CA2">
            <w:pPr>
              <w:rPr>
                <w:color w:val="404040"/>
                <w:shd w:val="clear" w:color="auto" w:fill="FFFFFF"/>
                <w:lang w:val="en-GB"/>
              </w:rPr>
            </w:pPr>
            <w:r>
              <w:rPr>
                <w:color w:val="404040"/>
                <w:shd w:val="clear" w:color="auto" w:fill="FFFFFF"/>
                <w:lang w:val="en-GB"/>
              </w:rPr>
              <w:t xml:space="preserve">Rating Scale: </w:t>
            </w:r>
          </w:p>
          <w:p w14:paraId="14AE9A1F" w14:textId="77777777" w:rsidR="0012120E" w:rsidRDefault="00CC1CA2">
            <w:pPr>
              <w:rPr>
                <w:lang w:val="en-GB" w:eastAsia="zh-CN"/>
              </w:rPr>
            </w:pPr>
            <w:r>
              <w:rPr>
                <w:color w:val="404040"/>
                <w:shd w:val="clear" w:color="auto" w:fill="FFFFFF"/>
                <w:lang w:val="en-GB"/>
              </w:rPr>
              <w:t>5 = Excellent 4 = Good 3 = Satisfactory 2 = Needs Improvement 1 = Poor N/A = Not Applicable</w:t>
            </w:r>
          </w:p>
        </w:tc>
        <w:tc>
          <w:tcPr>
            <w:tcW w:w="1667" w:type="pct"/>
          </w:tcPr>
          <w:p w14:paraId="095B57A1" w14:textId="77777777" w:rsidR="0012120E" w:rsidRDefault="00CC1CA2">
            <w:pPr>
              <w:rPr>
                <w:rFonts w:eastAsia="SimSun"/>
              </w:rPr>
            </w:pPr>
            <w:r>
              <w:rPr>
                <w:b/>
                <w:bCs/>
              </w:rPr>
              <w:t xml:space="preserve">Yes, </w:t>
            </w:r>
            <w:r>
              <w:rPr>
                <w:rFonts w:eastAsia="SimSun"/>
              </w:rPr>
              <w:t>Overall, the ethical considerations are well handled and align with standard practices for qualitative research involving human participants.</w:t>
            </w:r>
          </w:p>
          <w:p w14:paraId="3D80A58B" w14:textId="77777777" w:rsidR="0012120E" w:rsidRDefault="0012120E">
            <w:pPr>
              <w:rPr>
                <w:rFonts w:eastAsia="SimSun"/>
              </w:rPr>
            </w:pPr>
          </w:p>
          <w:p w14:paraId="0A67EAA1" w14:textId="77777777" w:rsidR="0012120E" w:rsidRDefault="00CC1CA2">
            <w:pPr>
              <w:rPr>
                <w:rFonts w:eastAsia="SimSun"/>
              </w:rPr>
            </w:pPr>
            <w:r>
              <w:rPr>
                <w:rFonts w:eastAsia="SimSun"/>
              </w:rPr>
              <w:t>Rate Scale: 5</w:t>
            </w:r>
          </w:p>
        </w:tc>
        <w:tc>
          <w:tcPr>
            <w:tcW w:w="1667" w:type="pct"/>
          </w:tcPr>
          <w:p w14:paraId="103D7017" w14:textId="77777777" w:rsidR="0012120E" w:rsidRDefault="0012120E">
            <w:pPr>
              <w:keepNext/>
              <w:outlineLvl w:val="1"/>
              <w:rPr>
                <w:rFonts w:eastAsia="MS Mincho"/>
                <w:bCs/>
                <w:lang w:val="en-GB"/>
              </w:rPr>
            </w:pPr>
          </w:p>
        </w:tc>
      </w:tr>
      <w:tr w:rsidR="0012120E" w14:paraId="14A68263" w14:textId="77777777">
        <w:trPr>
          <w:trHeight w:val="20"/>
          <w:jc w:val="center"/>
        </w:trPr>
        <w:tc>
          <w:tcPr>
            <w:tcW w:w="1666" w:type="pct"/>
            <w:noWrap/>
          </w:tcPr>
          <w:p w14:paraId="04663C2C" w14:textId="77777777" w:rsidR="0012120E" w:rsidRDefault="00CC1CA2">
            <w:pPr>
              <w:rPr>
                <w:b/>
                <w:lang w:val="en-GB"/>
              </w:rPr>
            </w:pPr>
            <w:r>
              <w:rPr>
                <w:b/>
                <w:lang w:val="en-GB"/>
              </w:rPr>
              <w:t xml:space="preserve">9. Are the results presented clearly? </w:t>
            </w:r>
          </w:p>
          <w:p w14:paraId="611F1177" w14:textId="77777777" w:rsidR="0012120E" w:rsidRDefault="00CC1CA2">
            <w:pPr>
              <w:rPr>
                <w:color w:val="404040"/>
                <w:shd w:val="clear" w:color="auto" w:fill="FFFFFF"/>
                <w:lang w:val="en-GB"/>
              </w:rPr>
            </w:pPr>
            <w:r>
              <w:rPr>
                <w:color w:val="404040"/>
                <w:shd w:val="clear" w:color="auto" w:fill="FFFFFF"/>
                <w:lang w:val="en-GB"/>
              </w:rPr>
              <w:t xml:space="preserve">Rating Scale: </w:t>
            </w:r>
          </w:p>
          <w:p w14:paraId="7FEDE5E2" w14:textId="77777777" w:rsidR="0012120E" w:rsidRDefault="00CC1CA2">
            <w:pPr>
              <w:rPr>
                <w:bCs/>
                <w:lang w:val="en-GB"/>
              </w:rPr>
            </w:pPr>
            <w:r>
              <w:rPr>
                <w:color w:val="404040"/>
                <w:shd w:val="clear" w:color="auto" w:fill="FFFFFF"/>
                <w:lang w:val="en-GB"/>
              </w:rPr>
              <w:t>5 = Excellent 4 = Good 3 = Satisfactory 2 = Needs Improvement 1 = Poor N/A = Not Applicable</w:t>
            </w:r>
          </w:p>
        </w:tc>
        <w:tc>
          <w:tcPr>
            <w:tcW w:w="1667" w:type="pct"/>
          </w:tcPr>
          <w:p w14:paraId="69B57BC1" w14:textId="77777777" w:rsidR="0012120E" w:rsidRDefault="00CC1CA2">
            <w:pPr>
              <w:pStyle w:val="NormalWeb"/>
              <w:rPr>
                <w:rFonts w:ascii="Times New Roman" w:hAnsi="Times New Roman" w:cs="Times New Roman"/>
              </w:rPr>
            </w:pPr>
            <w:r>
              <w:rPr>
                <w:rFonts w:ascii="Times New Roman" w:hAnsi="Times New Roman" w:cs="Times New Roman"/>
              </w:rPr>
              <w:t xml:space="preserve">Yes, the results are presented clearly and in a well-organized manner. The use of distinct themes provides a logical structure that makes the findings easy to follow, and each theme is supported by relevant participant excerpts, which strengthens credibility and transparency. The progression from descriptive accounts to interpretive </w:t>
            </w:r>
            <w:r>
              <w:rPr>
                <w:rFonts w:ascii="Times New Roman" w:hAnsi="Times New Roman" w:cs="Times New Roman"/>
              </w:rPr>
              <w:lastRenderedPageBreak/>
              <w:t>discussion helps readers understand not only what was found, but also what those findings mean.</w:t>
            </w:r>
          </w:p>
          <w:p w14:paraId="2EDAD478" w14:textId="77777777" w:rsidR="0012120E" w:rsidRDefault="00CC1CA2">
            <w:pPr>
              <w:pStyle w:val="NormalWeb"/>
              <w:rPr>
                <w:rFonts w:ascii="Times New Roman" w:hAnsi="Times New Roman" w:cs="Times New Roman"/>
              </w:rPr>
            </w:pPr>
            <w:r>
              <w:rPr>
                <w:rFonts w:ascii="Times New Roman" w:hAnsi="Times New Roman" w:cs="Times New Roman"/>
              </w:rPr>
              <w:t>The integration of theoretical perspectives alongside the themes further enhances clarity by linking empirical results to established frameworks. Additionally, the separation of themes and the subsequent development of the CIRCLE model contributes to a coherent presentation of both findings and their practical implications.</w:t>
            </w:r>
          </w:p>
          <w:p w14:paraId="7475C01C" w14:textId="77777777" w:rsidR="0012120E" w:rsidRDefault="00CC1CA2">
            <w:pPr>
              <w:pStyle w:val="NormalWeb"/>
              <w:rPr>
                <w:rFonts w:ascii="Times New Roman" w:hAnsi="Times New Roman" w:cs="Times New Roman"/>
              </w:rPr>
            </w:pPr>
            <w:r>
              <w:rPr>
                <w:rFonts w:ascii="Times New Roman" w:hAnsi="Times New Roman" w:cs="Times New Roman"/>
              </w:rPr>
              <w:t>For minor improvement, some sections could be slightly condensed to avoid repetition, but overall the results are clearly articulated, systematic, and insightful.</w:t>
            </w:r>
          </w:p>
          <w:p w14:paraId="6498FF44" w14:textId="77777777" w:rsidR="0012120E" w:rsidRDefault="00CC1CA2">
            <w:pPr>
              <w:contextualSpacing/>
              <w:rPr>
                <w:bCs/>
              </w:rPr>
            </w:pPr>
            <w:r>
              <w:rPr>
                <w:b/>
              </w:rPr>
              <w:t>Rate Scale: 4</w:t>
            </w:r>
          </w:p>
        </w:tc>
        <w:tc>
          <w:tcPr>
            <w:tcW w:w="1667" w:type="pct"/>
          </w:tcPr>
          <w:p w14:paraId="5C85D0C2" w14:textId="77777777" w:rsidR="0012120E" w:rsidRDefault="0012120E">
            <w:pPr>
              <w:keepNext/>
              <w:outlineLvl w:val="1"/>
              <w:rPr>
                <w:rFonts w:eastAsia="MS Mincho"/>
                <w:bCs/>
                <w:lang w:val="en-GB"/>
              </w:rPr>
            </w:pPr>
          </w:p>
        </w:tc>
      </w:tr>
      <w:tr w:rsidR="0012120E" w14:paraId="08BCC8AC" w14:textId="77777777">
        <w:trPr>
          <w:trHeight w:val="20"/>
          <w:jc w:val="center"/>
        </w:trPr>
        <w:tc>
          <w:tcPr>
            <w:tcW w:w="1666" w:type="pct"/>
            <w:noWrap/>
          </w:tcPr>
          <w:p w14:paraId="52E4D69F" w14:textId="77777777" w:rsidR="0012120E" w:rsidRDefault="00CC1CA2">
            <w:pPr>
              <w:rPr>
                <w:b/>
                <w:lang w:val="en-GB"/>
              </w:rPr>
            </w:pPr>
            <w:r>
              <w:rPr>
                <w:b/>
                <w:lang w:val="en-GB"/>
              </w:rPr>
              <w:lastRenderedPageBreak/>
              <w:t>10. Are tables and figures clear, relevant, and necessary?</w:t>
            </w:r>
          </w:p>
          <w:p w14:paraId="300A769E" w14:textId="77777777" w:rsidR="0012120E" w:rsidRDefault="00CC1CA2">
            <w:pPr>
              <w:rPr>
                <w:color w:val="404040"/>
                <w:shd w:val="clear" w:color="auto" w:fill="FFFFFF"/>
                <w:lang w:val="en-GB"/>
              </w:rPr>
            </w:pPr>
            <w:r>
              <w:rPr>
                <w:color w:val="404040"/>
                <w:shd w:val="clear" w:color="auto" w:fill="FFFFFF"/>
                <w:lang w:val="en-GB"/>
              </w:rPr>
              <w:t xml:space="preserve">Rating Scale: </w:t>
            </w:r>
          </w:p>
          <w:p w14:paraId="0EB1E99D" w14:textId="77777777" w:rsidR="0012120E" w:rsidRDefault="00CC1CA2">
            <w:pPr>
              <w:rPr>
                <w:color w:val="404040"/>
                <w:shd w:val="clear" w:color="auto" w:fill="FFFFFF"/>
                <w:lang w:val="en-GB"/>
              </w:rPr>
            </w:pPr>
            <w:r>
              <w:rPr>
                <w:color w:val="404040"/>
                <w:shd w:val="clear" w:color="auto" w:fill="FFFFFF"/>
                <w:lang w:val="en-GB"/>
              </w:rPr>
              <w:t>5 = Excellent 4 = Good 3 = Satisfactory 2 = Needs Improvement 1 = Poor N/A = Not Applicable</w:t>
            </w:r>
          </w:p>
          <w:p w14:paraId="41D868CD" w14:textId="77777777" w:rsidR="0012120E" w:rsidRDefault="0012120E">
            <w:pPr>
              <w:rPr>
                <w:color w:val="404040"/>
                <w:shd w:val="clear" w:color="auto" w:fill="FFFFFF"/>
                <w:lang w:val="en-GB"/>
              </w:rPr>
            </w:pPr>
          </w:p>
          <w:p w14:paraId="1C75519C" w14:textId="77777777" w:rsidR="0012120E" w:rsidRDefault="0012120E">
            <w:pPr>
              <w:rPr>
                <w:lang w:val="en-GB"/>
              </w:rPr>
            </w:pPr>
          </w:p>
        </w:tc>
        <w:tc>
          <w:tcPr>
            <w:tcW w:w="1667" w:type="pct"/>
          </w:tcPr>
          <w:p w14:paraId="176D761E" w14:textId="77777777" w:rsidR="0012120E" w:rsidRDefault="00CC1CA2">
            <w:pPr>
              <w:pStyle w:val="NormalWeb"/>
              <w:rPr>
                <w:rFonts w:ascii="Times New Roman" w:hAnsi="Times New Roman" w:cs="Times New Roman"/>
              </w:rPr>
            </w:pPr>
            <w:r>
              <w:rPr>
                <w:rFonts w:ascii="Times New Roman" w:hAnsi="Times New Roman" w:cs="Times New Roman"/>
                <w:bCs/>
              </w:rPr>
              <w:t xml:space="preserve">Yes, </w:t>
            </w:r>
            <w:r>
              <w:rPr>
                <w:rFonts w:ascii="Times New Roman" w:hAnsi="Times New Roman" w:cs="Times New Roman"/>
              </w:rPr>
              <w:t>Yes, the tables and figures are clear, relevant, and appropriate for the study. In particular, the CIRCLE Synergistic Model figure is highly valuable because it synthesizes complex findings into a coherent visual framework, making it easier for readers to understand the proposed system-level solution. It directly supports the study’s contribution by translating themes into actionable components.</w:t>
            </w:r>
          </w:p>
          <w:p w14:paraId="787FAB2E" w14:textId="77777777" w:rsidR="0012120E" w:rsidRDefault="00CC1CA2">
            <w:pPr>
              <w:pStyle w:val="NormalWeb"/>
              <w:rPr>
                <w:rFonts w:ascii="Times New Roman" w:hAnsi="Times New Roman" w:cs="Times New Roman"/>
              </w:rPr>
            </w:pPr>
            <w:r>
              <w:rPr>
                <w:rFonts w:ascii="Times New Roman" w:hAnsi="Times New Roman" w:cs="Times New Roman"/>
              </w:rPr>
              <w:t>The figure is also relevant because it aligns closely with the results and discussion, rather than being decorative. It helps bridge the gap between qualitative findings and practical application, which is especially important in applied educational research.</w:t>
            </w:r>
          </w:p>
          <w:p w14:paraId="5D7FCA50" w14:textId="77777777" w:rsidR="0012120E" w:rsidRDefault="00CC1CA2">
            <w:pPr>
              <w:pStyle w:val="NormalWeb"/>
              <w:rPr>
                <w:rFonts w:ascii="Times New Roman" w:hAnsi="Times New Roman" w:cs="Times New Roman"/>
              </w:rPr>
            </w:pPr>
            <w:r>
              <w:rPr>
                <w:rFonts w:ascii="Times New Roman" w:hAnsi="Times New Roman" w:cs="Times New Roman"/>
              </w:rPr>
              <w:t>If there are additional tables (e.g., summarizing themes or participant profiles), their inclusion is justified as they enhance clarity and organization. A minor suggestion would be to ensure all visuals have concise labels and captions for quick interpretation. Overall, the use of tables and figures is effective, purposeful, and adds value to the manuscript.</w:t>
            </w:r>
          </w:p>
          <w:p w14:paraId="5BC888B7" w14:textId="77777777" w:rsidR="0012120E" w:rsidRDefault="00CC1CA2">
            <w:pPr>
              <w:contextualSpacing/>
              <w:rPr>
                <w:bCs/>
              </w:rPr>
            </w:pPr>
            <w:r>
              <w:rPr>
                <w:b/>
              </w:rPr>
              <w:t>Rate Scale: 4</w:t>
            </w:r>
          </w:p>
        </w:tc>
        <w:tc>
          <w:tcPr>
            <w:tcW w:w="1667" w:type="pct"/>
          </w:tcPr>
          <w:p w14:paraId="3731B36A" w14:textId="77777777" w:rsidR="0012120E" w:rsidRDefault="0012120E">
            <w:pPr>
              <w:keepNext/>
              <w:outlineLvl w:val="1"/>
              <w:rPr>
                <w:rFonts w:eastAsia="MS Mincho"/>
                <w:bCs/>
                <w:lang w:val="en-GB"/>
              </w:rPr>
            </w:pPr>
          </w:p>
        </w:tc>
      </w:tr>
      <w:tr w:rsidR="0012120E" w14:paraId="70F8B6FA" w14:textId="77777777">
        <w:trPr>
          <w:trHeight w:val="20"/>
          <w:jc w:val="center"/>
        </w:trPr>
        <w:tc>
          <w:tcPr>
            <w:tcW w:w="1666" w:type="pct"/>
            <w:noWrap/>
          </w:tcPr>
          <w:p w14:paraId="4D6B15D2" w14:textId="77777777" w:rsidR="0012120E" w:rsidRDefault="00CC1CA2">
            <w:pPr>
              <w:rPr>
                <w:b/>
                <w:lang w:val="en-GB"/>
              </w:rPr>
            </w:pPr>
            <w:r>
              <w:rPr>
                <w:b/>
                <w:lang w:val="en-GB"/>
              </w:rPr>
              <w:t>11. Does the discussion relate findings to existing literature?</w:t>
            </w:r>
          </w:p>
          <w:p w14:paraId="203100FE" w14:textId="77777777" w:rsidR="0012120E" w:rsidRDefault="00CC1CA2">
            <w:pPr>
              <w:rPr>
                <w:color w:val="404040"/>
                <w:shd w:val="clear" w:color="auto" w:fill="FFFFFF"/>
                <w:lang w:val="en-GB"/>
              </w:rPr>
            </w:pPr>
            <w:r>
              <w:rPr>
                <w:color w:val="404040"/>
                <w:shd w:val="clear" w:color="auto" w:fill="FFFFFF"/>
                <w:lang w:val="en-GB"/>
              </w:rPr>
              <w:t xml:space="preserve">Rating Scale: </w:t>
            </w:r>
          </w:p>
          <w:p w14:paraId="12FFD2BD" w14:textId="77777777" w:rsidR="0012120E" w:rsidRDefault="00CC1CA2">
            <w:pPr>
              <w:rPr>
                <w:lang w:val="en-GB"/>
              </w:rPr>
            </w:pPr>
            <w:r>
              <w:rPr>
                <w:color w:val="404040"/>
                <w:shd w:val="clear" w:color="auto" w:fill="FFFFFF"/>
                <w:lang w:val="en-GB"/>
              </w:rPr>
              <w:t>5 = Excellent 4 = Good 3 = Satisfactory 2 = Needs Improvement 1 = Poor N/A = Not Applicable</w:t>
            </w:r>
          </w:p>
        </w:tc>
        <w:tc>
          <w:tcPr>
            <w:tcW w:w="1667" w:type="pct"/>
          </w:tcPr>
          <w:p w14:paraId="63FE4BCD" w14:textId="77777777" w:rsidR="0012120E" w:rsidRDefault="00CC1CA2">
            <w:pPr>
              <w:pStyle w:val="NormalWeb"/>
              <w:rPr>
                <w:rFonts w:ascii="Times New Roman" w:hAnsi="Times New Roman" w:cs="Times New Roman"/>
              </w:rPr>
            </w:pPr>
            <w:r>
              <w:rPr>
                <w:rFonts w:ascii="Times New Roman" w:hAnsi="Times New Roman" w:cs="Times New Roman"/>
                <w:bCs/>
              </w:rPr>
              <w:t xml:space="preserve">Yes, </w:t>
            </w:r>
            <w:r>
              <w:rPr>
                <w:rFonts w:ascii="Times New Roman" w:hAnsi="Times New Roman" w:cs="Times New Roman"/>
              </w:rPr>
              <w:t>Yes, the discussion effectively relates the findings to existing literature. It consistently connects the emergent themes—such as language barriers, authority dynamics, and behavioral ecology—to prior studies on inclusive education, EFL contexts, and cross-cultural teaching. This helps situate the study within the broader academic conversation and demonstrates how the results both support and extend existing knowledge.</w:t>
            </w:r>
          </w:p>
          <w:p w14:paraId="41C77845" w14:textId="77777777" w:rsidR="0012120E" w:rsidRDefault="00CC1CA2">
            <w:pPr>
              <w:pStyle w:val="NormalWeb"/>
              <w:rPr>
                <w:rFonts w:ascii="Times New Roman" w:hAnsi="Times New Roman" w:cs="Times New Roman"/>
              </w:rPr>
            </w:pPr>
            <w:r>
              <w:rPr>
                <w:rFonts w:ascii="Times New Roman" w:hAnsi="Times New Roman" w:cs="Times New Roman"/>
              </w:rPr>
              <w:t>The integration of theoretical frameworks, particularly Bronfenbrenner’s Ecological Systems Theory and Vygotsky’s Social Constructivism, strengthens the discussion by providing clear lenses through which the findings are interpreted. This alignment between data, theory, and literature enhances the study’s analytical depth.</w:t>
            </w:r>
          </w:p>
          <w:p w14:paraId="6BD6F7E8" w14:textId="5650EB20" w:rsidR="0012120E" w:rsidRDefault="00CC1CA2">
            <w:pPr>
              <w:pStyle w:val="NormalWeb"/>
              <w:rPr>
                <w:rFonts w:ascii="Times New Roman" w:hAnsi="Times New Roman" w:cs="Times New Roman"/>
              </w:rPr>
            </w:pPr>
            <w:r>
              <w:rPr>
                <w:rFonts w:ascii="Times New Roman" w:hAnsi="Times New Roman" w:cs="Times New Roman"/>
              </w:rPr>
              <w:t xml:space="preserve">For further refinement, the discussion could include a slightly more explicit comparison highlighting where the findings diverge from </w:t>
            </w:r>
            <w:r>
              <w:rPr>
                <w:rFonts w:ascii="Times New Roman" w:hAnsi="Times New Roman" w:cs="Times New Roman"/>
              </w:rPr>
              <w:lastRenderedPageBreak/>
              <w:t>previous research</w:t>
            </w:r>
            <w:r w:rsidR="003336FD">
              <w:rPr>
                <w:rFonts w:ascii="Times New Roman" w:hAnsi="Times New Roman" w:cs="Times New Roman"/>
              </w:rPr>
              <w:t>.</w:t>
            </w:r>
            <w:r>
              <w:rPr>
                <w:rFonts w:ascii="Times New Roman" w:hAnsi="Times New Roman" w:cs="Times New Roman"/>
              </w:rPr>
              <w:t>Overall, however, the discussion is well grounded, coherent, and effectively linked to the literature.</w:t>
            </w:r>
          </w:p>
          <w:p w14:paraId="1FD1D786" w14:textId="77777777" w:rsidR="0012120E" w:rsidRDefault="00CC1CA2">
            <w:pPr>
              <w:pStyle w:val="a"/>
              <w:rPr>
                <w:rFonts w:ascii="Times New Roman"/>
                <w:sz w:val="24"/>
              </w:rPr>
            </w:pPr>
            <w:r>
              <w:rPr>
                <w:rFonts w:ascii="Times New Roman"/>
                <w:sz w:val="24"/>
              </w:rPr>
              <w:t>窗体顶端</w:t>
            </w:r>
          </w:p>
          <w:p w14:paraId="1EDB76C8" w14:textId="77777777" w:rsidR="0012120E" w:rsidRDefault="00CC1CA2">
            <w:pPr>
              <w:rPr>
                <w:b/>
                <w:bCs/>
              </w:rPr>
            </w:pPr>
            <w:r>
              <w:rPr>
                <w:rFonts w:eastAsia="SimSun"/>
                <w:b/>
                <w:bCs/>
                <w:lang w:eastAsia="zh-CN" w:bidi="ar"/>
              </w:rPr>
              <w:t>Rate Scale: 4</w:t>
            </w:r>
          </w:p>
          <w:p w14:paraId="14213678" w14:textId="77777777" w:rsidR="0012120E" w:rsidRDefault="00CC1CA2">
            <w:pPr>
              <w:pStyle w:val="a0"/>
              <w:rPr>
                <w:rFonts w:ascii="Times New Roman"/>
                <w:sz w:val="24"/>
              </w:rPr>
            </w:pPr>
            <w:r>
              <w:rPr>
                <w:rFonts w:ascii="Times New Roman"/>
                <w:sz w:val="24"/>
              </w:rPr>
              <w:t>窗体底端</w:t>
            </w:r>
          </w:p>
          <w:p w14:paraId="7B44548E" w14:textId="77777777" w:rsidR="0012120E" w:rsidRDefault="0012120E">
            <w:pPr>
              <w:contextualSpacing/>
              <w:rPr>
                <w:bCs/>
              </w:rPr>
            </w:pPr>
          </w:p>
        </w:tc>
        <w:tc>
          <w:tcPr>
            <w:tcW w:w="1667" w:type="pct"/>
          </w:tcPr>
          <w:p w14:paraId="076CB8C3" w14:textId="77777777" w:rsidR="0012120E" w:rsidRDefault="0012120E">
            <w:pPr>
              <w:keepNext/>
              <w:outlineLvl w:val="1"/>
              <w:rPr>
                <w:rFonts w:eastAsia="MS Mincho"/>
                <w:bCs/>
                <w:lang w:val="en-GB"/>
              </w:rPr>
            </w:pPr>
          </w:p>
        </w:tc>
      </w:tr>
      <w:tr w:rsidR="0012120E" w14:paraId="494768AA" w14:textId="77777777">
        <w:trPr>
          <w:trHeight w:val="20"/>
          <w:jc w:val="center"/>
        </w:trPr>
        <w:tc>
          <w:tcPr>
            <w:tcW w:w="1666" w:type="pct"/>
            <w:noWrap/>
          </w:tcPr>
          <w:p w14:paraId="1090801F" w14:textId="77777777" w:rsidR="0012120E" w:rsidRDefault="00CC1CA2">
            <w:pPr>
              <w:rPr>
                <w:b/>
                <w:lang w:val="en-GB"/>
              </w:rPr>
            </w:pPr>
            <w:r>
              <w:rPr>
                <w:b/>
                <w:lang w:val="en-GB"/>
              </w:rPr>
              <w:lastRenderedPageBreak/>
              <w:t>12. Are the conclusions supported by the data?</w:t>
            </w:r>
          </w:p>
          <w:p w14:paraId="128FDCF0" w14:textId="77777777" w:rsidR="0012120E" w:rsidRDefault="00CC1CA2">
            <w:pPr>
              <w:rPr>
                <w:color w:val="404040"/>
                <w:shd w:val="clear" w:color="auto" w:fill="FFFFFF"/>
                <w:lang w:val="en-GB"/>
              </w:rPr>
            </w:pPr>
            <w:r>
              <w:rPr>
                <w:color w:val="404040"/>
                <w:shd w:val="clear" w:color="auto" w:fill="FFFFFF"/>
                <w:lang w:val="en-GB"/>
              </w:rPr>
              <w:t xml:space="preserve">Rating Scale: </w:t>
            </w:r>
          </w:p>
          <w:p w14:paraId="341B9517" w14:textId="77777777" w:rsidR="0012120E" w:rsidRDefault="00CC1CA2">
            <w:pPr>
              <w:rPr>
                <w:lang w:val="en-GB"/>
              </w:rPr>
            </w:pPr>
            <w:r>
              <w:rPr>
                <w:color w:val="404040"/>
                <w:shd w:val="clear" w:color="auto" w:fill="FFFFFF"/>
                <w:lang w:val="en-GB"/>
              </w:rPr>
              <w:t>5 = Excellent 4 = Good 3 = Satisfactory 2 = Needs Improvement 1 = Poor N/A = Not Applicable</w:t>
            </w:r>
          </w:p>
        </w:tc>
        <w:tc>
          <w:tcPr>
            <w:tcW w:w="1667" w:type="pct"/>
          </w:tcPr>
          <w:p w14:paraId="7545E8BC" w14:textId="77777777" w:rsidR="0012120E" w:rsidRDefault="00CC1CA2">
            <w:pPr>
              <w:pStyle w:val="NormalWeb"/>
              <w:rPr>
                <w:rFonts w:ascii="Times New Roman" w:hAnsi="Times New Roman" w:cs="Times New Roman"/>
              </w:rPr>
            </w:pPr>
            <w:r>
              <w:rPr>
                <w:rFonts w:ascii="Times New Roman" w:hAnsi="Times New Roman" w:cs="Times New Roman"/>
                <w:bCs/>
              </w:rPr>
              <w:t xml:space="preserve">Yes, </w:t>
            </w:r>
            <w:r>
              <w:rPr>
                <w:rFonts w:ascii="Times New Roman" w:hAnsi="Times New Roman" w:cs="Times New Roman"/>
              </w:rPr>
              <w:t>Yes, the conclusions are well supported by the data. They are clearly grounded in the seven themes that emerged from the analysis, such as systemic contradictions, language barriers, and the emotional labor of teachers. The conclusions do not introduce new claims but rather synthesize the findings in a way that is consistent with the participants’ reported experiences and the thematic results.</w:t>
            </w:r>
          </w:p>
          <w:p w14:paraId="116CAC48" w14:textId="77777777" w:rsidR="0012120E" w:rsidRDefault="00CC1CA2">
            <w:pPr>
              <w:pStyle w:val="NormalWeb"/>
              <w:rPr>
                <w:rFonts w:ascii="Times New Roman" w:hAnsi="Times New Roman" w:cs="Times New Roman"/>
              </w:rPr>
            </w:pPr>
            <w:r>
              <w:rPr>
                <w:rFonts w:ascii="Times New Roman" w:hAnsi="Times New Roman" w:cs="Times New Roman"/>
              </w:rPr>
              <w:t>The argument that inclusive classroom challenges are shaped by broader ecological and sociocultural factors is convincingly backed by the data and aligns with the study’s use of Bronfenbrenner’s Ecological Systems Theory and Vygotsky’s Social Constructivism. Likewise, the development of the CIRCLE model logically follows from the identified gaps and challenges described by participants.</w:t>
            </w:r>
          </w:p>
          <w:p w14:paraId="6EA584FB" w14:textId="77777777" w:rsidR="0012120E" w:rsidRDefault="00CC1CA2">
            <w:pPr>
              <w:pStyle w:val="NormalWeb"/>
              <w:rPr>
                <w:rFonts w:ascii="Times New Roman" w:hAnsi="Times New Roman" w:cs="Times New Roman"/>
              </w:rPr>
            </w:pPr>
            <w:r>
              <w:rPr>
                <w:rFonts w:ascii="Times New Roman" w:hAnsi="Times New Roman" w:cs="Times New Roman"/>
              </w:rPr>
              <w:t>For minor improvement, the conclusions could be slightly more concise to enhance impact, but overall they accurately reflect and are strongly supported by the study’s evidence.</w:t>
            </w:r>
          </w:p>
          <w:p w14:paraId="21336C26" w14:textId="77777777" w:rsidR="0012120E" w:rsidRDefault="00CC1CA2">
            <w:pPr>
              <w:contextualSpacing/>
              <w:rPr>
                <w:bCs/>
              </w:rPr>
            </w:pPr>
            <w:r>
              <w:rPr>
                <w:b/>
              </w:rPr>
              <w:t>Rate Scale: 5</w:t>
            </w:r>
          </w:p>
        </w:tc>
        <w:tc>
          <w:tcPr>
            <w:tcW w:w="1667" w:type="pct"/>
          </w:tcPr>
          <w:p w14:paraId="4CC8AAA5" w14:textId="77777777" w:rsidR="0012120E" w:rsidRDefault="0012120E">
            <w:pPr>
              <w:keepNext/>
              <w:outlineLvl w:val="1"/>
              <w:rPr>
                <w:rFonts w:eastAsia="MS Mincho"/>
                <w:bCs/>
                <w:lang w:val="en-GB"/>
              </w:rPr>
            </w:pPr>
          </w:p>
        </w:tc>
      </w:tr>
      <w:tr w:rsidR="0012120E" w14:paraId="62D20FB3" w14:textId="77777777">
        <w:trPr>
          <w:trHeight w:val="20"/>
          <w:jc w:val="center"/>
        </w:trPr>
        <w:tc>
          <w:tcPr>
            <w:tcW w:w="1666" w:type="pct"/>
            <w:noWrap/>
          </w:tcPr>
          <w:p w14:paraId="53870ABD" w14:textId="77777777" w:rsidR="0012120E" w:rsidRDefault="00CC1CA2">
            <w:pPr>
              <w:rPr>
                <w:b/>
                <w:lang w:val="en-GB"/>
              </w:rPr>
            </w:pPr>
            <w:r>
              <w:rPr>
                <w:b/>
                <w:lang w:val="en-GB"/>
              </w:rPr>
              <w:t>13. Are the limitations of the study discussed?</w:t>
            </w:r>
          </w:p>
          <w:p w14:paraId="7EB3CB59" w14:textId="77777777" w:rsidR="0012120E" w:rsidRDefault="00CC1CA2">
            <w:pPr>
              <w:rPr>
                <w:color w:val="404040"/>
                <w:shd w:val="clear" w:color="auto" w:fill="FFFFFF"/>
                <w:lang w:val="en-GB"/>
              </w:rPr>
            </w:pPr>
            <w:r>
              <w:rPr>
                <w:color w:val="404040"/>
                <w:shd w:val="clear" w:color="auto" w:fill="FFFFFF"/>
                <w:lang w:val="en-GB"/>
              </w:rPr>
              <w:t xml:space="preserve">Rating Scale: </w:t>
            </w:r>
          </w:p>
          <w:p w14:paraId="528D1B9A" w14:textId="77777777" w:rsidR="0012120E" w:rsidRDefault="00CC1CA2">
            <w:pPr>
              <w:rPr>
                <w:lang w:val="en-GB"/>
              </w:rPr>
            </w:pPr>
            <w:r>
              <w:rPr>
                <w:color w:val="404040"/>
                <w:shd w:val="clear" w:color="auto" w:fill="FFFFFF"/>
                <w:lang w:val="en-GB"/>
              </w:rPr>
              <w:t>5 = Excellent 4 = Good 3 = Satisfactory 2 = Needs Improvement 1 = Poor N/A = Not Applicable</w:t>
            </w:r>
          </w:p>
        </w:tc>
        <w:tc>
          <w:tcPr>
            <w:tcW w:w="1667" w:type="pct"/>
          </w:tcPr>
          <w:p w14:paraId="1AFBC55D" w14:textId="77777777" w:rsidR="0012120E" w:rsidRDefault="00CC1CA2">
            <w:r>
              <w:rPr>
                <w:bCs/>
              </w:rPr>
              <w:t xml:space="preserve">Not sufficient, </w:t>
            </w:r>
            <w:r>
              <w:rPr>
                <w:rFonts w:eastAsia="SimSun"/>
                <w:lang w:eastAsia="zh-CN" w:bidi="ar"/>
              </w:rPr>
              <w:t>In the manuscript, limitations are not systematically discussed, making it difficult for readers to assess the study's scope and transferability. Key limitations include the study's focus on Pathum Thani, a small sample of 15 participants, potential researcher bias, and absence of perspectives from Thai teachers, administrators, or parents. Adding a clear limitations section would enhance transparency and strengthen the study's credibility while preserving its contributions.</w:t>
            </w:r>
          </w:p>
          <w:p w14:paraId="0A68CFF8" w14:textId="77777777" w:rsidR="0012120E" w:rsidRDefault="0012120E">
            <w:pPr>
              <w:contextualSpacing/>
              <w:rPr>
                <w:bCs/>
              </w:rPr>
            </w:pPr>
          </w:p>
          <w:p w14:paraId="0410D750" w14:textId="77777777" w:rsidR="0012120E" w:rsidRDefault="00CC1CA2">
            <w:pPr>
              <w:contextualSpacing/>
              <w:rPr>
                <w:bCs/>
              </w:rPr>
            </w:pPr>
            <w:r>
              <w:rPr>
                <w:b/>
              </w:rPr>
              <w:t xml:space="preserve">Rating Scale: 2 </w:t>
            </w:r>
          </w:p>
        </w:tc>
        <w:tc>
          <w:tcPr>
            <w:tcW w:w="1667" w:type="pct"/>
          </w:tcPr>
          <w:p w14:paraId="71FF1B95" w14:textId="77777777" w:rsidR="0012120E" w:rsidRDefault="0012120E">
            <w:pPr>
              <w:keepNext/>
              <w:outlineLvl w:val="1"/>
              <w:rPr>
                <w:rFonts w:eastAsia="MS Mincho"/>
                <w:bCs/>
                <w:lang w:val="en-GB"/>
              </w:rPr>
            </w:pPr>
          </w:p>
        </w:tc>
      </w:tr>
      <w:tr w:rsidR="0012120E" w14:paraId="3E9E14AE" w14:textId="77777777">
        <w:trPr>
          <w:trHeight w:val="20"/>
          <w:jc w:val="center"/>
        </w:trPr>
        <w:tc>
          <w:tcPr>
            <w:tcW w:w="1666" w:type="pct"/>
            <w:noWrap/>
          </w:tcPr>
          <w:p w14:paraId="2FB12783" w14:textId="77777777" w:rsidR="0012120E" w:rsidRDefault="00CC1CA2">
            <w:pPr>
              <w:rPr>
                <w:b/>
                <w:lang w:val="en-GB"/>
              </w:rPr>
            </w:pPr>
            <w:r>
              <w:rPr>
                <w:b/>
                <w:lang w:val="en-GB"/>
              </w:rPr>
              <w:t>14. Are the references relevant and sufficient (in number)?</w:t>
            </w:r>
          </w:p>
          <w:p w14:paraId="3A458C21" w14:textId="77777777" w:rsidR="0012120E" w:rsidRDefault="00CC1CA2">
            <w:pPr>
              <w:rPr>
                <w:color w:val="404040"/>
                <w:shd w:val="clear" w:color="auto" w:fill="FFFFFF"/>
                <w:lang w:val="en-GB"/>
              </w:rPr>
            </w:pPr>
            <w:r>
              <w:rPr>
                <w:color w:val="404040"/>
                <w:shd w:val="clear" w:color="auto" w:fill="FFFFFF"/>
                <w:lang w:val="en-GB"/>
              </w:rPr>
              <w:t xml:space="preserve">Rating Scale: </w:t>
            </w:r>
          </w:p>
          <w:p w14:paraId="191DA907" w14:textId="77777777" w:rsidR="0012120E" w:rsidRDefault="00CC1CA2">
            <w:pPr>
              <w:rPr>
                <w:color w:val="404040"/>
                <w:shd w:val="clear" w:color="auto" w:fill="FFFFFF"/>
                <w:lang w:val="en-GB"/>
              </w:rPr>
            </w:pPr>
            <w:r>
              <w:rPr>
                <w:color w:val="404040"/>
                <w:shd w:val="clear" w:color="auto" w:fill="FFFFFF"/>
                <w:lang w:val="en-GB"/>
              </w:rPr>
              <w:t xml:space="preserve">5 = Excellent 4 = Good 3 = Satisfactory 2 = Needs Improvement 1 = Poor </w:t>
            </w:r>
          </w:p>
          <w:p w14:paraId="21EA3F9F" w14:textId="77777777" w:rsidR="0012120E" w:rsidRDefault="00CC1CA2">
            <w:pPr>
              <w:rPr>
                <w:lang w:val="en-GB"/>
              </w:rPr>
            </w:pPr>
            <w:r>
              <w:rPr>
                <w:color w:val="404040"/>
                <w:shd w:val="clear" w:color="auto" w:fill="FFFFFF"/>
                <w:lang w:val="en-GB"/>
              </w:rPr>
              <w:t>N/A = Not Applicable</w:t>
            </w:r>
          </w:p>
        </w:tc>
        <w:tc>
          <w:tcPr>
            <w:tcW w:w="1667" w:type="pct"/>
          </w:tcPr>
          <w:p w14:paraId="48F65A32" w14:textId="77777777" w:rsidR="0012120E" w:rsidRDefault="00CC1CA2">
            <w:pPr>
              <w:pStyle w:val="NormalWeb"/>
              <w:rPr>
                <w:rFonts w:ascii="Times New Roman" w:hAnsi="Times New Roman" w:cs="Times New Roman"/>
              </w:rPr>
            </w:pPr>
            <w:r>
              <w:rPr>
                <w:rFonts w:ascii="Times New Roman" w:hAnsi="Times New Roman" w:cs="Times New Roman"/>
                <w:bCs/>
              </w:rPr>
              <w:t xml:space="preserve">Yes, </w:t>
            </w:r>
            <w:r>
              <w:rPr>
                <w:rFonts w:ascii="Times New Roman" w:hAnsi="Times New Roman" w:cs="Times New Roman"/>
              </w:rPr>
              <w:t xml:space="preserve"> the references are generally relevant and sufficient in number. The manuscript draws on a solid range of sources, including recent empirical studies, policy documents, and theoretical works that align well with the topics of inclusive education, behavior management, and cross-cultural teaching. This breadth supports the study’s arguments and demonstrates adequate engagement with current scholarship.</w:t>
            </w:r>
          </w:p>
          <w:p w14:paraId="693F3DEB" w14:textId="77777777" w:rsidR="0012120E" w:rsidRDefault="00CC1CA2">
            <w:pPr>
              <w:pStyle w:val="NormalWeb"/>
              <w:rPr>
                <w:rFonts w:ascii="Times New Roman" w:hAnsi="Times New Roman" w:cs="Times New Roman"/>
              </w:rPr>
            </w:pPr>
            <w:r>
              <w:rPr>
                <w:rFonts w:ascii="Times New Roman" w:hAnsi="Times New Roman" w:cs="Times New Roman"/>
              </w:rPr>
              <w:t>The inclusion of foundational theories such as Bronfenbrenner’s Ecological Systems Theory and Vygotsky’s Social Constructivism further strengthens the academic grounding of the paper.</w:t>
            </w:r>
          </w:p>
          <w:p w14:paraId="6E9F53F7" w14:textId="77777777" w:rsidR="0012120E" w:rsidRDefault="00CC1CA2">
            <w:pPr>
              <w:pStyle w:val="NormalWeb"/>
              <w:rPr>
                <w:rFonts w:ascii="Times New Roman" w:hAnsi="Times New Roman" w:cs="Times New Roman"/>
              </w:rPr>
            </w:pPr>
            <w:r>
              <w:rPr>
                <w:rFonts w:ascii="Times New Roman" w:hAnsi="Times New Roman" w:cs="Times New Roman"/>
              </w:rPr>
              <w:t xml:space="preserve">For enhancement, you might consider adding a few more high-impact international journal articles or systematic reviews to increase global relevance and balance regional sources. Nonetheless, the current reference list is appropriate, credible, and sufficient to </w:t>
            </w:r>
            <w:r>
              <w:rPr>
                <w:rFonts w:ascii="Times New Roman" w:hAnsi="Times New Roman" w:cs="Times New Roman"/>
              </w:rPr>
              <w:lastRenderedPageBreak/>
              <w:t>support the study.</w:t>
            </w:r>
          </w:p>
          <w:p w14:paraId="32977494" w14:textId="77777777" w:rsidR="0012120E" w:rsidRDefault="00CC1CA2">
            <w:pPr>
              <w:contextualSpacing/>
              <w:rPr>
                <w:bCs/>
              </w:rPr>
            </w:pPr>
            <w:r>
              <w:rPr>
                <w:b/>
              </w:rPr>
              <w:t>Rate Scale: 4</w:t>
            </w:r>
          </w:p>
        </w:tc>
        <w:tc>
          <w:tcPr>
            <w:tcW w:w="1667" w:type="pct"/>
          </w:tcPr>
          <w:p w14:paraId="776025FB" w14:textId="77777777" w:rsidR="0012120E" w:rsidRDefault="0012120E">
            <w:pPr>
              <w:keepNext/>
              <w:outlineLvl w:val="1"/>
              <w:rPr>
                <w:rFonts w:eastAsia="MS Mincho"/>
                <w:bCs/>
                <w:lang w:val="en-GB"/>
              </w:rPr>
            </w:pPr>
          </w:p>
        </w:tc>
      </w:tr>
      <w:tr w:rsidR="0012120E" w14:paraId="6C116638" w14:textId="77777777">
        <w:trPr>
          <w:trHeight w:val="20"/>
          <w:jc w:val="center"/>
        </w:trPr>
        <w:tc>
          <w:tcPr>
            <w:tcW w:w="1666" w:type="pct"/>
            <w:noWrap/>
          </w:tcPr>
          <w:p w14:paraId="518C32D9" w14:textId="77777777" w:rsidR="0012120E" w:rsidRDefault="00CC1CA2">
            <w:pPr>
              <w:rPr>
                <w:b/>
                <w:lang w:val="en-GB"/>
              </w:rPr>
            </w:pPr>
            <w:r>
              <w:rPr>
                <w:b/>
                <w:lang w:val="en-GB"/>
              </w:rPr>
              <w:lastRenderedPageBreak/>
              <w:t>15. Is the manuscript written in clear and understandable language?</w:t>
            </w:r>
          </w:p>
          <w:p w14:paraId="0A878E4B" w14:textId="77777777" w:rsidR="0012120E" w:rsidRDefault="00CC1CA2">
            <w:pPr>
              <w:rPr>
                <w:color w:val="404040"/>
                <w:shd w:val="clear" w:color="auto" w:fill="FFFFFF"/>
                <w:lang w:val="en-GB"/>
              </w:rPr>
            </w:pPr>
            <w:r>
              <w:rPr>
                <w:color w:val="404040"/>
                <w:shd w:val="clear" w:color="auto" w:fill="FFFFFF"/>
                <w:lang w:val="en-GB"/>
              </w:rPr>
              <w:t xml:space="preserve">Rating Scale: </w:t>
            </w:r>
          </w:p>
          <w:p w14:paraId="0D6A9676" w14:textId="77777777" w:rsidR="0012120E" w:rsidRDefault="00CC1CA2">
            <w:pPr>
              <w:rPr>
                <w:color w:val="404040"/>
                <w:shd w:val="clear" w:color="auto" w:fill="FFFFFF"/>
                <w:lang w:val="en-GB"/>
              </w:rPr>
            </w:pPr>
            <w:r>
              <w:rPr>
                <w:color w:val="404040"/>
                <w:shd w:val="clear" w:color="auto" w:fill="FFFFFF"/>
                <w:lang w:val="en-GB"/>
              </w:rPr>
              <w:t xml:space="preserve">5 = Excellent 4 = Good 3 = Satisfactory 2 = Needs Improvement 1 = Poor </w:t>
            </w:r>
          </w:p>
          <w:p w14:paraId="4D1ADDB8" w14:textId="77777777" w:rsidR="0012120E" w:rsidRDefault="00CC1CA2">
            <w:pPr>
              <w:rPr>
                <w:lang w:val="en-GB"/>
              </w:rPr>
            </w:pPr>
            <w:r>
              <w:rPr>
                <w:color w:val="404040"/>
                <w:shd w:val="clear" w:color="auto" w:fill="FFFFFF"/>
                <w:lang w:val="en-GB"/>
              </w:rPr>
              <w:t>N/A = Not Applicable</w:t>
            </w:r>
          </w:p>
        </w:tc>
        <w:tc>
          <w:tcPr>
            <w:tcW w:w="1667" w:type="pct"/>
          </w:tcPr>
          <w:p w14:paraId="1AB8C62B" w14:textId="77777777" w:rsidR="0012120E" w:rsidRDefault="00CC1CA2">
            <w:pPr>
              <w:contextualSpacing/>
              <w:rPr>
                <w:rFonts w:eastAsia="SimSun"/>
              </w:rPr>
            </w:pPr>
            <w:r>
              <w:rPr>
                <w:rFonts w:eastAsia="SimSun"/>
              </w:rPr>
              <w:t>Overall, the manuscript demonstrates strong clarity and coherence, requiring only minor language polishing to further improve readability and flow.</w:t>
            </w:r>
          </w:p>
          <w:p w14:paraId="4D539D0F" w14:textId="77777777" w:rsidR="0012120E" w:rsidRDefault="0012120E">
            <w:pPr>
              <w:contextualSpacing/>
              <w:rPr>
                <w:rFonts w:eastAsia="SimSun"/>
                <w:b/>
                <w:bCs/>
              </w:rPr>
            </w:pPr>
          </w:p>
          <w:p w14:paraId="3D3F2CD9" w14:textId="77777777" w:rsidR="0012120E" w:rsidRDefault="00CC1CA2">
            <w:pPr>
              <w:contextualSpacing/>
              <w:rPr>
                <w:rFonts w:eastAsia="SimSun"/>
              </w:rPr>
            </w:pPr>
            <w:r>
              <w:rPr>
                <w:rFonts w:eastAsia="SimSun"/>
                <w:b/>
                <w:bCs/>
              </w:rPr>
              <w:t>Rate Scale : 4</w:t>
            </w:r>
          </w:p>
        </w:tc>
        <w:tc>
          <w:tcPr>
            <w:tcW w:w="1667" w:type="pct"/>
          </w:tcPr>
          <w:p w14:paraId="3D972FCB" w14:textId="77777777" w:rsidR="0012120E" w:rsidRDefault="0012120E">
            <w:pPr>
              <w:keepNext/>
              <w:outlineLvl w:val="1"/>
              <w:rPr>
                <w:rFonts w:eastAsia="MS Mincho"/>
                <w:bCs/>
                <w:lang w:val="en-GB"/>
              </w:rPr>
            </w:pPr>
          </w:p>
        </w:tc>
      </w:tr>
    </w:tbl>
    <w:p w14:paraId="728B6CA0" w14:textId="77777777" w:rsidR="0012120E" w:rsidRDefault="0012120E">
      <w:pPr>
        <w:jc w:val="both"/>
        <w:rPr>
          <w:rFonts w:eastAsia="MS Mincho"/>
          <w:b/>
          <w:bCs/>
          <w:u w:val="single"/>
          <w:lang w:val="en-GB" w:eastAsia="zh-CN"/>
        </w:rPr>
      </w:pPr>
    </w:p>
    <w:p w14:paraId="4531F6FC" w14:textId="77777777" w:rsidR="0012120E" w:rsidRDefault="0012120E">
      <w:pPr>
        <w:jc w:val="both"/>
        <w:rPr>
          <w:rFonts w:eastAsia="MS Mincho"/>
          <w:b/>
          <w:bCs/>
          <w:u w:val="single"/>
          <w:lang w:val="en-GB" w:eastAsia="zh-CN"/>
        </w:rPr>
      </w:pPr>
    </w:p>
    <w:p w14:paraId="793DF82F" w14:textId="77777777" w:rsidR="0012120E" w:rsidRDefault="00CC1CA2">
      <w:pPr>
        <w:keepNext/>
        <w:outlineLvl w:val="1"/>
        <w:rPr>
          <w:rFonts w:eastAsia="MS Mincho"/>
          <w:b/>
          <w:bCs/>
          <w:u w:val="single"/>
          <w:lang w:val="en-GB"/>
        </w:rPr>
      </w:pPr>
      <w:r>
        <w:rPr>
          <w:rFonts w:eastAsia="MS Mincho"/>
          <w:b/>
          <w:bCs/>
          <w:highlight w:val="yellow"/>
          <w:u w:val="single"/>
          <w:lang w:val="en-GB"/>
        </w:rPr>
        <w:t>PART 2.2 (Subjective Evaluation)</w:t>
      </w:r>
    </w:p>
    <w:p w14:paraId="59671ABC" w14:textId="77777777" w:rsidR="0012120E" w:rsidRDefault="0012120E">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6"/>
        <w:gridCol w:w="4634"/>
        <w:gridCol w:w="4632"/>
      </w:tblGrid>
      <w:tr w:rsidR="0012120E" w14:paraId="149ADB7B" w14:textId="77777777" w:rsidTr="009B3931">
        <w:trPr>
          <w:trHeight w:val="20"/>
          <w:jc w:val="center"/>
        </w:trPr>
        <w:tc>
          <w:tcPr>
            <w:tcW w:w="1665" w:type="pct"/>
            <w:noWrap/>
          </w:tcPr>
          <w:p w14:paraId="63797B48" w14:textId="77777777" w:rsidR="0012120E" w:rsidRDefault="0012120E">
            <w:pPr>
              <w:keepNext/>
              <w:outlineLvl w:val="1"/>
              <w:rPr>
                <w:rFonts w:eastAsia="MS Mincho"/>
                <w:b/>
                <w:bCs/>
                <w:lang w:val="en-GB"/>
              </w:rPr>
            </w:pPr>
          </w:p>
        </w:tc>
        <w:tc>
          <w:tcPr>
            <w:tcW w:w="1668" w:type="pct"/>
          </w:tcPr>
          <w:p w14:paraId="467B62F4" w14:textId="77777777" w:rsidR="0012120E" w:rsidRDefault="00CC1CA2">
            <w:pPr>
              <w:keepNext/>
              <w:outlineLvl w:val="1"/>
              <w:rPr>
                <w:rFonts w:eastAsia="MS Mincho"/>
                <w:b/>
                <w:bCs/>
                <w:lang w:val="en-GB"/>
              </w:rPr>
            </w:pPr>
            <w:r>
              <w:rPr>
                <w:rFonts w:eastAsia="MS Mincho"/>
                <w:b/>
                <w:bCs/>
                <w:lang w:val="en-GB"/>
              </w:rPr>
              <w:t>Reviewer’s comment</w:t>
            </w:r>
          </w:p>
          <w:p w14:paraId="069016C4" w14:textId="77777777" w:rsidR="0012120E" w:rsidRDefault="0012120E">
            <w:pPr>
              <w:rPr>
                <w:lang w:val="en-GB"/>
              </w:rPr>
            </w:pPr>
          </w:p>
        </w:tc>
        <w:tc>
          <w:tcPr>
            <w:tcW w:w="1667" w:type="pct"/>
          </w:tcPr>
          <w:p w14:paraId="60C614CC" w14:textId="77777777" w:rsidR="0012120E" w:rsidRDefault="00CC1CA2">
            <w:pPr>
              <w:spacing w:after="160" w:line="256" w:lineRule="auto"/>
              <w:rPr>
                <w:rFonts w:eastAsia="Calibri"/>
                <w:kern w:val="2"/>
                <w:lang w:val="en-IN"/>
              </w:rPr>
            </w:pPr>
            <w:r>
              <w:rPr>
                <w:rFonts w:eastAsia="Calibri"/>
                <w:b/>
                <w:kern w:val="2"/>
                <w:lang w:val="en-IN"/>
              </w:rPr>
              <w:t>Author’s Feedback</w:t>
            </w:r>
            <w:r>
              <w:rPr>
                <w:rFonts w:eastAsia="Calibri"/>
                <w:kern w:val="2"/>
                <w:lang w:val="en-IN"/>
              </w:rPr>
              <w:t xml:space="preserve"> (It is mandatory that authors should write his/her feedback here)</w:t>
            </w:r>
          </w:p>
          <w:p w14:paraId="2A18CDC6" w14:textId="77777777" w:rsidR="0012120E" w:rsidRDefault="0012120E">
            <w:pPr>
              <w:keepNext/>
              <w:outlineLvl w:val="1"/>
              <w:rPr>
                <w:rFonts w:eastAsia="MS Mincho"/>
                <w:bCs/>
                <w:lang w:val="en-GB"/>
              </w:rPr>
            </w:pPr>
          </w:p>
        </w:tc>
      </w:tr>
      <w:tr w:rsidR="0012120E" w14:paraId="268171E1" w14:textId="77777777" w:rsidTr="009B3931">
        <w:trPr>
          <w:trHeight w:val="20"/>
          <w:jc w:val="center"/>
        </w:trPr>
        <w:tc>
          <w:tcPr>
            <w:tcW w:w="1665" w:type="pct"/>
            <w:noWrap/>
          </w:tcPr>
          <w:p w14:paraId="13E2BA27" w14:textId="77777777" w:rsidR="0012120E" w:rsidRDefault="00CC1CA2">
            <w:pPr>
              <w:rPr>
                <w:b/>
                <w:bCs/>
                <w:lang w:val="en-GB"/>
              </w:rPr>
            </w:pPr>
            <w:r>
              <w:rPr>
                <w:b/>
                <w:bCs/>
                <w:lang w:val="en-GB"/>
              </w:rPr>
              <w:t>Is the title of the article suitable?</w:t>
            </w:r>
          </w:p>
          <w:p w14:paraId="7C0C340B" w14:textId="77777777" w:rsidR="0012120E" w:rsidRDefault="0012120E">
            <w:pPr>
              <w:rPr>
                <w:bCs/>
                <w:lang w:val="en-GB"/>
              </w:rPr>
            </w:pPr>
          </w:p>
          <w:p w14:paraId="7B358DF1" w14:textId="77777777" w:rsidR="0012120E" w:rsidRDefault="00CC1CA2">
            <w:pPr>
              <w:rPr>
                <w:bCs/>
                <w:lang w:val="en-GB"/>
              </w:rPr>
            </w:pPr>
            <w:r>
              <w:rPr>
                <w:bCs/>
                <w:lang w:val="en-GB"/>
              </w:rPr>
              <w:t>If your answer is NO, please provide a brief, clear suggestion for improvement.</w:t>
            </w:r>
          </w:p>
          <w:p w14:paraId="509351CF" w14:textId="77777777" w:rsidR="0012120E" w:rsidRDefault="0012120E">
            <w:pPr>
              <w:rPr>
                <w:u w:val="single"/>
                <w:lang w:val="en-GB"/>
              </w:rPr>
            </w:pPr>
          </w:p>
        </w:tc>
        <w:tc>
          <w:tcPr>
            <w:tcW w:w="1668" w:type="pct"/>
          </w:tcPr>
          <w:p w14:paraId="3EB64465" w14:textId="77777777" w:rsidR="0012120E" w:rsidRDefault="00CC1CA2">
            <w:pPr>
              <w:rPr>
                <w:b/>
                <w:bCs/>
              </w:rPr>
            </w:pPr>
            <w:r>
              <w:rPr>
                <w:b/>
                <w:bCs/>
              </w:rPr>
              <w:t>Yes, it is</w:t>
            </w:r>
          </w:p>
        </w:tc>
        <w:tc>
          <w:tcPr>
            <w:tcW w:w="1667" w:type="pct"/>
          </w:tcPr>
          <w:p w14:paraId="716ABA7E" w14:textId="77777777" w:rsidR="0012120E" w:rsidRDefault="0012120E">
            <w:pPr>
              <w:keepNext/>
              <w:outlineLvl w:val="1"/>
              <w:rPr>
                <w:rFonts w:eastAsia="MS Mincho"/>
                <w:bCs/>
                <w:lang w:val="en-GB"/>
              </w:rPr>
            </w:pPr>
          </w:p>
        </w:tc>
      </w:tr>
      <w:tr w:rsidR="0012120E" w14:paraId="4502FD80" w14:textId="77777777" w:rsidTr="009B3931">
        <w:trPr>
          <w:trHeight w:val="20"/>
          <w:jc w:val="center"/>
        </w:trPr>
        <w:tc>
          <w:tcPr>
            <w:tcW w:w="1665" w:type="pct"/>
            <w:noWrap/>
          </w:tcPr>
          <w:p w14:paraId="4EFA9330" w14:textId="77777777" w:rsidR="0012120E" w:rsidRDefault="00CC1CA2">
            <w:pPr>
              <w:keepNext/>
              <w:outlineLvl w:val="1"/>
              <w:rPr>
                <w:rFonts w:eastAsia="MS Mincho"/>
                <w:b/>
                <w:bCs/>
                <w:lang w:val="en-GB"/>
              </w:rPr>
            </w:pPr>
            <w:r>
              <w:rPr>
                <w:rFonts w:eastAsia="MS Mincho"/>
                <w:b/>
                <w:bCs/>
                <w:lang w:val="en-GB"/>
              </w:rPr>
              <w:t xml:space="preserve">Is the abstract of the article comprehensive? </w:t>
            </w:r>
          </w:p>
          <w:p w14:paraId="7DED7917" w14:textId="77777777" w:rsidR="0012120E" w:rsidRDefault="00CC1CA2">
            <w:pPr>
              <w:rPr>
                <w:bCs/>
                <w:lang w:val="en-GB"/>
              </w:rPr>
            </w:pPr>
            <w:r>
              <w:rPr>
                <w:bCs/>
                <w:lang w:val="en-GB"/>
              </w:rPr>
              <w:t>s</w:t>
            </w:r>
          </w:p>
          <w:p w14:paraId="1A4B73B3" w14:textId="77777777" w:rsidR="0012120E" w:rsidRDefault="00CC1CA2">
            <w:pPr>
              <w:rPr>
                <w:bCs/>
                <w:lang w:val="en-GB"/>
              </w:rPr>
            </w:pPr>
            <w:r>
              <w:rPr>
                <w:bCs/>
                <w:lang w:val="en-GB"/>
              </w:rPr>
              <w:t>If your answer is NO, please provide a brief, clear suggestion for improvement.</w:t>
            </w:r>
          </w:p>
          <w:p w14:paraId="5BA255BE" w14:textId="77777777" w:rsidR="0012120E" w:rsidRDefault="0012120E">
            <w:pPr>
              <w:rPr>
                <w:lang w:val="en-GB"/>
              </w:rPr>
            </w:pPr>
          </w:p>
        </w:tc>
        <w:tc>
          <w:tcPr>
            <w:tcW w:w="1668" w:type="pct"/>
          </w:tcPr>
          <w:p w14:paraId="7DC0514E" w14:textId="77777777" w:rsidR="0012120E" w:rsidRDefault="00CC1CA2">
            <w:pPr>
              <w:rPr>
                <w:b/>
                <w:bCs/>
              </w:rPr>
            </w:pPr>
            <w:r>
              <w:rPr>
                <w:b/>
                <w:bCs/>
              </w:rPr>
              <w:t xml:space="preserve">Yes, it is </w:t>
            </w:r>
          </w:p>
        </w:tc>
        <w:tc>
          <w:tcPr>
            <w:tcW w:w="1667" w:type="pct"/>
          </w:tcPr>
          <w:p w14:paraId="55FC2422" w14:textId="77777777" w:rsidR="0012120E" w:rsidRDefault="0012120E">
            <w:pPr>
              <w:keepNext/>
              <w:outlineLvl w:val="1"/>
              <w:rPr>
                <w:rFonts w:eastAsia="MS Mincho"/>
                <w:bCs/>
                <w:lang w:val="en-GB"/>
              </w:rPr>
            </w:pPr>
          </w:p>
        </w:tc>
      </w:tr>
      <w:tr w:rsidR="0012120E" w14:paraId="5C3740FC" w14:textId="77777777" w:rsidTr="009B3931">
        <w:trPr>
          <w:trHeight w:val="20"/>
          <w:jc w:val="center"/>
        </w:trPr>
        <w:tc>
          <w:tcPr>
            <w:tcW w:w="1665" w:type="pct"/>
            <w:noWrap/>
          </w:tcPr>
          <w:p w14:paraId="1EC3E67A" w14:textId="77777777" w:rsidR="0012120E" w:rsidRDefault="00CC1CA2">
            <w:pPr>
              <w:keepNext/>
              <w:outlineLvl w:val="1"/>
              <w:rPr>
                <w:rFonts w:eastAsia="MS Mincho"/>
                <w:bCs/>
                <w:lang w:val="en-GB"/>
              </w:rPr>
            </w:pPr>
            <w:r>
              <w:rPr>
                <w:rFonts w:eastAsia="MS Mincho"/>
                <w:b/>
                <w:bCs/>
                <w:lang w:val="en-GB"/>
              </w:rPr>
              <w:t xml:space="preserve">Is the manuscript scientifically correct? </w:t>
            </w:r>
            <w:r>
              <w:rPr>
                <w:rFonts w:eastAsia="MS Mincho"/>
                <w:b/>
                <w:bCs/>
                <w:lang w:val="en-GB"/>
              </w:rPr>
              <w:br/>
            </w:r>
          </w:p>
          <w:p w14:paraId="5C6D9B07" w14:textId="77777777" w:rsidR="0012120E" w:rsidRDefault="00CC1CA2">
            <w:pPr>
              <w:rPr>
                <w:bCs/>
                <w:lang w:val="en-GB"/>
              </w:rPr>
            </w:pPr>
            <w:r>
              <w:rPr>
                <w:bCs/>
                <w:lang w:val="en-GB"/>
              </w:rPr>
              <w:t>If your answer is NO, please provide a brief, clear suggestion for improvement</w:t>
            </w:r>
          </w:p>
          <w:p w14:paraId="73E14B09" w14:textId="77777777" w:rsidR="0012120E" w:rsidRDefault="00CC1CA2">
            <w:pPr>
              <w:rPr>
                <w:b/>
                <w:lang w:val="en-GB"/>
              </w:rPr>
            </w:pPr>
            <w:r>
              <w:rPr>
                <w:bCs/>
                <w:lang w:val="en-GB"/>
              </w:rPr>
              <w:t>.</w:t>
            </w:r>
          </w:p>
        </w:tc>
        <w:tc>
          <w:tcPr>
            <w:tcW w:w="1668" w:type="pct"/>
          </w:tcPr>
          <w:p w14:paraId="25087CE6" w14:textId="77777777" w:rsidR="0012120E" w:rsidRDefault="00CC1CA2">
            <w:pPr>
              <w:contextualSpacing/>
              <w:rPr>
                <w:bCs/>
              </w:rPr>
            </w:pPr>
            <w:r>
              <w:rPr>
                <w:bCs/>
              </w:rPr>
              <w:t>Yes, it is</w:t>
            </w:r>
          </w:p>
        </w:tc>
        <w:tc>
          <w:tcPr>
            <w:tcW w:w="1667" w:type="pct"/>
          </w:tcPr>
          <w:p w14:paraId="51AC5B4C" w14:textId="77777777" w:rsidR="0012120E" w:rsidRDefault="0012120E">
            <w:pPr>
              <w:keepNext/>
              <w:outlineLvl w:val="1"/>
              <w:rPr>
                <w:rFonts w:eastAsia="MS Mincho"/>
                <w:bCs/>
                <w:lang w:val="en-GB"/>
              </w:rPr>
            </w:pPr>
          </w:p>
        </w:tc>
      </w:tr>
      <w:tr w:rsidR="0012120E" w14:paraId="0D69610E" w14:textId="77777777" w:rsidTr="009B3931">
        <w:trPr>
          <w:trHeight w:val="20"/>
          <w:jc w:val="center"/>
        </w:trPr>
        <w:tc>
          <w:tcPr>
            <w:tcW w:w="1665" w:type="pct"/>
            <w:noWrap/>
          </w:tcPr>
          <w:p w14:paraId="4EC4DD3C" w14:textId="77777777" w:rsidR="0012120E" w:rsidRDefault="00CC1CA2">
            <w:pPr>
              <w:rPr>
                <w:b/>
                <w:bCs/>
                <w:lang w:val="en-GB"/>
              </w:rPr>
            </w:pPr>
            <w:r>
              <w:rPr>
                <w:b/>
                <w:bCs/>
                <w:lang w:val="en-GB"/>
              </w:rPr>
              <w:t xml:space="preserve">Are the references sufficient and recent? </w:t>
            </w:r>
          </w:p>
          <w:p w14:paraId="716830E5" w14:textId="77777777" w:rsidR="0012120E" w:rsidRDefault="00CC1CA2">
            <w:pPr>
              <w:rPr>
                <w:bCs/>
                <w:lang w:val="en-GB"/>
              </w:rPr>
            </w:pPr>
            <w:r>
              <w:rPr>
                <w:bCs/>
                <w:lang w:val="en-GB"/>
              </w:rPr>
              <w:t>(YES or NO)</w:t>
            </w:r>
          </w:p>
          <w:p w14:paraId="4528A2D3" w14:textId="77777777" w:rsidR="0012120E" w:rsidRDefault="0012120E">
            <w:pPr>
              <w:rPr>
                <w:bCs/>
                <w:lang w:val="en-GB"/>
              </w:rPr>
            </w:pPr>
          </w:p>
          <w:p w14:paraId="42FB4634" w14:textId="77777777" w:rsidR="0012120E" w:rsidRDefault="00CC1CA2">
            <w:pPr>
              <w:rPr>
                <w:bCs/>
                <w:lang w:val="en-GB"/>
              </w:rPr>
            </w:pPr>
            <w:r>
              <w:rPr>
                <w:bCs/>
                <w:lang w:val="en-GB"/>
              </w:rPr>
              <w:t>If your answer is NO, please provide clear suggestion for improvement.</w:t>
            </w:r>
          </w:p>
          <w:p w14:paraId="3CC112A8" w14:textId="77777777" w:rsidR="0012120E" w:rsidRDefault="0012120E">
            <w:pPr>
              <w:rPr>
                <w:b/>
                <w:bCs/>
                <w:lang w:val="en-GB"/>
              </w:rPr>
            </w:pPr>
          </w:p>
        </w:tc>
        <w:tc>
          <w:tcPr>
            <w:tcW w:w="1668" w:type="pct"/>
          </w:tcPr>
          <w:p w14:paraId="55F581BC" w14:textId="77777777" w:rsidR="0012120E" w:rsidRDefault="00CC1CA2">
            <w:pPr>
              <w:contextualSpacing/>
              <w:rPr>
                <w:bCs/>
              </w:rPr>
            </w:pPr>
            <w:r>
              <w:rPr>
                <w:bCs/>
              </w:rPr>
              <w:t xml:space="preserve">Yes, it is </w:t>
            </w:r>
          </w:p>
        </w:tc>
        <w:tc>
          <w:tcPr>
            <w:tcW w:w="1667" w:type="pct"/>
          </w:tcPr>
          <w:p w14:paraId="467EE6CF" w14:textId="77777777" w:rsidR="0012120E" w:rsidRDefault="0012120E">
            <w:pPr>
              <w:keepNext/>
              <w:outlineLvl w:val="1"/>
              <w:rPr>
                <w:rFonts w:eastAsia="MS Mincho"/>
                <w:bCs/>
                <w:lang w:val="en-GB"/>
              </w:rPr>
            </w:pPr>
          </w:p>
        </w:tc>
      </w:tr>
      <w:tr w:rsidR="0012120E" w14:paraId="124FFBD8" w14:textId="77777777" w:rsidTr="009B3931">
        <w:trPr>
          <w:trHeight w:val="20"/>
          <w:jc w:val="center"/>
        </w:trPr>
        <w:tc>
          <w:tcPr>
            <w:tcW w:w="1665" w:type="pct"/>
            <w:noWrap/>
          </w:tcPr>
          <w:p w14:paraId="1EBCFF00" w14:textId="77777777" w:rsidR="0012120E" w:rsidRDefault="00CC1CA2">
            <w:pPr>
              <w:rPr>
                <w:b/>
                <w:bCs/>
                <w:lang w:val="en-GB"/>
              </w:rPr>
            </w:pPr>
            <w:r>
              <w:rPr>
                <w:b/>
                <w:bCs/>
                <w:lang w:val="en-GB"/>
              </w:rPr>
              <w:t>Are there ethical issues in this manuscript?</w:t>
            </w:r>
          </w:p>
          <w:p w14:paraId="538F5D38" w14:textId="77777777" w:rsidR="0012120E" w:rsidRDefault="00CC1CA2">
            <w:pPr>
              <w:rPr>
                <w:bCs/>
                <w:lang w:val="en-GB"/>
              </w:rPr>
            </w:pPr>
            <w:r>
              <w:rPr>
                <w:bCs/>
                <w:lang w:val="en-GB"/>
              </w:rPr>
              <w:t>(YES or NO)</w:t>
            </w:r>
          </w:p>
          <w:p w14:paraId="3DF80C5A" w14:textId="77777777" w:rsidR="0012120E" w:rsidRDefault="0012120E">
            <w:pPr>
              <w:rPr>
                <w:bCs/>
                <w:lang w:val="en-GB"/>
              </w:rPr>
            </w:pPr>
          </w:p>
          <w:p w14:paraId="6FFEBED2" w14:textId="77777777" w:rsidR="0012120E" w:rsidRDefault="00CC1CA2">
            <w:pPr>
              <w:rPr>
                <w:bCs/>
                <w:lang w:val="en-GB"/>
              </w:rPr>
            </w:pPr>
            <w:r>
              <w:rPr>
                <w:bCs/>
                <w:lang w:val="en-GB"/>
              </w:rPr>
              <w:t>(If yes, kindly please write down the ethical issues here in details)</w:t>
            </w:r>
          </w:p>
          <w:p w14:paraId="1AEB6E3C" w14:textId="77777777" w:rsidR="0012120E" w:rsidRDefault="0012120E">
            <w:pPr>
              <w:rPr>
                <w:bCs/>
                <w:lang w:val="en-GB"/>
              </w:rPr>
            </w:pPr>
          </w:p>
        </w:tc>
        <w:tc>
          <w:tcPr>
            <w:tcW w:w="1668" w:type="pct"/>
          </w:tcPr>
          <w:p w14:paraId="54F0B5A8" w14:textId="77777777" w:rsidR="0012120E" w:rsidRDefault="00CC1CA2">
            <w:pPr>
              <w:contextualSpacing/>
              <w:rPr>
                <w:bCs/>
              </w:rPr>
            </w:pPr>
            <w:r>
              <w:rPr>
                <w:bCs/>
              </w:rPr>
              <w:t xml:space="preserve">Yes, it is </w:t>
            </w:r>
          </w:p>
        </w:tc>
        <w:tc>
          <w:tcPr>
            <w:tcW w:w="1667" w:type="pct"/>
          </w:tcPr>
          <w:p w14:paraId="3175E146" w14:textId="77777777" w:rsidR="0012120E" w:rsidRDefault="0012120E">
            <w:pPr>
              <w:keepNext/>
              <w:outlineLvl w:val="1"/>
              <w:rPr>
                <w:rFonts w:eastAsia="MS Mincho"/>
                <w:bCs/>
                <w:lang w:val="en-GB"/>
              </w:rPr>
            </w:pPr>
          </w:p>
        </w:tc>
      </w:tr>
    </w:tbl>
    <w:p w14:paraId="42B9039C" w14:textId="77777777" w:rsidR="009B3931" w:rsidRDefault="009B3931" w:rsidP="009B3931">
      <w:pPr>
        <w:pStyle w:val="Affiliation"/>
        <w:spacing w:after="0" w:line="240" w:lineRule="auto"/>
        <w:jc w:val="left"/>
        <w:rPr>
          <w:rFonts w:ascii="Arial" w:hAnsi="Arial" w:cs="Arial"/>
          <w:b/>
        </w:rPr>
      </w:pPr>
    </w:p>
    <w:p w14:paraId="4ECC5D80" w14:textId="77777777" w:rsidR="009B3931" w:rsidRDefault="009B3931" w:rsidP="009B3931">
      <w:pPr>
        <w:pStyle w:val="Affiliation"/>
        <w:spacing w:after="0" w:line="240" w:lineRule="auto"/>
        <w:jc w:val="left"/>
        <w:rPr>
          <w:rFonts w:ascii="Arial" w:hAnsi="Arial" w:cs="Arial"/>
          <w:b/>
          <w:u w:val="single"/>
        </w:rPr>
      </w:pPr>
      <w:r>
        <w:rPr>
          <w:rFonts w:ascii="Arial" w:hAnsi="Arial" w:cs="Arial"/>
          <w:b/>
          <w:u w:val="single"/>
        </w:rPr>
        <w:t>Reviewer details:</w:t>
      </w:r>
    </w:p>
    <w:p w14:paraId="112BCB93" w14:textId="77777777" w:rsidR="009B3931" w:rsidRDefault="009B3931" w:rsidP="009B3931">
      <w:pPr>
        <w:pStyle w:val="Affiliation"/>
        <w:spacing w:after="0" w:line="240" w:lineRule="auto"/>
        <w:jc w:val="left"/>
        <w:rPr>
          <w:rFonts w:ascii="Arial" w:hAnsi="Arial" w:cs="Arial"/>
        </w:rPr>
      </w:pPr>
    </w:p>
    <w:p w14:paraId="582D723C" w14:textId="77777777" w:rsidR="009B3931" w:rsidRDefault="009B3931" w:rsidP="009B3931">
      <w:pPr>
        <w:rPr>
          <w:rFonts w:ascii="Helvetica" w:hAnsi="Helvetica"/>
        </w:rPr>
      </w:pPr>
      <w:r>
        <w:rPr>
          <w:rFonts w:ascii="Arial" w:hAnsi="Arial" w:cs="Arial"/>
          <w:color w:val="5E5E5E"/>
        </w:rPr>
        <w:t>Rukminingsih,</w:t>
      </w:r>
      <w:r>
        <w:rPr>
          <w:rFonts w:ascii="Arial" w:hAnsi="Arial" w:cs="Arial"/>
        </w:rPr>
        <w:t xml:space="preserve"> </w:t>
      </w:r>
      <w:r>
        <w:rPr>
          <w:rFonts w:ascii="Arial" w:hAnsi="Arial" w:cs="Arial"/>
          <w:color w:val="5E5E5E"/>
        </w:rPr>
        <w:t>PGRI Jombang University, Indonesia</w:t>
      </w:r>
      <w:r>
        <w:rPr>
          <w:rFonts w:ascii="Arial" w:hAnsi="Arial" w:cs="Arial"/>
          <w:color w:val="5E5E5E"/>
        </w:rPr>
        <w:br/>
      </w:r>
    </w:p>
    <w:p w14:paraId="217D56E7" w14:textId="77777777" w:rsidR="0012120E" w:rsidRDefault="0012120E">
      <w:pPr>
        <w:keepNext/>
        <w:outlineLvl w:val="1"/>
        <w:rPr>
          <w:rFonts w:eastAsia="MS Mincho"/>
          <w:b/>
          <w:bCs/>
          <w:highlight w:val="yellow"/>
          <w:lang w:val="en-GB"/>
        </w:rPr>
      </w:pPr>
      <w:bookmarkStart w:id="0" w:name="_GoBack"/>
      <w:bookmarkEnd w:id="0"/>
    </w:p>
    <w:sectPr w:rsidR="0012120E">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A52D83" w14:textId="77777777" w:rsidR="00264EEA" w:rsidRDefault="00264EEA">
      <w:r>
        <w:separator/>
      </w:r>
    </w:p>
  </w:endnote>
  <w:endnote w:type="continuationSeparator" w:id="0">
    <w:p w14:paraId="44D6C285" w14:textId="77777777" w:rsidR="00264EEA" w:rsidRDefault="00264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D1503" w14:textId="77777777" w:rsidR="0012120E" w:rsidRDefault="0012120E">
    <w:pPr>
      <w:pStyle w:val="Footer"/>
      <w:jc w:val="right"/>
    </w:pPr>
  </w:p>
  <w:p w14:paraId="5BEBDF3E" w14:textId="77777777" w:rsidR="0012120E" w:rsidRDefault="00CC1CA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9B3931">
      <w:rPr>
        <w:b/>
        <w:noProof/>
        <w:sz w:val="20"/>
      </w:rPr>
      <w:t>6</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9B3931">
      <w:rPr>
        <w:b/>
        <w:noProof/>
        <w:sz w:val="20"/>
      </w:rPr>
      <w:t>6</w:t>
    </w:r>
    <w:r>
      <w:rPr>
        <w:b/>
        <w:sz w:val="20"/>
      </w:rPr>
      <w:fldChar w:fldCharType="end"/>
    </w:r>
  </w:p>
  <w:p w14:paraId="02E02E7C" w14:textId="77777777" w:rsidR="0012120E" w:rsidRDefault="00CC1CA2">
    <w:pPr>
      <w:pStyle w:val="Footer"/>
      <w:jc w:val="right"/>
      <w:rPr>
        <w:b/>
        <w:sz w:val="20"/>
      </w:rPr>
    </w:pPr>
    <w:r>
      <w:rPr>
        <w:b/>
        <w:sz w:val="20"/>
      </w:rPr>
      <w:t>V240326</w:t>
    </w:r>
  </w:p>
  <w:p w14:paraId="6D64002B" w14:textId="77777777" w:rsidR="0012120E" w:rsidRDefault="0012120E">
    <w:pPr>
      <w:pStyle w:val="Footer"/>
      <w:jc w:val="right"/>
    </w:pPr>
  </w:p>
  <w:p w14:paraId="30676983" w14:textId="77777777" w:rsidR="0012120E" w:rsidRDefault="0012120E">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8B5B5" w14:textId="77777777" w:rsidR="00264EEA" w:rsidRDefault="00264EEA">
      <w:r>
        <w:separator/>
      </w:r>
    </w:p>
  </w:footnote>
  <w:footnote w:type="continuationSeparator" w:id="0">
    <w:p w14:paraId="3187F70C" w14:textId="77777777" w:rsidR="00264EEA" w:rsidRDefault="00264E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C0681" w14:textId="77777777" w:rsidR="0012120E" w:rsidRDefault="0012120E">
    <w:pPr>
      <w:spacing w:before="100" w:beforeAutospacing="1" w:after="100" w:afterAutospacing="1"/>
      <w:jc w:val="center"/>
      <w:rPr>
        <w:b/>
        <w:bCs/>
        <w:color w:val="003399"/>
        <w:szCs w:val="20"/>
        <w:u w:val="single"/>
        <w:lang w:val="en-GB"/>
      </w:rPr>
    </w:pPr>
  </w:p>
  <w:p w14:paraId="02724FD2" w14:textId="77777777" w:rsidR="0012120E" w:rsidRDefault="00CC1CA2">
    <w:pPr>
      <w:spacing w:before="100" w:beforeAutospacing="1" w:after="100"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042"/>
    <w:rsid w:val="001061B4"/>
    <w:rsid w:val="0012120E"/>
    <w:rsid w:val="001C3A39"/>
    <w:rsid w:val="00204042"/>
    <w:rsid w:val="00206283"/>
    <w:rsid w:val="00236726"/>
    <w:rsid w:val="00261933"/>
    <w:rsid w:val="00264EEA"/>
    <w:rsid w:val="002C66D6"/>
    <w:rsid w:val="003336FD"/>
    <w:rsid w:val="00517C06"/>
    <w:rsid w:val="005B484B"/>
    <w:rsid w:val="005C677A"/>
    <w:rsid w:val="006534F5"/>
    <w:rsid w:val="00685FB6"/>
    <w:rsid w:val="00713EC8"/>
    <w:rsid w:val="007A699C"/>
    <w:rsid w:val="00810AB1"/>
    <w:rsid w:val="008D2987"/>
    <w:rsid w:val="009A3A95"/>
    <w:rsid w:val="009B3931"/>
    <w:rsid w:val="00A7113E"/>
    <w:rsid w:val="00AA476E"/>
    <w:rsid w:val="00AF3F59"/>
    <w:rsid w:val="00B237B8"/>
    <w:rsid w:val="00C255C0"/>
    <w:rsid w:val="00CC1CA2"/>
    <w:rsid w:val="00D51B4B"/>
    <w:rsid w:val="00DF4831"/>
    <w:rsid w:val="00E13F66"/>
    <w:rsid w:val="00E24527"/>
    <w:rsid w:val="00E46CBC"/>
    <w:rsid w:val="00E56359"/>
    <w:rsid w:val="00EA6E35"/>
    <w:rsid w:val="00EE3E18"/>
    <w:rsid w:val="00EF4B18"/>
    <w:rsid w:val="4F974D4A"/>
    <w:rsid w:val="64E312BD"/>
    <w:rsid w:val="7DFD0C42"/>
    <w:rsid w:val="7E571E14"/>
  </w:rsids>
  <m:mathPr>
    <m:mathFont m:val="Cambria Math"/>
    <m:brkBin m:val="before"/>
    <m:brkBinSub m:val="--"/>
    <m:smallFrac m:val="0"/>
    <m:dispDef/>
    <m:lMargin m:val="0"/>
    <m:rMargin m:val="0"/>
    <m:defJc m:val="centerGroup"/>
    <m:wrapIndent m:val="1440"/>
    <m:intLim m:val="subSup"/>
    <m:naryLim m:val="undOvr"/>
  </m:mathPr>
  <w:themeFontLang w:val="en-IN"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D74D9"/>
  <w15:docId w15:val="{E59E715E-7EE0-4EE6-BB38-8DCA6440D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rPr>
      <w:color w:val="800080"/>
      <w:u w:val="single"/>
    </w:rPr>
  </w:style>
  <w:style w:type="paragraph" w:styleId="Footer">
    <w:name w:val="footer"/>
    <w:basedOn w:val="Normal"/>
    <w:link w:val="FooterChar"/>
    <w:uiPriority w:val="99"/>
    <w:unhideWhenUsed/>
    <w:qFormat/>
    <w:pPr>
      <w:tabs>
        <w:tab w:val="center" w:pos="4513"/>
        <w:tab w:val="right" w:pos="9026"/>
      </w:tabs>
    </w:pPr>
    <w:rPr>
      <w:lang w:eastAsia="zh-CN"/>
    </w:rPr>
  </w:style>
  <w:style w:type="paragraph" w:styleId="Header">
    <w:name w:val="header"/>
    <w:basedOn w:val="Normal"/>
    <w:link w:val="HeaderChar"/>
    <w:uiPriority w:val="99"/>
    <w:qFormat/>
    <w:pPr>
      <w:tabs>
        <w:tab w:val="center" w:pos="4680"/>
        <w:tab w:val="right" w:pos="9360"/>
      </w:tabs>
    </w:pPr>
    <w:rPr>
      <w:lang w:eastAsia="zh-CN"/>
    </w:rPr>
  </w:style>
  <w:style w:type="character" w:styleId="Hyperlink">
    <w:name w:val="Hyperlink"/>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qFormat/>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
    <w:basedOn w:val="Normal"/>
    <w:next w:val="Normal"/>
    <w:pPr>
      <w:pBdr>
        <w:bottom w:val="single" w:sz="6" w:space="1" w:color="auto"/>
      </w:pBdr>
      <w:jc w:val="center"/>
    </w:pPr>
    <w:rPr>
      <w:rFonts w:ascii="Arial" w:eastAsia="SimSun"/>
      <w:vanish/>
      <w:sz w:val="16"/>
    </w:rPr>
  </w:style>
  <w:style w:type="paragraph" w:customStyle="1" w:styleId="a0">
    <w:basedOn w:val="Normal"/>
    <w:next w:val="Normal"/>
    <w:pPr>
      <w:pBdr>
        <w:top w:val="single" w:sz="6" w:space="1" w:color="auto"/>
      </w:pBdr>
      <w:jc w:val="center"/>
    </w:pPr>
    <w:rPr>
      <w:rFonts w:ascii="Arial" w:eastAsia="SimSun"/>
      <w:vanish/>
      <w:sz w:val="16"/>
    </w:rPr>
  </w:style>
  <w:style w:type="character" w:customStyle="1" w:styleId="UnresolvedMention">
    <w:name w:val="Unresolved Mention"/>
    <w:basedOn w:val="DefaultParagraphFont"/>
    <w:uiPriority w:val="99"/>
    <w:semiHidden/>
    <w:unhideWhenUsed/>
    <w:rsid w:val="00713EC8"/>
    <w:rPr>
      <w:color w:val="605E5C"/>
      <w:shd w:val="clear" w:color="auto" w:fill="E1DFDD"/>
    </w:rPr>
  </w:style>
  <w:style w:type="paragraph" w:customStyle="1" w:styleId="Affiliation">
    <w:name w:val="Affiliation"/>
    <w:basedOn w:val="Normal"/>
    <w:rsid w:val="009B3931"/>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0245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arjass/journa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2372</Words>
  <Characters>13527</Characters>
  <Application>Microsoft Office Word</Application>
  <DocSecurity>0</DocSecurity>
  <Lines>112</Lines>
  <Paragraphs>31</Paragraphs>
  <ScaleCrop>false</ScaleCrop>
  <Company/>
  <LinksUpToDate>false</LinksUpToDate>
  <CharactersWithSpaces>15868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user</cp:lastModifiedBy>
  <cp:revision>41</cp:revision>
  <dcterms:created xsi:type="dcterms:W3CDTF">2026-03-24T06:15:00Z</dcterms:created>
  <dcterms:modified xsi:type="dcterms:W3CDTF">2026-05-04T06:52:00Z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1033-12.1.0.25242</vt:lpwstr>
  </property>
  <property fmtid="{D5CDD505-2E9C-101B-9397-08002B2CF9AE}" pid="4" name="ICV">
    <vt:lpwstr>1156BD22E6CA471E83B93E756DF1774E_13</vt:lpwstr>
  </property>
  <property fmtid="{D5CDD505-2E9C-101B-9397-08002B2CF9AE}" pid="5" name="KSOTemplateDocerSaveRecord">
    <vt:lpwstr>eyJoZGlkIjoiNjc2Y2I4ZTQ1YjAxMzBjM2UzZDZjMGJkY2U3OTQ2NjAiLCJ1c2VySWQiOiI4ODEzNDg3Mjg5OTkwIn0=</vt:lpwstr>
  </property>
</Properties>
</file>