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223FA" w:rsidRPr="002770E4" w14:paraId="44305DCF" w14:textId="77777777">
        <w:trPr>
          <w:trHeight w:val="20"/>
          <w:jc w:val="center"/>
        </w:trPr>
        <w:tc>
          <w:tcPr>
            <w:tcW w:w="1186" w:type="pct"/>
          </w:tcPr>
          <w:p w14:paraId="4A8EADDE" w14:textId="064B5DB1" w:rsidR="003223FA" w:rsidRPr="002770E4" w:rsidRDefault="00452D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770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EB0EAE6" w14:textId="77777777" w:rsidR="003223FA" w:rsidRPr="002770E4" w:rsidRDefault="001171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52D40" w:rsidRPr="002770E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3223FA" w:rsidRPr="002770E4" w14:paraId="2EF450C2" w14:textId="77777777">
        <w:trPr>
          <w:trHeight w:val="20"/>
          <w:jc w:val="center"/>
        </w:trPr>
        <w:tc>
          <w:tcPr>
            <w:tcW w:w="1186" w:type="pct"/>
          </w:tcPr>
          <w:p w14:paraId="0E8BA964" w14:textId="77777777" w:rsidR="003223FA" w:rsidRPr="002770E4" w:rsidRDefault="00452D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EE16FB" w14:textId="77777777" w:rsidR="003223FA" w:rsidRPr="002770E4" w:rsidRDefault="00206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Ms_AJRNH_157634</w:t>
            </w:r>
          </w:p>
        </w:tc>
      </w:tr>
      <w:tr w:rsidR="003223FA" w:rsidRPr="002770E4" w14:paraId="3C0A92A7" w14:textId="77777777">
        <w:trPr>
          <w:trHeight w:val="20"/>
          <w:jc w:val="center"/>
        </w:trPr>
        <w:tc>
          <w:tcPr>
            <w:tcW w:w="1186" w:type="pct"/>
          </w:tcPr>
          <w:p w14:paraId="6DCAF771" w14:textId="77777777" w:rsidR="003223FA" w:rsidRPr="002770E4" w:rsidRDefault="00452D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E83A982" w14:textId="77777777" w:rsidR="003223FA" w:rsidRPr="002770E4" w:rsidRDefault="00206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 AND PRACTICE OF FIRE SAFETY AMONG STUDENTS RESIDING IN OFF-CAMPUS HOSTELS IN ABIA STATE UNIVERSITY, UTURU</w:t>
            </w:r>
          </w:p>
        </w:tc>
      </w:tr>
      <w:tr w:rsidR="003223FA" w:rsidRPr="002770E4" w14:paraId="3A1B696E" w14:textId="77777777">
        <w:trPr>
          <w:trHeight w:val="20"/>
          <w:jc w:val="center"/>
        </w:trPr>
        <w:tc>
          <w:tcPr>
            <w:tcW w:w="1186" w:type="pct"/>
          </w:tcPr>
          <w:p w14:paraId="7CA8F3DF" w14:textId="77777777" w:rsidR="003223FA" w:rsidRPr="002770E4" w:rsidRDefault="00452D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A09EBB" w14:textId="77777777" w:rsidR="003223FA" w:rsidRPr="002770E4" w:rsidRDefault="00452D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4F65B5A" w14:textId="77777777" w:rsidR="003223FA" w:rsidRPr="002770E4" w:rsidRDefault="003223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BCE48C" w14:textId="77777777" w:rsidR="003223FA" w:rsidRPr="002770E4" w:rsidRDefault="003223F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98AA93" w14:textId="77777777" w:rsidR="003223FA" w:rsidRPr="002770E4" w:rsidRDefault="00452D4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770E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770E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CD48977" w14:textId="77777777" w:rsidR="003223FA" w:rsidRPr="002770E4" w:rsidRDefault="003223F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223FA" w:rsidRPr="002770E4" w14:paraId="0ED2B5A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AA7FB0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7F1342A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70E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B6B160E" w14:textId="77777777" w:rsidR="003223FA" w:rsidRPr="002770E4" w:rsidRDefault="00452D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70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70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63A1F61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0A4EEDC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490040A" w14:textId="77777777" w:rsidR="003223FA" w:rsidRPr="002770E4" w:rsidRDefault="00452D4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F7BFD5" w14:textId="27BA9F67" w:rsidR="003223FA" w:rsidRPr="002770E4" w:rsidRDefault="00DA79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addressing a very relevant problem </w:t>
            </w:r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public health and safety in vulnerable student </w:t>
            </w:r>
            <w:proofErr w:type="spellStart"/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population.It</w:t>
            </w:r>
            <w:proofErr w:type="spellEnd"/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has provided useful evidence on the gaps found between knowledge regarding the fire safety and original </w:t>
            </w:r>
            <w:proofErr w:type="spellStart"/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prepadeness</w:t>
            </w:r>
            <w:proofErr w:type="spellEnd"/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response.</w:t>
            </w:r>
            <w:r w:rsidR="00831257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also </w:t>
            </w:r>
            <w:proofErr w:type="spellStart"/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sowcases</w:t>
            </w:r>
            <w:proofErr w:type="spellEnd"/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inadequacies of </w:t>
            </w:r>
            <w:proofErr w:type="spellStart"/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facilities,overcrowding</w:t>
            </w:r>
            <w:proofErr w:type="spellEnd"/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mock </w:t>
            </w:r>
            <w:proofErr w:type="spellStart"/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drills.These</w:t>
            </w:r>
            <w:proofErr w:type="spellEnd"/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findings are helpful for policy makers researchers who want to bring a change in health and safety.</w:t>
            </w:r>
          </w:p>
        </w:tc>
        <w:tc>
          <w:tcPr>
            <w:tcW w:w="1367" w:type="pct"/>
          </w:tcPr>
          <w:p w14:paraId="3287442B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34790D" w14:textId="77777777" w:rsidR="003223FA" w:rsidRPr="002770E4" w:rsidRDefault="003223FA">
      <w:pPr>
        <w:rPr>
          <w:rFonts w:ascii="Arial" w:hAnsi="Arial" w:cs="Arial"/>
          <w:sz w:val="20"/>
          <w:szCs w:val="20"/>
          <w:lang w:val="en-GB"/>
        </w:rPr>
      </w:pPr>
    </w:p>
    <w:p w14:paraId="7114CCF3" w14:textId="77777777" w:rsidR="003223FA" w:rsidRPr="002770E4" w:rsidRDefault="00452D4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770E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6076F54" w14:textId="77777777" w:rsidR="003223FA" w:rsidRPr="002770E4" w:rsidRDefault="003223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223FA" w:rsidRPr="002770E4" w14:paraId="6EE9418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646B678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1D2E1FB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70E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233F922" w14:textId="77777777" w:rsidR="003223FA" w:rsidRPr="002770E4" w:rsidRDefault="00452D4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70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70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223FA" w:rsidRPr="002770E4" w14:paraId="570C29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82CC88" w14:textId="77777777" w:rsidR="003223FA" w:rsidRPr="002770E4" w:rsidRDefault="00452D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ED28CB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2ADBD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101C20" w14:textId="6448D8C4" w:rsidR="003223FA" w:rsidRPr="002770E4" w:rsidRDefault="00262A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 good can be improved by adding (response </w:t>
            </w:r>
            <w:proofErr w:type="spellStart"/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prepadeness</w:t>
            </w:r>
            <w:proofErr w:type="spellEnd"/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14:paraId="4013EA31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1D8A91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993E1A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70E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9F017BA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B21D3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DD5AD1" w14:textId="05D626F7" w:rsidR="003223FA" w:rsidRPr="002770E4" w:rsidRDefault="00443182" w:rsidP="00262A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</w:t>
            </w:r>
            <w:r w:rsidR="00262A1D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,minor </w:t>
            </w: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drawback is that it doesn’t address some methodological caveats</w:t>
            </w:r>
          </w:p>
        </w:tc>
        <w:tc>
          <w:tcPr>
            <w:tcW w:w="1367" w:type="pct"/>
          </w:tcPr>
          <w:p w14:paraId="1FF1E27D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5B1268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056EE0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70E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37B6D34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1937F6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84AA90" w14:textId="65916525" w:rsidR="003223FA" w:rsidRPr="002770E4" w:rsidRDefault="004431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 relevant to the topic</w:t>
            </w:r>
          </w:p>
        </w:tc>
        <w:tc>
          <w:tcPr>
            <w:tcW w:w="1367" w:type="pct"/>
          </w:tcPr>
          <w:p w14:paraId="7F903A1D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7043E3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452A07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70E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6A2F34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19DA7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29FF9D" w14:textId="1B8814AF" w:rsidR="003223FA" w:rsidRPr="002770E4" w:rsidRDefault="004431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 good but some areas are lengthy and </w:t>
            </w:r>
            <w:proofErr w:type="spellStart"/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ocassionally</w:t>
            </w:r>
            <w:proofErr w:type="spellEnd"/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repititive</w:t>
            </w:r>
            <w:proofErr w:type="spellEnd"/>
          </w:p>
        </w:tc>
        <w:tc>
          <w:tcPr>
            <w:tcW w:w="1367" w:type="pct"/>
          </w:tcPr>
          <w:p w14:paraId="353FEBC0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57E18E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82C6F4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70E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F176DC2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A93B3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612D58" w14:textId="10E4CB8B" w:rsidR="003223FA" w:rsidRPr="002770E4" w:rsidRDefault="00831257" w:rsidP="008312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to good but</w:t>
            </w:r>
            <w:r w:rsidR="00443182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hypotheses are not clearly presented</w:t>
            </w:r>
          </w:p>
        </w:tc>
        <w:tc>
          <w:tcPr>
            <w:tcW w:w="1367" w:type="pct"/>
          </w:tcPr>
          <w:p w14:paraId="0715516E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4EEB6F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32FDC5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70E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63E329A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81517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BDE75A" w14:textId="5B00E5C2" w:rsidR="003223FA" w:rsidRPr="002770E4" w:rsidRDefault="00443182" w:rsidP="004431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4= Good</w:t>
            </w:r>
          </w:p>
        </w:tc>
        <w:tc>
          <w:tcPr>
            <w:tcW w:w="1367" w:type="pct"/>
          </w:tcPr>
          <w:p w14:paraId="7F6132EB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21195F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277DD6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70E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B13539C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7B4B7B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0B9648" w14:textId="5C5FF934" w:rsidR="003223FA" w:rsidRPr="002770E4" w:rsidRDefault="004431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 to good </w:t>
            </w:r>
            <w:r w:rsidRPr="002770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the methods section says “correlation analysis and multiple linear regression” while the results pres</w:t>
            </w:r>
            <w:r w:rsidR="00831257" w:rsidRPr="002770E4">
              <w:rPr>
                <w:rFonts w:ascii="Arial" w:hAnsi="Arial" w:cs="Arial"/>
                <w:b/>
                <w:bCs/>
                <w:sz w:val="20"/>
                <w:szCs w:val="20"/>
              </w:rPr>
              <w:t>ent binary logistic regression,</w:t>
            </w:r>
            <w:r w:rsidRPr="002770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 is a reporting inconsistency</w:t>
            </w:r>
          </w:p>
        </w:tc>
        <w:tc>
          <w:tcPr>
            <w:tcW w:w="1367" w:type="pct"/>
          </w:tcPr>
          <w:p w14:paraId="1F9137E0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2EB6F1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734929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70E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2CA98CB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450A2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A602C3" w14:textId="2360D1F6" w:rsidR="003223FA" w:rsidRPr="002770E4" w:rsidRDefault="008312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but </w:t>
            </w:r>
            <w:proofErr w:type="spellStart"/>
            <w:r w:rsidR="00443182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cant</w:t>
            </w:r>
            <w:proofErr w:type="spellEnd"/>
            <w:r w:rsidR="00443182"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see any ethical committee details and approval number provided it will be more impactful</w:t>
            </w:r>
          </w:p>
        </w:tc>
        <w:tc>
          <w:tcPr>
            <w:tcW w:w="1367" w:type="pct"/>
          </w:tcPr>
          <w:p w14:paraId="6DC4B740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60DFD2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56A6F3" w14:textId="77777777" w:rsidR="003223FA" w:rsidRPr="002770E4" w:rsidRDefault="00452D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64F7F2A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CE1B4A" w14:textId="77777777" w:rsidR="003223FA" w:rsidRPr="002770E4" w:rsidRDefault="00452D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F9C618" w14:textId="41B5F5CA" w:rsidR="003223FA" w:rsidRPr="002770E4" w:rsidRDefault="004431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 ,but the section c</w:t>
            </w:r>
            <w:r w:rsidR="00831257"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 be streamlined for readers </w:t>
            </w: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think </w:t>
            </w:r>
            <w:proofErr w:type="spellStart"/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somewhat heavy</w:t>
            </w:r>
          </w:p>
        </w:tc>
        <w:tc>
          <w:tcPr>
            <w:tcW w:w="1367" w:type="pct"/>
          </w:tcPr>
          <w:p w14:paraId="343142E3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7109BC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A82374" w14:textId="77777777" w:rsidR="003223FA" w:rsidRPr="002770E4" w:rsidRDefault="00452D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E64C61A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08653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FDDE70" w14:textId="2872E234" w:rsidR="003223FA" w:rsidRPr="002770E4" w:rsidRDefault="004431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 some areas like “meting point” instead of “meeting point”</w:t>
            </w:r>
          </w:p>
        </w:tc>
        <w:tc>
          <w:tcPr>
            <w:tcW w:w="1367" w:type="pct"/>
          </w:tcPr>
          <w:p w14:paraId="1D4B690C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02BF9D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94AE6C" w14:textId="77777777" w:rsidR="003223FA" w:rsidRPr="002770E4" w:rsidRDefault="00452D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F4164F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08D3EE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B7156D" w14:textId="4E3DF003" w:rsidR="003223FA" w:rsidRPr="002770E4" w:rsidRDefault="004431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but it can be shortened because some parts are repeated again and again</w:t>
            </w:r>
          </w:p>
        </w:tc>
        <w:tc>
          <w:tcPr>
            <w:tcW w:w="1367" w:type="pct"/>
          </w:tcPr>
          <w:p w14:paraId="21BDA069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1979BC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00C0E6" w14:textId="77777777" w:rsidR="003223FA" w:rsidRPr="002770E4" w:rsidRDefault="00452D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3F4FBD2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6D5D9A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ACC1FC" w14:textId="248670A6" w:rsidR="003223FA" w:rsidRPr="002770E4" w:rsidRDefault="004431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3C9ACB65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30D8C1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38E0C8" w14:textId="77777777" w:rsidR="003223FA" w:rsidRPr="002770E4" w:rsidRDefault="00452D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145591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23475D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756A4B" w14:textId="7F19986B" w:rsidR="003223FA" w:rsidRPr="002770E4" w:rsidRDefault="00130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 to get satisfactory beca</w:t>
            </w:r>
            <w:r w:rsidR="00831257"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use </w:t>
            </w:r>
            <w:proofErr w:type="spellStart"/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cant</w:t>
            </w:r>
            <w:proofErr w:type="spellEnd"/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see any clearly labelled section of limitations</w:t>
            </w:r>
          </w:p>
        </w:tc>
        <w:tc>
          <w:tcPr>
            <w:tcW w:w="1367" w:type="pct"/>
          </w:tcPr>
          <w:p w14:paraId="197B78DF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3858FD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7B9877" w14:textId="77777777" w:rsidR="003223FA" w:rsidRPr="002770E4" w:rsidRDefault="00452D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94AE46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8EE913E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46BAE3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7C5541" w14:textId="2AAE7465" w:rsidR="003223FA" w:rsidRPr="002770E4" w:rsidRDefault="00130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Good </w:t>
            </w:r>
          </w:p>
        </w:tc>
        <w:tc>
          <w:tcPr>
            <w:tcW w:w="1367" w:type="pct"/>
          </w:tcPr>
          <w:p w14:paraId="2BDF80B2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777623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0543ED" w14:textId="77777777" w:rsidR="003223FA" w:rsidRPr="002770E4" w:rsidRDefault="00452D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A0BAC2B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D8DBFD" w14:textId="77777777" w:rsidR="003223FA" w:rsidRPr="002770E4" w:rsidRDefault="00452D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7C681C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B29C90" w14:textId="3616E2DB" w:rsidR="003223FA" w:rsidRPr="002770E4" w:rsidRDefault="00130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but needs to look in to </w:t>
            </w:r>
            <w:r w:rsidRPr="002770E4">
              <w:rPr>
                <w:rFonts w:ascii="Arial" w:hAnsi="Arial" w:cs="Arial"/>
                <w:bCs/>
                <w:sz w:val="20"/>
                <w:szCs w:val="20"/>
              </w:rPr>
              <w:t>structural inconsistencies such as section numbering and minor wording issues.</w:t>
            </w:r>
          </w:p>
        </w:tc>
        <w:tc>
          <w:tcPr>
            <w:tcW w:w="1367" w:type="pct"/>
          </w:tcPr>
          <w:p w14:paraId="782D2876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EEF32F" w14:textId="77777777" w:rsidR="003223FA" w:rsidRPr="002770E4" w:rsidRDefault="003223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F42312" w14:textId="77777777" w:rsidR="003223FA" w:rsidRPr="002770E4" w:rsidRDefault="00452D4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770E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6F250F1" w14:textId="77777777" w:rsidR="003223FA" w:rsidRPr="002770E4" w:rsidRDefault="003223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223FA" w:rsidRPr="002770E4" w14:paraId="234B48AD" w14:textId="77777777" w:rsidTr="002770E4">
        <w:trPr>
          <w:trHeight w:val="20"/>
          <w:jc w:val="center"/>
        </w:trPr>
        <w:tc>
          <w:tcPr>
            <w:tcW w:w="1672" w:type="pct"/>
            <w:noWrap/>
          </w:tcPr>
          <w:p w14:paraId="3917FA81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7F1EF3E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70E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7740932" w14:textId="77777777" w:rsidR="003223FA" w:rsidRPr="002770E4" w:rsidRDefault="003223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9919DAD" w14:textId="77777777" w:rsidR="003223FA" w:rsidRPr="002770E4" w:rsidRDefault="00452D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70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70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5ADFDE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2F80F40C" w14:textId="77777777" w:rsidTr="002770E4">
        <w:trPr>
          <w:trHeight w:val="20"/>
          <w:jc w:val="center"/>
        </w:trPr>
        <w:tc>
          <w:tcPr>
            <w:tcW w:w="1672" w:type="pct"/>
            <w:noWrap/>
          </w:tcPr>
          <w:p w14:paraId="1A2FE699" w14:textId="77777777" w:rsidR="003223FA" w:rsidRPr="002770E4" w:rsidRDefault="00452D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AE3594" w14:textId="77777777" w:rsidR="003223FA" w:rsidRPr="002770E4" w:rsidRDefault="003223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4A38DF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748F23" w14:textId="68846497" w:rsidR="003223FA" w:rsidRPr="002770E4" w:rsidRDefault="00130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if “response </w:t>
            </w:r>
            <w:proofErr w:type="spellStart"/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prepadeness”be</w:t>
            </w:r>
            <w:proofErr w:type="spellEnd"/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added it would be excellent</w:t>
            </w:r>
          </w:p>
        </w:tc>
        <w:tc>
          <w:tcPr>
            <w:tcW w:w="1542" w:type="pct"/>
          </w:tcPr>
          <w:p w14:paraId="2CA42089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605222CE" w14:textId="77777777" w:rsidTr="002770E4">
        <w:trPr>
          <w:trHeight w:val="20"/>
          <w:jc w:val="center"/>
        </w:trPr>
        <w:tc>
          <w:tcPr>
            <w:tcW w:w="1672" w:type="pct"/>
            <w:noWrap/>
          </w:tcPr>
          <w:p w14:paraId="011F46C2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70E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7EA1E26" w14:textId="77777777" w:rsidR="003223FA" w:rsidRPr="002770E4" w:rsidRDefault="003223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936EF2" w14:textId="77777777" w:rsidR="003223FA" w:rsidRPr="002770E4" w:rsidRDefault="00452D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1428C5" w14:textId="7F7F4E18" w:rsidR="003223FA" w:rsidRPr="002770E4" w:rsidRDefault="00130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,there is minor room for improvement and also abstract is somewhat dense and cloudy</w:t>
            </w:r>
          </w:p>
        </w:tc>
        <w:tc>
          <w:tcPr>
            <w:tcW w:w="1542" w:type="pct"/>
          </w:tcPr>
          <w:p w14:paraId="1A6CF079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0250F418" w14:textId="77777777" w:rsidTr="002770E4">
        <w:trPr>
          <w:trHeight w:val="20"/>
          <w:jc w:val="center"/>
        </w:trPr>
        <w:tc>
          <w:tcPr>
            <w:tcW w:w="1672" w:type="pct"/>
            <w:noWrap/>
          </w:tcPr>
          <w:p w14:paraId="4A0E124D" w14:textId="77777777" w:rsidR="003223FA" w:rsidRPr="002770E4" w:rsidRDefault="00452D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770E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770E4">
              <w:rPr>
                <w:rFonts w:ascii="Arial" w:hAnsi="Arial" w:cs="Arial"/>
                <w:lang w:val="en-GB" w:eastAsia="en-US"/>
              </w:rPr>
              <w:br/>
            </w:r>
          </w:p>
          <w:p w14:paraId="18E0E92B" w14:textId="77777777" w:rsidR="003223FA" w:rsidRPr="002770E4" w:rsidRDefault="00452D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5DDE42" w14:textId="661BF9B7" w:rsidR="003223FA" w:rsidRPr="002770E4" w:rsidRDefault="00130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but requires clarity in reporting ,inconsistencies in the methodology reporting needs </w:t>
            </w:r>
            <w:proofErr w:type="spellStart"/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corrections.Methods</w:t>
            </w:r>
            <w:proofErr w:type="spellEnd"/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mention correlation analysis and multiple linear regression but I see logistic </w:t>
            </w:r>
            <w:proofErr w:type="spellStart"/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regression.</w:t>
            </w:r>
            <w:r w:rsidR="008616BD"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Another</w:t>
            </w:r>
            <w:proofErr w:type="spellEnd"/>
            <w:r w:rsidR="008616BD"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important thing author should acknowledge explicitly the limitations of cross sectional design and sampling strategy.</w:t>
            </w:r>
          </w:p>
        </w:tc>
        <w:tc>
          <w:tcPr>
            <w:tcW w:w="1542" w:type="pct"/>
          </w:tcPr>
          <w:p w14:paraId="37242FF7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748124B2" w14:textId="77777777" w:rsidTr="002770E4">
        <w:trPr>
          <w:trHeight w:val="20"/>
          <w:jc w:val="center"/>
        </w:trPr>
        <w:tc>
          <w:tcPr>
            <w:tcW w:w="1672" w:type="pct"/>
            <w:noWrap/>
          </w:tcPr>
          <w:p w14:paraId="76B0FCA1" w14:textId="77777777" w:rsidR="003223FA" w:rsidRPr="002770E4" w:rsidRDefault="00452D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D8AA5E" w14:textId="77777777" w:rsidR="003223FA" w:rsidRPr="002770E4" w:rsidRDefault="00452D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0CCF0F" w14:textId="77777777" w:rsidR="003223FA" w:rsidRPr="002770E4" w:rsidRDefault="003223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70567A" w14:textId="77777777" w:rsidR="003223FA" w:rsidRPr="002770E4" w:rsidRDefault="00452D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FB272F6" w14:textId="2599F95B" w:rsidR="003223FA" w:rsidRPr="002770E4" w:rsidRDefault="008616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7BF1561A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3FA" w:rsidRPr="002770E4" w14:paraId="43481DF1" w14:textId="77777777" w:rsidTr="002770E4">
        <w:trPr>
          <w:trHeight w:val="896"/>
          <w:jc w:val="center"/>
        </w:trPr>
        <w:tc>
          <w:tcPr>
            <w:tcW w:w="1672" w:type="pct"/>
            <w:noWrap/>
          </w:tcPr>
          <w:p w14:paraId="1969A73E" w14:textId="77777777" w:rsidR="003223FA" w:rsidRPr="002770E4" w:rsidRDefault="00452D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541C2A1" w14:textId="77777777" w:rsidR="003223FA" w:rsidRPr="002770E4" w:rsidRDefault="00452D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D44A71" w14:textId="77777777" w:rsidR="003223FA" w:rsidRPr="002770E4" w:rsidRDefault="003223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38B47B" w14:textId="77777777" w:rsidR="003223FA" w:rsidRPr="002770E4" w:rsidRDefault="00452D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F70ADF2" w14:textId="77777777" w:rsidR="003223FA" w:rsidRPr="002770E4" w:rsidRDefault="003223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0CDFFE5" w14:textId="7712C543" w:rsidR="003223FA" w:rsidRPr="002770E4" w:rsidRDefault="008616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70E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but ethical committee details and approval number will add more weight to the research.</w:t>
            </w:r>
          </w:p>
        </w:tc>
        <w:tc>
          <w:tcPr>
            <w:tcW w:w="1542" w:type="pct"/>
          </w:tcPr>
          <w:p w14:paraId="09DECC16" w14:textId="77777777" w:rsidR="003223FA" w:rsidRPr="002770E4" w:rsidRDefault="003223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3BA753" w14:textId="77777777" w:rsidR="002770E4" w:rsidRPr="002770E4" w:rsidRDefault="002770E4" w:rsidP="002770E4">
      <w:pPr>
        <w:rPr>
          <w:rFonts w:ascii="Arial" w:hAnsi="Arial" w:cs="Arial"/>
          <w:b/>
          <w:color w:val="000000"/>
          <w:sz w:val="20"/>
          <w:szCs w:val="20"/>
        </w:rPr>
      </w:pPr>
    </w:p>
    <w:p w14:paraId="378ECDF4" w14:textId="77777777" w:rsidR="002770E4" w:rsidRPr="002770E4" w:rsidRDefault="002770E4" w:rsidP="002770E4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770E4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7C7FE952" w14:textId="77777777" w:rsidR="002770E4" w:rsidRPr="002770E4" w:rsidRDefault="002770E4" w:rsidP="002770E4">
      <w:pPr>
        <w:rPr>
          <w:rFonts w:ascii="Arial" w:hAnsi="Arial" w:cs="Arial"/>
          <w:color w:val="000000"/>
          <w:sz w:val="20"/>
          <w:szCs w:val="20"/>
        </w:rPr>
      </w:pPr>
    </w:p>
    <w:p w14:paraId="5226ED44" w14:textId="77777777" w:rsidR="002770E4" w:rsidRPr="002770E4" w:rsidRDefault="002770E4" w:rsidP="002770E4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2770E4">
        <w:rPr>
          <w:rFonts w:ascii="Arial" w:hAnsi="Arial" w:cs="Arial"/>
          <w:color w:val="000000"/>
          <w:sz w:val="20"/>
          <w:szCs w:val="20"/>
        </w:rPr>
        <w:t>Sagam</w:t>
      </w:r>
      <w:proofErr w:type="spellEnd"/>
      <w:r w:rsidRPr="002770E4">
        <w:rPr>
          <w:rFonts w:ascii="Arial" w:hAnsi="Arial" w:cs="Arial"/>
          <w:color w:val="000000"/>
          <w:sz w:val="20"/>
          <w:szCs w:val="20"/>
        </w:rPr>
        <w:t xml:space="preserve"> Dinesh Reddy, LMR Hospital, India</w:t>
      </w:r>
    </w:p>
    <w:p w14:paraId="3A693AEC" w14:textId="77777777" w:rsidR="002770E4" w:rsidRPr="002770E4" w:rsidRDefault="002770E4" w:rsidP="002770E4">
      <w:pPr>
        <w:rPr>
          <w:rFonts w:ascii="Arial" w:hAnsi="Arial" w:cs="Arial"/>
          <w:color w:val="000000"/>
          <w:sz w:val="20"/>
          <w:szCs w:val="20"/>
        </w:rPr>
      </w:pPr>
    </w:p>
    <w:bookmarkEnd w:id="0"/>
    <w:p w14:paraId="40B17800" w14:textId="77777777" w:rsidR="003223FA" w:rsidRPr="002770E4" w:rsidRDefault="003223F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3223FA" w:rsidRPr="002770E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4A2A9" w14:textId="77777777" w:rsidR="001171C6" w:rsidRDefault="001171C6">
      <w:r>
        <w:separator/>
      </w:r>
    </w:p>
  </w:endnote>
  <w:endnote w:type="continuationSeparator" w:id="0">
    <w:p w14:paraId="5DA7DF1F" w14:textId="77777777" w:rsidR="001171C6" w:rsidRDefault="0011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5AE99" w14:textId="77777777" w:rsidR="003223FA" w:rsidRDefault="003223FA">
    <w:pPr>
      <w:pStyle w:val="Footer"/>
      <w:jc w:val="right"/>
    </w:pPr>
  </w:p>
  <w:p w14:paraId="1FF8066A" w14:textId="4F1244D3" w:rsidR="003223FA" w:rsidRDefault="00452D4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A0CC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A0CC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91ADA64" w14:textId="77777777" w:rsidR="003223FA" w:rsidRDefault="00452D4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38E58C" w14:textId="77777777" w:rsidR="003223FA" w:rsidRDefault="003223FA">
    <w:pPr>
      <w:pStyle w:val="Footer"/>
      <w:jc w:val="right"/>
    </w:pPr>
  </w:p>
  <w:p w14:paraId="2FCB270B" w14:textId="77777777" w:rsidR="003223FA" w:rsidRDefault="003223F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E5F37" w14:textId="77777777" w:rsidR="001171C6" w:rsidRDefault="001171C6">
      <w:r>
        <w:separator/>
      </w:r>
    </w:p>
  </w:footnote>
  <w:footnote w:type="continuationSeparator" w:id="0">
    <w:p w14:paraId="57B059F7" w14:textId="77777777" w:rsidR="001171C6" w:rsidRDefault="0011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DE296" w14:textId="77777777" w:rsidR="003223FA" w:rsidRDefault="003223F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D3A7274" w14:textId="77777777" w:rsidR="003223FA" w:rsidRDefault="00452D4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3FA"/>
    <w:rsid w:val="000357F1"/>
    <w:rsid w:val="000B056B"/>
    <w:rsid w:val="001171C6"/>
    <w:rsid w:val="00130FF4"/>
    <w:rsid w:val="002064A0"/>
    <w:rsid w:val="00262A1D"/>
    <w:rsid w:val="002770E4"/>
    <w:rsid w:val="002B4E87"/>
    <w:rsid w:val="003223FA"/>
    <w:rsid w:val="0035678B"/>
    <w:rsid w:val="00443182"/>
    <w:rsid w:val="00452D40"/>
    <w:rsid w:val="004B6CA2"/>
    <w:rsid w:val="00567A88"/>
    <w:rsid w:val="00831257"/>
    <w:rsid w:val="0085391B"/>
    <w:rsid w:val="008616BD"/>
    <w:rsid w:val="00873401"/>
    <w:rsid w:val="00937F2F"/>
    <w:rsid w:val="009A0CC7"/>
    <w:rsid w:val="009D1668"/>
    <w:rsid w:val="00A3278E"/>
    <w:rsid w:val="00AB33A7"/>
    <w:rsid w:val="00BC684A"/>
    <w:rsid w:val="00D22F0C"/>
    <w:rsid w:val="00DA79E0"/>
    <w:rsid w:val="00E603BB"/>
    <w:rsid w:val="00E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55A0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