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F25098" w14:paraId="29960ECC" w14:textId="77777777">
        <w:trPr>
          <w:trHeight w:val="230"/>
        </w:trPr>
        <w:tc>
          <w:tcPr>
            <w:tcW w:w="3296" w:type="dxa"/>
          </w:tcPr>
          <w:p w14:paraId="197B5110" w14:textId="77777777" w:rsidR="00F25098" w:rsidRDefault="00563388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14:paraId="2AE18AC9" w14:textId="77777777" w:rsidR="00F25098" w:rsidRDefault="00563388">
            <w:pPr>
              <w:pStyle w:val="TableParagraph"/>
              <w:spacing w:before="2" w:line="208" w:lineRule="exact"/>
              <w:rPr>
                <w:rFonts w:ascii="Arial"/>
                <w:sz w:val="20"/>
              </w:rPr>
            </w:pPr>
            <w:hyperlink r:id="rId7">
              <w:r>
                <w:rPr>
                  <w:rFonts w:ascii="Arial"/>
                  <w:color w:val="0000FF"/>
                  <w:sz w:val="20"/>
                </w:rPr>
                <w:t>Asian</w:t>
              </w:r>
              <w:r>
                <w:rPr>
                  <w:rFonts w:ascii="Arial"/>
                  <w:color w:val="0000FF"/>
                  <w:spacing w:val="-6"/>
                  <w:sz w:val="20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</w:rPr>
                <w:t>Journal</w:t>
              </w:r>
              <w:r>
                <w:rPr>
                  <w:rFonts w:ascii="Arial"/>
                  <w:color w:val="0000FF"/>
                  <w:spacing w:val="-1"/>
                  <w:sz w:val="20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</w:rPr>
                <w:t>of</w:t>
              </w:r>
              <w:r>
                <w:rPr>
                  <w:rFonts w:ascii="Arial"/>
                  <w:color w:val="0000FF"/>
                  <w:spacing w:val="-6"/>
                  <w:sz w:val="20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</w:rPr>
                <w:t>Research</w:t>
              </w:r>
              <w:r>
                <w:rPr>
                  <w:rFonts w:ascii="Arial"/>
                  <w:color w:val="0000FF"/>
                  <w:spacing w:val="-1"/>
                  <w:sz w:val="20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</w:rPr>
                <w:t>and</w:t>
              </w:r>
              <w:r>
                <w:rPr>
                  <w:rFonts w:ascii="Arial"/>
                  <w:color w:val="0000FF"/>
                  <w:spacing w:val="-6"/>
                  <w:sz w:val="20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</w:rPr>
                <w:t>Reports</w:t>
              </w:r>
              <w:r>
                <w:rPr>
                  <w:rFonts w:ascii="Arial"/>
                  <w:color w:val="0000FF"/>
                  <w:spacing w:val="-5"/>
                  <w:sz w:val="20"/>
                </w:rPr>
                <w:t xml:space="preserve"> </w:t>
              </w:r>
              <w:r>
                <w:rPr>
                  <w:rFonts w:ascii="Arial"/>
                  <w:color w:val="0000FF"/>
                  <w:sz w:val="20"/>
                </w:rPr>
                <w:t>in</w:t>
              </w:r>
              <w:r>
                <w:rPr>
                  <w:rFonts w:ascii="Arial"/>
                  <w:color w:val="0000FF"/>
                  <w:spacing w:val="-1"/>
                  <w:sz w:val="20"/>
                </w:rPr>
                <w:t xml:space="preserve"> </w:t>
              </w:r>
              <w:r>
                <w:rPr>
                  <w:rFonts w:ascii="Arial"/>
                  <w:color w:val="0000FF"/>
                  <w:spacing w:val="-2"/>
                  <w:sz w:val="20"/>
                </w:rPr>
                <w:t>Neurology</w:t>
              </w:r>
            </w:hyperlink>
          </w:p>
        </w:tc>
      </w:tr>
      <w:tr w:rsidR="00F25098" w14:paraId="4B6D3140" w14:textId="77777777">
        <w:trPr>
          <w:trHeight w:val="230"/>
        </w:trPr>
        <w:tc>
          <w:tcPr>
            <w:tcW w:w="3296" w:type="dxa"/>
          </w:tcPr>
          <w:p w14:paraId="7CC27069" w14:textId="77777777" w:rsidR="00F25098" w:rsidRDefault="00563388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Number:</w:t>
            </w:r>
          </w:p>
        </w:tc>
        <w:tc>
          <w:tcPr>
            <w:tcW w:w="10598" w:type="dxa"/>
          </w:tcPr>
          <w:p w14:paraId="4A5F7736" w14:textId="77777777" w:rsidR="00F25098" w:rsidRDefault="0056338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Ms_AJORRIN_157803</w:t>
            </w:r>
          </w:p>
        </w:tc>
      </w:tr>
      <w:tr w:rsidR="00F25098" w14:paraId="0D8D8EDE" w14:textId="77777777">
        <w:trPr>
          <w:trHeight w:val="460"/>
        </w:trPr>
        <w:tc>
          <w:tcPr>
            <w:tcW w:w="3296" w:type="dxa"/>
          </w:tcPr>
          <w:p w14:paraId="37074DE6" w14:textId="77777777" w:rsidR="00F25098" w:rsidRDefault="00563388">
            <w:pPr>
              <w:pStyle w:val="TableParagraph"/>
              <w:spacing w:line="228" w:lineRule="exact"/>
              <w:ind w:left="1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8" w:type="dxa"/>
          </w:tcPr>
          <w:p w14:paraId="2E444EBE" w14:textId="77777777" w:rsidR="00F25098" w:rsidRDefault="00563388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Prevalence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Factors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Suicidal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Pregnant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Adolescents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Low-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Middle-Income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Countries: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 Scoping Epidemiological Review</w:t>
            </w:r>
          </w:p>
        </w:tc>
      </w:tr>
      <w:tr w:rsidR="00F25098" w14:paraId="5794798E" w14:textId="77777777">
        <w:trPr>
          <w:trHeight w:val="460"/>
        </w:trPr>
        <w:tc>
          <w:tcPr>
            <w:tcW w:w="3296" w:type="dxa"/>
          </w:tcPr>
          <w:p w14:paraId="0AAE84D6" w14:textId="77777777" w:rsidR="00F25098" w:rsidRDefault="00563388">
            <w:pPr>
              <w:pStyle w:val="TableParagraph"/>
              <w:spacing w:line="228" w:lineRule="exact"/>
              <w:ind w:left="1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8" w:type="dxa"/>
          </w:tcPr>
          <w:p w14:paraId="642AC355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76082914" w14:textId="77777777" w:rsidR="00F25098" w:rsidRDefault="00F25098">
      <w:pPr>
        <w:pStyle w:val="BodyText"/>
        <w:rPr>
          <w:b w:val="0"/>
        </w:rPr>
      </w:pPr>
    </w:p>
    <w:p w14:paraId="321CE512" w14:textId="77777777" w:rsidR="00F25098" w:rsidRDefault="00F25098">
      <w:pPr>
        <w:pStyle w:val="BodyText"/>
        <w:rPr>
          <w:b w:val="0"/>
        </w:rPr>
      </w:pPr>
    </w:p>
    <w:p w14:paraId="198CA04F" w14:textId="77777777" w:rsidR="00F25098" w:rsidRDefault="00563388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14:paraId="42EEB617" w14:textId="77777777" w:rsidR="00F25098" w:rsidRDefault="00F25098">
      <w:pPr>
        <w:pStyle w:val="BodyText"/>
      </w:pPr>
    </w:p>
    <w:p w14:paraId="5ACC5D75" w14:textId="77777777" w:rsidR="00F25098" w:rsidRDefault="00F25098">
      <w:pPr>
        <w:pStyle w:val="BodyText"/>
        <w:spacing w:before="2"/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F25098" w14:paraId="2864FAA9" w14:textId="77777777">
        <w:trPr>
          <w:trHeight w:val="640"/>
        </w:trPr>
        <w:tc>
          <w:tcPr>
            <w:tcW w:w="4627" w:type="dxa"/>
          </w:tcPr>
          <w:p w14:paraId="6D2A27D2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6" w:type="dxa"/>
          </w:tcPr>
          <w:p w14:paraId="054686B9" w14:textId="77777777" w:rsidR="00F25098" w:rsidRDefault="00563388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the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4632" w:type="dxa"/>
          </w:tcPr>
          <w:p w14:paraId="7DAB1C2E" w14:textId="77777777" w:rsidR="00F25098" w:rsidRDefault="00563388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F25098" w14:paraId="1CE407A1" w14:textId="77777777">
        <w:trPr>
          <w:trHeight w:val="1840"/>
        </w:trPr>
        <w:tc>
          <w:tcPr>
            <w:tcW w:w="4627" w:type="dxa"/>
          </w:tcPr>
          <w:p w14:paraId="44F0F93D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 community.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636" w:type="dxa"/>
          </w:tcPr>
          <w:p w14:paraId="6B967CD0" w14:textId="77777777" w:rsidR="00F25098" w:rsidRDefault="00563388">
            <w:pPr>
              <w:pStyle w:val="TableParagraph"/>
              <w:ind w:left="109" w:right="104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This is a scoping review that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was conducted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to map the existing evidence regarding suicidal ideation and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behavior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prevalence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and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associated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risk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factors among pregnant adolescents in low- and middle-income countries, along with determining research and policy gaps that might result in improved future research and public health.</w:t>
            </w:r>
          </w:p>
        </w:tc>
        <w:tc>
          <w:tcPr>
            <w:tcW w:w="4632" w:type="dxa"/>
          </w:tcPr>
          <w:p w14:paraId="073F27BC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3056508" w14:textId="77777777" w:rsidR="00F25098" w:rsidRDefault="00F25098">
      <w:pPr>
        <w:pStyle w:val="BodyText"/>
        <w:spacing w:before="228"/>
      </w:pPr>
    </w:p>
    <w:p w14:paraId="3101D0EE" w14:textId="490A4CF7" w:rsidR="00F25098" w:rsidRDefault="00563388">
      <w:pPr>
        <w:pStyle w:val="BodyText"/>
        <w:ind w:left="23"/>
      </w:pPr>
      <w:bookmarkStart w:id="0" w:name="PART_2.1_(Objective_Publication)"/>
      <w:bookmarkEnd w:id="0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2"/>
          <w:highlight w:val="yellow"/>
          <w:u w:val="single"/>
        </w:rPr>
        <w:t xml:space="preserve"> </w:t>
      </w:r>
      <w:r w:rsidR="00602B82" w:rsidRPr="00602B82">
        <w:rPr>
          <w:color w:val="000000"/>
          <w:spacing w:val="-2"/>
          <w:u w:val="single"/>
        </w:rPr>
        <w:t>Evaluation</w:t>
      </w:r>
      <w:r>
        <w:rPr>
          <w:color w:val="000000"/>
          <w:spacing w:val="-2"/>
          <w:highlight w:val="yellow"/>
          <w:u w:val="single"/>
        </w:rPr>
        <w:t>)</w:t>
      </w:r>
    </w:p>
    <w:p w14:paraId="2DB8F907" w14:textId="77777777" w:rsidR="00F25098" w:rsidRDefault="00F25098">
      <w:pPr>
        <w:pStyle w:val="BodyText"/>
        <w:spacing w:before="2"/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F25098" w14:paraId="6706A23F" w14:textId="77777777">
        <w:trPr>
          <w:trHeight w:val="405"/>
        </w:trPr>
        <w:tc>
          <w:tcPr>
            <w:tcW w:w="4627" w:type="dxa"/>
          </w:tcPr>
          <w:p w14:paraId="2C364EB8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6" w:type="dxa"/>
          </w:tcPr>
          <w:p w14:paraId="3A76C621" w14:textId="77777777" w:rsidR="00F25098" w:rsidRDefault="00563388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4632" w:type="dxa"/>
          </w:tcPr>
          <w:p w14:paraId="799BBF4B" w14:textId="77777777" w:rsidR="00F25098" w:rsidRDefault="00563388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F25098" w14:paraId="6FED6A16" w14:textId="77777777">
        <w:trPr>
          <w:trHeight w:val="920"/>
        </w:trPr>
        <w:tc>
          <w:tcPr>
            <w:tcW w:w="4627" w:type="dxa"/>
          </w:tcPr>
          <w:p w14:paraId="048B2A6D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paper?</w:t>
            </w:r>
          </w:p>
          <w:p w14:paraId="69E73B69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6DF249A" w14:textId="77777777" w:rsidR="00F25098" w:rsidRDefault="0056338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198C12A5" w14:textId="77777777" w:rsidR="00F25098" w:rsidRDefault="00563388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632" w:type="dxa"/>
          </w:tcPr>
          <w:p w14:paraId="2DB41098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45324826" w14:textId="77777777">
        <w:trPr>
          <w:trHeight w:val="920"/>
        </w:trPr>
        <w:tc>
          <w:tcPr>
            <w:tcW w:w="4627" w:type="dxa"/>
          </w:tcPr>
          <w:p w14:paraId="020BCA27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 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1956ECE6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6CAE5E9" w14:textId="77777777" w:rsidR="00F25098" w:rsidRDefault="0056338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20E2E886" w14:textId="77777777" w:rsidR="00F25098" w:rsidRDefault="00563388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632" w:type="dxa"/>
          </w:tcPr>
          <w:p w14:paraId="3BFF1E18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013C7C77" w14:textId="77777777">
        <w:trPr>
          <w:trHeight w:val="920"/>
        </w:trPr>
        <w:tc>
          <w:tcPr>
            <w:tcW w:w="4627" w:type="dxa"/>
          </w:tcPr>
          <w:p w14:paraId="3506B3F2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14:paraId="5D321218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4ED11FC" w14:textId="77777777" w:rsidR="00F25098" w:rsidRDefault="0056338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75D7E6A2" w14:textId="77777777" w:rsidR="00F25098" w:rsidRDefault="00563388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632" w:type="dxa"/>
          </w:tcPr>
          <w:p w14:paraId="76B7B8E1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557B18B0" w14:textId="77777777">
        <w:trPr>
          <w:trHeight w:val="1150"/>
        </w:trPr>
        <w:tc>
          <w:tcPr>
            <w:tcW w:w="4627" w:type="dxa"/>
          </w:tcPr>
          <w:p w14:paraId="087F83ED" w14:textId="77777777" w:rsidR="00F25098" w:rsidRDefault="005633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14:paraId="1EF4D266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13853FB" w14:textId="77777777" w:rsidR="00F25098" w:rsidRDefault="0056338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58FA99DD" w14:textId="77777777" w:rsidR="00F25098" w:rsidRDefault="00563388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632" w:type="dxa"/>
          </w:tcPr>
          <w:p w14:paraId="20ED9508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7879C47E" w14:textId="77777777">
        <w:trPr>
          <w:trHeight w:val="920"/>
        </w:trPr>
        <w:tc>
          <w:tcPr>
            <w:tcW w:w="4627" w:type="dxa"/>
          </w:tcPr>
          <w:p w14:paraId="6E6F0E66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 the objectives clearly</w:t>
            </w:r>
            <w:r>
              <w:rPr>
                <w:b/>
                <w:spacing w:val="-2"/>
                <w:sz w:val="20"/>
              </w:rPr>
              <w:t xml:space="preserve"> stated?</w:t>
            </w:r>
          </w:p>
          <w:p w14:paraId="35883F90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46FB4F5A" w14:textId="77777777" w:rsidR="00F25098" w:rsidRDefault="0056338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322019F2" w14:textId="77777777" w:rsidR="00F25098" w:rsidRDefault="00563388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632" w:type="dxa"/>
          </w:tcPr>
          <w:p w14:paraId="1490221F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4548D8B2" w14:textId="77777777">
        <w:trPr>
          <w:trHeight w:val="920"/>
        </w:trPr>
        <w:tc>
          <w:tcPr>
            <w:tcW w:w="4627" w:type="dxa"/>
          </w:tcPr>
          <w:p w14:paraId="72740FAE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 the literature 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relevant?</w:t>
            </w:r>
          </w:p>
          <w:p w14:paraId="698A746E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7FA1814A" w14:textId="77777777" w:rsidR="00F25098" w:rsidRDefault="0056338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71E9F236" w14:textId="77777777" w:rsidR="00F25098" w:rsidRDefault="00563388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632" w:type="dxa"/>
          </w:tcPr>
          <w:p w14:paraId="36FDE50C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2DE77F51" w14:textId="77777777">
        <w:trPr>
          <w:trHeight w:val="920"/>
        </w:trPr>
        <w:tc>
          <w:tcPr>
            <w:tcW w:w="4627" w:type="dxa"/>
          </w:tcPr>
          <w:p w14:paraId="16AE0E9E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 the literature 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2E7370BB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DB88BA7" w14:textId="77777777" w:rsidR="00F25098" w:rsidRDefault="00563388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5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Excellent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4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Good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3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Satisfactory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2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4BD257B7" w14:textId="77777777" w:rsidR="00F25098" w:rsidRDefault="00563388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632" w:type="dxa"/>
          </w:tcPr>
          <w:p w14:paraId="5F7BDD59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2A632A36" w14:textId="77777777">
        <w:trPr>
          <w:trHeight w:val="1150"/>
        </w:trPr>
        <w:tc>
          <w:tcPr>
            <w:tcW w:w="4627" w:type="dxa"/>
          </w:tcPr>
          <w:p w14:paraId="250C140E" w14:textId="77777777" w:rsidR="00F25098" w:rsidRDefault="005633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explained </w:t>
            </w:r>
            <w:r>
              <w:rPr>
                <w:b/>
                <w:spacing w:val="-2"/>
                <w:sz w:val="20"/>
              </w:rPr>
              <w:t>properly?</w:t>
            </w:r>
          </w:p>
          <w:p w14:paraId="5B6A1774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012AA17" w14:textId="77777777" w:rsidR="00F25098" w:rsidRDefault="005633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3713EBE1" w14:textId="77777777" w:rsidR="00F25098" w:rsidRDefault="00563388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632" w:type="dxa"/>
          </w:tcPr>
          <w:p w14:paraId="124CE112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64D0C276" w14:textId="77777777">
        <w:trPr>
          <w:trHeight w:val="920"/>
        </w:trPr>
        <w:tc>
          <w:tcPr>
            <w:tcW w:w="4627" w:type="dxa"/>
          </w:tcPr>
          <w:p w14:paraId="395715B6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literature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done?</w:t>
            </w:r>
          </w:p>
          <w:p w14:paraId="5CE8B484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6621E24" w14:textId="77777777" w:rsidR="00F25098" w:rsidRDefault="0056338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5D2B4463" w14:textId="77777777" w:rsidR="00F25098" w:rsidRDefault="00563388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632" w:type="dxa"/>
          </w:tcPr>
          <w:p w14:paraId="5FEB66B9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332AD411" w14:textId="77777777">
        <w:trPr>
          <w:trHeight w:val="460"/>
        </w:trPr>
        <w:tc>
          <w:tcPr>
            <w:tcW w:w="4627" w:type="dxa"/>
          </w:tcPr>
          <w:p w14:paraId="37C1215A" w14:textId="77777777" w:rsidR="00F25098" w:rsidRDefault="00563388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gaps/future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directions done </w:t>
            </w:r>
            <w:r>
              <w:rPr>
                <w:b/>
                <w:sz w:val="20"/>
              </w:rPr>
              <w:t>?</w:t>
            </w:r>
          </w:p>
        </w:tc>
        <w:tc>
          <w:tcPr>
            <w:tcW w:w="4636" w:type="dxa"/>
          </w:tcPr>
          <w:p w14:paraId="07295689" w14:textId="77777777" w:rsidR="00F25098" w:rsidRDefault="00563388">
            <w:pPr>
              <w:pStyle w:val="TableParagraph"/>
              <w:spacing w:line="228" w:lineRule="exact"/>
              <w:ind w:left="4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632" w:type="dxa"/>
          </w:tcPr>
          <w:p w14:paraId="57E97B44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D166D64" w14:textId="77777777" w:rsidR="00F25098" w:rsidRDefault="00F25098">
      <w:pPr>
        <w:pStyle w:val="TableParagraph"/>
        <w:rPr>
          <w:sz w:val="20"/>
        </w:rPr>
        <w:sectPr w:rsidR="00F25098">
          <w:headerReference w:type="default" r:id="rId8"/>
          <w:footerReference w:type="default" r:id="rId9"/>
          <w:type w:val="continuous"/>
          <w:pgSz w:w="16840" w:h="23820"/>
          <w:pgMar w:top="1760" w:right="1417" w:bottom="1580" w:left="1417" w:header="1282" w:footer="1396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F25098" w14:paraId="3DA8CD80" w14:textId="77777777">
        <w:trPr>
          <w:trHeight w:val="920"/>
        </w:trPr>
        <w:tc>
          <w:tcPr>
            <w:tcW w:w="4627" w:type="dxa"/>
          </w:tcPr>
          <w:p w14:paraId="306F474E" w14:textId="77777777" w:rsidR="00F25098" w:rsidRDefault="0056338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80F5B18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402686CE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2" w:type="dxa"/>
          </w:tcPr>
          <w:p w14:paraId="210E5392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48B0BD35" w14:textId="77777777">
        <w:trPr>
          <w:trHeight w:val="920"/>
        </w:trPr>
        <w:tc>
          <w:tcPr>
            <w:tcW w:w="4627" w:type="dxa"/>
          </w:tcPr>
          <w:p w14:paraId="0FE06997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logically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arrived?</w:t>
            </w:r>
          </w:p>
          <w:p w14:paraId="2F3F8146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24F35D8" w14:textId="77777777" w:rsidR="00F25098" w:rsidRDefault="0056338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23D16A06" w14:textId="77777777" w:rsidR="00F25098" w:rsidRDefault="00563388">
            <w:pPr>
              <w:pStyle w:val="TableParagraph"/>
              <w:spacing w:line="228" w:lineRule="exact"/>
              <w:ind w:left="5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632" w:type="dxa"/>
          </w:tcPr>
          <w:p w14:paraId="33DD37C1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0692985B" w14:textId="77777777">
        <w:trPr>
          <w:trHeight w:val="920"/>
        </w:trPr>
        <w:tc>
          <w:tcPr>
            <w:tcW w:w="4627" w:type="dxa"/>
          </w:tcPr>
          <w:p w14:paraId="3F5768C7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14:paraId="175B81EC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C93F63B" w14:textId="77777777" w:rsidR="00F25098" w:rsidRDefault="0056338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636" w:type="dxa"/>
          </w:tcPr>
          <w:p w14:paraId="4359F174" w14:textId="77777777" w:rsidR="00F25098" w:rsidRDefault="00563388">
            <w:pPr>
              <w:pStyle w:val="TableParagraph"/>
              <w:spacing w:line="228" w:lineRule="exact"/>
              <w:ind w:left="5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632" w:type="dxa"/>
          </w:tcPr>
          <w:p w14:paraId="6C90B592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780834CB" w14:textId="77777777">
        <w:trPr>
          <w:trHeight w:val="1377"/>
        </w:trPr>
        <w:tc>
          <w:tcPr>
            <w:tcW w:w="4627" w:type="dxa"/>
            <w:tcBorders>
              <w:bottom w:val="single" w:sz="6" w:space="0" w:color="000000"/>
            </w:tcBorders>
          </w:tcPr>
          <w:p w14:paraId="40EB8757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peer reviewed authentic sources)</w:t>
            </w:r>
          </w:p>
          <w:p w14:paraId="26B3FBDC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1D1E5EF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4C6EF8CF" w14:textId="77777777" w:rsidR="00F25098" w:rsidRDefault="0056338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636" w:type="dxa"/>
            <w:tcBorders>
              <w:bottom w:val="single" w:sz="6" w:space="0" w:color="000000"/>
            </w:tcBorders>
          </w:tcPr>
          <w:p w14:paraId="584C081F" w14:textId="77777777" w:rsidR="00F25098" w:rsidRDefault="00563388">
            <w:pPr>
              <w:pStyle w:val="TableParagraph"/>
              <w:spacing w:line="228" w:lineRule="exact"/>
              <w:ind w:left="5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632" w:type="dxa"/>
            <w:tcBorders>
              <w:bottom w:val="single" w:sz="6" w:space="0" w:color="000000"/>
            </w:tcBorders>
          </w:tcPr>
          <w:p w14:paraId="77E06ED1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3EAFDB88" w14:textId="77777777">
        <w:trPr>
          <w:trHeight w:val="1377"/>
        </w:trPr>
        <w:tc>
          <w:tcPr>
            <w:tcW w:w="4627" w:type="dxa"/>
            <w:tcBorders>
              <w:top w:val="single" w:sz="6" w:space="0" w:color="000000"/>
            </w:tcBorders>
          </w:tcPr>
          <w:p w14:paraId="6DDE4D19" w14:textId="77777777" w:rsidR="00F25098" w:rsidRDefault="005633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14:paraId="0440B3F1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4143E1C4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64390567" w14:textId="77777777" w:rsidR="00F25098" w:rsidRDefault="0056338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4636" w:type="dxa"/>
            <w:tcBorders>
              <w:top w:val="single" w:sz="6" w:space="0" w:color="000000"/>
            </w:tcBorders>
          </w:tcPr>
          <w:p w14:paraId="7A911B27" w14:textId="77777777" w:rsidR="00F25098" w:rsidRDefault="00563388">
            <w:pPr>
              <w:pStyle w:val="TableParagraph"/>
              <w:spacing w:line="226" w:lineRule="exact"/>
              <w:ind w:left="60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632" w:type="dxa"/>
            <w:tcBorders>
              <w:top w:val="single" w:sz="6" w:space="0" w:color="000000"/>
            </w:tcBorders>
          </w:tcPr>
          <w:p w14:paraId="2BCBA619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B85D10F" w14:textId="77777777" w:rsidR="00F25098" w:rsidRDefault="00F25098">
      <w:pPr>
        <w:pStyle w:val="BodyText"/>
      </w:pPr>
    </w:p>
    <w:p w14:paraId="57B238CA" w14:textId="77777777" w:rsidR="00F25098" w:rsidRDefault="00F25098">
      <w:pPr>
        <w:pStyle w:val="BodyText"/>
        <w:spacing w:before="10"/>
      </w:pPr>
    </w:p>
    <w:p w14:paraId="6B397F76" w14:textId="77777777" w:rsidR="00F25098" w:rsidRDefault="00563388">
      <w:pPr>
        <w:pStyle w:val="BodyText"/>
        <w:ind w:left="23"/>
      </w:pPr>
      <w:bookmarkStart w:id="1" w:name="PART_2.2_(Subjective_Evaluation)"/>
      <w:bookmarkEnd w:id="1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14:paraId="17DBC928" w14:textId="77777777" w:rsidR="00F25098" w:rsidRDefault="00F25098">
      <w:pPr>
        <w:pStyle w:val="BodyText"/>
        <w:spacing w:before="2"/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F25098" w14:paraId="72CBF07B" w14:textId="77777777">
        <w:trPr>
          <w:trHeight w:val="885"/>
        </w:trPr>
        <w:tc>
          <w:tcPr>
            <w:tcW w:w="4627" w:type="dxa"/>
          </w:tcPr>
          <w:p w14:paraId="65C0BD99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6" w:type="dxa"/>
          </w:tcPr>
          <w:p w14:paraId="2E368E05" w14:textId="77777777" w:rsidR="00F25098" w:rsidRDefault="00563388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632" w:type="dxa"/>
          </w:tcPr>
          <w:p w14:paraId="7DF31DD2" w14:textId="77777777" w:rsidR="00F25098" w:rsidRDefault="00563388">
            <w:pPr>
              <w:pStyle w:val="TableParagraph"/>
              <w:spacing w:line="261" w:lineRule="auto"/>
              <w:ind w:left="104" w:right="9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F25098" w14:paraId="4794DB18" w14:textId="77777777">
        <w:trPr>
          <w:trHeight w:val="920"/>
        </w:trPr>
        <w:tc>
          <w:tcPr>
            <w:tcW w:w="4627" w:type="dxa"/>
          </w:tcPr>
          <w:p w14:paraId="14D58DCE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14:paraId="5FADD9B2" w14:textId="77777777" w:rsidR="00F25098" w:rsidRDefault="00563388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636" w:type="dxa"/>
          </w:tcPr>
          <w:p w14:paraId="2B8574E8" w14:textId="77777777" w:rsidR="00F25098" w:rsidRDefault="00563388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suitable.</w:t>
            </w:r>
          </w:p>
        </w:tc>
        <w:tc>
          <w:tcPr>
            <w:tcW w:w="4632" w:type="dxa"/>
          </w:tcPr>
          <w:p w14:paraId="39E2A9B2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40C822D4" w14:textId="77777777">
        <w:trPr>
          <w:trHeight w:val="1610"/>
        </w:trPr>
        <w:tc>
          <w:tcPr>
            <w:tcW w:w="4627" w:type="dxa"/>
          </w:tcPr>
          <w:p w14:paraId="34A601DC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5FA21C1A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691D00B6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636" w:type="dxa"/>
          </w:tcPr>
          <w:p w14:paraId="18B13C35" w14:textId="77777777" w:rsidR="00F25098" w:rsidRDefault="00563388">
            <w:pPr>
              <w:pStyle w:val="TableParagraph"/>
              <w:ind w:left="109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mostly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However, some improvements are suggested:</w:t>
            </w:r>
          </w:p>
          <w:p w14:paraId="625F7AEB" w14:textId="77777777" w:rsidR="00F25098" w:rsidRDefault="00563388">
            <w:pPr>
              <w:pStyle w:val="TableParagraph"/>
              <w:spacing w:before="228"/>
              <w:ind w:left="109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Mention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type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of</w:t>
            </w:r>
            <w:r>
              <w:rPr>
                <w:b/>
                <w:color w:val="212121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review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in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abstract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pacing w:val="-2"/>
                <w:sz w:val="20"/>
              </w:rPr>
              <w:t>methods.</w:t>
            </w:r>
          </w:p>
          <w:p w14:paraId="03FB7605" w14:textId="77777777" w:rsidR="00F25098" w:rsidRDefault="00563388">
            <w:pPr>
              <w:pStyle w:val="TableParagraph"/>
              <w:spacing w:before="212" w:line="230" w:lineRule="atLeast"/>
              <w:ind w:left="109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Mention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full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terms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for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each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abbreviation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in abstract methods.</w:t>
            </w:r>
          </w:p>
        </w:tc>
        <w:tc>
          <w:tcPr>
            <w:tcW w:w="4632" w:type="dxa"/>
          </w:tcPr>
          <w:p w14:paraId="60EB5FD4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16C5458B" w14:textId="77777777">
        <w:trPr>
          <w:trHeight w:val="7361"/>
        </w:trPr>
        <w:tc>
          <w:tcPr>
            <w:tcW w:w="4627" w:type="dxa"/>
          </w:tcPr>
          <w:p w14:paraId="58ECFE8C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14:paraId="16EE3168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4AEA0F83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636" w:type="dxa"/>
          </w:tcPr>
          <w:p w14:paraId="1061FF4A" w14:textId="77777777" w:rsidR="00F25098" w:rsidRDefault="0056338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mostly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correct; however, some improvements are suggested:</w:t>
            </w:r>
          </w:p>
          <w:p w14:paraId="1A8B8689" w14:textId="77777777" w:rsidR="00F25098" w:rsidRDefault="00563388">
            <w:pPr>
              <w:pStyle w:val="TableParagraph"/>
              <w:spacing w:before="228"/>
              <w:ind w:left="109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"suicidal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ideation"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with a reference.</w:t>
            </w:r>
          </w:p>
          <w:p w14:paraId="75B508A3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3D19515F" w14:textId="77777777" w:rsidR="00F25098" w:rsidRDefault="00563388">
            <w:pPr>
              <w:pStyle w:val="TableParagraph"/>
              <w:spacing w:before="1"/>
              <w:ind w:left="109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difference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suicidal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ideation and a suicidal attempt.</w:t>
            </w:r>
          </w:p>
          <w:p w14:paraId="0F53829B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11C626AA" w14:textId="77777777" w:rsidR="00F25098" w:rsidRDefault="0056338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objectives,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 research question.</w:t>
            </w:r>
          </w:p>
          <w:p w14:paraId="79C5FDA1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3B9FFA55" w14:textId="77777777" w:rsidR="00F25098" w:rsidRDefault="0056338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Methods,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additionally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describe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 question according to the PCC framework (Population, Concept, and Context)</w:t>
            </w:r>
          </w:p>
          <w:p w14:paraId="035357A3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2F55CA01" w14:textId="77777777" w:rsidR="00F25098" w:rsidRDefault="0056338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sections 2.3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results </w:t>
            </w:r>
            <w:r>
              <w:rPr>
                <w:b/>
                <w:spacing w:val="-2"/>
                <w:sz w:val="20"/>
              </w:rPr>
              <w:t>section.</w:t>
            </w:r>
          </w:p>
          <w:p w14:paraId="09334E47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104EAFF8" w14:textId="77777777" w:rsidR="00F25098" w:rsidRDefault="0056338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Charting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terms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 each scale with the abbreviations in parentheses.</w:t>
            </w:r>
          </w:p>
          <w:p w14:paraId="35C17D15" w14:textId="77777777" w:rsidR="00F25098" w:rsidRDefault="00563388">
            <w:pPr>
              <w:pStyle w:val="TableParagraph"/>
              <w:spacing w:before="22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Figure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 present the figure with a related description.</w:t>
            </w:r>
          </w:p>
          <w:p w14:paraId="5AE86D1D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21AECD40" w14:textId="77777777" w:rsidR="00F25098" w:rsidRDefault="0056338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results </w:t>
            </w:r>
            <w:r>
              <w:rPr>
                <w:b/>
                <w:spacing w:val="-2"/>
                <w:sz w:val="20"/>
              </w:rPr>
              <w:t>section.</w:t>
            </w:r>
          </w:p>
          <w:p w14:paraId="4A04D050" w14:textId="77777777" w:rsidR="00F25098" w:rsidRDefault="00F25098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35B87284" w14:textId="77777777" w:rsidR="00F25098" w:rsidRDefault="0056338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Add an additional table according to the PCC framework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(Population,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Concept,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Context).</w:t>
            </w:r>
          </w:p>
          <w:p w14:paraId="000E098C" w14:textId="77777777" w:rsidR="00F25098" w:rsidRDefault="00563388">
            <w:pPr>
              <w:pStyle w:val="TableParagraph"/>
              <w:spacing w:before="212" w:line="230" w:lineRule="atLeast"/>
              <w:ind w:left="109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mention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 full terms for each abbreviation.</w:t>
            </w:r>
          </w:p>
        </w:tc>
        <w:tc>
          <w:tcPr>
            <w:tcW w:w="4632" w:type="dxa"/>
          </w:tcPr>
          <w:p w14:paraId="3591004C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278202A9" w14:textId="77777777">
        <w:trPr>
          <w:trHeight w:val="2990"/>
        </w:trPr>
        <w:tc>
          <w:tcPr>
            <w:tcW w:w="4627" w:type="dxa"/>
          </w:tcPr>
          <w:p w14:paraId="2909B61F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749C87D1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341364D9" w14:textId="77777777" w:rsidR="00F25098" w:rsidRDefault="00563388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636" w:type="dxa"/>
          </w:tcPr>
          <w:p w14:paraId="67109F7D" w14:textId="77777777" w:rsidR="00F25098" w:rsidRDefault="00563388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suggested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regarding </w:t>
            </w:r>
            <w:r>
              <w:rPr>
                <w:b/>
                <w:spacing w:val="-2"/>
                <w:sz w:val="20"/>
              </w:rPr>
              <w:t>references:</w:t>
            </w:r>
          </w:p>
          <w:p w14:paraId="03C36345" w14:textId="77777777" w:rsidR="00F25098" w:rsidRDefault="00563388">
            <w:pPr>
              <w:pStyle w:val="TableParagraph"/>
              <w:spacing w:before="228"/>
              <w:ind w:left="109" w:right="148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Check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for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in-text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citations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and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references'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dates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to the extent possible, including the dates for all the websites'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articles,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and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only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mention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"n.d."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when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it is impossible to find the date.</w:t>
            </w:r>
          </w:p>
          <w:p w14:paraId="79C3EDE8" w14:textId="77777777" w:rsidR="00F25098" w:rsidRDefault="00563388">
            <w:pPr>
              <w:pStyle w:val="TableParagraph"/>
              <w:spacing w:before="212" w:line="230" w:lineRule="atLeast"/>
              <w:ind w:left="109" w:right="148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In the introduction's 3rd paragraph, provide references: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Pregnant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adolescents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are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particularly susceptible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group</w:t>
            </w:r>
            <w:r>
              <w:rPr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because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they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face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developmental, biological, and socio-structural risks. Adolescence is distinguished by continuous neurodevelopment,</w:t>
            </w:r>
          </w:p>
        </w:tc>
        <w:tc>
          <w:tcPr>
            <w:tcW w:w="4632" w:type="dxa"/>
          </w:tcPr>
          <w:p w14:paraId="6C8AE50D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1ACC644" w14:textId="77777777" w:rsidR="00F25098" w:rsidRDefault="00F25098">
      <w:pPr>
        <w:pStyle w:val="TableParagraph"/>
        <w:rPr>
          <w:sz w:val="20"/>
        </w:rPr>
        <w:sectPr w:rsidR="00F25098">
          <w:type w:val="continuous"/>
          <w:pgSz w:w="16840" w:h="23820"/>
          <w:pgMar w:top="1760" w:right="1417" w:bottom="1620" w:left="1417" w:header="1282" w:footer="1396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6"/>
        <w:gridCol w:w="4632"/>
      </w:tblGrid>
      <w:tr w:rsidR="00F25098" w14:paraId="4E1CB9FE" w14:textId="77777777">
        <w:trPr>
          <w:trHeight w:val="6671"/>
        </w:trPr>
        <w:tc>
          <w:tcPr>
            <w:tcW w:w="4627" w:type="dxa"/>
          </w:tcPr>
          <w:p w14:paraId="1C3EF360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6" w:type="dxa"/>
          </w:tcPr>
          <w:p w14:paraId="360B6718" w14:textId="77777777" w:rsidR="00F25098" w:rsidRDefault="00563388">
            <w:pPr>
              <w:pStyle w:val="TableParagraph"/>
              <w:ind w:left="109" w:right="176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emotional regulation maturation, and identity formation. When pregnancy occurs at this time, young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women</w:t>
            </w:r>
            <w:r>
              <w:rPr>
                <w:b/>
                <w:color w:val="212121"/>
                <w:spacing w:val="-10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may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experience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additional</w:t>
            </w:r>
            <w:r>
              <w:rPr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 xml:space="preserve">stressors such as unwanted pregnancy and intimate </w:t>
            </w:r>
            <w:r>
              <w:rPr>
                <w:b/>
                <w:color w:val="212121"/>
                <w:spacing w:val="-2"/>
                <w:sz w:val="20"/>
              </w:rPr>
              <w:t>partners.</w:t>
            </w:r>
          </w:p>
          <w:p w14:paraId="6E7EC68D" w14:textId="77777777" w:rsidR="00F25098" w:rsidRDefault="00563388">
            <w:pPr>
              <w:pStyle w:val="TableParagraph"/>
              <w:spacing w:before="228"/>
              <w:ind w:left="109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In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results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section,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provide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in-text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citations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or references with each reviewed statement.</w:t>
            </w:r>
          </w:p>
          <w:p w14:paraId="10941054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1B4318CC" w14:textId="77777777" w:rsidR="00F25098" w:rsidRDefault="0056338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In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4.1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Comparison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with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Existing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Literature,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 xml:space="preserve">second paragraph, provide </w:t>
            </w:r>
            <w:r>
              <w:rPr>
                <w:b/>
                <w:sz w:val="20"/>
              </w:rPr>
              <w:t>references</w:t>
            </w:r>
            <w:r>
              <w:rPr>
                <w:sz w:val="20"/>
              </w:rPr>
              <w:t xml:space="preserve">. </w:t>
            </w:r>
            <w:r>
              <w:rPr>
                <w:b/>
                <w:color w:val="212121"/>
                <w:sz w:val="20"/>
              </w:rPr>
              <w:t>Several previous studies and reviews underlined depression and anxiety as the primary determinants of suicidal ideation among adolescents.</w:t>
            </w:r>
          </w:p>
          <w:p w14:paraId="781AF903" w14:textId="77777777" w:rsidR="00F25098" w:rsidRDefault="00563388">
            <w:pPr>
              <w:pStyle w:val="TableParagraph"/>
              <w:spacing w:before="230"/>
              <w:ind w:left="109" w:right="148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In 4.1 Comparison with Existing Literature, the third paragraph, provide a reference. A previous study has indicated that early pregnancy can lead to school dropout, social isolation, and reduced future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possibilities,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particularly</w:t>
            </w:r>
            <w:r>
              <w:rPr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in</w:t>
            </w:r>
            <w:r>
              <w:rPr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 xml:space="preserve">resource-limited </w:t>
            </w:r>
            <w:r>
              <w:rPr>
                <w:b/>
                <w:color w:val="212121"/>
                <w:spacing w:val="-2"/>
                <w:sz w:val="20"/>
              </w:rPr>
              <w:t>countries.</w:t>
            </w:r>
          </w:p>
          <w:p w14:paraId="3DCFDD0E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6A602A64" w14:textId="77777777" w:rsidR="00F25098" w:rsidRDefault="00563388">
            <w:pPr>
              <w:pStyle w:val="TableParagraph"/>
              <w:ind w:left="109" w:right="104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In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4.2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Public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Health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and</w:t>
            </w:r>
            <w:r>
              <w:rPr>
                <w:b/>
                <w:color w:val="212121"/>
                <w:spacing w:val="-8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Policy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Implications,</w:t>
            </w:r>
            <w:r>
              <w:rPr>
                <w:b/>
                <w:color w:val="212121"/>
                <w:spacing w:val="-6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 third paragraph, provide references.</w:t>
            </w:r>
          </w:p>
          <w:p w14:paraId="06472309" w14:textId="77777777" w:rsidR="00F25098" w:rsidRDefault="00563388">
            <w:pPr>
              <w:pStyle w:val="TableParagraph"/>
              <w:ind w:left="109" w:right="176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Standard</w:t>
            </w:r>
            <w:r>
              <w:rPr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depression</w:t>
            </w:r>
            <w:r>
              <w:rPr>
                <w:b/>
                <w:color w:val="212121"/>
                <w:spacing w:val="-9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scales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(e.g.,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EPDS,</w:t>
            </w:r>
            <w:r>
              <w:rPr>
                <w:b/>
                <w:color w:val="212121"/>
                <w:spacing w:val="-7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PHQ-9) include suicide-related items, but they may not account for contextual stressors specific to pregnant adolescents, such as family rejection,</w:t>
            </w:r>
          </w:p>
          <w:p w14:paraId="7217C88A" w14:textId="77777777" w:rsidR="00F25098" w:rsidRDefault="00563388">
            <w:pPr>
              <w:pStyle w:val="TableParagraph"/>
              <w:spacing w:before="1" w:line="212" w:lineRule="exact"/>
              <w:ind w:left="109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intimate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partner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abuse,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or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scholastic</w:t>
            </w:r>
            <w:r>
              <w:rPr>
                <w:b/>
                <w:color w:val="212121"/>
                <w:spacing w:val="-2"/>
                <w:sz w:val="20"/>
              </w:rPr>
              <w:t xml:space="preserve"> dropout.</w:t>
            </w:r>
          </w:p>
        </w:tc>
        <w:tc>
          <w:tcPr>
            <w:tcW w:w="4632" w:type="dxa"/>
          </w:tcPr>
          <w:p w14:paraId="15753FC9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5098" w14:paraId="4C79C936" w14:textId="77777777">
        <w:trPr>
          <w:trHeight w:val="1380"/>
        </w:trPr>
        <w:tc>
          <w:tcPr>
            <w:tcW w:w="4627" w:type="dxa"/>
          </w:tcPr>
          <w:p w14:paraId="3F18130D" w14:textId="77777777" w:rsidR="00F25098" w:rsidRDefault="0056338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  <w:p w14:paraId="199FA208" w14:textId="77777777" w:rsidR="00F25098" w:rsidRDefault="005633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1C17CB40" w14:textId="77777777" w:rsidR="00F25098" w:rsidRDefault="00F25098">
            <w:pPr>
              <w:pStyle w:val="TableParagraph"/>
              <w:ind w:left="0"/>
              <w:rPr>
                <w:b/>
                <w:sz w:val="20"/>
              </w:rPr>
            </w:pPr>
          </w:p>
          <w:p w14:paraId="57DD0E85" w14:textId="77777777" w:rsidR="00F25098" w:rsidRDefault="00563388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636" w:type="dxa"/>
          </w:tcPr>
          <w:p w14:paraId="5682EDF7" w14:textId="77777777" w:rsidR="00F25098" w:rsidRDefault="00563388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4632" w:type="dxa"/>
          </w:tcPr>
          <w:p w14:paraId="77EFFAEA" w14:textId="77777777" w:rsidR="00F25098" w:rsidRDefault="00F2509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728ED29" w14:textId="77777777" w:rsidR="001C5E16" w:rsidRDefault="001C5E16" w:rsidP="001C5E1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81F4836" w14:textId="77777777" w:rsidR="001C5E16" w:rsidRDefault="001C5E16" w:rsidP="001C5E1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63222571" w14:textId="77777777" w:rsidR="001C5E16" w:rsidRDefault="001C5E16" w:rsidP="001C5E1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0035A8F" w14:textId="77777777" w:rsidR="001C5E16" w:rsidRDefault="001C5E16" w:rsidP="001C5E16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>Shazia Tahira, Bahria University, Pakistan</w:t>
      </w:r>
      <w:r>
        <w:rPr>
          <w:rFonts w:ascii="Arial" w:hAnsi="Arial" w:cs="Arial"/>
          <w:color w:val="000000"/>
        </w:rPr>
        <w:br/>
      </w:r>
    </w:p>
    <w:p w14:paraId="0BB5F91E" w14:textId="77777777" w:rsidR="00F25098" w:rsidRDefault="00F25098">
      <w:pPr>
        <w:pStyle w:val="BodyText"/>
      </w:pPr>
    </w:p>
    <w:sectPr w:rsidR="00F25098">
      <w:type w:val="continuous"/>
      <w:pgSz w:w="16840" w:h="23820"/>
      <w:pgMar w:top="1760" w:right="1417" w:bottom="1620" w:left="1417" w:header="1282" w:footer="1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05CD" w14:textId="77777777" w:rsidR="007F50BB" w:rsidRDefault="007F50BB">
      <w:r>
        <w:separator/>
      </w:r>
    </w:p>
  </w:endnote>
  <w:endnote w:type="continuationSeparator" w:id="0">
    <w:p w14:paraId="32742D7B" w14:textId="77777777" w:rsidR="007F50BB" w:rsidRDefault="007F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C4D2" w14:textId="77777777" w:rsidR="00F25098" w:rsidRDefault="005633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2FF33251" wp14:editId="1FDE23F8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F5703" w14:textId="77777777" w:rsidR="00F25098" w:rsidRDefault="00563388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E09F1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E09F1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3325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" filled="f" stroked="f">
              <v:textbox inset="0,0,0,0">
                <w:txbxContent>
                  <w:p w14:paraId="001F5703" w14:textId="77777777" w:rsidR="00F25098" w:rsidRDefault="00563388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E09F1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E09F1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0886" w14:textId="77777777" w:rsidR="007F50BB" w:rsidRDefault="007F50BB">
      <w:r>
        <w:separator/>
      </w:r>
    </w:p>
  </w:footnote>
  <w:footnote w:type="continuationSeparator" w:id="0">
    <w:p w14:paraId="7238C8A6" w14:textId="77777777" w:rsidR="007F50BB" w:rsidRDefault="007F5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E172" w14:textId="77777777" w:rsidR="00F25098" w:rsidRDefault="005633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78412736" wp14:editId="768A3A80">
              <wp:simplePos x="0" y="0"/>
              <wp:positionH relativeFrom="page">
                <wp:posOffset>4735195</wp:posOffset>
              </wp:positionH>
              <wp:positionV relativeFrom="page">
                <wp:posOffset>801609</wp:posOffset>
              </wp:positionV>
              <wp:extent cx="12261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61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6B311" w14:textId="77777777" w:rsidR="00F25098" w:rsidRDefault="0056338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127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85pt;margin-top:63.1pt;width:96.55pt;height:13.1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" filled="f" stroked="f">
              <v:textbox inset="0,0,0,0">
                <w:txbxContent>
                  <w:p w14:paraId="2816B311" w14:textId="77777777" w:rsidR="00F25098" w:rsidRDefault="0056338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1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50392"/>
    <w:multiLevelType w:val="hybridMultilevel"/>
    <w:tmpl w:val="5252892E"/>
    <w:lvl w:ilvl="0" w:tplc="44BC4A86">
      <w:start w:val="1"/>
      <w:numFmt w:val="decimal"/>
      <w:lvlText w:val="%1."/>
      <w:lvlJc w:val="left"/>
      <w:pPr>
        <w:ind w:left="223" w:hanging="20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8D40034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39A85D9E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DECCDA64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C220DD6C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FF28357A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F5902A80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BFA00CEE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8A324474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 w16cid:durableId="168539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098"/>
    <w:rsid w:val="00175A14"/>
    <w:rsid w:val="001C5E16"/>
    <w:rsid w:val="00563388"/>
    <w:rsid w:val="00563809"/>
    <w:rsid w:val="00563A30"/>
    <w:rsid w:val="00602B82"/>
    <w:rsid w:val="007F50BB"/>
    <w:rsid w:val="00D268FC"/>
    <w:rsid w:val="00E82F00"/>
    <w:rsid w:val="00EE09F1"/>
    <w:rsid w:val="00F25098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908A"/>
  <w15:docId w15:val="{8EC5926C-FE5A-406A-88DD-33C69256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semiHidden/>
    <w:unhideWhenUsed/>
    <w:rsid w:val="00FD2BE8"/>
    <w:rPr>
      <w:color w:val="0000FF"/>
      <w:u w:val="single"/>
    </w:rPr>
  </w:style>
  <w:style w:type="paragraph" w:customStyle="1" w:styleId="Affiliation">
    <w:name w:val="Affiliation"/>
    <w:basedOn w:val="Normal"/>
    <w:rsid w:val="001C5E1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i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Editor-20</cp:lastModifiedBy>
  <cp:revision>7</cp:revision>
  <dcterms:created xsi:type="dcterms:W3CDTF">2026-05-01T06:04:00Z</dcterms:created>
  <dcterms:modified xsi:type="dcterms:W3CDTF">2026-05-28T04:07:00Z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2026-05-01T00:00:00Z</vt:filetime>
  </property>
  <property fmtid="{D5CDD505-2E9C-101B-9397-08002B2CF9AE}" pid="5" name="Producer">
    <vt:lpwstr>3-Heights(TM) PDF Security Shell 4.8.25.2 (http://www.pdf-tools.com)</vt:lpwstr>
  </property>
</Properties>
</file>