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01B0" w14:textId="77777777" w:rsidR="009D00BF" w:rsidRDefault="009D00BF">
      <w:pPr>
        <w:pStyle w:val="BodyText"/>
        <w:spacing w:before="58"/>
        <w:rPr>
          <w:sz w:val="2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6"/>
        <w:gridCol w:w="9633"/>
      </w:tblGrid>
      <w:tr w:rsidR="009D00BF" w14:paraId="768B79F6" w14:textId="77777777">
        <w:trPr>
          <w:trHeight w:val="281"/>
        </w:trPr>
        <w:tc>
          <w:tcPr>
            <w:tcW w:w="12789" w:type="dxa"/>
            <w:gridSpan w:val="2"/>
            <w:tcBorders>
              <w:top w:val="nil"/>
              <w:left w:val="nil"/>
              <w:right w:val="nil"/>
            </w:tcBorders>
          </w:tcPr>
          <w:p w14:paraId="6E9F7654" w14:textId="77777777" w:rsidR="009D00BF" w:rsidRDefault="00000000">
            <w:pPr>
              <w:pStyle w:val="TableParagraph"/>
              <w:spacing w:line="223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1:</w:t>
            </w:r>
          </w:p>
        </w:tc>
      </w:tr>
      <w:tr w:rsidR="009D00BF" w14:paraId="42E57B26" w14:textId="77777777">
        <w:trPr>
          <w:trHeight w:val="290"/>
        </w:trPr>
        <w:tc>
          <w:tcPr>
            <w:tcW w:w="3156" w:type="dxa"/>
          </w:tcPr>
          <w:p w14:paraId="5FD2BF89" w14:textId="77777777" w:rsidR="009D00BF" w:rsidRDefault="00000000">
            <w:pPr>
              <w:pStyle w:val="TableParagraph"/>
              <w:spacing w:before="2"/>
              <w:ind w:left="7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9633" w:type="dxa"/>
          </w:tcPr>
          <w:p w14:paraId="330ADDA3" w14:textId="77777777" w:rsidR="009D00BF" w:rsidRDefault="00000000">
            <w:pPr>
              <w:pStyle w:val="TableParagraph"/>
              <w:spacing w:before="32"/>
              <w:ind w:left="109"/>
              <w:rPr>
                <w:b/>
                <w:sz w:val="20"/>
              </w:rPr>
            </w:pPr>
            <w:hyperlink r:id="rId6">
              <w:r>
                <w:rPr>
                  <w:b/>
                  <w:color w:val="0000FF"/>
                  <w:sz w:val="20"/>
                  <w:u w:val="single" w:color="0000FF"/>
                </w:rPr>
                <w:t>Asian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Research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Reports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in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Neurology</w:t>
              </w:r>
            </w:hyperlink>
          </w:p>
        </w:tc>
      </w:tr>
      <w:tr w:rsidR="009D00BF" w14:paraId="48929374" w14:textId="77777777">
        <w:trPr>
          <w:trHeight w:val="290"/>
        </w:trPr>
        <w:tc>
          <w:tcPr>
            <w:tcW w:w="3156" w:type="dxa"/>
          </w:tcPr>
          <w:p w14:paraId="78B23ED6" w14:textId="77777777" w:rsidR="009D00BF" w:rsidRDefault="00000000">
            <w:pPr>
              <w:pStyle w:val="TableParagraph"/>
              <w:spacing w:before="2"/>
              <w:ind w:left="55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9633" w:type="dxa"/>
          </w:tcPr>
          <w:p w14:paraId="6921965E" w14:textId="77777777" w:rsidR="009D00BF" w:rsidRDefault="00000000">
            <w:pPr>
              <w:pStyle w:val="TableParagraph"/>
              <w:spacing w:before="32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2026/AJORRIN/157803</w:t>
            </w:r>
          </w:p>
        </w:tc>
      </w:tr>
      <w:tr w:rsidR="009D00BF" w14:paraId="326589BF" w14:textId="77777777">
        <w:trPr>
          <w:trHeight w:val="970"/>
        </w:trPr>
        <w:tc>
          <w:tcPr>
            <w:tcW w:w="3156" w:type="dxa"/>
          </w:tcPr>
          <w:p w14:paraId="3A2F93EB" w14:textId="77777777" w:rsidR="009D00BF" w:rsidRDefault="009D00BF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 w14:paraId="4E4A82D9" w14:textId="77777777" w:rsidR="009D00BF" w:rsidRDefault="00000000">
            <w:pPr>
              <w:pStyle w:val="TableParagraph"/>
              <w:ind w:left="33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the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9633" w:type="dxa"/>
          </w:tcPr>
          <w:p w14:paraId="1B8AAEED" w14:textId="77777777" w:rsidR="009D00BF" w:rsidRDefault="00000000">
            <w:pPr>
              <w:pStyle w:val="TableParagraph"/>
              <w:spacing w:before="2"/>
              <w:ind w:left="109" w:right="817"/>
              <w:rPr>
                <w:b/>
                <w:sz w:val="20"/>
              </w:rPr>
            </w:pPr>
            <w:r>
              <w:rPr>
                <w:b/>
                <w:sz w:val="20"/>
              </w:rPr>
              <w:t>Prevalence 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Risk Factors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Suicidal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Ideation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Among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Pregnant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Adolescents 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Low-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 Middle-Income Countries: A Scoping Epidemiological Review</w:t>
            </w:r>
          </w:p>
        </w:tc>
      </w:tr>
      <w:tr w:rsidR="009D00BF" w14:paraId="14581B53" w14:textId="77777777">
        <w:trPr>
          <w:trHeight w:val="740"/>
        </w:trPr>
        <w:tc>
          <w:tcPr>
            <w:tcW w:w="3156" w:type="dxa"/>
          </w:tcPr>
          <w:p w14:paraId="7C624172" w14:textId="77777777" w:rsidR="009D00BF" w:rsidRDefault="009D00BF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 w14:paraId="6075A32E" w14:textId="77777777" w:rsidR="009D00BF" w:rsidRDefault="00000000">
            <w:pPr>
              <w:pStyle w:val="TableParagraph"/>
              <w:ind w:left="2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Arial MT"/>
                <w:sz w:val="20"/>
              </w:rPr>
              <w:t>Article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9633" w:type="dxa"/>
          </w:tcPr>
          <w:p w14:paraId="1C0203CA" w14:textId="77777777" w:rsidR="009D00BF" w:rsidRDefault="00000000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Review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14:paraId="131D08CF" w14:textId="77777777" w:rsidR="009D00BF" w:rsidRDefault="009D00BF">
      <w:pPr>
        <w:pStyle w:val="BodyText"/>
        <w:rPr>
          <w:sz w:val="20"/>
        </w:rPr>
      </w:pPr>
    </w:p>
    <w:p w14:paraId="5BE7B5E1" w14:textId="77777777" w:rsidR="009D00BF" w:rsidRDefault="009D00BF">
      <w:pPr>
        <w:pStyle w:val="BodyText"/>
        <w:rPr>
          <w:sz w:val="20"/>
        </w:rPr>
      </w:pPr>
    </w:p>
    <w:p w14:paraId="633959EB" w14:textId="77777777" w:rsidR="009D00BF" w:rsidRDefault="009D00BF">
      <w:pPr>
        <w:pStyle w:val="BodyText"/>
        <w:rPr>
          <w:sz w:val="20"/>
        </w:rPr>
      </w:pPr>
    </w:p>
    <w:p w14:paraId="2A3B7CC4" w14:textId="77777777" w:rsidR="009D00BF" w:rsidRDefault="009D00BF">
      <w:pPr>
        <w:pStyle w:val="BodyText"/>
        <w:spacing w:before="8"/>
        <w:rPr>
          <w:sz w:val="20"/>
        </w:rPr>
      </w:pPr>
    </w:p>
    <w:p w14:paraId="472E305D" w14:textId="77777777" w:rsidR="009D00BF" w:rsidRDefault="00000000">
      <w:pPr>
        <w:pStyle w:val="Heading1"/>
      </w:pPr>
      <w:r>
        <w:t>PART</w:t>
      </w:r>
      <w:r>
        <w:rPr>
          <w:spacing w:val="3"/>
        </w:rPr>
        <w:t xml:space="preserve"> </w:t>
      </w:r>
      <w:r>
        <w:rPr>
          <w:spacing w:val="-5"/>
        </w:rPr>
        <w:t>2:</w:t>
      </w: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2"/>
        <w:gridCol w:w="8623"/>
      </w:tblGrid>
      <w:tr w:rsidR="009D00BF" w14:paraId="3DCFB4DA" w14:textId="77777777">
        <w:trPr>
          <w:trHeight w:val="230"/>
        </w:trPr>
        <w:tc>
          <w:tcPr>
            <w:tcW w:w="8282" w:type="dxa"/>
          </w:tcPr>
          <w:p w14:paraId="52022C5C" w14:textId="77777777" w:rsidR="009D00BF" w:rsidRDefault="00000000">
            <w:pPr>
              <w:pStyle w:val="TableParagraph"/>
              <w:spacing w:before="2"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EVALUATOR’S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comments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revised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(if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any)</w:t>
            </w:r>
          </w:p>
        </w:tc>
        <w:tc>
          <w:tcPr>
            <w:tcW w:w="8623" w:type="dxa"/>
          </w:tcPr>
          <w:p w14:paraId="386CB7B0" w14:textId="77777777" w:rsidR="009D00BF" w:rsidRDefault="00000000">
            <w:pPr>
              <w:pStyle w:val="TableParagraph"/>
              <w:spacing w:before="2" w:line="20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Authors’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evaluator’s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9D00BF" w14:paraId="25944ABC" w14:textId="77777777">
        <w:trPr>
          <w:trHeight w:val="5976"/>
        </w:trPr>
        <w:tc>
          <w:tcPr>
            <w:tcW w:w="8282" w:type="dxa"/>
          </w:tcPr>
          <w:p w14:paraId="6459E7D5" w14:textId="77777777" w:rsidR="009D00BF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Dear</w:t>
            </w:r>
            <w:r>
              <w:rPr>
                <w:b/>
                <w:color w:val="212121"/>
                <w:spacing w:val="-2"/>
                <w:sz w:val="20"/>
              </w:rPr>
              <w:t xml:space="preserve"> Authors,</w:t>
            </w:r>
          </w:p>
          <w:p w14:paraId="681FD202" w14:textId="77777777" w:rsidR="009D00BF" w:rsidRDefault="009D00BF">
            <w:pPr>
              <w:pStyle w:val="TableParagraph"/>
              <w:ind w:left="0"/>
              <w:rPr>
                <w:b/>
                <w:sz w:val="20"/>
              </w:rPr>
            </w:pPr>
          </w:p>
          <w:p w14:paraId="27C88BB1" w14:textId="77777777" w:rsidR="009D00B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Thanks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for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the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revisions. The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article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is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much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improved;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however,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there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is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still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some need of improvement according to these suggestions:</w:t>
            </w:r>
          </w:p>
          <w:p w14:paraId="53A3CD88" w14:textId="77777777" w:rsidR="009D00BF" w:rsidRDefault="009D00BF">
            <w:pPr>
              <w:pStyle w:val="TableParagraph"/>
              <w:ind w:left="0"/>
              <w:rPr>
                <w:b/>
                <w:sz w:val="20"/>
              </w:rPr>
            </w:pPr>
          </w:p>
          <w:p w14:paraId="4E10B824" w14:textId="77777777" w:rsidR="009D00BF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In</w:t>
            </w:r>
            <w:r>
              <w:rPr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the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introduction,</w:t>
            </w:r>
            <w:r>
              <w:rPr>
                <w:b/>
                <w:color w:val="212121"/>
                <w:spacing w:val="-2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before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objectives,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briefly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mention</w:t>
            </w:r>
            <w:r>
              <w:rPr>
                <w:b/>
                <w:color w:val="212121"/>
                <w:spacing w:val="-2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the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research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pacing w:val="-2"/>
                <w:sz w:val="20"/>
              </w:rPr>
              <w:t>question.</w:t>
            </w:r>
          </w:p>
          <w:p w14:paraId="72751FD5" w14:textId="77777777" w:rsidR="009D00BF" w:rsidRDefault="00000000">
            <w:pPr>
              <w:pStyle w:val="TableParagraph"/>
              <w:spacing w:before="230"/>
              <w:ind w:right="194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Move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sections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2.3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to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2.7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to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the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results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section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and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present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the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current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sections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2.3 to 2.7 in the results section.</w:t>
            </w:r>
          </w:p>
          <w:p w14:paraId="125317A8" w14:textId="77777777" w:rsidR="009D00BF" w:rsidRDefault="009D00BF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18BF4374" w14:textId="77777777" w:rsidR="009D00BF" w:rsidRDefault="00000000">
            <w:pPr>
              <w:pStyle w:val="TableParagraph"/>
              <w:spacing w:line="235" w:lineRule="auto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Move Figure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1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to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the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start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of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the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results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section and present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the figure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with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 xml:space="preserve">related </w:t>
            </w:r>
            <w:r>
              <w:rPr>
                <w:b/>
                <w:color w:val="212121"/>
                <w:spacing w:val="-2"/>
                <w:sz w:val="20"/>
              </w:rPr>
              <w:t>description.</w:t>
            </w:r>
          </w:p>
          <w:p w14:paraId="7C8B6E30" w14:textId="77777777" w:rsidR="009D00BF" w:rsidRDefault="009D00BF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C0F185C" w14:textId="77777777" w:rsidR="009D00BF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A table is added in the revised manuscript to only present the criteria for the PCC framework,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but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an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additional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table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is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still needed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to</w:t>
            </w:r>
            <w:r>
              <w:rPr>
                <w:b/>
                <w:color w:val="212121"/>
                <w:spacing w:val="-2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present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the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characteristics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and findings of each reviewed study separately according to the PCC framework.</w:t>
            </w:r>
          </w:p>
          <w:p w14:paraId="3A262AB5" w14:textId="77777777" w:rsidR="009D00BF" w:rsidRDefault="00000000">
            <w:pPr>
              <w:pStyle w:val="TableParagraph"/>
              <w:ind w:right="194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Alternatively,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instead</w:t>
            </w:r>
            <w:r>
              <w:rPr>
                <w:b/>
                <w:color w:val="212121"/>
                <w:spacing w:val="-2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of</w:t>
            </w:r>
            <w:r>
              <w:rPr>
                <w:b/>
                <w:color w:val="212121"/>
                <w:spacing w:val="-2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an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additional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table,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add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columns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of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Population,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Concept, and Context in the current Table 2.</w:t>
            </w:r>
          </w:p>
          <w:p w14:paraId="65413ED0" w14:textId="77777777" w:rsidR="009D00BF" w:rsidRDefault="00000000">
            <w:pPr>
              <w:pStyle w:val="TableParagraph"/>
              <w:spacing w:before="230"/>
              <w:ind w:right="38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It would be better to move the current Table 3 to the methods section, whereas the additional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table</w:t>
            </w:r>
            <w:r>
              <w:rPr>
                <w:b/>
                <w:color w:val="212121"/>
                <w:spacing w:val="-2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that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presents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the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characteristics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of</w:t>
            </w:r>
            <w:r>
              <w:rPr>
                <w:b/>
                <w:color w:val="212121"/>
                <w:spacing w:val="-2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each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study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separately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according to the PCC framework should be presented in the results section.</w:t>
            </w:r>
          </w:p>
          <w:p w14:paraId="1313A255" w14:textId="77777777" w:rsidR="009D00BF" w:rsidRDefault="009D00BF">
            <w:pPr>
              <w:pStyle w:val="TableParagraph"/>
              <w:ind w:left="0"/>
              <w:rPr>
                <w:b/>
                <w:sz w:val="20"/>
              </w:rPr>
            </w:pPr>
          </w:p>
          <w:p w14:paraId="73475883" w14:textId="77777777" w:rsidR="009D00B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In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the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results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section,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provide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in-text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citations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or</w:t>
            </w:r>
            <w:r>
              <w:rPr>
                <w:b/>
                <w:color w:val="212121"/>
                <w:spacing w:val="-2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references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to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reviewed</w:t>
            </w:r>
            <w:r>
              <w:rPr>
                <w:b/>
                <w:color w:val="212121"/>
                <w:spacing w:val="-2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studies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with each reviewed statement.</w:t>
            </w:r>
          </w:p>
        </w:tc>
        <w:tc>
          <w:tcPr>
            <w:tcW w:w="8623" w:type="dxa"/>
          </w:tcPr>
          <w:p w14:paraId="131B9E4A" w14:textId="77777777" w:rsidR="009D00BF" w:rsidRDefault="009D00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503DD92" w14:textId="77777777" w:rsidR="009D00BF" w:rsidRDefault="009D00BF">
      <w:pPr>
        <w:rPr>
          <w:b/>
          <w:sz w:val="20"/>
        </w:rPr>
      </w:pPr>
    </w:p>
    <w:p w14:paraId="40580A9F" w14:textId="77777777" w:rsidR="009D00BF" w:rsidRDefault="009D00BF">
      <w:pPr>
        <w:rPr>
          <w:b/>
          <w:sz w:val="20"/>
        </w:rPr>
      </w:pPr>
    </w:p>
    <w:p w14:paraId="17444FC7" w14:textId="77777777" w:rsidR="00C23EED" w:rsidRPr="00C23EED" w:rsidRDefault="00C23EED" w:rsidP="00C23EED">
      <w:pPr>
        <w:widowControl/>
        <w:autoSpaceDE/>
        <w:autoSpaceDN/>
        <w:rPr>
          <w:rFonts w:eastAsia="Times New Roman"/>
          <w:b/>
          <w:sz w:val="20"/>
          <w:szCs w:val="20"/>
          <w:u w:val="single"/>
        </w:rPr>
      </w:pPr>
      <w:r w:rsidRPr="00C23EED">
        <w:rPr>
          <w:rFonts w:eastAsia="Times New Roman"/>
          <w:b/>
          <w:sz w:val="20"/>
          <w:szCs w:val="20"/>
          <w:u w:val="single"/>
        </w:rPr>
        <w:t>Reviewer details:</w:t>
      </w:r>
    </w:p>
    <w:p w14:paraId="32B5497B" w14:textId="77777777" w:rsidR="00C23EED" w:rsidRPr="00C23EED" w:rsidRDefault="00C23EED" w:rsidP="00C23EED">
      <w:pPr>
        <w:widowControl/>
        <w:autoSpaceDE/>
        <w:autoSpaceDN/>
        <w:rPr>
          <w:rFonts w:eastAsia="Times New Roman"/>
          <w:sz w:val="20"/>
          <w:szCs w:val="20"/>
        </w:rPr>
      </w:pPr>
    </w:p>
    <w:p w14:paraId="6FD0C0C3" w14:textId="77777777" w:rsidR="00C23EED" w:rsidRPr="00C23EED" w:rsidRDefault="00C23EED" w:rsidP="00C23EED">
      <w:pPr>
        <w:rPr>
          <w:rFonts w:ascii="Helvetica" w:eastAsia="Times New Roman" w:hAnsi="Helvetica" w:cs="Times New Roman"/>
        </w:rPr>
      </w:pPr>
      <w:r w:rsidRPr="00C23EED">
        <w:rPr>
          <w:rFonts w:eastAsia="Times New Roman"/>
          <w:color w:val="000000"/>
        </w:rPr>
        <w:t>Shazia Tahira, Bahria University, Pakistan</w:t>
      </w:r>
      <w:r w:rsidRPr="00C23EED">
        <w:rPr>
          <w:rFonts w:eastAsia="Times New Roman"/>
          <w:color w:val="000000"/>
        </w:rPr>
        <w:br/>
      </w:r>
    </w:p>
    <w:p w14:paraId="0C9C54C6" w14:textId="77777777" w:rsidR="009D00BF" w:rsidRDefault="009D00BF">
      <w:pPr>
        <w:spacing w:before="3"/>
        <w:rPr>
          <w:b/>
          <w:sz w:val="20"/>
        </w:rPr>
      </w:pPr>
    </w:p>
    <w:sectPr w:rsidR="009D00BF">
      <w:pgSz w:w="23820" w:h="16840" w:orient="landscape"/>
      <w:pgMar w:top="2100" w:right="3543" w:bottom="880" w:left="1417" w:header="1838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D250" w14:textId="77777777" w:rsidR="008A1CF0" w:rsidRDefault="008A1CF0">
      <w:r>
        <w:separator/>
      </w:r>
    </w:p>
  </w:endnote>
  <w:endnote w:type="continuationSeparator" w:id="0">
    <w:p w14:paraId="1A2A1F39" w14:textId="77777777" w:rsidR="008A1CF0" w:rsidRDefault="008A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8DDD" w14:textId="77777777" w:rsidR="008A1CF0" w:rsidRDefault="008A1CF0">
      <w:r>
        <w:separator/>
      </w:r>
    </w:p>
  </w:footnote>
  <w:footnote w:type="continuationSeparator" w:id="0">
    <w:p w14:paraId="29266343" w14:textId="77777777" w:rsidR="008A1CF0" w:rsidRDefault="008A1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00BF"/>
    <w:rsid w:val="00605BA4"/>
    <w:rsid w:val="008A1CF0"/>
    <w:rsid w:val="009D00BF"/>
    <w:rsid w:val="00C2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6D70"/>
  <w15:docId w15:val="{486B540A-A241-4168-96D4-95A39DD1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ajorrin/journa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1117</cp:lastModifiedBy>
  <cp:revision>2</cp:revision>
  <dcterms:created xsi:type="dcterms:W3CDTF">2026-05-11T12:23:00Z</dcterms:created>
  <dcterms:modified xsi:type="dcterms:W3CDTF">2026-05-27T08:17:00Z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2026-05-11T00:00:00Z</vt:filetime>
  </property>
</Properties>
</file>