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C6F2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C6F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7C6F24" w:rsidRDefault="005F5ED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C6F2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7C6F2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C6F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F673354" w:rsidR="00204042" w:rsidRPr="007C6F24" w:rsidRDefault="00830CF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Ms_AJFAR_158474</w:t>
            </w:r>
          </w:p>
        </w:tc>
      </w:tr>
      <w:tr w:rsidR="00204042" w:rsidRPr="007C6F2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C6F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28C5897" w:rsidR="00204042" w:rsidRPr="007C6F24" w:rsidRDefault="00830CF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RELATIONSHIP BETWEEN THE ABUNDANCE OF SAND CRABS AND SEDIMENT GRAIN SIZE</w:t>
            </w:r>
          </w:p>
        </w:tc>
      </w:tr>
      <w:tr w:rsidR="00204042" w:rsidRPr="007C6F2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C6F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C6F2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C6F2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C6F2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7C6F2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C6F2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C6F2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C6F2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C6F2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C6F2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C6F2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C6F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C6F2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6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6F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6F2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C6F2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7C6F24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C6F2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C6F2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C6F2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C6F2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C6F2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C6F2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C6F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C6F2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6F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6131B" w:rsidRPr="007C6F2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D6131B" w:rsidRPr="007C6F24" w:rsidRDefault="00D6131B" w:rsidP="00D613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BCCC451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C69DD75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99446D9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FC68848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86EAA34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61E2DCF4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8846FA6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0A5EAFF5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BBBF637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6AACFE7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4E17DB0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34BAD15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742F029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B378D21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E043794" w:rsidR="00D6131B" w:rsidRPr="007C6F24" w:rsidRDefault="00D6131B" w:rsidP="00D613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103D7017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D6131B" w:rsidRPr="007C6F24" w:rsidRDefault="00D6131B" w:rsidP="00D613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2D4E4B6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5C85D0C2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C56D994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731B36A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FEB8BD5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667" w:type="pct"/>
          </w:tcPr>
          <w:p w14:paraId="076CB8C3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A604139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4CC8AAA5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9B2EF2F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1FF1B95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CEE23E9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776025FB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131B" w:rsidRPr="007C6F2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D6131B" w:rsidRPr="007C6F24" w:rsidRDefault="00D6131B" w:rsidP="00D613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D6131B" w:rsidRPr="007C6F24" w:rsidRDefault="00D6131B" w:rsidP="00D613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D6131B" w:rsidRPr="007C6F24" w:rsidRDefault="00D6131B" w:rsidP="00D613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6E49449" w:rsidR="00D6131B" w:rsidRPr="007C6F24" w:rsidRDefault="00D6131B" w:rsidP="00D613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14:paraId="3D972FCB" w14:textId="77777777" w:rsidR="00D6131B" w:rsidRPr="007C6F24" w:rsidRDefault="00D6131B" w:rsidP="00D613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C6F2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C6F2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C6F2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C6F2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C6F2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C6F2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C6F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C6F2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C6F2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6F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6F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6F2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C6F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C6F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C6F2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7C6F2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6F2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C6F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C6F2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7C6F24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6F2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C6F2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C6F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C6F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7C6F2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6F2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C6F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C6F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C6F2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7C6F2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C6F2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C6F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C6F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C6F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F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C6F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7C6F24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7C6F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C6F2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FCB76" w14:textId="656D7A4D" w:rsidR="00204042" w:rsidRPr="007C6F24" w:rsidRDefault="00204042" w:rsidP="0084275D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F9CC24" w14:textId="111957B3" w:rsidR="007C6F24" w:rsidRPr="007C6F24" w:rsidRDefault="007C6F24" w:rsidP="0084275D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EF6FAF" w14:textId="77777777" w:rsidR="007C6F24" w:rsidRPr="007C6F24" w:rsidRDefault="007C6F24" w:rsidP="007C6F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6F24">
        <w:rPr>
          <w:rFonts w:ascii="Arial" w:hAnsi="Arial" w:cs="Arial"/>
          <w:b/>
          <w:u w:val="single"/>
        </w:rPr>
        <w:t>Reviewer details:</w:t>
      </w:r>
    </w:p>
    <w:p w14:paraId="1446209B" w14:textId="2E9C6152" w:rsidR="007C6F24" w:rsidRPr="007C6F24" w:rsidRDefault="007C6F24" w:rsidP="0084275D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4E4AF9" w14:textId="4C29BEE2" w:rsidR="007C6F24" w:rsidRPr="007C6F24" w:rsidRDefault="007C6F24" w:rsidP="007C6F24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r w:rsidRPr="007C6F24">
        <w:rPr>
          <w:rFonts w:ascii="Arial" w:hAnsi="Arial" w:cs="Arial"/>
          <w:i/>
          <w:sz w:val="20"/>
          <w:szCs w:val="20"/>
          <w:lang w:val="en-GB"/>
        </w:rPr>
        <w:t>Mayura Khot, ICAR-Central Institute of Fisheries Education (University under Sec 3 of UGC Act 1056), India</w:t>
      </w:r>
    </w:p>
    <w:sectPr w:rsidR="007C6F24" w:rsidRPr="007C6F2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8F4E" w14:textId="77777777" w:rsidR="002F6DDD" w:rsidRDefault="002F6DDD">
      <w:r>
        <w:separator/>
      </w:r>
    </w:p>
  </w:endnote>
  <w:endnote w:type="continuationSeparator" w:id="0">
    <w:p w14:paraId="688460E4" w14:textId="77777777" w:rsidR="002F6DDD" w:rsidRDefault="002F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140F" w14:textId="77777777" w:rsidR="002F6DDD" w:rsidRDefault="002F6DDD">
      <w:r>
        <w:separator/>
      </w:r>
    </w:p>
  </w:footnote>
  <w:footnote w:type="continuationSeparator" w:id="0">
    <w:p w14:paraId="567F841B" w14:textId="77777777" w:rsidR="002F6DDD" w:rsidRDefault="002F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508193">
    <w:abstractNumId w:val="4"/>
  </w:num>
  <w:num w:numId="2" w16cid:durableId="228197480">
    <w:abstractNumId w:val="8"/>
  </w:num>
  <w:num w:numId="3" w16cid:durableId="345063936">
    <w:abstractNumId w:val="7"/>
  </w:num>
  <w:num w:numId="4" w16cid:durableId="1384451053">
    <w:abstractNumId w:val="9"/>
  </w:num>
  <w:num w:numId="5" w16cid:durableId="1063605443">
    <w:abstractNumId w:val="6"/>
  </w:num>
  <w:num w:numId="6" w16cid:durableId="2065639910">
    <w:abstractNumId w:val="0"/>
  </w:num>
  <w:num w:numId="7" w16cid:durableId="2101245613">
    <w:abstractNumId w:val="3"/>
  </w:num>
  <w:num w:numId="8" w16cid:durableId="960501763">
    <w:abstractNumId w:val="11"/>
  </w:num>
  <w:num w:numId="9" w16cid:durableId="733043041">
    <w:abstractNumId w:val="10"/>
  </w:num>
  <w:num w:numId="10" w16cid:durableId="1854681498">
    <w:abstractNumId w:val="2"/>
  </w:num>
  <w:num w:numId="11" w16cid:durableId="1169129211">
    <w:abstractNumId w:val="1"/>
  </w:num>
  <w:num w:numId="12" w16cid:durableId="89087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47B7"/>
    <w:rsid w:val="00204042"/>
    <w:rsid w:val="00206283"/>
    <w:rsid w:val="00261933"/>
    <w:rsid w:val="002C66D6"/>
    <w:rsid w:val="002F6DDD"/>
    <w:rsid w:val="003B23A9"/>
    <w:rsid w:val="0059310C"/>
    <w:rsid w:val="005C2D8E"/>
    <w:rsid w:val="005C677A"/>
    <w:rsid w:val="005F5EDC"/>
    <w:rsid w:val="006534F5"/>
    <w:rsid w:val="00724E44"/>
    <w:rsid w:val="007A699C"/>
    <w:rsid w:val="007C6F24"/>
    <w:rsid w:val="00830CF4"/>
    <w:rsid w:val="0084275D"/>
    <w:rsid w:val="008D2987"/>
    <w:rsid w:val="009149EA"/>
    <w:rsid w:val="009623B1"/>
    <w:rsid w:val="00965556"/>
    <w:rsid w:val="009A3A95"/>
    <w:rsid w:val="00A7113E"/>
    <w:rsid w:val="00AA476E"/>
    <w:rsid w:val="00AB1D1A"/>
    <w:rsid w:val="00AB522F"/>
    <w:rsid w:val="00AF3F59"/>
    <w:rsid w:val="00C255C0"/>
    <w:rsid w:val="00D51B4B"/>
    <w:rsid w:val="00D6131B"/>
    <w:rsid w:val="00DF4831"/>
    <w:rsid w:val="00E00D8B"/>
    <w:rsid w:val="00E13F66"/>
    <w:rsid w:val="00E24527"/>
    <w:rsid w:val="00E46CBC"/>
    <w:rsid w:val="00E92B55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6F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41</cp:revision>
  <dcterms:created xsi:type="dcterms:W3CDTF">2026-03-24T06:15:00Z</dcterms:created>
  <dcterms:modified xsi:type="dcterms:W3CDTF">2026-05-26T08:23:00Z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