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61C72" w14:paraId="1F0035F1" w14:textId="77777777" w:rsidTr="00EA6E35">
        <w:trPr>
          <w:trHeight w:val="20"/>
          <w:jc w:val="center"/>
        </w:trPr>
        <w:tc>
          <w:tcPr>
            <w:tcW w:w="1186" w:type="pct"/>
          </w:tcPr>
          <w:p w14:paraId="4AB88081" w14:textId="77777777" w:rsidR="00204042" w:rsidRPr="00961C72" w:rsidRDefault="00EA6E35" w:rsidP="00EA6E35">
            <w:pPr>
              <w:pStyle w:val="BodyText"/>
              <w:ind w:left="90"/>
              <w:jc w:val="left"/>
              <w:rPr>
                <w:rFonts w:ascii="Arial" w:hAnsi="Arial" w:cs="Arial"/>
                <w:bCs/>
                <w:sz w:val="20"/>
                <w:szCs w:val="20"/>
                <w:lang w:val="en-GB" w:eastAsia="en-US"/>
              </w:rPr>
            </w:pPr>
            <w:r w:rsidRPr="00961C72">
              <w:rPr>
                <w:rFonts w:ascii="Arial" w:hAnsi="Arial" w:cs="Arial"/>
                <w:bCs/>
                <w:sz w:val="20"/>
                <w:szCs w:val="20"/>
                <w:lang w:val="en-GB" w:eastAsia="en-US"/>
              </w:rPr>
              <w:t>Journal Name:</w:t>
            </w:r>
          </w:p>
        </w:tc>
        <w:tc>
          <w:tcPr>
            <w:tcW w:w="3814" w:type="pct"/>
          </w:tcPr>
          <w:p w14:paraId="2326B526" w14:textId="6527E275" w:rsidR="00204042" w:rsidRPr="00961C72" w:rsidRDefault="0090133B" w:rsidP="00AF3F59">
            <w:pPr>
              <w:rPr>
                <w:rFonts w:ascii="Arial" w:hAnsi="Arial" w:cs="Arial"/>
                <w:b/>
                <w:bCs/>
                <w:color w:val="0000FF"/>
                <w:sz w:val="20"/>
                <w:szCs w:val="20"/>
                <w:lang w:val="en-GB"/>
              </w:rPr>
            </w:pPr>
            <w:hyperlink r:id="rId7" w:history="1">
              <w:r w:rsidR="00797A71" w:rsidRPr="00961C72">
                <w:rPr>
                  <w:rFonts w:ascii="Arial" w:hAnsi="Arial" w:cs="Arial"/>
                  <w:bCs/>
                  <w:noProof/>
                  <w:color w:val="0000FF"/>
                  <w:sz w:val="20"/>
                  <w:szCs w:val="20"/>
                </w:rPr>
                <w:t xml:space="preserve">Asian Journal of Education and Social Studies </w:t>
              </w:r>
            </w:hyperlink>
          </w:p>
        </w:tc>
      </w:tr>
      <w:tr w:rsidR="00204042" w:rsidRPr="00961C72" w14:paraId="2DBBB563" w14:textId="77777777" w:rsidTr="00EA6E35">
        <w:trPr>
          <w:trHeight w:val="20"/>
          <w:jc w:val="center"/>
        </w:trPr>
        <w:tc>
          <w:tcPr>
            <w:tcW w:w="1186" w:type="pct"/>
          </w:tcPr>
          <w:p w14:paraId="66222ECC" w14:textId="77777777" w:rsidR="00204042" w:rsidRPr="00961C72" w:rsidRDefault="00EA6E35" w:rsidP="00EA6E35">
            <w:pPr>
              <w:pStyle w:val="BodyText"/>
              <w:ind w:left="90"/>
              <w:jc w:val="left"/>
              <w:rPr>
                <w:rFonts w:ascii="Arial" w:hAnsi="Arial" w:cs="Arial"/>
                <w:bCs/>
                <w:sz w:val="20"/>
                <w:szCs w:val="20"/>
                <w:lang w:val="en-GB" w:eastAsia="en-US"/>
              </w:rPr>
            </w:pPr>
            <w:r w:rsidRPr="00961C72">
              <w:rPr>
                <w:rFonts w:ascii="Arial" w:hAnsi="Arial" w:cs="Arial"/>
                <w:bCs/>
                <w:sz w:val="20"/>
                <w:szCs w:val="20"/>
                <w:lang w:val="en-GB" w:eastAsia="en-US"/>
              </w:rPr>
              <w:t>Manuscript Number:</w:t>
            </w:r>
          </w:p>
        </w:tc>
        <w:tc>
          <w:tcPr>
            <w:tcW w:w="3814" w:type="pct"/>
          </w:tcPr>
          <w:p w14:paraId="486A368E" w14:textId="02A32F56" w:rsidR="00204042" w:rsidRPr="00961C72" w:rsidRDefault="00327BDF" w:rsidP="00EA6E35">
            <w:pPr>
              <w:pStyle w:val="NormalWeb"/>
              <w:spacing w:before="0" w:beforeAutospacing="0" w:after="0" w:afterAutospacing="0"/>
              <w:rPr>
                <w:rFonts w:ascii="Arial" w:hAnsi="Arial" w:cs="Arial"/>
                <w:b/>
                <w:bCs/>
                <w:sz w:val="20"/>
                <w:szCs w:val="20"/>
                <w:lang w:val="en-GB"/>
              </w:rPr>
            </w:pPr>
            <w:r w:rsidRPr="00961C72">
              <w:rPr>
                <w:rFonts w:ascii="Arial" w:hAnsi="Arial" w:cs="Arial"/>
                <w:b/>
                <w:bCs/>
                <w:sz w:val="20"/>
                <w:szCs w:val="20"/>
                <w:lang w:val="en-GB"/>
              </w:rPr>
              <w:t>Ms_AJESS_158501</w:t>
            </w:r>
          </w:p>
        </w:tc>
      </w:tr>
      <w:tr w:rsidR="00204042" w:rsidRPr="00961C72" w14:paraId="114A2590" w14:textId="77777777" w:rsidTr="00EA6E35">
        <w:trPr>
          <w:trHeight w:val="20"/>
          <w:jc w:val="center"/>
        </w:trPr>
        <w:tc>
          <w:tcPr>
            <w:tcW w:w="1186" w:type="pct"/>
          </w:tcPr>
          <w:p w14:paraId="152A5B9A" w14:textId="77777777" w:rsidR="00204042" w:rsidRPr="00961C72" w:rsidRDefault="00EA6E35" w:rsidP="00EA6E35">
            <w:pPr>
              <w:pStyle w:val="BodyText"/>
              <w:ind w:left="90"/>
              <w:jc w:val="left"/>
              <w:rPr>
                <w:rFonts w:ascii="Arial" w:hAnsi="Arial" w:cs="Arial"/>
                <w:bCs/>
                <w:sz w:val="20"/>
                <w:szCs w:val="20"/>
                <w:lang w:val="en-GB" w:eastAsia="en-US"/>
              </w:rPr>
            </w:pPr>
            <w:r w:rsidRPr="00961C72">
              <w:rPr>
                <w:rFonts w:ascii="Arial" w:hAnsi="Arial" w:cs="Arial"/>
                <w:bCs/>
                <w:sz w:val="20"/>
                <w:szCs w:val="20"/>
                <w:lang w:val="en-GB" w:eastAsia="en-US"/>
              </w:rPr>
              <w:t xml:space="preserve">Title of the Manuscript: </w:t>
            </w:r>
          </w:p>
        </w:tc>
        <w:tc>
          <w:tcPr>
            <w:tcW w:w="3814" w:type="pct"/>
          </w:tcPr>
          <w:p w14:paraId="1508E51C" w14:textId="6DB462CE" w:rsidR="00204042" w:rsidRPr="00961C72" w:rsidRDefault="00327BDF" w:rsidP="00EA6E35">
            <w:pPr>
              <w:pStyle w:val="NormalWeb"/>
              <w:spacing w:before="0" w:beforeAutospacing="0" w:after="0" w:afterAutospacing="0"/>
              <w:rPr>
                <w:rFonts w:ascii="Arial" w:hAnsi="Arial" w:cs="Arial"/>
                <w:b/>
                <w:sz w:val="20"/>
                <w:szCs w:val="20"/>
                <w:lang w:val="en-GB"/>
              </w:rPr>
            </w:pPr>
            <w:r w:rsidRPr="00961C72">
              <w:rPr>
                <w:rFonts w:ascii="Arial" w:hAnsi="Arial" w:cs="Arial"/>
                <w:b/>
                <w:sz w:val="20"/>
                <w:szCs w:val="20"/>
                <w:lang w:val="en-GB"/>
              </w:rPr>
              <w:t>The Effect of Screen Time Duration on the Quality of Interpersonal Communication Among Elementary School Students in South Jakarta</w:t>
            </w:r>
          </w:p>
        </w:tc>
      </w:tr>
      <w:tr w:rsidR="00204042" w:rsidRPr="00961C72" w14:paraId="6BB500B9" w14:textId="77777777" w:rsidTr="00EA6E35">
        <w:trPr>
          <w:trHeight w:val="20"/>
          <w:jc w:val="center"/>
        </w:trPr>
        <w:tc>
          <w:tcPr>
            <w:tcW w:w="1186" w:type="pct"/>
          </w:tcPr>
          <w:p w14:paraId="648FB63D" w14:textId="77777777" w:rsidR="00204042" w:rsidRPr="00961C72" w:rsidRDefault="00EA6E35" w:rsidP="00EA6E35">
            <w:pPr>
              <w:pStyle w:val="BodyText"/>
              <w:ind w:left="90"/>
              <w:jc w:val="left"/>
              <w:rPr>
                <w:rFonts w:ascii="Arial" w:hAnsi="Arial" w:cs="Arial"/>
                <w:bCs/>
                <w:sz w:val="20"/>
                <w:szCs w:val="20"/>
                <w:lang w:val="en-GB" w:eastAsia="en-US"/>
              </w:rPr>
            </w:pPr>
            <w:r w:rsidRPr="00961C72">
              <w:rPr>
                <w:rFonts w:ascii="Arial" w:hAnsi="Arial" w:cs="Arial"/>
                <w:bCs/>
                <w:sz w:val="20"/>
                <w:szCs w:val="20"/>
                <w:lang w:val="en-GB" w:eastAsia="en-US"/>
              </w:rPr>
              <w:t>Type of the Article</w:t>
            </w:r>
          </w:p>
        </w:tc>
        <w:tc>
          <w:tcPr>
            <w:tcW w:w="3814" w:type="pct"/>
          </w:tcPr>
          <w:p w14:paraId="784F3373" w14:textId="77777777" w:rsidR="00204042" w:rsidRPr="00961C72" w:rsidRDefault="00EA6E35" w:rsidP="00EA6E35">
            <w:pPr>
              <w:pStyle w:val="NormalWeb"/>
              <w:spacing w:before="0" w:beforeAutospacing="0" w:after="0" w:afterAutospacing="0"/>
              <w:rPr>
                <w:rFonts w:ascii="Arial" w:hAnsi="Arial" w:cs="Arial"/>
                <w:b/>
                <w:sz w:val="20"/>
                <w:szCs w:val="20"/>
                <w:lang w:val="en-GB"/>
              </w:rPr>
            </w:pPr>
            <w:r w:rsidRPr="00961C72">
              <w:rPr>
                <w:rFonts w:ascii="Arial" w:hAnsi="Arial" w:cs="Arial"/>
                <w:b/>
                <w:sz w:val="20"/>
                <w:szCs w:val="20"/>
                <w:lang w:val="en-GB"/>
              </w:rPr>
              <w:t>Research Article</w:t>
            </w:r>
          </w:p>
          <w:p w14:paraId="1175B532" w14:textId="77777777" w:rsidR="00204042" w:rsidRPr="00961C7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961C72" w:rsidRDefault="00204042">
      <w:pPr>
        <w:pStyle w:val="BodyText"/>
        <w:rPr>
          <w:rFonts w:ascii="Arial" w:hAnsi="Arial" w:cs="Arial"/>
          <w:i/>
          <w:sz w:val="20"/>
          <w:szCs w:val="20"/>
          <w:u w:val="single"/>
          <w:lang w:val="en-GB"/>
        </w:rPr>
      </w:pPr>
    </w:p>
    <w:p w14:paraId="02748C5E" w14:textId="77777777" w:rsidR="00204042" w:rsidRPr="00961C72" w:rsidRDefault="00204042">
      <w:pPr>
        <w:jc w:val="both"/>
        <w:rPr>
          <w:rFonts w:ascii="Arial" w:eastAsia="MS Mincho" w:hAnsi="Arial" w:cs="Arial"/>
          <w:sz w:val="20"/>
          <w:szCs w:val="20"/>
          <w:lang w:val="en-GB" w:eastAsia="x-none"/>
        </w:rPr>
      </w:pPr>
    </w:p>
    <w:p w14:paraId="4C39AB3E" w14:textId="77777777" w:rsidR="00204042" w:rsidRPr="00961C72" w:rsidRDefault="00204042">
      <w:pPr>
        <w:jc w:val="both"/>
        <w:rPr>
          <w:rFonts w:ascii="Arial" w:eastAsia="MS Mincho" w:hAnsi="Arial" w:cs="Arial"/>
          <w:sz w:val="20"/>
          <w:szCs w:val="20"/>
          <w:lang w:val="en-GB" w:eastAsia="x-none"/>
        </w:rPr>
      </w:pPr>
    </w:p>
    <w:p w14:paraId="5B6B5319" w14:textId="77777777" w:rsidR="00204042" w:rsidRPr="00961C72" w:rsidRDefault="00EA6E35">
      <w:pPr>
        <w:jc w:val="both"/>
        <w:rPr>
          <w:rFonts w:ascii="Arial" w:eastAsia="MS Mincho" w:hAnsi="Arial" w:cs="Arial"/>
          <w:b/>
          <w:sz w:val="20"/>
          <w:szCs w:val="20"/>
          <w:u w:val="single"/>
          <w:lang w:val="en-GB" w:eastAsia="x-none"/>
        </w:rPr>
      </w:pPr>
      <w:r w:rsidRPr="00961C72">
        <w:rPr>
          <w:rFonts w:ascii="Arial" w:eastAsia="MS Mincho" w:hAnsi="Arial" w:cs="Arial"/>
          <w:b/>
          <w:sz w:val="20"/>
          <w:szCs w:val="20"/>
          <w:highlight w:val="yellow"/>
          <w:u w:val="single"/>
          <w:lang w:val="en-GB" w:eastAsia="x-none"/>
        </w:rPr>
        <w:t>PART 1 (Importance of the manuscript)</w:t>
      </w:r>
      <w:r w:rsidRPr="00961C72">
        <w:rPr>
          <w:rFonts w:ascii="Arial" w:eastAsia="MS Mincho" w:hAnsi="Arial" w:cs="Arial"/>
          <w:b/>
          <w:sz w:val="20"/>
          <w:szCs w:val="20"/>
          <w:u w:val="single"/>
          <w:lang w:val="en-GB" w:eastAsia="x-none"/>
        </w:rPr>
        <w:t xml:space="preserve"> </w:t>
      </w:r>
    </w:p>
    <w:p w14:paraId="3F5FD44D" w14:textId="77777777" w:rsidR="00204042" w:rsidRPr="00961C7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6250"/>
        <w:gridCol w:w="3003"/>
      </w:tblGrid>
      <w:tr w:rsidR="00EA6E35" w:rsidRPr="00961C72" w14:paraId="2501090B" w14:textId="77777777" w:rsidTr="00370125">
        <w:trPr>
          <w:trHeight w:val="20"/>
          <w:jc w:val="center"/>
        </w:trPr>
        <w:tc>
          <w:tcPr>
            <w:tcW w:w="1666" w:type="pct"/>
            <w:noWrap/>
          </w:tcPr>
          <w:p w14:paraId="5A606F3A" w14:textId="77777777" w:rsidR="00204042" w:rsidRPr="00961C72" w:rsidRDefault="00204042" w:rsidP="00EA6E35">
            <w:pPr>
              <w:keepNext/>
              <w:outlineLvl w:val="1"/>
              <w:rPr>
                <w:rFonts w:ascii="Arial" w:eastAsia="MS Mincho" w:hAnsi="Arial" w:cs="Arial"/>
                <w:b/>
                <w:bCs/>
                <w:sz w:val="20"/>
                <w:szCs w:val="20"/>
                <w:lang w:val="en-GB"/>
              </w:rPr>
            </w:pPr>
          </w:p>
        </w:tc>
        <w:tc>
          <w:tcPr>
            <w:tcW w:w="2252" w:type="pct"/>
            <w:hideMark/>
          </w:tcPr>
          <w:p w14:paraId="4097FB6E" w14:textId="77777777" w:rsidR="00204042" w:rsidRPr="00961C72" w:rsidRDefault="00EA6E35" w:rsidP="00EA6E35">
            <w:pPr>
              <w:keepNext/>
              <w:outlineLvl w:val="1"/>
              <w:rPr>
                <w:rFonts w:ascii="Arial" w:eastAsia="MS Mincho" w:hAnsi="Arial" w:cs="Arial"/>
                <w:b/>
                <w:bCs/>
                <w:sz w:val="20"/>
                <w:szCs w:val="20"/>
                <w:lang w:val="en-GB"/>
              </w:rPr>
            </w:pPr>
            <w:r w:rsidRPr="00961C72">
              <w:rPr>
                <w:rFonts w:ascii="Arial" w:eastAsia="MS Mincho" w:hAnsi="Arial" w:cs="Arial"/>
                <w:b/>
                <w:bCs/>
                <w:sz w:val="20"/>
                <w:szCs w:val="20"/>
                <w:lang w:val="en-GB"/>
              </w:rPr>
              <w:t>Comments of the Reviewers</w:t>
            </w:r>
          </w:p>
        </w:tc>
        <w:tc>
          <w:tcPr>
            <w:tcW w:w="1082" w:type="pct"/>
          </w:tcPr>
          <w:p w14:paraId="2195925D" w14:textId="77777777" w:rsidR="00204042" w:rsidRPr="00961C72" w:rsidRDefault="00EA6E35" w:rsidP="00EA6E35">
            <w:pPr>
              <w:spacing w:after="160" w:line="256" w:lineRule="auto"/>
              <w:rPr>
                <w:rFonts w:ascii="Arial" w:eastAsia="Calibri" w:hAnsi="Arial" w:cs="Arial"/>
                <w:kern w:val="2"/>
                <w:sz w:val="20"/>
                <w:szCs w:val="20"/>
                <w:lang w:val="en-GB"/>
              </w:rPr>
            </w:pPr>
            <w:r w:rsidRPr="00961C72">
              <w:rPr>
                <w:rFonts w:ascii="Arial" w:eastAsia="Calibri" w:hAnsi="Arial" w:cs="Arial"/>
                <w:b/>
                <w:kern w:val="2"/>
                <w:sz w:val="20"/>
                <w:szCs w:val="20"/>
                <w:lang w:val="en-GB"/>
              </w:rPr>
              <w:t>Author’s Feedback</w:t>
            </w:r>
            <w:r w:rsidRPr="00961C72">
              <w:rPr>
                <w:rFonts w:ascii="Arial" w:eastAsia="Calibri" w:hAnsi="Arial" w:cs="Arial"/>
                <w:kern w:val="2"/>
                <w:sz w:val="20"/>
                <w:szCs w:val="20"/>
                <w:lang w:val="en-GB"/>
              </w:rPr>
              <w:t xml:space="preserve"> </w:t>
            </w:r>
          </w:p>
          <w:p w14:paraId="021CC6BE"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0DF168A9" w14:textId="77777777" w:rsidTr="00370125">
        <w:trPr>
          <w:trHeight w:val="20"/>
          <w:jc w:val="center"/>
        </w:trPr>
        <w:tc>
          <w:tcPr>
            <w:tcW w:w="1666" w:type="pct"/>
            <w:noWrap/>
            <w:hideMark/>
          </w:tcPr>
          <w:p w14:paraId="1698C27A" w14:textId="77777777" w:rsidR="002C66D6" w:rsidRPr="00961C72" w:rsidRDefault="00EA6E35" w:rsidP="00AF3F59">
            <w:pPr>
              <w:rPr>
                <w:rFonts w:ascii="Arial" w:hAnsi="Arial" w:cs="Arial"/>
                <w:bCs/>
                <w:sz w:val="20"/>
                <w:szCs w:val="20"/>
                <w:lang w:val="en-GB"/>
              </w:rPr>
            </w:pPr>
            <w:r w:rsidRPr="00961C72">
              <w:rPr>
                <w:rFonts w:ascii="Arial" w:hAnsi="Arial" w:cs="Arial"/>
                <w:b/>
                <w:bCs/>
                <w:sz w:val="20"/>
                <w:szCs w:val="20"/>
                <w:lang w:val="en-GB"/>
              </w:rPr>
              <w:t>Please write a few sentences regarding the importance of this manuscript for the scientific community.</w:t>
            </w:r>
            <w:r w:rsidRPr="00961C72">
              <w:rPr>
                <w:rFonts w:ascii="Arial" w:hAnsi="Arial" w:cs="Arial"/>
                <w:bCs/>
                <w:sz w:val="20"/>
                <w:szCs w:val="20"/>
                <w:lang w:val="en-GB"/>
              </w:rPr>
              <w:t xml:space="preserve"> A minimum of 3-4 sentences may </w:t>
            </w:r>
          </w:p>
          <w:p w14:paraId="33C4B04F" w14:textId="61EB2FE1" w:rsidR="00204042" w:rsidRPr="00961C72" w:rsidRDefault="00EA6E35" w:rsidP="00AF3F59">
            <w:pPr>
              <w:rPr>
                <w:rFonts w:ascii="Arial" w:eastAsia="MS Mincho" w:hAnsi="Arial" w:cs="Arial"/>
                <w:bCs/>
                <w:sz w:val="20"/>
                <w:szCs w:val="20"/>
                <w:lang w:val="en-GB"/>
              </w:rPr>
            </w:pPr>
            <w:r w:rsidRPr="00961C72">
              <w:rPr>
                <w:rFonts w:ascii="Arial" w:hAnsi="Arial" w:cs="Arial"/>
                <w:bCs/>
                <w:sz w:val="20"/>
                <w:szCs w:val="20"/>
                <w:lang w:val="en-GB"/>
              </w:rPr>
              <w:t>be required for this part.</w:t>
            </w:r>
          </w:p>
        </w:tc>
        <w:tc>
          <w:tcPr>
            <w:tcW w:w="2252" w:type="pct"/>
          </w:tcPr>
          <w:p w14:paraId="1BAC91DB" w14:textId="536A1622" w:rsidR="00204042" w:rsidRPr="00961C72" w:rsidRDefault="00370125" w:rsidP="00370125">
            <w:pPr>
              <w:contextualSpacing/>
              <w:jc w:val="both"/>
              <w:rPr>
                <w:rFonts w:ascii="Arial" w:hAnsi="Arial" w:cs="Arial"/>
                <w:sz w:val="20"/>
                <w:szCs w:val="20"/>
                <w:lang w:val="en-GB"/>
              </w:rPr>
            </w:pPr>
            <w:r w:rsidRPr="00961C72">
              <w:rPr>
                <w:rFonts w:ascii="Arial" w:hAnsi="Arial" w:cs="Arial"/>
                <w:sz w:val="20"/>
                <w:szCs w:val="20"/>
              </w:rPr>
              <w:t>This manuscript contributes to the scientific community by examining the relationship between screen time and interpersonal communication among elementary school students, a topic of growing relevance in the digital age. It provides empirical data from an urban context, offering insights into how early and intensive exposure to digital devices may influence socio-emotional development in children. The study also highlights the complexity of this relationship by showing that duration alone may not significantly predict communication quality, thereby encouraging researchers to explore other factors such as content type and parental mediation. Overall, it adds to the evolving discourse on digital behavior and child development, informing educators, parents, and policymakers about more nuanced approaches to managing technology use among young learners.</w:t>
            </w:r>
          </w:p>
        </w:tc>
        <w:tc>
          <w:tcPr>
            <w:tcW w:w="1082" w:type="pct"/>
          </w:tcPr>
          <w:p w14:paraId="46643927" w14:textId="77777777" w:rsidR="00204042" w:rsidRPr="00961C72" w:rsidRDefault="00204042" w:rsidP="00EA6E35">
            <w:pPr>
              <w:keepNext/>
              <w:outlineLvl w:val="1"/>
              <w:rPr>
                <w:rFonts w:ascii="Arial" w:eastAsia="MS Mincho" w:hAnsi="Arial" w:cs="Arial"/>
                <w:bCs/>
                <w:sz w:val="20"/>
                <w:szCs w:val="20"/>
                <w:lang w:val="en-GB"/>
              </w:rPr>
            </w:pPr>
          </w:p>
        </w:tc>
      </w:tr>
    </w:tbl>
    <w:p w14:paraId="0148C68F" w14:textId="77777777" w:rsidR="00204042" w:rsidRPr="00961C72" w:rsidRDefault="00204042">
      <w:pPr>
        <w:rPr>
          <w:rFonts w:ascii="Arial" w:hAnsi="Arial" w:cs="Arial"/>
          <w:sz w:val="20"/>
          <w:szCs w:val="20"/>
          <w:lang w:val="en-GB"/>
        </w:rPr>
      </w:pPr>
    </w:p>
    <w:p w14:paraId="7B92B319" w14:textId="77777777" w:rsidR="00204042" w:rsidRPr="00961C72" w:rsidRDefault="00204042">
      <w:pPr>
        <w:rPr>
          <w:rFonts w:ascii="Arial" w:hAnsi="Arial" w:cs="Arial"/>
          <w:sz w:val="20"/>
          <w:szCs w:val="20"/>
          <w:lang w:val="en-GB"/>
        </w:rPr>
      </w:pPr>
    </w:p>
    <w:p w14:paraId="45EDC2EA" w14:textId="77777777" w:rsidR="00204042" w:rsidRPr="00961C72" w:rsidRDefault="00EA6E35">
      <w:pPr>
        <w:keepNext/>
        <w:outlineLvl w:val="1"/>
        <w:rPr>
          <w:rFonts w:ascii="Arial" w:eastAsia="MS Mincho" w:hAnsi="Arial" w:cs="Arial"/>
          <w:b/>
          <w:bCs/>
          <w:sz w:val="20"/>
          <w:szCs w:val="20"/>
          <w:highlight w:val="yellow"/>
          <w:u w:val="single"/>
          <w:lang w:val="en-GB"/>
        </w:rPr>
      </w:pPr>
      <w:r w:rsidRPr="00961C72">
        <w:rPr>
          <w:rFonts w:ascii="Arial" w:eastAsia="MS Mincho" w:hAnsi="Arial" w:cs="Arial"/>
          <w:b/>
          <w:bCs/>
          <w:sz w:val="20"/>
          <w:szCs w:val="20"/>
          <w:highlight w:val="yellow"/>
          <w:u w:val="single"/>
          <w:lang w:val="en-GB"/>
        </w:rPr>
        <w:t>PART 2.1 (Objective Evaluation)</w:t>
      </w:r>
    </w:p>
    <w:p w14:paraId="4D5B5629" w14:textId="77777777" w:rsidR="00204042" w:rsidRPr="00961C7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206"/>
        <w:gridCol w:w="4632"/>
      </w:tblGrid>
      <w:tr w:rsidR="00EA6E35" w:rsidRPr="00961C72" w14:paraId="5A000E89" w14:textId="77777777" w:rsidTr="00370125">
        <w:trPr>
          <w:trHeight w:val="20"/>
          <w:jc w:val="center"/>
        </w:trPr>
        <w:tc>
          <w:tcPr>
            <w:tcW w:w="2539" w:type="pct"/>
            <w:noWrap/>
          </w:tcPr>
          <w:p w14:paraId="440543DA" w14:textId="77777777" w:rsidR="00204042" w:rsidRPr="00961C72" w:rsidRDefault="00204042" w:rsidP="00EA6E35">
            <w:pPr>
              <w:keepNext/>
              <w:outlineLvl w:val="1"/>
              <w:rPr>
                <w:rFonts w:ascii="Arial" w:eastAsia="MS Mincho" w:hAnsi="Arial" w:cs="Arial"/>
                <w:b/>
                <w:bCs/>
                <w:sz w:val="20"/>
                <w:szCs w:val="20"/>
                <w:lang w:val="en-GB"/>
              </w:rPr>
            </w:pPr>
          </w:p>
        </w:tc>
        <w:tc>
          <w:tcPr>
            <w:tcW w:w="794" w:type="pct"/>
            <w:hideMark/>
          </w:tcPr>
          <w:p w14:paraId="1908DDAF" w14:textId="77777777" w:rsidR="00204042" w:rsidRPr="00961C72" w:rsidRDefault="00EA6E35" w:rsidP="00EA6E35">
            <w:pPr>
              <w:keepNext/>
              <w:outlineLvl w:val="1"/>
              <w:rPr>
                <w:rFonts w:ascii="Arial" w:eastAsia="MS Mincho" w:hAnsi="Arial" w:cs="Arial"/>
                <w:b/>
                <w:bCs/>
                <w:sz w:val="20"/>
                <w:szCs w:val="20"/>
                <w:lang w:val="en-GB"/>
              </w:rPr>
            </w:pPr>
            <w:r w:rsidRPr="00961C72">
              <w:rPr>
                <w:rFonts w:ascii="Arial" w:eastAsia="MS Mincho" w:hAnsi="Arial" w:cs="Arial"/>
                <w:b/>
                <w:bCs/>
                <w:sz w:val="20"/>
                <w:szCs w:val="20"/>
                <w:lang w:val="en-GB"/>
              </w:rPr>
              <w:t>Rating of the Reviewers</w:t>
            </w:r>
          </w:p>
        </w:tc>
        <w:tc>
          <w:tcPr>
            <w:tcW w:w="1667" w:type="pct"/>
            <w:hideMark/>
          </w:tcPr>
          <w:p w14:paraId="042D541A" w14:textId="77777777" w:rsidR="00204042" w:rsidRPr="00961C72" w:rsidRDefault="00EA6E35" w:rsidP="00EA6E35">
            <w:pPr>
              <w:spacing w:after="160" w:line="256" w:lineRule="auto"/>
              <w:rPr>
                <w:rFonts w:ascii="Arial" w:hAnsi="Arial" w:cs="Arial"/>
                <w:b/>
                <w:sz w:val="20"/>
                <w:szCs w:val="20"/>
                <w:lang w:val="en-GB"/>
              </w:rPr>
            </w:pPr>
            <w:r w:rsidRPr="00961C72">
              <w:rPr>
                <w:rFonts w:ascii="Arial" w:eastAsia="Calibri" w:hAnsi="Arial" w:cs="Arial"/>
                <w:b/>
                <w:kern w:val="2"/>
                <w:sz w:val="20"/>
                <w:szCs w:val="20"/>
                <w:lang w:val="en-GB"/>
              </w:rPr>
              <w:t>Author’s Feedback</w:t>
            </w:r>
            <w:r w:rsidRPr="00961C72">
              <w:rPr>
                <w:rFonts w:ascii="Arial" w:eastAsia="Calibri" w:hAnsi="Arial" w:cs="Arial"/>
                <w:kern w:val="2"/>
                <w:sz w:val="20"/>
                <w:szCs w:val="20"/>
                <w:lang w:val="en-GB"/>
              </w:rPr>
              <w:t xml:space="preserve"> </w:t>
            </w:r>
          </w:p>
        </w:tc>
      </w:tr>
      <w:tr w:rsidR="00EA6E35" w:rsidRPr="00961C72" w14:paraId="54617DA3" w14:textId="77777777" w:rsidTr="00370125">
        <w:trPr>
          <w:trHeight w:val="20"/>
          <w:jc w:val="center"/>
        </w:trPr>
        <w:tc>
          <w:tcPr>
            <w:tcW w:w="2539" w:type="pct"/>
            <w:noWrap/>
            <w:hideMark/>
          </w:tcPr>
          <w:p w14:paraId="4F3A743C" w14:textId="77777777" w:rsidR="00204042" w:rsidRPr="00961C72" w:rsidRDefault="00EA6E35" w:rsidP="00AF3F59">
            <w:pPr>
              <w:rPr>
                <w:rFonts w:ascii="Arial" w:hAnsi="Arial" w:cs="Arial"/>
                <w:b/>
                <w:bCs/>
                <w:sz w:val="20"/>
                <w:szCs w:val="20"/>
                <w:lang w:val="en-GB"/>
              </w:rPr>
            </w:pPr>
            <w:r w:rsidRPr="00961C72">
              <w:rPr>
                <w:rFonts w:ascii="Arial" w:hAnsi="Arial" w:cs="Arial"/>
                <w:b/>
                <w:bCs/>
                <w:sz w:val="20"/>
                <w:szCs w:val="20"/>
                <w:lang w:val="en-GB"/>
              </w:rPr>
              <w:t xml:space="preserve">1. Is the title clear and appropriate for the study? </w:t>
            </w:r>
          </w:p>
          <w:p w14:paraId="108A132B"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1C0E0548" w14:textId="77777777" w:rsidR="00204042" w:rsidRPr="00961C72" w:rsidRDefault="00EA6E35" w:rsidP="00AF3F59">
            <w:pPr>
              <w:rPr>
                <w:rFonts w:ascii="Arial" w:hAnsi="Arial" w:cs="Arial"/>
                <w:sz w:val="20"/>
                <w:szCs w:val="20"/>
                <w:u w:val="single"/>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60ED5885" w14:textId="49BDA932"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5</w:t>
            </w:r>
          </w:p>
        </w:tc>
        <w:tc>
          <w:tcPr>
            <w:tcW w:w="1667" w:type="pct"/>
          </w:tcPr>
          <w:p w14:paraId="0C69DD75"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7E673966" w14:textId="77777777" w:rsidTr="00370125">
        <w:trPr>
          <w:trHeight w:val="20"/>
          <w:jc w:val="center"/>
        </w:trPr>
        <w:tc>
          <w:tcPr>
            <w:tcW w:w="2539" w:type="pct"/>
            <w:noWrap/>
            <w:hideMark/>
          </w:tcPr>
          <w:p w14:paraId="3B1DAF88" w14:textId="77777777" w:rsidR="00204042" w:rsidRPr="00961C72" w:rsidRDefault="00EA6E35" w:rsidP="00EA6E35">
            <w:pPr>
              <w:keepNext/>
              <w:outlineLvl w:val="1"/>
              <w:rPr>
                <w:rFonts w:ascii="Arial" w:eastAsia="MS Mincho" w:hAnsi="Arial" w:cs="Arial"/>
                <w:b/>
                <w:bCs/>
                <w:sz w:val="20"/>
                <w:szCs w:val="20"/>
                <w:lang w:val="en-GB"/>
              </w:rPr>
            </w:pPr>
            <w:r w:rsidRPr="00961C72">
              <w:rPr>
                <w:rFonts w:ascii="Arial" w:eastAsia="MS Mincho" w:hAnsi="Arial" w:cs="Arial"/>
                <w:b/>
                <w:bCs/>
                <w:sz w:val="20"/>
                <w:szCs w:val="20"/>
                <w:lang w:val="en-GB"/>
              </w:rPr>
              <w:t xml:space="preserve">2. Is the abstract of the article comprehensive? </w:t>
            </w:r>
          </w:p>
          <w:p w14:paraId="7CE3BBA9"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47A338A2"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5BC06A9A" w14:textId="0C10BBA8"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3</w:t>
            </w:r>
          </w:p>
        </w:tc>
        <w:tc>
          <w:tcPr>
            <w:tcW w:w="1667" w:type="pct"/>
          </w:tcPr>
          <w:p w14:paraId="7FC68848"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57435C06" w14:textId="77777777" w:rsidTr="00370125">
        <w:trPr>
          <w:trHeight w:val="20"/>
          <w:jc w:val="center"/>
        </w:trPr>
        <w:tc>
          <w:tcPr>
            <w:tcW w:w="2539" w:type="pct"/>
            <w:noWrap/>
            <w:hideMark/>
          </w:tcPr>
          <w:p w14:paraId="5911F903" w14:textId="77777777" w:rsidR="00204042" w:rsidRPr="00961C72" w:rsidRDefault="00EA6E35" w:rsidP="00EA6E35">
            <w:pPr>
              <w:keepNext/>
              <w:outlineLvl w:val="1"/>
              <w:rPr>
                <w:rFonts w:ascii="Arial" w:eastAsia="MS Mincho" w:hAnsi="Arial" w:cs="Arial"/>
                <w:b/>
                <w:bCs/>
                <w:sz w:val="20"/>
                <w:szCs w:val="20"/>
                <w:lang w:val="en-GB" w:eastAsia="x-none"/>
              </w:rPr>
            </w:pPr>
            <w:r w:rsidRPr="00961C72">
              <w:rPr>
                <w:rFonts w:ascii="Arial" w:eastAsia="MS Mincho" w:hAnsi="Arial" w:cs="Arial"/>
                <w:b/>
                <w:bCs/>
                <w:sz w:val="20"/>
                <w:szCs w:val="20"/>
                <w:lang w:val="en-GB" w:eastAsia="x-none"/>
              </w:rPr>
              <w:t>3. Are the keywords appropriate and useful?</w:t>
            </w:r>
          </w:p>
          <w:p w14:paraId="218AC4C7"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63ABD437" w14:textId="77777777" w:rsidR="00204042" w:rsidRPr="00961C72" w:rsidRDefault="00EA6E35" w:rsidP="00AF3F59">
            <w:pPr>
              <w:rPr>
                <w:rFonts w:ascii="Arial" w:hAnsi="Arial" w:cs="Arial"/>
                <w:sz w:val="20"/>
                <w:szCs w:val="20"/>
                <w:lang w:val="en-GB" w:eastAsia="x-none"/>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51F93E96" w14:textId="78FBE35C"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61E2DCF4"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6D90F5AF" w14:textId="77777777" w:rsidTr="00370125">
        <w:trPr>
          <w:trHeight w:val="20"/>
          <w:jc w:val="center"/>
        </w:trPr>
        <w:tc>
          <w:tcPr>
            <w:tcW w:w="2539" w:type="pct"/>
            <w:noWrap/>
            <w:hideMark/>
          </w:tcPr>
          <w:p w14:paraId="4E2E34C9" w14:textId="77777777" w:rsidR="00204042" w:rsidRPr="00961C72" w:rsidRDefault="00EA6E35" w:rsidP="00EA6E35">
            <w:pPr>
              <w:keepNext/>
              <w:outlineLvl w:val="1"/>
              <w:rPr>
                <w:rFonts w:ascii="Arial" w:eastAsia="MS Mincho" w:hAnsi="Arial" w:cs="Arial"/>
                <w:b/>
                <w:bCs/>
                <w:sz w:val="20"/>
                <w:szCs w:val="20"/>
                <w:lang w:val="en-GB" w:eastAsia="x-none"/>
              </w:rPr>
            </w:pPr>
            <w:r w:rsidRPr="00961C7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257E3302" w14:textId="77777777" w:rsidR="00204042" w:rsidRPr="00961C72" w:rsidRDefault="00EA6E35" w:rsidP="00AF3F59">
            <w:pPr>
              <w:rPr>
                <w:rFonts w:ascii="Arial" w:hAnsi="Arial" w:cs="Arial"/>
                <w:sz w:val="20"/>
                <w:szCs w:val="20"/>
                <w:lang w:val="en-GB" w:eastAsia="x-none"/>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7577A76B" w14:textId="724E3DA0"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0A5EAFF5"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71F6A822" w14:textId="77777777" w:rsidTr="00370125">
        <w:trPr>
          <w:trHeight w:val="20"/>
          <w:jc w:val="center"/>
        </w:trPr>
        <w:tc>
          <w:tcPr>
            <w:tcW w:w="2539" w:type="pct"/>
            <w:noWrap/>
            <w:hideMark/>
          </w:tcPr>
          <w:p w14:paraId="6D2E36CE" w14:textId="77777777" w:rsidR="00204042" w:rsidRPr="00961C72" w:rsidRDefault="00EA6E35" w:rsidP="00EA6E35">
            <w:pPr>
              <w:keepNext/>
              <w:outlineLvl w:val="1"/>
              <w:rPr>
                <w:rFonts w:ascii="Arial" w:eastAsia="MS Mincho" w:hAnsi="Arial" w:cs="Arial"/>
                <w:b/>
                <w:bCs/>
                <w:sz w:val="20"/>
                <w:szCs w:val="20"/>
                <w:lang w:val="en-GB" w:eastAsia="x-none"/>
              </w:rPr>
            </w:pPr>
            <w:r w:rsidRPr="00961C72">
              <w:rPr>
                <w:rFonts w:ascii="Arial" w:eastAsia="MS Mincho" w:hAnsi="Arial" w:cs="Arial"/>
                <w:b/>
                <w:bCs/>
                <w:sz w:val="20"/>
                <w:szCs w:val="20"/>
                <w:lang w:val="en-GB" w:eastAsia="x-none"/>
              </w:rPr>
              <w:t>5. Are the research objectives/hypotheses clearly stated?</w:t>
            </w:r>
          </w:p>
          <w:p w14:paraId="20F95CF9"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197071BC" w14:textId="77777777" w:rsidR="00204042" w:rsidRPr="00961C72" w:rsidRDefault="00EA6E35" w:rsidP="00AF3F59">
            <w:pPr>
              <w:rPr>
                <w:rFonts w:ascii="Arial" w:hAnsi="Arial" w:cs="Arial"/>
                <w:sz w:val="20"/>
                <w:szCs w:val="20"/>
                <w:lang w:val="en-GB" w:eastAsia="x-none"/>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09C7F265" w14:textId="3E9F110C"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3</w:t>
            </w:r>
          </w:p>
        </w:tc>
        <w:tc>
          <w:tcPr>
            <w:tcW w:w="1667" w:type="pct"/>
          </w:tcPr>
          <w:p w14:paraId="56AACFE7"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393BE728" w14:textId="77777777" w:rsidTr="00370125">
        <w:trPr>
          <w:trHeight w:val="20"/>
          <w:jc w:val="center"/>
        </w:trPr>
        <w:tc>
          <w:tcPr>
            <w:tcW w:w="2539" w:type="pct"/>
            <w:noWrap/>
            <w:hideMark/>
          </w:tcPr>
          <w:p w14:paraId="1E9D0AAD" w14:textId="77777777" w:rsidR="00204042" w:rsidRPr="00961C72" w:rsidRDefault="00EA6E35" w:rsidP="00EA6E35">
            <w:pPr>
              <w:keepNext/>
              <w:outlineLvl w:val="1"/>
              <w:rPr>
                <w:rFonts w:ascii="Arial" w:eastAsia="MS Mincho" w:hAnsi="Arial" w:cs="Arial"/>
                <w:b/>
                <w:bCs/>
                <w:sz w:val="20"/>
                <w:szCs w:val="20"/>
                <w:lang w:val="en-GB" w:eastAsia="x-none"/>
              </w:rPr>
            </w:pPr>
            <w:r w:rsidRPr="00961C72">
              <w:rPr>
                <w:rFonts w:ascii="Arial" w:eastAsia="MS Mincho" w:hAnsi="Arial" w:cs="Arial"/>
                <w:b/>
                <w:bCs/>
                <w:sz w:val="20"/>
                <w:szCs w:val="20"/>
                <w:lang w:val="en-GB" w:eastAsia="x-none"/>
              </w:rPr>
              <w:t>6. Is the literature review relevant and up to date?</w:t>
            </w:r>
          </w:p>
          <w:p w14:paraId="09AF5F19"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27E00A2A" w14:textId="77777777" w:rsidR="00204042" w:rsidRPr="00961C72" w:rsidRDefault="00EA6E35" w:rsidP="00AF3F59">
            <w:pPr>
              <w:rPr>
                <w:rFonts w:ascii="Arial" w:hAnsi="Arial" w:cs="Arial"/>
                <w:sz w:val="20"/>
                <w:szCs w:val="20"/>
                <w:lang w:val="en-GB" w:eastAsia="x-none"/>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58F2BD0E" w14:textId="775DBED1"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734BAD15"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7D2E0D24" w14:textId="77777777" w:rsidTr="00370125">
        <w:trPr>
          <w:trHeight w:val="20"/>
          <w:jc w:val="center"/>
        </w:trPr>
        <w:tc>
          <w:tcPr>
            <w:tcW w:w="2539" w:type="pct"/>
            <w:noWrap/>
            <w:hideMark/>
          </w:tcPr>
          <w:p w14:paraId="4A1FABFE" w14:textId="77777777" w:rsidR="00204042" w:rsidRPr="00961C72" w:rsidRDefault="00EA6E35" w:rsidP="00EA6E35">
            <w:pPr>
              <w:keepNext/>
              <w:outlineLvl w:val="1"/>
              <w:rPr>
                <w:rFonts w:ascii="Arial" w:eastAsia="MS Mincho" w:hAnsi="Arial" w:cs="Arial"/>
                <w:b/>
                <w:bCs/>
                <w:sz w:val="20"/>
                <w:szCs w:val="20"/>
                <w:lang w:val="en-GB" w:eastAsia="x-none"/>
              </w:rPr>
            </w:pPr>
            <w:r w:rsidRPr="00961C72">
              <w:rPr>
                <w:rFonts w:ascii="Arial" w:eastAsia="MS Mincho" w:hAnsi="Arial" w:cs="Arial"/>
                <w:b/>
                <w:bCs/>
                <w:sz w:val="20"/>
                <w:szCs w:val="20"/>
                <w:lang w:val="en-GB" w:eastAsia="x-none"/>
              </w:rPr>
              <w:t>7. Is the research methodology appropriate for the study?</w:t>
            </w:r>
          </w:p>
          <w:p w14:paraId="3C160D89"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35120794"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0FB98532" w14:textId="626E4060"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5B378D21"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2001E977" w14:textId="77777777" w:rsidTr="00370125">
        <w:trPr>
          <w:trHeight w:val="20"/>
          <w:jc w:val="center"/>
        </w:trPr>
        <w:tc>
          <w:tcPr>
            <w:tcW w:w="2539" w:type="pct"/>
            <w:noWrap/>
            <w:hideMark/>
          </w:tcPr>
          <w:p w14:paraId="6ABB1C54" w14:textId="77777777" w:rsidR="00204042" w:rsidRPr="00961C72" w:rsidRDefault="00EA6E35" w:rsidP="00EA6E35">
            <w:pPr>
              <w:keepNext/>
              <w:outlineLvl w:val="1"/>
              <w:rPr>
                <w:rFonts w:ascii="Arial" w:eastAsia="MS Mincho" w:hAnsi="Arial" w:cs="Arial"/>
                <w:b/>
                <w:bCs/>
                <w:sz w:val="20"/>
                <w:szCs w:val="20"/>
                <w:lang w:val="en-GB" w:eastAsia="x-none"/>
              </w:rPr>
            </w:pPr>
            <w:r w:rsidRPr="00961C72">
              <w:rPr>
                <w:rFonts w:ascii="Arial" w:eastAsia="MS Mincho" w:hAnsi="Arial" w:cs="Arial"/>
                <w:b/>
                <w:bCs/>
                <w:sz w:val="20"/>
                <w:szCs w:val="20"/>
                <w:lang w:val="en-GB" w:eastAsia="x-none"/>
              </w:rPr>
              <w:t>8. Were ethical issues properly addressed (if applicable)?</w:t>
            </w:r>
          </w:p>
          <w:p w14:paraId="273AC544"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14AE9A1F" w14:textId="77777777" w:rsidR="00204042" w:rsidRPr="00961C72" w:rsidRDefault="00EA6E35" w:rsidP="00AF3F59">
            <w:pPr>
              <w:rPr>
                <w:rFonts w:ascii="Arial" w:hAnsi="Arial" w:cs="Arial"/>
                <w:sz w:val="20"/>
                <w:szCs w:val="20"/>
                <w:lang w:val="en-GB" w:eastAsia="x-none"/>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095B57A1" w14:textId="3AA884A8" w:rsidR="00204042" w:rsidRPr="00961C72" w:rsidRDefault="00370125" w:rsidP="00370125">
            <w:pPr>
              <w:jc w:val="center"/>
              <w:rPr>
                <w:rFonts w:ascii="Arial" w:hAnsi="Arial" w:cs="Arial"/>
                <w:sz w:val="20"/>
                <w:szCs w:val="20"/>
                <w:lang w:val="en-GB"/>
              </w:rPr>
            </w:pPr>
            <w:r w:rsidRPr="00961C72">
              <w:rPr>
                <w:rFonts w:ascii="Arial" w:hAnsi="Arial" w:cs="Arial"/>
                <w:sz w:val="20"/>
                <w:szCs w:val="20"/>
                <w:lang w:val="en-GB"/>
              </w:rPr>
              <w:t>2</w:t>
            </w:r>
          </w:p>
        </w:tc>
        <w:tc>
          <w:tcPr>
            <w:tcW w:w="1667" w:type="pct"/>
          </w:tcPr>
          <w:p w14:paraId="103D7017"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14A68263" w14:textId="77777777" w:rsidTr="00370125">
        <w:trPr>
          <w:trHeight w:val="20"/>
          <w:jc w:val="center"/>
        </w:trPr>
        <w:tc>
          <w:tcPr>
            <w:tcW w:w="2539" w:type="pct"/>
            <w:noWrap/>
            <w:hideMark/>
          </w:tcPr>
          <w:p w14:paraId="04663C2C"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 xml:space="preserve">9. Are the results presented clearly? </w:t>
            </w:r>
          </w:p>
          <w:p w14:paraId="611F1177"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7FEDE5E2" w14:textId="77777777" w:rsidR="00204042" w:rsidRPr="00961C72" w:rsidRDefault="00EA6E35" w:rsidP="00AF3F59">
            <w:pPr>
              <w:rPr>
                <w:rFonts w:ascii="Arial" w:hAnsi="Arial" w:cs="Arial"/>
                <w:bCs/>
                <w:sz w:val="20"/>
                <w:szCs w:val="20"/>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6498FF44" w14:textId="6DF5FC71"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5C85D0C2"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08BCC8AC" w14:textId="77777777" w:rsidTr="00370125">
        <w:trPr>
          <w:trHeight w:val="20"/>
          <w:jc w:val="center"/>
        </w:trPr>
        <w:tc>
          <w:tcPr>
            <w:tcW w:w="2539" w:type="pct"/>
            <w:noWrap/>
            <w:hideMark/>
          </w:tcPr>
          <w:p w14:paraId="52E4D69F"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10. Are tables and figures clear, relevant, and necessary?</w:t>
            </w:r>
          </w:p>
          <w:p w14:paraId="300A769E"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0EB1E99D"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61C72" w:rsidRDefault="00AA476E" w:rsidP="00AF3F59">
            <w:pPr>
              <w:rPr>
                <w:rFonts w:ascii="Arial" w:hAnsi="Arial" w:cs="Arial"/>
                <w:color w:val="404040"/>
                <w:sz w:val="20"/>
                <w:szCs w:val="20"/>
                <w:shd w:val="clear" w:color="auto" w:fill="FFFFFF"/>
                <w:lang w:val="en-GB"/>
              </w:rPr>
            </w:pPr>
          </w:p>
          <w:p w14:paraId="1C75519C" w14:textId="77777777" w:rsidR="001061B4" w:rsidRPr="00961C72" w:rsidRDefault="001061B4" w:rsidP="00AF3F59">
            <w:pPr>
              <w:rPr>
                <w:rFonts w:ascii="Arial" w:hAnsi="Arial" w:cs="Arial"/>
                <w:sz w:val="20"/>
                <w:szCs w:val="20"/>
                <w:lang w:val="en-GB"/>
              </w:rPr>
            </w:pPr>
          </w:p>
        </w:tc>
        <w:tc>
          <w:tcPr>
            <w:tcW w:w="794" w:type="pct"/>
            <w:vAlign w:val="center"/>
          </w:tcPr>
          <w:p w14:paraId="5BC888B7" w14:textId="21261C57"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3731B36A"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70F8B6FA" w14:textId="77777777" w:rsidTr="00370125">
        <w:trPr>
          <w:trHeight w:val="20"/>
          <w:jc w:val="center"/>
        </w:trPr>
        <w:tc>
          <w:tcPr>
            <w:tcW w:w="2539" w:type="pct"/>
            <w:noWrap/>
            <w:hideMark/>
          </w:tcPr>
          <w:p w14:paraId="4D6B15D2"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11. Does the discussion relate findings to existing literature?</w:t>
            </w:r>
          </w:p>
          <w:p w14:paraId="203100FE"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12FFD2BD"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7B44548E" w14:textId="4E19FFEF"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t>4</w:t>
            </w:r>
          </w:p>
        </w:tc>
        <w:tc>
          <w:tcPr>
            <w:tcW w:w="1667" w:type="pct"/>
          </w:tcPr>
          <w:p w14:paraId="076CB8C3"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494768AA" w14:textId="77777777" w:rsidTr="00370125">
        <w:trPr>
          <w:trHeight w:val="20"/>
          <w:jc w:val="center"/>
        </w:trPr>
        <w:tc>
          <w:tcPr>
            <w:tcW w:w="2539" w:type="pct"/>
            <w:noWrap/>
            <w:hideMark/>
          </w:tcPr>
          <w:p w14:paraId="1090801F"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12. Are the conclusions supported by the data?</w:t>
            </w:r>
          </w:p>
          <w:p w14:paraId="128FDCF0"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341B9517"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t>5 = Excellent 4 = Good 3 = Satisfactory 2 = Needs Improvement 1 = Poor N/A = Not Applicable</w:t>
            </w:r>
          </w:p>
        </w:tc>
        <w:tc>
          <w:tcPr>
            <w:tcW w:w="794" w:type="pct"/>
            <w:vAlign w:val="center"/>
          </w:tcPr>
          <w:p w14:paraId="21336C26" w14:textId="567C54DB"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t>3</w:t>
            </w:r>
          </w:p>
        </w:tc>
        <w:tc>
          <w:tcPr>
            <w:tcW w:w="1667" w:type="pct"/>
          </w:tcPr>
          <w:p w14:paraId="4CC8AAA5"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62D20FB3" w14:textId="77777777" w:rsidTr="00370125">
        <w:trPr>
          <w:trHeight w:val="20"/>
          <w:jc w:val="center"/>
        </w:trPr>
        <w:tc>
          <w:tcPr>
            <w:tcW w:w="2539" w:type="pct"/>
            <w:noWrap/>
            <w:hideMark/>
          </w:tcPr>
          <w:p w14:paraId="53870ABD"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13. Are the limitations of the study discussed?</w:t>
            </w:r>
          </w:p>
          <w:p w14:paraId="7EB3CB59"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528D1B9A"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794" w:type="pct"/>
            <w:vAlign w:val="center"/>
          </w:tcPr>
          <w:p w14:paraId="0A68CFF8" w14:textId="7AD03803"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lastRenderedPageBreak/>
              <w:t>3</w:t>
            </w:r>
          </w:p>
        </w:tc>
        <w:tc>
          <w:tcPr>
            <w:tcW w:w="1667" w:type="pct"/>
          </w:tcPr>
          <w:p w14:paraId="71FF1B95"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3E9E14AE" w14:textId="77777777" w:rsidTr="00370125">
        <w:trPr>
          <w:trHeight w:val="20"/>
          <w:jc w:val="center"/>
        </w:trPr>
        <w:tc>
          <w:tcPr>
            <w:tcW w:w="2539" w:type="pct"/>
            <w:noWrap/>
            <w:hideMark/>
          </w:tcPr>
          <w:p w14:paraId="2FB12783"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14. Are the references relevant and sufficient (in number)?</w:t>
            </w:r>
          </w:p>
          <w:p w14:paraId="3A458C21"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191DA907"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t>N/A = Not Applicable</w:t>
            </w:r>
          </w:p>
        </w:tc>
        <w:tc>
          <w:tcPr>
            <w:tcW w:w="794" w:type="pct"/>
            <w:vAlign w:val="center"/>
          </w:tcPr>
          <w:p w14:paraId="32977494" w14:textId="2101BEDB"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t>3</w:t>
            </w:r>
          </w:p>
        </w:tc>
        <w:tc>
          <w:tcPr>
            <w:tcW w:w="1667" w:type="pct"/>
          </w:tcPr>
          <w:p w14:paraId="776025FB"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6C116638" w14:textId="77777777" w:rsidTr="00370125">
        <w:trPr>
          <w:trHeight w:val="20"/>
          <w:jc w:val="center"/>
        </w:trPr>
        <w:tc>
          <w:tcPr>
            <w:tcW w:w="2539" w:type="pct"/>
            <w:noWrap/>
            <w:hideMark/>
          </w:tcPr>
          <w:p w14:paraId="518C32D9" w14:textId="77777777" w:rsidR="00204042" w:rsidRPr="00961C72" w:rsidRDefault="00EA6E35" w:rsidP="00AF3F59">
            <w:pPr>
              <w:rPr>
                <w:rFonts w:ascii="Arial" w:hAnsi="Arial" w:cs="Arial"/>
                <w:b/>
                <w:sz w:val="20"/>
                <w:szCs w:val="20"/>
                <w:lang w:val="en-GB"/>
              </w:rPr>
            </w:pPr>
            <w:r w:rsidRPr="00961C72">
              <w:rPr>
                <w:rFonts w:ascii="Arial" w:hAnsi="Arial" w:cs="Arial"/>
                <w:b/>
                <w:sz w:val="20"/>
                <w:szCs w:val="20"/>
                <w:lang w:val="en-GB"/>
              </w:rPr>
              <w:t>15. Is the manuscript written in clear and understandable language?</w:t>
            </w:r>
          </w:p>
          <w:p w14:paraId="0A878E4B"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Rating Scale: </w:t>
            </w:r>
          </w:p>
          <w:p w14:paraId="0D6A9676" w14:textId="77777777" w:rsidR="00204042" w:rsidRPr="00961C72" w:rsidRDefault="00EA6E35" w:rsidP="00AF3F59">
            <w:pPr>
              <w:rPr>
                <w:rFonts w:ascii="Arial" w:hAnsi="Arial" w:cs="Arial"/>
                <w:color w:val="404040"/>
                <w:sz w:val="20"/>
                <w:szCs w:val="20"/>
                <w:shd w:val="clear" w:color="auto" w:fill="FFFFFF"/>
                <w:lang w:val="en-GB"/>
              </w:rPr>
            </w:pPr>
            <w:r w:rsidRPr="00961C7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61C72" w:rsidRDefault="00EA6E35" w:rsidP="00AF3F59">
            <w:pPr>
              <w:rPr>
                <w:rFonts w:ascii="Arial" w:hAnsi="Arial" w:cs="Arial"/>
                <w:sz w:val="20"/>
                <w:szCs w:val="20"/>
                <w:lang w:val="en-GB"/>
              </w:rPr>
            </w:pPr>
            <w:r w:rsidRPr="00961C72">
              <w:rPr>
                <w:rFonts w:ascii="Arial" w:hAnsi="Arial" w:cs="Arial"/>
                <w:color w:val="404040"/>
                <w:sz w:val="20"/>
                <w:szCs w:val="20"/>
                <w:shd w:val="clear" w:color="auto" w:fill="FFFFFF"/>
                <w:lang w:val="en-GB"/>
              </w:rPr>
              <w:t>N/A = Not Applicable</w:t>
            </w:r>
          </w:p>
        </w:tc>
        <w:tc>
          <w:tcPr>
            <w:tcW w:w="794" w:type="pct"/>
            <w:vAlign w:val="center"/>
          </w:tcPr>
          <w:p w14:paraId="1AB8C62B" w14:textId="5B03A376" w:rsidR="00204042" w:rsidRPr="00961C72" w:rsidRDefault="00370125" w:rsidP="00370125">
            <w:pPr>
              <w:contextualSpacing/>
              <w:jc w:val="center"/>
              <w:rPr>
                <w:rFonts w:ascii="Arial" w:hAnsi="Arial" w:cs="Arial"/>
                <w:sz w:val="20"/>
                <w:szCs w:val="20"/>
                <w:lang w:val="en-GB"/>
              </w:rPr>
            </w:pPr>
            <w:r w:rsidRPr="00961C72">
              <w:rPr>
                <w:rFonts w:ascii="Arial" w:hAnsi="Arial" w:cs="Arial"/>
                <w:sz w:val="20"/>
                <w:szCs w:val="20"/>
                <w:lang w:val="en-GB"/>
              </w:rPr>
              <w:t>3</w:t>
            </w:r>
          </w:p>
        </w:tc>
        <w:tc>
          <w:tcPr>
            <w:tcW w:w="1667" w:type="pct"/>
          </w:tcPr>
          <w:p w14:paraId="3D972FCB" w14:textId="77777777" w:rsidR="00204042" w:rsidRPr="00961C72" w:rsidRDefault="00204042" w:rsidP="00EA6E35">
            <w:pPr>
              <w:keepNext/>
              <w:outlineLvl w:val="1"/>
              <w:rPr>
                <w:rFonts w:ascii="Arial" w:eastAsia="MS Mincho" w:hAnsi="Arial" w:cs="Arial"/>
                <w:bCs/>
                <w:sz w:val="20"/>
                <w:szCs w:val="20"/>
                <w:lang w:val="en-GB"/>
              </w:rPr>
            </w:pPr>
          </w:p>
        </w:tc>
      </w:tr>
    </w:tbl>
    <w:p w14:paraId="728B6CA0" w14:textId="77777777" w:rsidR="00204042" w:rsidRPr="00961C72" w:rsidRDefault="00204042">
      <w:pPr>
        <w:jc w:val="both"/>
        <w:rPr>
          <w:rFonts w:ascii="Arial" w:eastAsia="MS Mincho" w:hAnsi="Arial" w:cs="Arial"/>
          <w:b/>
          <w:bCs/>
          <w:sz w:val="20"/>
          <w:szCs w:val="20"/>
          <w:u w:val="single"/>
          <w:lang w:val="en-GB" w:eastAsia="x-none"/>
        </w:rPr>
      </w:pPr>
    </w:p>
    <w:p w14:paraId="4531F6FC" w14:textId="77777777" w:rsidR="00AA476E" w:rsidRPr="00961C72" w:rsidRDefault="00AA476E">
      <w:pPr>
        <w:jc w:val="both"/>
        <w:rPr>
          <w:rFonts w:ascii="Arial" w:eastAsia="MS Mincho" w:hAnsi="Arial" w:cs="Arial"/>
          <w:b/>
          <w:bCs/>
          <w:sz w:val="20"/>
          <w:szCs w:val="20"/>
          <w:u w:val="single"/>
          <w:lang w:val="en-GB" w:eastAsia="x-none"/>
        </w:rPr>
      </w:pPr>
    </w:p>
    <w:p w14:paraId="793DF82F" w14:textId="77777777" w:rsidR="00204042" w:rsidRPr="00961C72" w:rsidRDefault="00EA6E35">
      <w:pPr>
        <w:keepNext/>
        <w:outlineLvl w:val="1"/>
        <w:rPr>
          <w:rFonts w:ascii="Arial" w:eastAsia="MS Mincho" w:hAnsi="Arial" w:cs="Arial"/>
          <w:b/>
          <w:bCs/>
          <w:sz w:val="20"/>
          <w:szCs w:val="20"/>
          <w:u w:val="single"/>
          <w:lang w:val="en-GB"/>
        </w:rPr>
      </w:pPr>
      <w:r w:rsidRPr="00961C72">
        <w:rPr>
          <w:rFonts w:ascii="Arial" w:eastAsia="MS Mincho" w:hAnsi="Arial" w:cs="Arial"/>
          <w:b/>
          <w:bCs/>
          <w:sz w:val="20"/>
          <w:szCs w:val="20"/>
          <w:highlight w:val="yellow"/>
          <w:u w:val="single"/>
          <w:lang w:val="en-GB"/>
        </w:rPr>
        <w:t>PART 2.2 (Subjective Evaluation)</w:t>
      </w:r>
    </w:p>
    <w:p w14:paraId="59671ABC" w14:textId="77777777" w:rsidR="00204042" w:rsidRPr="00961C7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837"/>
        <w:gridCol w:w="4426"/>
      </w:tblGrid>
      <w:tr w:rsidR="00EA6E35" w:rsidRPr="00961C72" w14:paraId="149ADB7B" w14:textId="77777777" w:rsidTr="001205D2">
        <w:trPr>
          <w:trHeight w:val="20"/>
          <w:jc w:val="center"/>
        </w:trPr>
        <w:tc>
          <w:tcPr>
            <w:tcW w:w="1666" w:type="pct"/>
            <w:noWrap/>
          </w:tcPr>
          <w:p w14:paraId="63797B48" w14:textId="77777777" w:rsidR="00204042" w:rsidRPr="00961C72" w:rsidRDefault="00204042" w:rsidP="00EA6E35">
            <w:pPr>
              <w:keepNext/>
              <w:outlineLvl w:val="1"/>
              <w:rPr>
                <w:rFonts w:ascii="Arial" w:eastAsia="MS Mincho" w:hAnsi="Arial" w:cs="Arial"/>
                <w:b/>
                <w:bCs/>
                <w:sz w:val="20"/>
                <w:szCs w:val="20"/>
                <w:lang w:val="en-GB"/>
              </w:rPr>
            </w:pPr>
          </w:p>
        </w:tc>
        <w:tc>
          <w:tcPr>
            <w:tcW w:w="1741" w:type="pct"/>
          </w:tcPr>
          <w:p w14:paraId="467B62F4" w14:textId="77777777" w:rsidR="00204042" w:rsidRPr="00961C72" w:rsidRDefault="00EA6E35" w:rsidP="00EA6E35">
            <w:pPr>
              <w:keepNext/>
              <w:outlineLvl w:val="1"/>
              <w:rPr>
                <w:rFonts w:ascii="Arial" w:eastAsia="MS Mincho" w:hAnsi="Arial" w:cs="Arial"/>
                <w:b/>
                <w:bCs/>
                <w:sz w:val="20"/>
                <w:szCs w:val="20"/>
                <w:lang w:val="en-GB"/>
              </w:rPr>
            </w:pPr>
            <w:r w:rsidRPr="00961C72">
              <w:rPr>
                <w:rFonts w:ascii="Arial" w:eastAsia="MS Mincho" w:hAnsi="Arial" w:cs="Arial"/>
                <w:b/>
                <w:bCs/>
                <w:sz w:val="20"/>
                <w:szCs w:val="20"/>
                <w:lang w:val="en-GB"/>
              </w:rPr>
              <w:t>Reviewer’s comment</w:t>
            </w:r>
          </w:p>
          <w:p w14:paraId="069016C4" w14:textId="77777777" w:rsidR="00204042" w:rsidRPr="00961C72" w:rsidRDefault="00204042" w:rsidP="00AF3F59">
            <w:pPr>
              <w:rPr>
                <w:rFonts w:ascii="Arial" w:hAnsi="Arial" w:cs="Arial"/>
                <w:sz w:val="20"/>
                <w:szCs w:val="20"/>
                <w:lang w:val="en-GB"/>
              </w:rPr>
            </w:pPr>
          </w:p>
        </w:tc>
        <w:tc>
          <w:tcPr>
            <w:tcW w:w="1593" w:type="pct"/>
          </w:tcPr>
          <w:p w14:paraId="60C614CC" w14:textId="77777777" w:rsidR="00204042" w:rsidRPr="00961C72" w:rsidRDefault="00EA6E35" w:rsidP="00EA6E35">
            <w:pPr>
              <w:spacing w:after="160" w:line="256" w:lineRule="auto"/>
              <w:rPr>
                <w:rFonts w:ascii="Arial" w:eastAsia="Calibri" w:hAnsi="Arial" w:cs="Arial"/>
                <w:kern w:val="2"/>
                <w:sz w:val="20"/>
                <w:szCs w:val="20"/>
                <w:lang w:val="en-IN"/>
              </w:rPr>
            </w:pPr>
            <w:r w:rsidRPr="00961C72">
              <w:rPr>
                <w:rFonts w:ascii="Arial" w:eastAsia="Calibri" w:hAnsi="Arial" w:cs="Arial"/>
                <w:b/>
                <w:kern w:val="2"/>
                <w:sz w:val="20"/>
                <w:szCs w:val="20"/>
                <w:lang w:val="en-IN"/>
              </w:rPr>
              <w:t>Author’s Feedback</w:t>
            </w:r>
            <w:r w:rsidRPr="00961C72">
              <w:rPr>
                <w:rFonts w:ascii="Arial" w:eastAsia="Calibri" w:hAnsi="Arial" w:cs="Arial"/>
                <w:kern w:val="2"/>
                <w:sz w:val="20"/>
                <w:szCs w:val="20"/>
                <w:lang w:val="en-IN"/>
              </w:rPr>
              <w:t xml:space="preserve"> (It is mandatory that authors should write his/her feedback here)</w:t>
            </w:r>
          </w:p>
          <w:p w14:paraId="2A18CDC6"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268171E1" w14:textId="77777777" w:rsidTr="001205D2">
        <w:trPr>
          <w:trHeight w:val="20"/>
          <w:jc w:val="center"/>
        </w:trPr>
        <w:tc>
          <w:tcPr>
            <w:tcW w:w="1666" w:type="pct"/>
            <w:noWrap/>
          </w:tcPr>
          <w:p w14:paraId="13E2BA27" w14:textId="77777777" w:rsidR="00204042" w:rsidRPr="00961C72" w:rsidRDefault="00EA6E35" w:rsidP="00AF3F59">
            <w:pPr>
              <w:rPr>
                <w:rFonts w:ascii="Arial" w:hAnsi="Arial" w:cs="Arial"/>
                <w:b/>
                <w:bCs/>
                <w:sz w:val="20"/>
                <w:szCs w:val="20"/>
                <w:lang w:val="en-GB"/>
              </w:rPr>
            </w:pPr>
            <w:r w:rsidRPr="00961C72">
              <w:rPr>
                <w:rFonts w:ascii="Arial" w:hAnsi="Arial" w:cs="Arial"/>
                <w:b/>
                <w:bCs/>
                <w:sz w:val="20"/>
                <w:szCs w:val="20"/>
                <w:lang w:val="en-GB"/>
              </w:rPr>
              <w:t>Is the title of the article suitable?</w:t>
            </w:r>
          </w:p>
          <w:p w14:paraId="7C0C340B" w14:textId="77777777" w:rsidR="00204042" w:rsidRPr="00961C72" w:rsidRDefault="00204042" w:rsidP="00AF3F59">
            <w:pPr>
              <w:rPr>
                <w:rFonts w:ascii="Arial" w:hAnsi="Arial" w:cs="Arial"/>
                <w:bCs/>
                <w:sz w:val="20"/>
                <w:szCs w:val="20"/>
                <w:lang w:val="en-GB"/>
              </w:rPr>
            </w:pPr>
          </w:p>
          <w:p w14:paraId="7B358DF1"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If your answer is NO, please provide a brief, clear suggestion for improvement.</w:t>
            </w:r>
          </w:p>
          <w:p w14:paraId="509351CF" w14:textId="77777777" w:rsidR="00204042" w:rsidRPr="00961C72" w:rsidRDefault="00204042" w:rsidP="00AF3F59">
            <w:pPr>
              <w:rPr>
                <w:rFonts w:ascii="Arial" w:hAnsi="Arial" w:cs="Arial"/>
                <w:sz w:val="20"/>
                <w:szCs w:val="20"/>
                <w:u w:val="single"/>
                <w:lang w:val="en-GB"/>
              </w:rPr>
            </w:pPr>
          </w:p>
        </w:tc>
        <w:tc>
          <w:tcPr>
            <w:tcW w:w="1741" w:type="pct"/>
          </w:tcPr>
          <w:p w14:paraId="2E4A969C" w14:textId="77777777" w:rsidR="001205D2" w:rsidRPr="00961C72" w:rsidRDefault="001205D2" w:rsidP="001205D2">
            <w:pPr>
              <w:jc w:val="both"/>
              <w:rPr>
                <w:rFonts w:ascii="Arial" w:hAnsi="Arial" w:cs="Arial"/>
                <w:b/>
                <w:bCs/>
                <w:sz w:val="20"/>
                <w:szCs w:val="20"/>
                <w:lang w:val="en-PH"/>
              </w:rPr>
            </w:pPr>
            <w:r w:rsidRPr="00961C72">
              <w:rPr>
                <w:rFonts w:ascii="Arial" w:hAnsi="Arial" w:cs="Arial"/>
                <w:b/>
                <w:bCs/>
                <w:sz w:val="20"/>
                <w:szCs w:val="20"/>
                <w:lang w:val="en-PH"/>
              </w:rPr>
              <w:t>YES</w:t>
            </w:r>
          </w:p>
          <w:p w14:paraId="7E80AD7E" w14:textId="77777777" w:rsidR="001205D2" w:rsidRPr="00961C72" w:rsidRDefault="001205D2" w:rsidP="001205D2">
            <w:pPr>
              <w:jc w:val="both"/>
              <w:rPr>
                <w:rFonts w:ascii="Arial" w:hAnsi="Arial" w:cs="Arial"/>
                <w:sz w:val="20"/>
                <w:szCs w:val="20"/>
                <w:lang w:val="en-PH"/>
              </w:rPr>
            </w:pPr>
            <w:r w:rsidRPr="00961C72">
              <w:rPr>
                <w:rFonts w:ascii="Arial" w:hAnsi="Arial" w:cs="Arial"/>
                <w:sz w:val="20"/>
                <w:szCs w:val="20"/>
                <w:lang w:val="en-PH"/>
              </w:rPr>
              <w:t>The title is clear, specific, and accurately reflects the variables (screen time duration and interpersonal communication), the population (elementary school students), and the location (South Jakarta). It aligns well with the study’s content and scope.</w:t>
            </w:r>
          </w:p>
          <w:p w14:paraId="3EB64465" w14:textId="77777777" w:rsidR="00204042" w:rsidRPr="00961C72" w:rsidRDefault="00204042" w:rsidP="001205D2">
            <w:pPr>
              <w:ind w:left="360"/>
              <w:jc w:val="both"/>
              <w:rPr>
                <w:rFonts w:ascii="Arial" w:hAnsi="Arial" w:cs="Arial"/>
                <w:b/>
                <w:bCs/>
                <w:sz w:val="20"/>
                <w:szCs w:val="20"/>
                <w:lang w:val="en-GB"/>
              </w:rPr>
            </w:pPr>
          </w:p>
        </w:tc>
        <w:tc>
          <w:tcPr>
            <w:tcW w:w="1593" w:type="pct"/>
          </w:tcPr>
          <w:p w14:paraId="716ABA7E"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4502FD80" w14:textId="77777777" w:rsidTr="001205D2">
        <w:trPr>
          <w:trHeight w:val="20"/>
          <w:jc w:val="center"/>
        </w:trPr>
        <w:tc>
          <w:tcPr>
            <w:tcW w:w="1666" w:type="pct"/>
            <w:noWrap/>
          </w:tcPr>
          <w:p w14:paraId="4EFA9330" w14:textId="77777777" w:rsidR="00204042" w:rsidRPr="00961C72" w:rsidRDefault="00EA6E35" w:rsidP="00EA6E35">
            <w:pPr>
              <w:keepNext/>
              <w:outlineLvl w:val="1"/>
              <w:rPr>
                <w:rFonts w:ascii="Arial" w:eastAsia="MS Mincho" w:hAnsi="Arial" w:cs="Arial"/>
                <w:b/>
                <w:bCs/>
                <w:sz w:val="20"/>
                <w:szCs w:val="20"/>
                <w:lang w:val="en-GB"/>
              </w:rPr>
            </w:pPr>
            <w:r w:rsidRPr="00961C72">
              <w:rPr>
                <w:rFonts w:ascii="Arial" w:eastAsia="MS Mincho" w:hAnsi="Arial" w:cs="Arial"/>
                <w:b/>
                <w:bCs/>
                <w:sz w:val="20"/>
                <w:szCs w:val="20"/>
                <w:lang w:val="en-GB"/>
              </w:rPr>
              <w:t xml:space="preserve">Is the abstract of the article comprehensive? </w:t>
            </w:r>
          </w:p>
          <w:p w14:paraId="7DED7917"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s</w:t>
            </w:r>
          </w:p>
          <w:p w14:paraId="1A4B73B3"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If your answer is NO, please provide a brief, clear suggestion for improvement.</w:t>
            </w:r>
          </w:p>
          <w:p w14:paraId="5BA255BE" w14:textId="77777777" w:rsidR="00204042" w:rsidRPr="00961C72" w:rsidRDefault="00204042" w:rsidP="00AF3F59">
            <w:pPr>
              <w:rPr>
                <w:rFonts w:ascii="Arial" w:hAnsi="Arial" w:cs="Arial"/>
                <w:sz w:val="20"/>
                <w:szCs w:val="20"/>
                <w:lang w:val="en-GB"/>
              </w:rPr>
            </w:pPr>
          </w:p>
        </w:tc>
        <w:tc>
          <w:tcPr>
            <w:tcW w:w="1741" w:type="pct"/>
          </w:tcPr>
          <w:p w14:paraId="050778F8" w14:textId="77777777" w:rsidR="001205D2" w:rsidRPr="00961C72" w:rsidRDefault="001205D2" w:rsidP="001205D2">
            <w:pPr>
              <w:jc w:val="both"/>
              <w:rPr>
                <w:rFonts w:ascii="Arial" w:hAnsi="Arial" w:cs="Arial"/>
                <w:b/>
                <w:bCs/>
                <w:sz w:val="20"/>
                <w:szCs w:val="20"/>
                <w:lang w:val="en-GB"/>
              </w:rPr>
            </w:pPr>
            <w:r w:rsidRPr="00961C72">
              <w:rPr>
                <w:rFonts w:ascii="Arial" w:hAnsi="Arial" w:cs="Arial"/>
                <w:b/>
                <w:bCs/>
                <w:sz w:val="20"/>
                <w:szCs w:val="20"/>
                <w:lang w:val="en-GB"/>
              </w:rPr>
              <w:t>NO</w:t>
            </w:r>
          </w:p>
          <w:p w14:paraId="5B7E0F50" w14:textId="01E68EF8" w:rsidR="001205D2" w:rsidRPr="00961C72" w:rsidRDefault="001205D2" w:rsidP="001205D2">
            <w:pPr>
              <w:jc w:val="both"/>
              <w:rPr>
                <w:rFonts w:ascii="Arial" w:hAnsi="Arial" w:cs="Arial"/>
                <w:sz w:val="20"/>
                <w:szCs w:val="20"/>
                <w:lang w:val="en-GB"/>
              </w:rPr>
            </w:pPr>
            <w:r w:rsidRPr="00961C72">
              <w:rPr>
                <w:rFonts w:ascii="Arial" w:hAnsi="Arial" w:cs="Arial"/>
                <w:sz w:val="20"/>
                <w:szCs w:val="20"/>
                <w:lang w:val="en-PH"/>
              </w:rPr>
              <w:t xml:space="preserve">The abstract is informative but needs refinement for conciseness and structure. It currently contains redundant </w:t>
            </w:r>
            <w:proofErr w:type="gramStart"/>
            <w:r w:rsidRPr="00961C72">
              <w:rPr>
                <w:rFonts w:ascii="Arial" w:hAnsi="Arial" w:cs="Arial"/>
                <w:sz w:val="20"/>
                <w:szCs w:val="20"/>
                <w:lang w:val="en-PH"/>
              </w:rPr>
              <w:t>repetition(</w:t>
            </w:r>
            <w:proofErr w:type="gramEnd"/>
            <w:r w:rsidRPr="00961C72">
              <w:rPr>
                <w:rFonts w:ascii="Arial" w:hAnsi="Arial" w:cs="Arial"/>
                <w:sz w:val="20"/>
                <w:szCs w:val="20"/>
                <w:lang w:val="en-PH"/>
              </w:rPr>
              <w:t>the entire abstract appears twice). Additionally, it should:</w:t>
            </w:r>
          </w:p>
          <w:p w14:paraId="0E1E5EA9" w14:textId="77777777" w:rsidR="001205D2" w:rsidRPr="00961C72" w:rsidRDefault="001205D2" w:rsidP="001205D2">
            <w:pPr>
              <w:numPr>
                <w:ilvl w:val="0"/>
                <w:numId w:val="13"/>
              </w:numPr>
              <w:jc w:val="both"/>
              <w:rPr>
                <w:rFonts w:ascii="Arial" w:hAnsi="Arial" w:cs="Arial"/>
                <w:sz w:val="20"/>
                <w:szCs w:val="20"/>
                <w:lang w:val="en-PH"/>
              </w:rPr>
            </w:pPr>
            <w:r w:rsidRPr="00961C72">
              <w:rPr>
                <w:rFonts w:ascii="Arial" w:hAnsi="Arial" w:cs="Arial"/>
                <w:sz w:val="20"/>
                <w:szCs w:val="20"/>
                <w:lang w:val="en-PH"/>
              </w:rPr>
              <w:t>Follow a clearer structure: background, objective, method, results, and conclusion</w:t>
            </w:r>
          </w:p>
          <w:p w14:paraId="3E2230C4" w14:textId="77777777" w:rsidR="001205D2" w:rsidRPr="00961C72" w:rsidRDefault="001205D2" w:rsidP="001205D2">
            <w:pPr>
              <w:numPr>
                <w:ilvl w:val="0"/>
                <w:numId w:val="13"/>
              </w:numPr>
              <w:jc w:val="both"/>
              <w:rPr>
                <w:rFonts w:ascii="Arial" w:hAnsi="Arial" w:cs="Arial"/>
                <w:sz w:val="20"/>
                <w:szCs w:val="20"/>
                <w:lang w:val="en-PH"/>
              </w:rPr>
            </w:pPr>
            <w:r w:rsidRPr="00961C72">
              <w:rPr>
                <w:rFonts w:ascii="Arial" w:hAnsi="Arial" w:cs="Arial"/>
                <w:sz w:val="20"/>
                <w:szCs w:val="20"/>
                <w:lang w:val="en-PH"/>
              </w:rPr>
              <w:t>Reduce excessive theoretical explanations (e.g., Media Ecology theory mention can be shortened)</w:t>
            </w:r>
          </w:p>
          <w:p w14:paraId="40B5B1F5" w14:textId="77777777" w:rsidR="001205D2" w:rsidRPr="00961C72" w:rsidRDefault="001205D2" w:rsidP="001205D2">
            <w:pPr>
              <w:numPr>
                <w:ilvl w:val="0"/>
                <w:numId w:val="13"/>
              </w:numPr>
              <w:jc w:val="both"/>
              <w:rPr>
                <w:rFonts w:ascii="Arial" w:hAnsi="Arial" w:cs="Arial"/>
                <w:sz w:val="20"/>
                <w:szCs w:val="20"/>
                <w:lang w:val="en-PH"/>
              </w:rPr>
            </w:pPr>
            <w:r w:rsidRPr="00961C72">
              <w:rPr>
                <w:rFonts w:ascii="Arial" w:hAnsi="Arial" w:cs="Arial"/>
                <w:sz w:val="20"/>
                <w:szCs w:val="20"/>
                <w:lang w:val="en-PH"/>
              </w:rPr>
              <w:t>Emphasize key numerical findings more clearly (e.g., R² = 0.007, p = 0.437)</w:t>
            </w:r>
          </w:p>
          <w:p w14:paraId="1578ED48" w14:textId="77777777" w:rsidR="001205D2" w:rsidRPr="00961C72" w:rsidRDefault="001205D2" w:rsidP="001205D2">
            <w:pPr>
              <w:ind w:left="360"/>
              <w:jc w:val="both"/>
              <w:rPr>
                <w:rFonts w:ascii="Arial" w:hAnsi="Arial" w:cs="Arial"/>
                <w:sz w:val="20"/>
                <w:szCs w:val="20"/>
                <w:lang w:val="en-PH"/>
              </w:rPr>
            </w:pPr>
            <w:r w:rsidRPr="00961C72">
              <w:rPr>
                <w:rFonts w:ascii="Arial" w:hAnsi="Arial" w:cs="Arial"/>
                <w:sz w:val="20"/>
                <w:szCs w:val="20"/>
                <w:lang w:val="en-PH"/>
              </w:rPr>
              <w:t>A more concise and non-repetitive abstract will improve readability and professionalism.</w:t>
            </w:r>
          </w:p>
          <w:p w14:paraId="7DC0514E" w14:textId="06F9C6A1" w:rsidR="001205D2" w:rsidRPr="00961C72" w:rsidRDefault="001205D2" w:rsidP="001205D2">
            <w:pPr>
              <w:ind w:left="360"/>
              <w:jc w:val="both"/>
              <w:rPr>
                <w:rFonts w:ascii="Arial" w:hAnsi="Arial" w:cs="Arial"/>
                <w:b/>
                <w:bCs/>
                <w:sz w:val="20"/>
                <w:szCs w:val="20"/>
                <w:lang w:val="en-GB"/>
              </w:rPr>
            </w:pPr>
          </w:p>
        </w:tc>
        <w:tc>
          <w:tcPr>
            <w:tcW w:w="1593" w:type="pct"/>
          </w:tcPr>
          <w:p w14:paraId="55FC2422"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5C3740FC" w14:textId="77777777" w:rsidTr="001205D2">
        <w:trPr>
          <w:trHeight w:val="20"/>
          <w:jc w:val="center"/>
        </w:trPr>
        <w:tc>
          <w:tcPr>
            <w:tcW w:w="1666" w:type="pct"/>
            <w:noWrap/>
            <w:hideMark/>
          </w:tcPr>
          <w:p w14:paraId="1EC3E67A" w14:textId="77777777" w:rsidR="00204042" w:rsidRPr="00961C72" w:rsidRDefault="00EA6E35" w:rsidP="00EA6E35">
            <w:pPr>
              <w:keepNext/>
              <w:outlineLvl w:val="1"/>
              <w:rPr>
                <w:rFonts w:ascii="Arial" w:eastAsia="MS Mincho" w:hAnsi="Arial" w:cs="Arial"/>
                <w:bCs/>
                <w:sz w:val="20"/>
                <w:szCs w:val="20"/>
                <w:lang w:val="en-GB"/>
              </w:rPr>
            </w:pPr>
            <w:r w:rsidRPr="00961C72">
              <w:rPr>
                <w:rFonts w:ascii="Arial" w:eastAsia="MS Mincho" w:hAnsi="Arial" w:cs="Arial"/>
                <w:b/>
                <w:bCs/>
                <w:sz w:val="20"/>
                <w:szCs w:val="20"/>
                <w:lang w:val="en-GB"/>
              </w:rPr>
              <w:t xml:space="preserve">Is the manuscript scientifically correct? </w:t>
            </w:r>
            <w:r w:rsidRPr="00961C72">
              <w:rPr>
                <w:rFonts w:ascii="Arial" w:eastAsia="MS Mincho" w:hAnsi="Arial" w:cs="Arial"/>
                <w:b/>
                <w:bCs/>
                <w:sz w:val="20"/>
                <w:szCs w:val="20"/>
                <w:lang w:val="en-GB"/>
              </w:rPr>
              <w:br/>
            </w:r>
          </w:p>
          <w:p w14:paraId="5C6D9B07"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If your answer is NO, please provide a brief, clear suggestion for improvement</w:t>
            </w:r>
          </w:p>
          <w:p w14:paraId="73E14B09" w14:textId="77777777" w:rsidR="00204042" w:rsidRPr="00961C72" w:rsidRDefault="00EA6E35" w:rsidP="00AF3F59">
            <w:pPr>
              <w:rPr>
                <w:rFonts w:ascii="Arial" w:hAnsi="Arial" w:cs="Arial"/>
                <w:b/>
                <w:sz w:val="20"/>
                <w:szCs w:val="20"/>
                <w:lang w:val="en-GB"/>
              </w:rPr>
            </w:pPr>
            <w:r w:rsidRPr="00961C72">
              <w:rPr>
                <w:rFonts w:ascii="Arial" w:hAnsi="Arial" w:cs="Arial"/>
                <w:bCs/>
                <w:sz w:val="20"/>
                <w:szCs w:val="20"/>
                <w:lang w:val="en-GB"/>
              </w:rPr>
              <w:t>.</w:t>
            </w:r>
          </w:p>
        </w:tc>
        <w:tc>
          <w:tcPr>
            <w:tcW w:w="1741" w:type="pct"/>
          </w:tcPr>
          <w:p w14:paraId="12582B40" w14:textId="0DE0DF59" w:rsidR="001205D2" w:rsidRPr="00961C72" w:rsidRDefault="001205D2" w:rsidP="001205D2">
            <w:pPr>
              <w:contextualSpacing/>
              <w:jc w:val="both"/>
              <w:rPr>
                <w:rFonts w:ascii="Arial" w:hAnsi="Arial" w:cs="Arial"/>
                <w:b/>
                <w:bCs/>
                <w:sz w:val="20"/>
                <w:szCs w:val="20"/>
                <w:lang w:val="en-PH"/>
              </w:rPr>
            </w:pPr>
            <w:r w:rsidRPr="00961C72">
              <w:rPr>
                <w:rFonts w:ascii="Arial" w:hAnsi="Arial" w:cs="Arial"/>
                <w:b/>
                <w:bCs/>
                <w:sz w:val="20"/>
                <w:szCs w:val="20"/>
                <w:lang w:val="en-PH"/>
              </w:rPr>
              <w:t>(with minor but important issues)</w:t>
            </w:r>
          </w:p>
          <w:p w14:paraId="06E514C1" w14:textId="77777777" w:rsidR="0054064A" w:rsidRPr="00961C72" w:rsidRDefault="0054064A" w:rsidP="001205D2">
            <w:pPr>
              <w:contextualSpacing/>
              <w:jc w:val="both"/>
              <w:rPr>
                <w:rFonts w:ascii="Arial" w:hAnsi="Arial" w:cs="Arial"/>
                <w:bCs/>
                <w:sz w:val="20"/>
                <w:szCs w:val="20"/>
                <w:lang w:val="en-PH"/>
              </w:rPr>
            </w:pPr>
          </w:p>
          <w:p w14:paraId="1DF4FE59" w14:textId="77777777" w:rsidR="00100BD8" w:rsidRPr="00961C72" w:rsidRDefault="001205D2" w:rsidP="0054064A">
            <w:pPr>
              <w:pStyle w:val="NoSpacing"/>
              <w:rPr>
                <w:rFonts w:ascii="Arial" w:hAnsi="Arial" w:cs="Arial"/>
                <w:sz w:val="20"/>
                <w:szCs w:val="20"/>
                <w:lang w:val="en-PH"/>
              </w:rPr>
            </w:pPr>
            <w:r w:rsidRPr="00961C72">
              <w:rPr>
                <w:rFonts w:ascii="Arial" w:hAnsi="Arial" w:cs="Arial"/>
                <w:b/>
                <w:sz w:val="20"/>
                <w:szCs w:val="20"/>
                <w:lang w:val="en-PH"/>
              </w:rPr>
              <w:t>Suggestion</w:t>
            </w:r>
            <w:r w:rsidR="0054064A" w:rsidRPr="00961C72">
              <w:rPr>
                <w:rFonts w:ascii="Arial" w:hAnsi="Arial" w:cs="Arial"/>
                <w:b/>
                <w:sz w:val="20"/>
                <w:szCs w:val="20"/>
                <w:lang w:val="en-PH"/>
              </w:rPr>
              <w:t xml:space="preserve"> </w:t>
            </w:r>
            <w:r w:rsidRPr="00961C72">
              <w:rPr>
                <w:rFonts w:ascii="Arial" w:hAnsi="Arial" w:cs="Arial"/>
                <w:b/>
                <w:sz w:val="20"/>
                <w:szCs w:val="20"/>
                <w:lang w:val="en-PH"/>
              </w:rPr>
              <w:t>for improvement:</w:t>
            </w:r>
          </w:p>
          <w:p w14:paraId="5B7FE5D4" w14:textId="196A4C12" w:rsidR="001205D2" w:rsidRPr="00961C72" w:rsidRDefault="001205D2" w:rsidP="0054064A">
            <w:pPr>
              <w:pStyle w:val="NoSpacing"/>
              <w:rPr>
                <w:rFonts w:ascii="Arial" w:hAnsi="Arial" w:cs="Arial"/>
                <w:sz w:val="20"/>
                <w:szCs w:val="20"/>
                <w:lang w:val="en-PH"/>
              </w:rPr>
            </w:pPr>
            <w:r w:rsidRPr="00961C72">
              <w:rPr>
                <w:rFonts w:ascii="Arial" w:hAnsi="Arial" w:cs="Arial"/>
                <w:sz w:val="20"/>
                <w:szCs w:val="20"/>
                <w:lang w:val="en-PH"/>
              </w:rPr>
              <w:br/>
              <w:t>While the study is generally sound, several scientific and methodological issues need attention:</w:t>
            </w:r>
          </w:p>
          <w:p w14:paraId="54A0DCF7" w14:textId="77777777" w:rsidR="001205D2" w:rsidRPr="00961C72" w:rsidRDefault="001205D2" w:rsidP="001205D2">
            <w:pPr>
              <w:numPr>
                <w:ilvl w:val="0"/>
                <w:numId w:val="15"/>
              </w:numPr>
              <w:contextualSpacing/>
              <w:jc w:val="both"/>
              <w:rPr>
                <w:rFonts w:ascii="Arial" w:hAnsi="Arial" w:cs="Arial"/>
                <w:bCs/>
                <w:sz w:val="20"/>
                <w:szCs w:val="20"/>
                <w:lang w:val="en-PH"/>
              </w:rPr>
            </w:pPr>
            <w:r w:rsidRPr="00961C72">
              <w:rPr>
                <w:rFonts w:ascii="Arial" w:hAnsi="Arial" w:cs="Arial"/>
                <w:b/>
                <w:bCs/>
                <w:sz w:val="20"/>
                <w:szCs w:val="20"/>
                <w:lang w:val="en-PH"/>
              </w:rPr>
              <w:t>Inconsistency in statistical interpretation:</w:t>
            </w:r>
            <w:r w:rsidRPr="00961C72">
              <w:rPr>
                <w:rFonts w:ascii="Arial" w:hAnsi="Arial" w:cs="Arial"/>
                <w:bCs/>
                <w:sz w:val="20"/>
                <w:szCs w:val="20"/>
                <w:lang w:val="en-PH"/>
              </w:rPr>
              <w:br/>
              <w:t>The manuscript mentions a </w:t>
            </w:r>
            <w:r w:rsidRPr="00961C72">
              <w:rPr>
                <w:rFonts w:ascii="Arial" w:hAnsi="Arial" w:cs="Arial"/>
                <w:bCs/>
                <w:i/>
                <w:iCs/>
                <w:sz w:val="20"/>
                <w:szCs w:val="20"/>
                <w:lang w:val="en-PH"/>
              </w:rPr>
              <w:t>“very strong negative correlation (-0.872)”</w:t>
            </w:r>
            <w:r w:rsidRPr="00961C72">
              <w:rPr>
                <w:rFonts w:ascii="Arial" w:hAnsi="Arial" w:cs="Arial"/>
                <w:bCs/>
                <w:sz w:val="20"/>
                <w:szCs w:val="20"/>
                <w:lang w:val="en-PH"/>
              </w:rPr>
              <w:t> in earlier sections, yet regression results show </w:t>
            </w:r>
            <w:r w:rsidRPr="00961C72">
              <w:rPr>
                <w:rFonts w:ascii="Arial" w:hAnsi="Arial" w:cs="Arial"/>
                <w:b/>
                <w:bCs/>
                <w:sz w:val="20"/>
                <w:szCs w:val="20"/>
                <w:lang w:val="en-PH"/>
              </w:rPr>
              <w:t>very weak relationship (R² = 0.007)</w:t>
            </w:r>
            <w:r w:rsidRPr="00961C72">
              <w:rPr>
                <w:rFonts w:ascii="Arial" w:hAnsi="Arial" w:cs="Arial"/>
                <w:bCs/>
                <w:sz w:val="20"/>
                <w:szCs w:val="20"/>
                <w:lang w:val="en-PH"/>
              </w:rPr>
              <w:t>. This contradiction must be clarified or corrected.</w:t>
            </w:r>
          </w:p>
          <w:p w14:paraId="3A49DF99" w14:textId="77777777" w:rsidR="001205D2" w:rsidRPr="00961C72" w:rsidRDefault="001205D2" w:rsidP="001205D2">
            <w:pPr>
              <w:numPr>
                <w:ilvl w:val="0"/>
                <w:numId w:val="15"/>
              </w:numPr>
              <w:contextualSpacing/>
              <w:jc w:val="both"/>
              <w:rPr>
                <w:rFonts w:ascii="Arial" w:hAnsi="Arial" w:cs="Arial"/>
                <w:bCs/>
                <w:sz w:val="20"/>
                <w:szCs w:val="20"/>
                <w:lang w:val="en-PH"/>
              </w:rPr>
            </w:pPr>
            <w:r w:rsidRPr="00961C72">
              <w:rPr>
                <w:rFonts w:ascii="Arial" w:hAnsi="Arial" w:cs="Arial"/>
                <w:b/>
                <w:bCs/>
                <w:sz w:val="20"/>
                <w:szCs w:val="20"/>
                <w:lang w:val="en-PH"/>
              </w:rPr>
              <w:t>Mismatch between claims and results:</w:t>
            </w:r>
            <w:r w:rsidRPr="00961C72">
              <w:rPr>
                <w:rFonts w:ascii="Arial" w:hAnsi="Arial" w:cs="Arial"/>
                <w:bCs/>
                <w:sz w:val="20"/>
                <w:szCs w:val="20"/>
                <w:lang w:val="en-PH"/>
              </w:rPr>
              <w:br/>
              <w:t>Some discussions strongly imply negative effects of screen time, even though results show </w:t>
            </w:r>
            <w:r w:rsidRPr="00961C72">
              <w:rPr>
                <w:rFonts w:ascii="Arial" w:hAnsi="Arial" w:cs="Arial"/>
                <w:b/>
                <w:bCs/>
                <w:sz w:val="20"/>
                <w:szCs w:val="20"/>
                <w:lang w:val="en-PH"/>
              </w:rPr>
              <w:t>no significant effect</w:t>
            </w:r>
            <w:r w:rsidRPr="00961C72">
              <w:rPr>
                <w:rFonts w:ascii="Arial" w:hAnsi="Arial" w:cs="Arial"/>
                <w:bCs/>
                <w:sz w:val="20"/>
                <w:szCs w:val="20"/>
                <w:lang w:val="en-PH"/>
              </w:rPr>
              <w:t>. Interpretations should align strictly with statistical findings.</w:t>
            </w:r>
          </w:p>
          <w:p w14:paraId="3F13D1B1" w14:textId="77777777" w:rsidR="001205D2" w:rsidRPr="00961C72" w:rsidRDefault="001205D2" w:rsidP="001205D2">
            <w:pPr>
              <w:numPr>
                <w:ilvl w:val="0"/>
                <w:numId w:val="15"/>
              </w:numPr>
              <w:contextualSpacing/>
              <w:jc w:val="both"/>
              <w:rPr>
                <w:rFonts w:ascii="Arial" w:hAnsi="Arial" w:cs="Arial"/>
                <w:bCs/>
                <w:sz w:val="20"/>
                <w:szCs w:val="20"/>
                <w:lang w:val="en-PH"/>
              </w:rPr>
            </w:pPr>
            <w:r w:rsidRPr="00961C72">
              <w:rPr>
                <w:rFonts w:ascii="Arial" w:hAnsi="Arial" w:cs="Arial"/>
                <w:b/>
                <w:bCs/>
                <w:sz w:val="20"/>
                <w:szCs w:val="20"/>
                <w:lang w:val="en-PH"/>
              </w:rPr>
              <w:t>Conceptual clarity:</w:t>
            </w:r>
            <w:r w:rsidRPr="00961C72">
              <w:rPr>
                <w:rFonts w:ascii="Arial" w:hAnsi="Arial" w:cs="Arial"/>
                <w:bCs/>
                <w:sz w:val="20"/>
                <w:szCs w:val="20"/>
                <w:lang w:val="en-PH"/>
              </w:rPr>
              <w:br/>
              <w:t>The study concludes that </w:t>
            </w:r>
            <w:r w:rsidRPr="00961C72">
              <w:rPr>
                <w:rFonts w:ascii="Arial" w:hAnsi="Arial" w:cs="Arial"/>
                <w:bCs/>
                <w:i/>
                <w:iCs/>
                <w:sz w:val="20"/>
                <w:szCs w:val="20"/>
                <w:lang w:val="en-PH"/>
              </w:rPr>
              <w:t>content quality</w:t>
            </w:r>
            <w:r w:rsidRPr="00961C72">
              <w:rPr>
                <w:rFonts w:ascii="Arial" w:hAnsi="Arial" w:cs="Arial"/>
                <w:bCs/>
                <w:sz w:val="20"/>
                <w:szCs w:val="20"/>
                <w:lang w:val="en-PH"/>
              </w:rPr>
              <w:t> matters more than duration, but this variable was </w:t>
            </w:r>
            <w:r w:rsidRPr="00961C72">
              <w:rPr>
                <w:rFonts w:ascii="Arial" w:hAnsi="Arial" w:cs="Arial"/>
                <w:b/>
                <w:bCs/>
                <w:sz w:val="20"/>
                <w:szCs w:val="20"/>
                <w:lang w:val="en-PH"/>
              </w:rPr>
              <w:t>not directly measured</w:t>
            </w:r>
            <w:r w:rsidRPr="00961C72">
              <w:rPr>
                <w:rFonts w:ascii="Arial" w:hAnsi="Arial" w:cs="Arial"/>
                <w:bCs/>
                <w:sz w:val="20"/>
                <w:szCs w:val="20"/>
                <w:lang w:val="en-PH"/>
              </w:rPr>
              <w:t>, making the conclusion somewhat speculative.</w:t>
            </w:r>
          </w:p>
          <w:p w14:paraId="25087CE6" w14:textId="11E19731" w:rsidR="00204042" w:rsidRPr="00961C72" w:rsidRDefault="001205D2" w:rsidP="001205D2">
            <w:pPr>
              <w:numPr>
                <w:ilvl w:val="0"/>
                <w:numId w:val="15"/>
              </w:numPr>
              <w:contextualSpacing/>
              <w:jc w:val="both"/>
              <w:rPr>
                <w:rFonts w:ascii="Arial" w:hAnsi="Arial" w:cs="Arial"/>
                <w:bCs/>
                <w:sz w:val="20"/>
                <w:szCs w:val="20"/>
                <w:lang w:val="en-PH"/>
              </w:rPr>
            </w:pPr>
            <w:r w:rsidRPr="00961C72">
              <w:rPr>
                <w:rFonts w:ascii="Arial" w:hAnsi="Arial" w:cs="Arial"/>
                <w:b/>
                <w:bCs/>
                <w:sz w:val="20"/>
                <w:szCs w:val="20"/>
                <w:lang w:val="en-PH"/>
              </w:rPr>
              <w:t>Language and grammar issues:</w:t>
            </w:r>
            <w:r w:rsidRPr="00961C72">
              <w:rPr>
                <w:rFonts w:ascii="Arial" w:hAnsi="Arial" w:cs="Arial"/>
                <w:bCs/>
                <w:sz w:val="20"/>
                <w:szCs w:val="20"/>
                <w:lang w:val="en-PH"/>
              </w:rPr>
              <w:br/>
              <w:t>There are several grammatical inconsistencies and awkward phrasing that affect academic clarity.</w:t>
            </w:r>
          </w:p>
        </w:tc>
        <w:tc>
          <w:tcPr>
            <w:tcW w:w="1593" w:type="pct"/>
          </w:tcPr>
          <w:p w14:paraId="51AC5B4C"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0D69610E" w14:textId="77777777" w:rsidTr="001205D2">
        <w:trPr>
          <w:trHeight w:val="20"/>
          <w:jc w:val="center"/>
        </w:trPr>
        <w:tc>
          <w:tcPr>
            <w:tcW w:w="1666" w:type="pct"/>
            <w:noWrap/>
          </w:tcPr>
          <w:p w14:paraId="4EC4DD3C" w14:textId="77777777" w:rsidR="00204042" w:rsidRPr="00961C72" w:rsidRDefault="00EA6E35" w:rsidP="00AF3F59">
            <w:pPr>
              <w:rPr>
                <w:rFonts w:ascii="Arial" w:hAnsi="Arial" w:cs="Arial"/>
                <w:b/>
                <w:bCs/>
                <w:sz w:val="20"/>
                <w:szCs w:val="20"/>
                <w:lang w:val="en-GB"/>
              </w:rPr>
            </w:pPr>
            <w:r w:rsidRPr="00961C72">
              <w:rPr>
                <w:rFonts w:ascii="Arial" w:hAnsi="Arial" w:cs="Arial"/>
                <w:b/>
                <w:bCs/>
                <w:sz w:val="20"/>
                <w:szCs w:val="20"/>
                <w:lang w:val="en-GB"/>
              </w:rPr>
              <w:t xml:space="preserve">Are the references sufficient and recent? </w:t>
            </w:r>
          </w:p>
          <w:p w14:paraId="716830E5"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(YES or NO)</w:t>
            </w:r>
          </w:p>
          <w:p w14:paraId="4528A2D3" w14:textId="77777777" w:rsidR="00204042" w:rsidRPr="00961C72" w:rsidRDefault="00204042" w:rsidP="00AF3F59">
            <w:pPr>
              <w:rPr>
                <w:rFonts w:ascii="Arial" w:hAnsi="Arial" w:cs="Arial"/>
                <w:bCs/>
                <w:sz w:val="20"/>
                <w:szCs w:val="20"/>
                <w:lang w:val="en-GB"/>
              </w:rPr>
            </w:pPr>
          </w:p>
          <w:p w14:paraId="42FB4634"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If your answer is NO, please provide clear suggestion for improvement.</w:t>
            </w:r>
          </w:p>
          <w:p w14:paraId="3CC112A8" w14:textId="77777777" w:rsidR="00204042" w:rsidRPr="00961C72" w:rsidRDefault="00204042" w:rsidP="00AF3F59">
            <w:pPr>
              <w:rPr>
                <w:rFonts w:ascii="Arial" w:hAnsi="Arial" w:cs="Arial"/>
                <w:b/>
                <w:bCs/>
                <w:sz w:val="20"/>
                <w:szCs w:val="20"/>
                <w:lang w:val="en-GB"/>
              </w:rPr>
            </w:pPr>
          </w:p>
        </w:tc>
        <w:tc>
          <w:tcPr>
            <w:tcW w:w="1741" w:type="pct"/>
          </w:tcPr>
          <w:p w14:paraId="55F581BC" w14:textId="78363846" w:rsidR="00204042" w:rsidRPr="00961C72" w:rsidRDefault="001205D2" w:rsidP="00AF3F59">
            <w:pPr>
              <w:contextualSpacing/>
              <w:rPr>
                <w:rFonts w:ascii="Arial" w:hAnsi="Arial" w:cs="Arial"/>
                <w:bCs/>
                <w:sz w:val="20"/>
                <w:szCs w:val="20"/>
                <w:lang w:val="en-GB"/>
              </w:rPr>
            </w:pPr>
            <w:r w:rsidRPr="00961C72">
              <w:rPr>
                <w:rFonts w:ascii="Arial" w:hAnsi="Arial" w:cs="Arial"/>
                <w:bCs/>
                <w:sz w:val="20"/>
                <w:szCs w:val="20"/>
                <w:lang w:val="en-GB"/>
              </w:rPr>
              <w:t>YES</w:t>
            </w:r>
          </w:p>
        </w:tc>
        <w:tc>
          <w:tcPr>
            <w:tcW w:w="1593" w:type="pct"/>
          </w:tcPr>
          <w:p w14:paraId="467EE6CF" w14:textId="77777777" w:rsidR="00204042" w:rsidRPr="00961C72" w:rsidRDefault="00204042" w:rsidP="00EA6E35">
            <w:pPr>
              <w:keepNext/>
              <w:outlineLvl w:val="1"/>
              <w:rPr>
                <w:rFonts w:ascii="Arial" w:eastAsia="MS Mincho" w:hAnsi="Arial" w:cs="Arial"/>
                <w:bCs/>
                <w:sz w:val="20"/>
                <w:szCs w:val="20"/>
                <w:lang w:val="en-GB"/>
              </w:rPr>
            </w:pPr>
          </w:p>
        </w:tc>
      </w:tr>
      <w:tr w:rsidR="00EA6E35" w:rsidRPr="00961C72" w14:paraId="124FFBD8" w14:textId="77777777" w:rsidTr="001205D2">
        <w:trPr>
          <w:trHeight w:val="20"/>
          <w:jc w:val="center"/>
        </w:trPr>
        <w:tc>
          <w:tcPr>
            <w:tcW w:w="1666" w:type="pct"/>
            <w:noWrap/>
          </w:tcPr>
          <w:p w14:paraId="1EBCFF00" w14:textId="77777777" w:rsidR="00204042" w:rsidRPr="00961C72" w:rsidRDefault="00EA6E35" w:rsidP="00AF3F59">
            <w:pPr>
              <w:rPr>
                <w:rFonts w:ascii="Arial" w:hAnsi="Arial" w:cs="Arial"/>
                <w:b/>
                <w:bCs/>
                <w:sz w:val="20"/>
                <w:szCs w:val="20"/>
                <w:lang w:val="en-GB"/>
              </w:rPr>
            </w:pPr>
            <w:r w:rsidRPr="00961C72">
              <w:rPr>
                <w:rFonts w:ascii="Arial" w:hAnsi="Arial" w:cs="Arial"/>
                <w:b/>
                <w:bCs/>
                <w:sz w:val="20"/>
                <w:szCs w:val="20"/>
                <w:lang w:val="en-GB"/>
              </w:rPr>
              <w:t>Are there ethical issues in this manuscript?</w:t>
            </w:r>
          </w:p>
          <w:p w14:paraId="538F5D38"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(YES or NO)</w:t>
            </w:r>
          </w:p>
          <w:p w14:paraId="3DF80C5A" w14:textId="77777777" w:rsidR="00204042" w:rsidRPr="00961C72" w:rsidRDefault="00204042" w:rsidP="00AF3F59">
            <w:pPr>
              <w:rPr>
                <w:rFonts w:ascii="Arial" w:hAnsi="Arial" w:cs="Arial"/>
                <w:bCs/>
                <w:sz w:val="20"/>
                <w:szCs w:val="20"/>
                <w:lang w:val="en-GB"/>
              </w:rPr>
            </w:pPr>
          </w:p>
          <w:p w14:paraId="6FFEBED2" w14:textId="77777777" w:rsidR="00204042" w:rsidRPr="00961C72" w:rsidRDefault="00EA6E35" w:rsidP="00AF3F59">
            <w:pPr>
              <w:rPr>
                <w:rFonts w:ascii="Arial" w:hAnsi="Arial" w:cs="Arial"/>
                <w:bCs/>
                <w:sz w:val="20"/>
                <w:szCs w:val="20"/>
                <w:lang w:val="en-GB"/>
              </w:rPr>
            </w:pPr>
            <w:r w:rsidRPr="00961C72">
              <w:rPr>
                <w:rFonts w:ascii="Arial" w:hAnsi="Arial" w:cs="Arial"/>
                <w:bCs/>
                <w:sz w:val="20"/>
                <w:szCs w:val="20"/>
                <w:lang w:val="en-GB"/>
              </w:rPr>
              <w:t>(If yes, kindly please write down the ethical issues here in details)</w:t>
            </w:r>
          </w:p>
          <w:p w14:paraId="1AEB6E3C" w14:textId="77777777" w:rsidR="00204042" w:rsidRPr="00961C72" w:rsidRDefault="00204042" w:rsidP="00AF3F59">
            <w:pPr>
              <w:rPr>
                <w:rFonts w:ascii="Arial" w:hAnsi="Arial" w:cs="Arial"/>
                <w:bCs/>
                <w:sz w:val="20"/>
                <w:szCs w:val="20"/>
                <w:lang w:val="en-GB"/>
              </w:rPr>
            </w:pPr>
          </w:p>
        </w:tc>
        <w:tc>
          <w:tcPr>
            <w:tcW w:w="1741" w:type="pct"/>
          </w:tcPr>
          <w:p w14:paraId="54F0B5A8" w14:textId="00C97DF6" w:rsidR="00204042" w:rsidRPr="00961C72" w:rsidRDefault="001205D2" w:rsidP="00AF3F59">
            <w:pPr>
              <w:contextualSpacing/>
              <w:rPr>
                <w:rFonts w:ascii="Arial" w:hAnsi="Arial" w:cs="Arial"/>
                <w:bCs/>
                <w:sz w:val="20"/>
                <w:szCs w:val="20"/>
                <w:lang w:val="en-GB"/>
              </w:rPr>
            </w:pPr>
            <w:r w:rsidRPr="00961C72">
              <w:rPr>
                <w:rFonts w:ascii="Arial" w:hAnsi="Arial" w:cs="Arial"/>
                <w:bCs/>
                <w:sz w:val="20"/>
                <w:szCs w:val="20"/>
                <w:lang w:val="en-GB"/>
              </w:rPr>
              <w:t>NO</w:t>
            </w:r>
            <w:bookmarkStart w:id="0" w:name="_GoBack"/>
            <w:bookmarkEnd w:id="0"/>
          </w:p>
        </w:tc>
        <w:tc>
          <w:tcPr>
            <w:tcW w:w="1593" w:type="pct"/>
          </w:tcPr>
          <w:p w14:paraId="3175E146" w14:textId="77777777" w:rsidR="00204042" w:rsidRPr="00961C72" w:rsidRDefault="00204042" w:rsidP="00EA6E35">
            <w:pPr>
              <w:keepNext/>
              <w:outlineLvl w:val="1"/>
              <w:rPr>
                <w:rFonts w:ascii="Arial" w:eastAsia="MS Mincho" w:hAnsi="Arial" w:cs="Arial"/>
                <w:bCs/>
                <w:sz w:val="20"/>
                <w:szCs w:val="20"/>
                <w:lang w:val="en-GB"/>
              </w:rPr>
            </w:pPr>
          </w:p>
        </w:tc>
      </w:tr>
    </w:tbl>
    <w:p w14:paraId="217D56E7" w14:textId="0BD5C1D5" w:rsidR="00204042" w:rsidRPr="00961C72" w:rsidRDefault="00204042">
      <w:pPr>
        <w:keepNext/>
        <w:outlineLvl w:val="1"/>
        <w:rPr>
          <w:rFonts w:ascii="Arial" w:eastAsia="MS Mincho" w:hAnsi="Arial" w:cs="Arial"/>
          <w:b/>
          <w:bCs/>
          <w:sz w:val="20"/>
          <w:szCs w:val="20"/>
          <w:highlight w:val="yellow"/>
          <w:lang w:val="en-GB"/>
        </w:rPr>
      </w:pPr>
    </w:p>
    <w:p w14:paraId="2279CE5D" w14:textId="35EE924A" w:rsidR="00961C72" w:rsidRPr="00961C72" w:rsidRDefault="00961C72">
      <w:pPr>
        <w:keepNext/>
        <w:outlineLvl w:val="1"/>
        <w:rPr>
          <w:rFonts w:ascii="Arial" w:eastAsia="MS Mincho" w:hAnsi="Arial" w:cs="Arial"/>
          <w:b/>
          <w:bCs/>
          <w:sz w:val="20"/>
          <w:szCs w:val="20"/>
          <w:highlight w:val="yellow"/>
          <w:lang w:val="en-GB"/>
        </w:rPr>
      </w:pPr>
    </w:p>
    <w:p w14:paraId="2BA0CE8F" w14:textId="77777777" w:rsidR="00961C72" w:rsidRPr="00961C72" w:rsidRDefault="00961C72" w:rsidP="00961C72">
      <w:pPr>
        <w:rPr>
          <w:rFonts w:ascii="Arial" w:hAnsi="Arial" w:cs="Arial"/>
          <w:b/>
          <w:sz w:val="20"/>
          <w:szCs w:val="20"/>
          <w:u w:val="single"/>
        </w:rPr>
      </w:pPr>
      <w:r w:rsidRPr="00961C72">
        <w:rPr>
          <w:rFonts w:ascii="Arial" w:hAnsi="Arial" w:cs="Arial"/>
          <w:b/>
          <w:sz w:val="20"/>
          <w:szCs w:val="20"/>
          <w:u w:val="single"/>
        </w:rPr>
        <w:t>Reviewer details:</w:t>
      </w:r>
    </w:p>
    <w:p w14:paraId="1C6EE5D2" w14:textId="532115B2" w:rsidR="00961C72" w:rsidRPr="00961C72" w:rsidRDefault="00961C72">
      <w:pPr>
        <w:keepNext/>
        <w:outlineLvl w:val="1"/>
        <w:rPr>
          <w:rFonts w:ascii="Arial" w:eastAsia="MS Mincho" w:hAnsi="Arial" w:cs="Arial"/>
          <w:b/>
          <w:bCs/>
          <w:sz w:val="20"/>
          <w:szCs w:val="20"/>
          <w:highlight w:val="yellow"/>
          <w:lang w:val="en-GB"/>
        </w:rPr>
      </w:pPr>
    </w:p>
    <w:p w14:paraId="374A2E06" w14:textId="2989B34E" w:rsidR="00961C72" w:rsidRPr="00961C72" w:rsidRDefault="00961C72" w:rsidP="00961C72">
      <w:pPr>
        <w:keepNext/>
        <w:outlineLvl w:val="1"/>
        <w:rPr>
          <w:rFonts w:ascii="Arial" w:eastAsia="MS Mincho" w:hAnsi="Arial" w:cs="Arial"/>
          <w:b/>
          <w:bCs/>
          <w:sz w:val="20"/>
          <w:szCs w:val="20"/>
          <w:highlight w:val="yellow"/>
          <w:lang w:val="en-GB"/>
        </w:rPr>
      </w:pPr>
      <w:bookmarkStart w:id="1" w:name="_Hlk229478796"/>
      <w:r w:rsidRPr="00961C72">
        <w:rPr>
          <w:rFonts w:ascii="Arial" w:eastAsia="MS Mincho" w:hAnsi="Arial" w:cs="Arial"/>
          <w:b/>
          <w:bCs/>
          <w:sz w:val="20"/>
          <w:szCs w:val="20"/>
          <w:lang w:val="en-GB"/>
        </w:rPr>
        <w:t>Ryan carl c. Castillo</w:t>
      </w:r>
      <w:r w:rsidRPr="00961C72">
        <w:rPr>
          <w:rFonts w:ascii="Arial" w:eastAsia="MS Mincho" w:hAnsi="Arial" w:cs="Arial"/>
          <w:b/>
          <w:bCs/>
          <w:sz w:val="20"/>
          <w:szCs w:val="20"/>
          <w:lang w:val="en-GB"/>
        </w:rPr>
        <w:t xml:space="preserve">, </w:t>
      </w:r>
      <w:r w:rsidRPr="00961C72">
        <w:rPr>
          <w:rFonts w:ascii="Arial" w:eastAsia="MS Mincho" w:hAnsi="Arial" w:cs="Arial"/>
          <w:b/>
          <w:bCs/>
          <w:sz w:val="20"/>
          <w:szCs w:val="20"/>
          <w:lang w:val="en-GB"/>
        </w:rPr>
        <w:t>University of Perpetual Help System DALTA - Calamba Campus</w:t>
      </w:r>
      <w:r w:rsidRPr="00961C72">
        <w:rPr>
          <w:rFonts w:ascii="Arial" w:eastAsia="MS Mincho" w:hAnsi="Arial" w:cs="Arial"/>
          <w:b/>
          <w:bCs/>
          <w:sz w:val="20"/>
          <w:szCs w:val="20"/>
          <w:lang w:val="en-GB"/>
        </w:rPr>
        <w:t xml:space="preserve">, </w:t>
      </w:r>
      <w:r w:rsidRPr="00961C72">
        <w:rPr>
          <w:rFonts w:ascii="Arial" w:eastAsia="MS Mincho" w:hAnsi="Arial" w:cs="Arial"/>
          <w:b/>
          <w:bCs/>
          <w:sz w:val="20"/>
          <w:szCs w:val="20"/>
          <w:lang w:val="en-GB"/>
        </w:rPr>
        <w:t>Philippines</w:t>
      </w:r>
      <w:bookmarkEnd w:id="1"/>
    </w:p>
    <w:sectPr w:rsidR="00961C72" w:rsidRPr="00961C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3FFBB" w14:textId="77777777" w:rsidR="0090133B" w:rsidRDefault="0090133B">
      <w:r>
        <w:separator/>
      </w:r>
    </w:p>
  </w:endnote>
  <w:endnote w:type="continuationSeparator" w:id="0">
    <w:p w14:paraId="6AD36AFB" w14:textId="77777777" w:rsidR="0090133B" w:rsidRDefault="0090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8AEEA3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B7A5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B7A50">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8D993" w14:textId="77777777" w:rsidR="0090133B" w:rsidRDefault="0090133B">
      <w:r>
        <w:separator/>
      </w:r>
    </w:p>
  </w:footnote>
  <w:footnote w:type="continuationSeparator" w:id="0">
    <w:p w14:paraId="526D7871" w14:textId="77777777" w:rsidR="0090133B" w:rsidRDefault="0090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9187A"/>
    <w:multiLevelType w:val="multilevel"/>
    <w:tmpl w:val="7F9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001BA7"/>
    <w:multiLevelType w:val="hybridMultilevel"/>
    <w:tmpl w:val="19DC6338"/>
    <w:lvl w:ilvl="0" w:tplc="CDD0483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202AF7"/>
    <w:multiLevelType w:val="hybridMultilevel"/>
    <w:tmpl w:val="1568A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BF2563"/>
    <w:multiLevelType w:val="multilevel"/>
    <w:tmpl w:val="30464820"/>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5"/>
  </w:num>
  <w:num w:numId="14">
    <w:abstractNumId w:val="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PH"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7547"/>
    <w:rsid w:val="00100BD8"/>
    <w:rsid w:val="001061B4"/>
    <w:rsid w:val="001205D2"/>
    <w:rsid w:val="001431E2"/>
    <w:rsid w:val="001B4673"/>
    <w:rsid w:val="001B6793"/>
    <w:rsid w:val="001D392E"/>
    <w:rsid w:val="001D47BF"/>
    <w:rsid w:val="00204042"/>
    <w:rsid w:val="00206283"/>
    <w:rsid w:val="00261933"/>
    <w:rsid w:val="002C66D6"/>
    <w:rsid w:val="00327BDF"/>
    <w:rsid w:val="00370125"/>
    <w:rsid w:val="0044283A"/>
    <w:rsid w:val="0054064A"/>
    <w:rsid w:val="005C677A"/>
    <w:rsid w:val="006534F5"/>
    <w:rsid w:val="006F4637"/>
    <w:rsid w:val="00797A71"/>
    <w:rsid w:val="007A699C"/>
    <w:rsid w:val="007C0636"/>
    <w:rsid w:val="008D2987"/>
    <w:rsid w:val="0090133B"/>
    <w:rsid w:val="00961C72"/>
    <w:rsid w:val="0097605E"/>
    <w:rsid w:val="009A3A95"/>
    <w:rsid w:val="00A710B8"/>
    <w:rsid w:val="00A7113E"/>
    <w:rsid w:val="00AA476E"/>
    <w:rsid w:val="00AF3F59"/>
    <w:rsid w:val="00BB7A50"/>
    <w:rsid w:val="00BF1D36"/>
    <w:rsid w:val="00C255C0"/>
    <w:rsid w:val="00C9691E"/>
    <w:rsid w:val="00D51B4B"/>
    <w:rsid w:val="00DF4831"/>
    <w:rsid w:val="00E13F66"/>
    <w:rsid w:val="00E24527"/>
    <w:rsid w:val="00E46CBC"/>
    <w:rsid w:val="00EA6E35"/>
    <w:rsid w:val="00EC07E7"/>
    <w:rsid w:val="00EE3E18"/>
    <w:rsid w:val="00EF78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54064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348322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997</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47</cp:revision>
  <dcterms:created xsi:type="dcterms:W3CDTF">2026-03-24T06:15:00Z</dcterms:created>
  <dcterms:modified xsi:type="dcterms:W3CDTF">2026-05-12T06:16:00Z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