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06722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4BC18A5" w:rsidR="000F2AFD" w:rsidRPr="00067224" w:rsidRDefault="00FF341C" w:rsidP="00CB11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12266" w:rsidRPr="00A1226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0F2AFD" w:rsidRPr="0006722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65554EF2" w:rsidR="000F2AFD" w:rsidRPr="00067224" w:rsidRDefault="00127301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273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Ms_AJESS_157802</w:t>
            </w:r>
          </w:p>
        </w:tc>
      </w:tr>
      <w:tr w:rsidR="000F2AFD" w:rsidRPr="0006722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1A3808E" w:rsidR="000F2AFD" w:rsidRPr="00067224" w:rsidRDefault="00C40AF2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0AF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From Theory to Classroom: Exploring School Internship Practices in the Integrated Teacher Education Programme (ITEP)</w:t>
            </w:r>
          </w:p>
        </w:tc>
      </w:tr>
      <w:tr w:rsidR="000F2AFD" w:rsidRPr="0006722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7224" w:rsidRDefault="00067224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672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7224" w:rsidRDefault="000F2AFD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CB119E" w:rsidRDefault="000F2A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CB119E" w:rsidRDefault="000F2AF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0DAA6D3" w14:textId="77777777" w:rsidR="000F2AFD" w:rsidRPr="00CB119E" w:rsidRDefault="00067224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CB119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78B8DCC5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22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7224" w:rsidRDefault="000F2AFD" w:rsidP="00CB11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149788B2" w:rsidR="000F2AFD" w:rsidRPr="00067224" w:rsidRDefault="0080390A" w:rsidP="00CB119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ITEP is latest innovation in our teacher training programme. The paper judiciously explain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need of it incorporating NEP-2020 GUIDELINES</w:t>
            </w:r>
          </w:p>
        </w:tc>
        <w:tc>
          <w:tcPr>
            <w:tcW w:w="1667" w:type="pct"/>
          </w:tcPr>
          <w:p w14:paraId="6A84AF8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0F277EE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793CF601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7224" w:rsidRDefault="00067224" w:rsidP="00067224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722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748F9407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7DDD33CE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3B8A73F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3E0B921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2A43FDB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4353D645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EXISTING</w:t>
            </w:r>
          </w:p>
        </w:tc>
        <w:tc>
          <w:tcPr>
            <w:tcW w:w="1667" w:type="pct"/>
          </w:tcPr>
          <w:p w14:paraId="521B890F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042EB821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EXISTING</w:t>
            </w:r>
          </w:p>
        </w:tc>
        <w:tc>
          <w:tcPr>
            <w:tcW w:w="1667" w:type="pct"/>
          </w:tcPr>
          <w:p w14:paraId="7F405CA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7994F0E4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5DF9C3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19D94EB5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10. Is </w:t>
            </w:r>
            <w:r w:rsidRPr="0006722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67224">
              <w:rPr>
                <w:sz w:val="20"/>
                <w:szCs w:val="20"/>
                <w:lang w:val="en-GB"/>
              </w:rPr>
              <w:t xml:space="preserve">done </w:t>
            </w:r>
            <w:r w:rsidRPr="0006722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67224" w:rsidRDefault="00D13140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B21CF5A" w:rsidR="000F2AFD" w:rsidRPr="00067224" w:rsidRDefault="0080390A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85C4A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47E67E9E" w:rsidR="000F2AFD" w:rsidRPr="00067224" w:rsidRDefault="0080390A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264BAED" w:rsidR="000F2AFD" w:rsidRPr="00067224" w:rsidRDefault="0080390A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48DF06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 w:rsidRPr="0006722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68B482DD" w:rsidR="000F2AFD" w:rsidRPr="00067224" w:rsidRDefault="0080390A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14:paraId="679128C8" w14:textId="231C26F7" w:rsidR="000F2AFD" w:rsidRPr="00067224" w:rsidRDefault="0080390A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6D664F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7224" w:rsidRDefault="000F2AFD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6E74B756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26452268" w:rsidR="000F2AFD" w:rsidRPr="00067224" w:rsidRDefault="0080390A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67224" w:rsidRDefault="00067224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18FC9EEE" w:rsidR="000F2AFD" w:rsidRPr="00067224" w:rsidRDefault="0080390A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271721F" w:rsidR="000F2AFD" w:rsidRPr="00067224" w:rsidRDefault="0080390A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67224" w:rsidRDefault="000F2AFD" w:rsidP="00CB119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1D9CBFB2" w:rsidR="000F2AFD" w:rsidRPr="00067224" w:rsidRDefault="0080390A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4985A1C5" w:rsidR="000F2AFD" w:rsidRDefault="000F2AFD">
      <w:pPr>
        <w:rPr>
          <w:sz w:val="20"/>
          <w:szCs w:val="20"/>
          <w:lang w:val="en-GB"/>
        </w:rPr>
      </w:pPr>
    </w:p>
    <w:p w14:paraId="269BDDC2" w14:textId="77777777" w:rsidR="00205B84" w:rsidRPr="00CB119E" w:rsidRDefault="00205B84">
      <w:pPr>
        <w:rPr>
          <w:sz w:val="20"/>
          <w:szCs w:val="20"/>
          <w:lang w:val="en-GB"/>
        </w:rPr>
      </w:pPr>
    </w:p>
    <w:p w14:paraId="48A6A8DE" w14:textId="77777777" w:rsidR="00A974D0" w:rsidRPr="00A974D0" w:rsidRDefault="00A974D0" w:rsidP="00A974D0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205B84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PART 3</w:t>
      </w:r>
    </w:p>
    <w:p w14:paraId="3CA934E0" w14:textId="77777777" w:rsidR="00A974D0" w:rsidRPr="00A974D0" w:rsidRDefault="00A974D0" w:rsidP="00A974D0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7"/>
        <w:gridCol w:w="6182"/>
      </w:tblGrid>
      <w:tr w:rsidR="00A974D0" w:rsidRPr="00A974D0" w14:paraId="39CFCAF9" w14:textId="77777777" w:rsidTr="00205B8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4240" w14:textId="77777777" w:rsidR="00A974D0" w:rsidRPr="00A974D0" w:rsidRDefault="00A974D0" w:rsidP="00A974D0">
            <w:pPr>
              <w:jc w:val="both"/>
              <w:rPr>
                <w:rFonts w:eastAsia="MS Mincho"/>
                <w:b/>
                <w:bCs/>
                <w:sz w:val="20"/>
                <w:szCs w:val="20"/>
                <w:u w:val="single"/>
                <w:lang w:val="en-GB" w:eastAsia="x-none"/>
              </w:rPr>
            </w:pPr>
            <w:r w:rsidRPr="00A974D0">
              <w:rPr>
                <w:rFonts w:eastAsia="MS Mincho"/>
                <w:b/>
                <w:bCs/>
                <w:sz w:val="20"/>
                <w:szCs w:val="20"/>
                <w:u w:val="single"/>
                <w:lang w:val="en-GB" w:eastAsia="x-none"/>
              </w:rPr>
              <w:t>Editorial Comments (This section is reserved for the comments from journal editorial office and editors):</w:t>
            </w:r>
          </w:p>
          <w:p w14:paraId="35207907" w14:textId="77777777" w:rsidR="00A974D0" w:rsidRPr="00A974D0" w:rsidRDefault="00A974D0" w:rsidP="00A974D0">
            <w:pPr>
              <w:jc w:val="both"/>
              <w:rPr>
                <w:rFonts w:eastAsia="MS Mincho"/>
                <w:b/>
                <w:bCs/>
                <w:sz w:val="20"/>
                <w:szCs w:val="20"/>
                <w:u w:val="single"/>
                <w:lang w:val="en-GB" w:eastAsia="x-none"/>
              </w:rPr>
            </w:pPr>
          </w:p>
        </w:tc>
      </w:tr>
      <w:tr w:rsidR="00A974D0" w:rsidRPr="00A974D0" w14:paraId="721E7841" w14:textId="77777777" w:rsidTr="00205B8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8C98" w14:textId="77777777" w:rsidR="00A974D0" w:rsidRPr="00A974D0" w:rsidRDefault="00A974D0" w:rsidP="00A974D0">
            <w:pPr>
              <w:jc w:val="both"/>
              <w:rPr>
                <w:rFonts w:eastAsia="MS Mincho"/>
                <w:b/>
                <w:bCs/>
                <w:sz w:val="20"/>
                <w:szCs w:val="20"/>
                <w:u w:val="single"/>
                <w:lang w:val="en-GB" w:eastAsia="x-none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90C3" w14:textId="77777777" w:rsidR="00A974D0" w:rsidRPr="00A974D0" w:rsidRDefault="00A974D0" w:rsidP="00A974D0">
            <w:pPr>
              <w:jc w:val="both"/>
              <w:rPr>
                <w:rFonts w:eastAsia="MS Mincho"/>
                <w:b/>
                <w:bCs/>
                <w:sz w:val="20"/>
                <w:szCs w:val="20"/>
                <w:u w:val="single"/>
                <w:lang w:val="en-GB" w:eastAsia="x-none"/>
              </w:rPr>
            </w:pPr>
            <w:r w:rsidRPr="00A974D0">
              <w:rPr>
                <w:rFonts w:eastAsia="MS Mincho"/>
                <w:b/>
                <w:bCs/>
                <w:sz w:val="20"/>
                <w:szCs w:val="20"/>
                <w:u w:val="single"/>
                <w:lang w:val="en-GB" w:eastAsia="x-none"/>
              </w:rPr>
              <w:t>Author’s Feedback</w:t>
            </w:r>
          </w:p>
        </w:tc>
      </w:tr>
      <w:tr w:rsidR="00A974D0" w:rsidRPr="00A974D0" w14:paraId="104D05A7" w14:textId="77777777" w:rsidTr="00205B8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ACD3" w14:textId="77777777" w:rsidR="00A974D0" w:rsidRPr="00067224" w:rsidRDefault="00A974D0" w:rsidP="00A974D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346D0A26" w14:textId="77777777" w:rsidR="00A974D0" w:rsidRPr="00067224" w:rsidRDefault="00A974D0" w:rsidP="00A974D0">
            <w:pPr>
              <w:rPr>
                <w:sz w:val="20"/>
                <w:szCs w:val="20"/>
                <w:lang w:val="en-GB"/>
              </w:rPr>
            </w:pPr>
          </w:p>
          <w:p w14:paraId="562B1212" w14:textId="77777777" w:rsidR="00A974D0" w:rsidRPr="00067224" w:rsidRDefault="00A974D0" w:rsidP="00A974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paper may be accepted after incorporating the literature review and suggestions provided</w:t>
            </w:r>
          </w:p>
          <w:p w14:paraId="4D611434" w14:textId="77777777" w:rsidR="00A974D0" w:rsidRPr="00067224" w:rsidRDefault="00A974D0" w:rsidP="00A974D0">
            <w:pPr>
              <w:rPr>
                <w:sz w:val="20"/>
                <w:szCs w:val="20"/>
                <w:lang w:val="en-GB"/>
              </w:rPr>
            </w:pPr>
          </w:p>
          <w:p w14:paraId="681BE544" w14:textId="77777777" w:rsidR="00A974D0" w:rsidRPr="00A974D0" w:rsidRDefault="00A974D0" w:rsidP="00A974D0">
            <w:pPr>
              <w:jc w:val="both"/>
              <w:rPr>
                <w:rFonts w:eastAsia="MS Mincho"/>
                <w:b/>
                <w:bCs/>
                <w:sz w:val="20"/>
                <w:szCs w:val="20"/>
                <w:u w:val="single"/>
                <w:lang w:val="en-GB" w:eastAsia="x-none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4489" w14:textId="77777777" w:rsidR="00A974D0" w:rsidRPr="00A974D0" w:rsidRDefault="00A974D0" w:rsidP="00A974D0">
            <w:pPr>
              <w:jc w:val="both"/>
              <w:rPr>
                <w:rFonts w:eastAsia="MS Mincho"/>
                <w:b/>
                <w:bCs/>
                <w:sz w:val="20"/>
                <w:szCs w:val="20"/>
                <w:u w:val="single"/>
                <w:lang w:val="en-GB" w:eastAsia="x-none"/>
              </w:rPr>
            </w:pPr>
          </w:p>
        </w:tc>
      </w:tr>
    </w:tbl>
    <w:p w14:paraId="14696D40" w14:textId="77777777" w:rsidR="000F2AFD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EE966FB" w14:textId="77777777" w:rsidR="00CE305B" w:rsidRDefault="00CE305B" w:rsidP="00CE305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B2070A4" w14:textId="77777777" w:rsidR="00CE305B" w:rsidRPr="005F4EDD" w:rsidRDefault="00CE305B" w:rsidP="00CE305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68E2C07" w14:textId="77777777" w:rsidR="00CE305B" w:rsidRDefault="00CE305B" w:rsidP="00CE305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73BEA54" w14:textId="77777777" w:rsidR="00CE305B" w:rsidRDefault="00CE305B" w:rsidP="00CE305B">
      <w:proofErr w:type="spellStart"/>
      <w:r>
        <w:rPr>
          <w:rFonts w:ascii="Calibri" w:hAnsi="Calibri" w:cs="Calibri"/>
          <w:color w:val="000000"/>
        </w:rPr>
        <w:t>Arnab</w:t>
      </w:r>
      <w:proofErr w:type="spellEnd"/>
      <w:r>
        <w:rPr>
          <w:rFonts w:ascii="Calibri" w:hAnsi="Calibri" w:cs="Calibri"/>
          <w:color w:val="000000"/>
        </w:rPr>
        <w:t xml:space="preserve"> Chowdhury, </w:t>
      </w:r>
      <w:proofErr w:type="gramStart"/>
      <w:r>
        <w:rPr>
          <w:rFonts w:ascii="Calibri" w:hAnsi="Calibri" w:cs="Calibri"/>
          <w:color w:val="000000"/>
        </w:rPr>
        <w:t>The</w:t>
      </w:r>
      <w:proofErr w:type="gramEnd"/>
      <w:r>
        <w:rPr>
          <w:rFonts w:ascii="Calibri" w:hAnsi="Calibri" w:cs="Calibri"/>
          <w:color w:val="000000"/>
        </w:rPr>
        <w:t xml:space="preserve"> ICFAI University, India</w:t>
      </w:r>
      <w:r>
        <w:rPr>
          <w:rFonts w:ascii="Calibri" w:hAnsi="Calibri" w:cs="Calibri"/>
          <w:color w:val="000000"/>
        </w:rPr>
        <w:br/>
      </w:r>
    </w:p>
    <w:p w14:paraId="7686DD6C" w14:textId="77777777" w:rsidR="00CE305B" w:rsidRPr="00CB119E" w:rsidRDefault="00CE305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bookmarkStart w:id="0" w:name="_GoBack"/>
      <w:bookmarkEnd w:id="0"/>
    </w:p>
    <w:sectPr w:rsidR="00CE305B" w:rsidRPr="00CB11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BDD39" w14:textId="77777777" w:rsidR="00FF341C" w:rsidRDefault="00FF341C">
      <w:r>
        <w:separator/>
      </w:r>
    </w:p>
  </w:endnote>
  <w:endnote w:type="continuationSeparator" w:id="0">
    <w:p w14:paraId="3D1B7099" w14:textId="77777777" w:rsidR="00FF341C" w:rsidRDefault="00FF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2CFB" w14:textId="7FF2A7F3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E305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E305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3974B" w14:textId="77777777" w:rsidR="00FF341C" w:rsidRDefault="00FF341C">
      <w:r>
        <w:separator/>
      </w:r>
    </w:p>
  </w:footnote>
  <w:footnote w:type="continuationSeparator" w:id="0">
    <w:p w14:paraId="737EB8EB" w14:textId="77777777" w:rsidR="00FF341C" w:rsidRDefault="00FF3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3358A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FD"/>
    <w:rsid w:val="00041788"/>
    <w:rsid w:val="00067224"/>
    <w:rsid w:val="000F2AFD"/>
    <w:rsid w:val="00127301"/>
    <w:rsid w:val="00194A81"/>
    <w:rsid w:val="001C2A46"/>
    <w:rsid w:val="00205B84"/>
    <w:rsid w:val="00206283"/>
    <w:rsid w:val="003358AF"/>
    <w:rsid w:val="004F3C2E"/>
    <w:rsid w:val="00542E73"/>
    <w:rsid w:val="005A12C6"/>
    <w:rsid w:val="0069157E"/>
    <w:rsid w:val="006B5BCE"/>
    <w:rsid w:val="00710FA4"/>
    <w:rsid w:val="00723B7A"/>
    <w:rsid w:val="0080390A"/>
    <w:rsid w:val="00A12266"/>
    <w:rsid w:val="00A54C25"/>
    <w:rsid w:val="00A974D0"/>
    <w:rsid w:val="00B124EE"/>
    <w:rsid w:val="00B41BD1"/>
    <w:rsid w:val="00C40AF2"/>
    <w:rsid w:val="00CB119E"/>
    <w:rsid w:val="00CD37A5"/>
    <w:rsid w:val="00CE305B"/>
    <w:rsid w:val="00D13140"/>
    <w:rsid w:val="00E24527"/>
    <w:rsid w:val="00E2791C"/>
    <w:rsid w:val="00EC44CB"/>
    <w:rsid w:val="00EE3E18"/>
    <w:rsid w:val="00F0266B"/>
    <w:rsid w:val="00FD46C5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B7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E30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7</cp:revision>
  <dcterms:created xsi:type="dcterms:W3CDTF">2026-04-27T05:51:00Z</dcterms:created>
  <dcterms:modified xsi:type="dcterms:W3CDTF">2026-02-11T18:13:00Z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