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2745A" w:rsidRPr="00F34411" w14:paraId="755D0C5A" w14:textId="77777777">
        <w:trPr>
          <w:trHeight w:val="20"/>
          <w:jc w:val="center"/>
        </w:trPr>
        <w:tc>
          <w:tcPr>
            <w:tcW w:w="1186" w:type="pct"/>
          </w:tcPr>
          <w:p w14:paraId="0DFA05D8" w14:textId="77777777" w:rsidR="0012745A" w:rsidRPr="00F34411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BBEE4D1" w14:textId="77777777" w:rsidR="0012745A" w:rsidRPr="00F34411" w:rsidRDefault="00523BA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7504D3" w:rsidRPr="00F3441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Environment &amp; Ecology</w:t>
              </w:r>
            </w:hyperlink>
          </w:p>
        </w:tc>
      </w:tr>
      <w:tr w:rsidR="0012745A" w:rsidRPr="00F34411" w14:paraId="7175BC3B" w14:textId="77777777">
        <w:trPr>
          <w:trHeight w:val="20"/>
          <w:jc w:val="center"/>
        </w:trPr>
        <w:tc>
          <w:tcPr>
            <w:tcW w:w="1186" w:type="pct"/>
          </w:tcPr>
          <w:p w14:paraId="0DAFBE27" w14:textId="77777777" w:rsidR="0012745A" w:rsidRPr="00F34411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A1E8F8C" w14:textId="77777777" w:rsidR="0012745A" w:rsidRPr="00F34411" w:rsidRDefault="004656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Ms_AJEE_157672</w:t>
            </w:r>
          </w:p>
        </w:tc>
      </w:tr>
      <w:tr w:rsidR="0012745A" w:rsidRPr="00F34411" w14:paraId="156DEAF2" w14:textId="77777777">
        <w:trPr>
          <w:trHeight w:val="20"/>
          <w:jc w:val="center"/>
        </w:trPr>
        <w:tc>
          <w:tcPr>
            <w:tcW w:w="1186" w:type="pct"/>
          </w:tcPr>
          <w:p w14:paraId="4CC3237C" w14:textId="77777777" w:rsidR="0012745A" w:rsidRPr="00F34411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5353638" w14:textId="77777777" w:rsidR="0012745A" w:rsidRPr="00F34411" w:rsidRDefault="004656F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Biosorption of Hexavalent Chromium from Aqueous Solution Using Minimally Processed </w:t>
            </w:r>
            <w:proofErr w:type="spellStart"/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>Nypa</w:t>
            </w:r>
            <w:proofErr w:type="spellEnd"/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>fruticans</w:t>
            </w:r>
            <w:proofErr w:type="spellEnd"/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and Orange Peels: Towards A Sustainable Remediation</w:t>
            </w:r>
          </w:p>
        </w:tc>
      </w:tr>
      <w:tr w:rsidR="0012745A" w:rsidRPr="00F34411" w14:paraId="71C1B5C2" w14:textId="77777777">
        <w:trPr>
          <w:trHeight w:val="20"/>
          <w:jc w:val="center"/>
        </w:trPr>
        <w:tc>
          <w:tcPr>
            <w:tcW w:w="1186" w:type="pct"/>
          </w:tcPr>
          <w:p w14:paraId="34DB0F45" w14:textId="77777777" w:rsidR="0012745A" w:rsidRPr="00F34411" w:rsidRDefault="007504D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2E59D3C" w14:textId="77777777" w:rsidR="0012745A" w:rsidRPr="00F34411" w:rsidRDefault="007504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DCDF876" w14:textId="77777777" w:rsidR="0012745A" w:rsidRPr="00F34411" w:rsidRDefault="001274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4F60648" w14:textId="77777777" w:rsidR="0012745A" w:rsidRPr="00F34411" w:rsidRDefault="0012745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D5BD4FE" w14:textId="77777777" w:rsidR="0012745A" w:rsidRPr="00F34411" w:rsidRDefault="007504D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F3441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3441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706F023" w14:textId="77777777" w:rsidR="0012745A" w:rsidRPr="00F34411" w:rsidRDefault="0012745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12745A" w:rsidRPr="00F34411" w14:paraId="6D25A045" w14:textId="77777777">
        <w:trPr>
          <w:trHeight w:val="20"/>
          <w:jc w:val="center"/>
        </w:trPr>
        <w:tc>
          <w:tcPr>
            <w:tcW w:w="1789" w:type="pct"/>
            <w:noWrap/>
          </w:tcPr>
          <w:p w14:paraId="50373CB7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22115B0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3441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A49FFA3" w14:textId="77777777" w:rsidR="0012745A" w:rsidRPr="00F34411" w:rsidRDefault="007504D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344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344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3E1166A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13A34FBB" w14:textId="77777777">
        <w:trPr>
          <w:trHeight w:val="20"/>
          <w:jc w:val="center"/>
        </w:trPr>
        <w:tc>
          <w:tcPr>
            <w:tcW w:w="1789" w:type="pct"/>
            <w:noWrap/>
          </w:tcPr>
          <w:p w14:paraId="57826702" w14:textId="77777777" w:rsidR="0012745A" w:rsidRPr="00F34411" w:rsidRDefault="007504D3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0B69FF4" w14:textId="1F825B04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paper is important in determining the biosorption ability of orange peels to process and digest hexavalent chromium and other toxic elements. This is a timely research for remediating contaminated environment and potentially to biologically clean up contaminated environment for protection of ecosystem and human health.</w:t>
            </w:r>
          </w:p>
        </w:tc>
        <w:tc>
          <w:tcPr>
            <w:tcW w:w="1367" w:type="pct"/>
          </w:tcPr>
          <w:p w14:paraId="39232085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87625A" w14:textId="77777777" w:rsidR="0012745A" w:rsidRPr="00F34411" w:rsidRDefault="0012745A">
      <w:pPr>
        <w:rPr>
          <w:rFonts w:ascii="Arial" w:hAnsi="Arial" w:cs="Arial"/>
          <w:sz w:val="20"/>
          <w:szCs w:val="20"/>
          <w:lang w:val="en-GB"/>
        </w:rPr>
      </w:pPr>
    </w:p>
    <w:p w14:paraId="4FD50D02" w14:textId="77777777" w:rsidR="0012745A" w:rsidRPr="00F34411" w:rsidRDefault="007504D3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F3441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B60D84C" w14:textId="77777777" w:rsidR="0012745A" w:rsidRPr="00F34411" w:rsidRDefault="001274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12745A" w:rsidRPr="00F34411" w14:paraId="640C904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D56BBE5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3730354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3441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537DC3" w14:textId="77777777" w:rsidR="0012745A" w:rsidRPr="00F34411" w:rsidRDefault="007504D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3441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2745A" w:rsidRPr="00F34411" w14:paraId="47056C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081078" w14:textId="77777777" w:rsidR="0012745A" w:rsidRPr="00F34411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D6C9E2A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FC918B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6844A2" w14:textId="66EA740E" w:rsidR="0012745A" w:rsidRPr="00F34411" w:rsidRDefault="004F4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1DCB1A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67B488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2146D8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3441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5A7911B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767AF8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5864D7" w14:textId="03B9D88B" w:rsidR="0012745A" w:rsidRPr="00F34411" w:rsidRDefault="004F4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E2189E8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3D0276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E8AD59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441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04EF46A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03727B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4BA8B5" w14:textId="0BB502D3" w:rsidR="0012745A" w:rsidRPr="00F34411" w:rsidRDefault="004F4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494014C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4C99ED1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855DA8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441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166C2C1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4A6652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44032C" w14:textId="3A3A0037" w:rsidR="0012745A" w:rsidRPr="00F34411" w:rsidRDefault="004F4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73A8F57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18CA53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28BE08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441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5E0F015C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B41911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325135" w14:textId="5E271439" w:rsidR="0012745A" w:rsidRPr="00F34411" w:rsidRDefault="004F4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D62224A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54A0F7E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F32DB9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441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02DD738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A63DFD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A4C0B2" w14:textId="1C3FAB2C" w:rsidR="0012745A" w:rsidRPr="00F34411" w:rsidRDefault="004F4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811F77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4FE5D80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53A420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441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9CC2A7B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675C5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60CC2C" w14:textId="51967001" w:rsidR="0012745A" w:rsidRPr="00F34411" w:rsidRDefault="004F4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185AA60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6B8028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F9E46E3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3441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61235FA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AD848B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C2C8B2" w14:textId="1353B8F9" w:rsidR="0012745A" w:rsidRPr="00F34411" w:rsidRDefault="004F4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59A4CC6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28CD89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9668FD" w14:textId="77777777" w:rsidR="0012745A" w:rsidRPr="00F34411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B467E1C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60EDF6" w14:textId="77777777" w:rsidR="0012745A" w:rsidRPr="00F34411" w:rsidRDefault="007504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95BE86" w14:textId="0DEBDD6F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BAF173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23BCB1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18C4C8" w14:textId="77777777" w:rsidR="0012745A" w:rsidRPr="00F34411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14211E3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B4F439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0A28D7" w14:textId="2C9AAEE9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3CDA842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780460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9011700" w14:textId="77777777" w:rsidR="0012745A" w:rsidRPr="00F34411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9DC240E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600ABE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891D2D" w14:textId="4534F457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F310E74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301482B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F4A2E5" w14:textId="77777777" w:rsidR="0012745A" w:rsidRPr="00F34411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61A0EEB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BB4481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4001E0" w14:textId="1B8E8353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94AF44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1C09A38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E79D78" w14:textId="77777777" w:rsidR="0012745A" w:rsidRPr="00F34411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990C927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81BEBA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7EAC13" w14:textId="4550D933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49C522F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016710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D32C57" w14:textId="77777777" w:rsidR="0012745A" w:rsidRPr="00F34411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858C539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92D75A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3C5C61A6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F1B01DC" w14:textId="49A94F65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A2325A0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3645E9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E8C451" w14:textId="77777777" w:rsidR="0012745A" w:rsidRPr="00F34411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1C044AD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75957" w14:textId="77777777" w:rsidR="0012745A" w:rsidRPr="00F34411" w:rsidRDefault="007504D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2CB5D28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EC1BFB8" w14:textId="7F57B5AC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9E4B6CE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079F710" w14:textId="77777777" w:rsidR="0012745A" w:rsidRPr="00F34411" w:rsidRDefault="0012745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07F927" w14:textId="77777777" w:rsidR="0012745A" w:rsidRPr="00F34411" w:rsidRDefault="007504D3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F3441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6EE2CEE" w14:textId="77777777" w:rsidR="0012745A" w:rsidRPr="00F34411" w:rsidRDefault="0012745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12745A" w:rsidRPr="00F34411" w14:paraId="4037C3A5" w14:textId="77777777">
        <w:trPr>
          <w:trHeight w:val="20"/>
          <w:jc w:val="center"/>
        </w:trPr>
        <w:tc>
          <w:tcPr>
            <w:tcW w:w="1672" w:type="pct"/>
            <w:noWrap/>
          </w:tcPr>
          <w:p w14:paraId="4A3E5F2E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55D654CE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3441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A804EA9" w14:textId="77777777" w:rsidR="0012745A" w:rsidRPr="00F34411" w:rsidRDefault="001274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7566B7B" w14:textId="77777777" w:rsidR="0012745A" w:rsidRPr="00F34411" w:rsidRDefault="007504D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3441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3441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662F77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03015F40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595B7F" w14:textId="77777777" w:rsidR="0012745A" w:rsidRPr="00F34411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17E6B7" w14:textId="77777777" w:rsidR="0012745A" w:rsidRPr="00F34411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8FAAA36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360A825" w14:textId="6F8F99E1" w:rsidR="0012745A" w:rsidRPr="00F34411" w:rsidRDefault="004F4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2E1F54B5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4D1E7428" w14:textId="77777777">
        <w:trPr>
          <w:trHeight w:val="20"/>
          <w:jc w:val="center"/>
        </w:trPr>
        <w:tc>
          <w:tcPr>
            <w:tcW w:w="1672" w:type="pct"/>
            <w:noWrap/>
          </w:tcPr>
          <w:p w14:paraId="66AFD644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3441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2BBDB81" w14:textId="77777777" w:rsidR="0012745A" w:rsidRPr="00F34411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E0A473" w14:textId="77777777" w:rsidR="0012745A" w:rsidRPr="00F34411" w:rsidRDefault="007504D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411BFA5" w14:textId="01351EF4" w:rsidR="0012745A" w:rsidRPr="00F34411" w:rsidRDefault="004F4FE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but needs improvement, kindly include standards used for comparison on the biosorption ability, WHO and USEPA is possible</w:t>
            </w:r>
          </w:p>
        </w:tc>
        <w:tc>
          <w:tcPr>
            <w:tcW w:w="1543" w:type="pct"/>
          </w:tcPr>
          <w:p w14:paraId="67F2150D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06042316" w14:textId="77777777">
        <w:trPr>
          <w:trHeight w:val="20"/>
          <w:jc w:val="center"/>
        </w:trPr>
        <w:tc>
          <w:tcPr>
            <w:tcW w:w="1672" w:type="pct"/>
            <w:noWrap/>
          </w:tcPr>
          <w:p w14:paraId="245AF39B" w14:textId="77777777" w:rsidR="0012745A" w:rsidRPr="00F34411" w:rsidRDefault="007504D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F3441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F34411">
              <w:rPr>
                <w:rFonts w:ascii="Arial" w:hAnsi="Arial" w:cs="Arial"/>
                <w:lang w:val="en-GB" w:eastAsia="en-US"/>
              </w:rPr>
              <w:br/>
            </w:r>
          </w:p>
          <w:p w14:paraId="50404950" w14:textId="77777777" w:rsidR="0012745A" w:rsidRPr="00F34411" w:rsidRDefault="007504D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D497141" w14:textId="239653D2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158AB9BC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361A3C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C2C8E6" w14:textId="77777777" w:rsidR="0012745A" w:rsidRPr="00F34411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6A20B74" w14:textId="77777777" w:rsidR="0012745A" w:rsidRPr="00F34411" w:rsidRDefault="007504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19E2A33" w14:textId="77777777" w:rsidR="0012745A" w:rsidRPr="00F34411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BC59DD3" w14:textId="77777777" w:rsidR="0012745A" w:rsidRPr="00F34411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57448371" w14:textId="3502523F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</w:tcPr>
          <w:p w14:paraId="7A735895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2745A" w:rsidRPr="00F34411" w14:paraId="573077A3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77F66C4" w14:textId="77777777" w:rsidR="0012745A" w:rsidRPr="00F34411" w:rsidRDefault="007504D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963A14" w14:textId="77777777" w:rsidR="0012745A" w:rsidRPr="00F34411" w:rsidRDefault="007504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3EF90A" w14:textId="77777777" w:rsidR="0012745A" w:rsidRPr="00F34411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5E4E46C" w14:textId="77777777" w:rsidR="0012745A" w:rsidRPr="00F34411" w:rsidRDefault="007504D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91C03BC" w14:textId="77777777" w:rsidR="0012745A" w:rsidRPr="00F34411" w:rsidRDefault="001274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2C830EA" w14:textId="434104C3" w:rsidR="0012745A" w:rsidRPr="00F34411" w:rsidRDefault="004F4F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34411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5097740" w14:textId="77777777" w:rsidR="0012745A" w:rsidRPr="00F34411" w:rsidRDefault="001274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96A9A8D" w14:textId="77777777" w:rsidR="0012745A" w:rsidRPr="00F34411" w:rsidRDefault="0012745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54EB9FC6" w14:textId="77777777" w:rsidR="00F34411" w:rsidRPr="00F34411" w:rsidRDefault="00F34411" w:rsidP="00F3441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34411">
        <w:rPr>
          <w:rFonts w:ascii="Arial" w:hAnsi="Arial" w:cs="Arial"/>
          <w:b/>
          <w:u w:val="single"/>
        </w:rPr>
        <w:t>Reviewer details:</w:t>
      </w:r>
    </w:p>
    <w:p w14:paraId="6E5D50B5" w14:textId="77777777" w:rsidR="00F34411" w:rsidRPr="00F34411" w:rsidRDefault="00F34411" w:rsidP="00F34411">
      <w:pPr>
        <w:rPr>
          <w:rFonts w:ascii="Arial" w:hAnsi="Arial" w:cs="Arial"/>
          <w:sz w:val="20"/>
          <w:szCs w:val="20"/>
        </w:rPr>
      </w:pPr>
      <w:r w:rsidRPr="00F34411">
        <w:rPr>
          <w:rFonts w:ascii="Arial" w:hAnsi="Arial" w:cs="Arial"/>
          <w:color w:val="000000"/>
          <w:sz w:val="20"/>
          <w:szCs w:val="20"/>
        </w:rPr>
        <w:t xml:space="preserve">Jason Ben R. </w:t>
      </w:r>
      <w:proofErr w:type="spellStart"/>
      <w:r w:rsidRPr="00F34411">
        <w:rPr>
          <w:rFonts w:ascii="Arial" w:hAnsi="Arial" w:cs="Arial"/>
          <w:color w:val="000000"/>
          <w:sz w:val="20"/>
          <w:szCs w:val="20"/>
        </w:rPr>
        <w:t>Paragamac</w:t>
      </w:r>
      <w:proofErr w:type="spellEnd"/>
      <w:r w:rsidRPr="00F34411">
        <w:rPr>
          <w:rFonts w:ascii="Arial" w:hAnsi="Arial" w:cs="Arial"/>
          <w:color w:val="000000"/>
          <w:sz w:val="20"/>
          <w:szCs w:val="20"/>
        </w:rPr>
        <w:t xml:space="preserve">, Marinduque State University , Philippines </w:t>
      </w:r>
    </w:p>
    <w:p w14:paraId="09B81A79" w14:textId="77777777" w:rsidR="0012745A" w:rsidRPr="00F34411" w:rsidRDefault="0012745A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12745A" w:rsidRPr="00F3441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5FF41" w14:textId="77777777" w:rsidR="00523BA2" w:rsidRDefault="00523BA2">
      <w:r>
        <w:separator/>
      </w:r>
    </w:p>
  </w:endnote>
  <w:endnote w:type="continuationSeparator" w:id="0">
    <w:p w14:paraId="4E13E13B" w14:textId="77777777" w:rsidR="00523BA2" w:rsidRDefault="00523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93868" w14:textId="77777777" w:rsidR="0012745A" w:rsidRDefault="0012745A">
    <w:pPr>
      <w:pStyle w:val="Footer"/>
      <w:jc w:val="right"/>
    </w:pPr>
  </w:p>
  <w:p w14:paraId="46D5B08B" w14:textId="77777777" w:rsidR="0012745A" w:rsidRDefault="007504D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EE29845" w14:textId="77777777" w:rsidR="0012745A" w:rsidRDefault="007504D3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5F84564" w14:textId="77777777" w:rsidR="0012745A" w:rsidRDefault="0012745A">
    <w:pPr>
      <w:pStyle w:val="Footer"/>
      <w:jc w:val="right"/>
    </w:pPr>
  </w:p>
  <w:p w14:paraId="408ADB41" w14:textId="77777777" w:rsidR="0012745A" w:rsidRDefault="0012745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E8E00" w14:textId="77777777" w:rsidR="00523BA2" w:rsidRDefault="00523BA2">
      <w:r>
        <w:separator/>
      </w:r>
    </w:p>
  </w:footnote>
  <w:footnote w:type="continuationSeparator" w:id="0">
    <w:p w14:paraId="523FFC85" w14:textId="77777777" w:rsidR="00523BA2" w:rsidRDefault="00523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5BED5" w14:textId="77777777" w:rsidR="0012745A" w:rsidRDefault="0012745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026E79E" w14:textId="77777777" w:rsidR="0012745A" w:rsidRDefault="007504D3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745A"/>
    <w:rsid w:val="0012745A"/>
    <w:rsid w:val="00197399"/>
    <w:rsid w:val="002035CE"/>
    <w:rsid w:val="002124A4"/>
    <w:rsid w:val="002A6E3B"/>
    <w:rsid w:val="002E3DDD"/>
    <w:rsid w:val="00327FC2"/>
    <w:rsid w:val="00413485"/>
    <w:rsid w:val="004248F5"/>
    <w:rsid w:val="004656F4"/>
    <w:rsid w:val="004F4FEA"/>
    <w:rsid w:val="00523BA2"/>
    <w:rsid w:val="00641F99"/>
    <w:rsid w:val="00675546"/>
    <w:rsid w:val="007504D3"/>
    <w:rsid w:val="008D3ECE"/>
    <w:rsid w:val="00D71B8F"/>
    <w:rsid w:val="00DB2EC7"/>
    <w:rsid w:val="00F34411"/>
    <w:rsid w:val="00F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7922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3441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