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955C" w14:textId="7788AF6E" w:rsidR="007B1A37" w:rsidRDefault="007B1A37" w:rsidP="006B5811">
      <w:pPr>
        <w:spacing w:before="423"/>
        <w:ind w:right="155"/>
        <w:rPr>
          <w:rFonts w:ascii="Times New Roman" w:hAnsi="Times New Roman" w:cs="Times New Roman"/>
          <w:b/>
          <w:color w:val="000000" w:themeColor="text1"/>
          <w:sz w:val="24"/>
          <w:szCs w:val="24"/>
        </w:rPr>
      </w:pPr>
      <w:r w:rsidRPr="008741AD">
        <w:rPr>
          <w:rFonts w:ascii="Times New Roman" w:hAnsi="Times New Roman" w:cs="Times New Roman"/>
          <w:sz w:val="24"/>
          <w:szCs w:val="24"/>
        </w:rPr>
        <w:t xml:space="preserve">Opinion Article         </w:t>
      </w:r>
    </w:p>
    <w:p w14:paraId="583A8737" w14:textId="58A33985" w:rsidR="006B5811" w:rsidRPr="00947AF6" w:rsidRDefault="006B5811" w:rsidP="006B5811">
      <w:pPr>
        <w:spacing w:before="423"/>
        <w:ind w:right="155"/>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t>Crop Residues as Alternative Livestock Feed Resources for Enhancing Climate Resilience During Dry Seasons</w:t>
      </w:r>
      <w:r w:rsidR="009D33F5" w:rsidRPr="00947AF6">
        <w:rPr>
          <w:rFonts w:ascii="Times New Roman" w:hAnsi="Times New Roman" w:cs="Times New Roman"/>
          <w:b/>
          <w:color w:val="000000" w:themeColor="text1"/>
          <w:sz w:val="24"/>
          <w:szCs w:val="24"/>
        </w:rPr>
        <w:t xml:space="preserve"> in Tanzania</w:t>
      </w:r>
    </w:p>
    <w:p w14:paraId="165F6F15" w14:textId="105888C4" w:rsidR="00710EA8" w:rsidRPr="00074A1D" w:rsidRDefault="00074A1D" w:rsidP="00710EA8">
      <w:pPr>
        <w:rPr>
          <w:rFonts w:ascii="Times New Roman" w:hAnsi="Times New Roman" w:cs="Times New Roman"/>
          <w:b/>
          <w:color w:val="FF0000"/>
          <w:sz w:val="24"/>
          <w:szCs w:val="24"/>
        </w:rPr>
      </w:pPr>
      <w:r w:rsidRPr="00074A1D">
        <w:rPr>
          <w:rFonts w:ascii="Times New Roman" w:hAnsi="Times New Roman" w:cs="Times New Roman"/>
          <w:b/>
          <w:color w:val="FF0000"/>
          <w:sz w:val="24"/>
          <w:szCs w:val="24"/>
        </w:rPr>
        <w:t>Abstract</w:t>
      </w:r>
    </w:p>
    <w:p w14:paraId="66354787" w14:textId="77777777" w:rsidR="001033D9" w:rsidRDefault="001033D9" w:rsidP="00A90300">
      <w:pPr>
        <w:spacing w:line="360" w:lineRule="auto"/>
        <w:jc w:val="both"/>
        <w:rPr>
          <w:rFonts w:ascii="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rPr>
        <w:t>Climate change has increasingly threatened livestock production systems in Africa, particularly in arid and semi-arid regions where prolonged droughts and unpredictable rainfall patterns contribute to severe feed shortages. Dependence on natural pastures alone has become unsustainable due to declining grazing lands, increasing livestock populations, and rising feed costs. This opinion article discusses the potential of crop residues as affordable, locally available, and climate-smart alternative feed resources for livestock during dry seasons. Common crop residues such as</w:t>
      </w:r>
      <w:r w:rsidR="00032EBA">
        <w:rPr>
          <w:rFonts w:ascii="Times New Roman" w:hAnsi="Times New Roman" w:cs="Times New Roman"/>
          <w:color w:val="000000" w:themeColor="text1"/>
          <w:sz w:val="24"/>
          <w:szCs w:val="24"/>
        </w:rPr>
        <w:t>,</w:t>
      </w:r>
      <w:r w:rsidRPr="00947AF6">
        <w:rPr>
          <w:rFonts w:ascii="Times New Roman" w:hAnsi="Times New Roman" w:cs="Times New Roman"/>
          <w:color w:val="000000" w:themeColor="text1"/>
          <w:sz w:val="24"/>
          <w:szCs w:val="24"/>
        </w:rPr>
        <w:t xml:space="preserve"> maize stover, rice straw, wheat straw, bean haulms, groundnut haulms, and sweet potato vines possess varying levels of crude protein, metabolizable energy, and digestibility that can support livestock survival and productivity when properly utilized. The article further argues that using crop residues as livestock feed reduces environmental pollution caused by open-field burning while contributing to climate change mitigation and sustainable farming systems. In addition, the paper highlights modern feed improvement technologies</w:t>
      </w:r>
      <w:r w:rsidR="0060277F" w:rsidRPr="00947AF6">
        <w:rPr>
          <w:rFonts w:ascii="Times New Roman" w:hAnsi="Times New Roman" w:cs="Times New Roman"/>
          <w:color w:val="000000" w:themeColor="text1"/>
          <w:sz w:val="24"/>
          <w:szCs w:val="24"/>
        </w:rPr>
        <w:t>,</w:t>
      </w:r>
      <w:r w:rsidRPr="00947AF6">
        <w:rPr>
          <w:rFonts w:ascii="Times New Roman" w:hAnsi="Times New Roman" w:cs="Times New Roman"/>
          <w:color w:val="000000" w:themeColor="text1"/>
          <w:sz w:val="24"/>
          <w:szCs w:val="24"/>
        </w:rPr>
        <w:t xml:space="preserve"> including urea treatment, chopping, ammoniation, bio-fermentation, and supplementation with legumes, which significantly enhance the nutritional quality of crop residues. Although concerns exist regarding poor nutritive value, soil fertility management, and storage challenges, these limitations can be minimized through integrated crop-livestock systems, proper supplementation, farmer training, and improved storage technologies. Therefore, effective utilization of crop residues presents a practical strategy for improving livestock productivity, enhancing farmers’ resilience to climate change, and strengthening food security in Africa.</w:t>
      </w:r>
    </w:p>
    <w:p w14:paraId="2F837403" w14:textId="6F24B164" w:rsidR="00074A1D" w:rsidRPr="00074A1D" w:rsidRDefault="00074A1D" w:rsidP="00A90300">
      <w:pPr>
        <w:spacing w:line="360" w:lineRule="auto"/>
        <w:jc w:val="both"/>
        <w:rPr>
          <w:rFonts w:ascii="Times New Roman" w:hAnsi="Times New Roman" w:cs="Times New Roman"/>
          <w:i/>
          <w:iCs/>
          <w:color w:val="FF0000"/>
          <w:sz w:val="24"/>
          <w:szCs w:val="24"/>
        </w:rPr>
      </w:pPr>
      <w:r w:rsidRPr="00074A1D">
        <w:rPr>
          <w:rFonts w:ascii="Times New Roman" w:hAnsi="Times New Roman" w:cs="Times New Roman"/>
          <w:i/>
          <w:iCs/>
          <w:color w:val="FF0000"/>
          <w:sz w:val="24"/>
          <w:szCs w:val="24"/>
        </w:rPr>
        <w:t>Key Words:</w:t>
      </w:r>
      <w:r>
        <w:rPr>
          <w:rFonts w:ascii="Times New Roman" w:hAnsi="Times New Roman" w:cs="Times New Roman"/>
          <w:i/>
          <w:iCs/>
          <w:color w:val="FF0000"/>
          <w:sz w:val="24"/>
          <w:szCs w:val="24"/>
        </w:rPr>
        <w:t xml:space="preserve"> add key words</w:t>
      </w:r>
    </w:p>
    <w:p w14:paraId="6DA386F6" w14:textId="77777777" w:rsidR="00705518" w:rsidRDefault="00705518" w:rsidP="00A90300">
      <w:pPr>
        <w:spacing w:line="360" w:lineRule="auto"/>
        <w:jc w:val="both"/>
        <w:rPr>
          <w:rFonts w:ascii="Times New Roman" w:hAnsi="Times New Roman" w:cs="Times New Roman"/>
          <w:color w:val="000000" w:themeColor="text1"/>
          <w:sz w:val="24"/>
          <w:szCs w:val="24"/>
        </w:rPr>
      </w:pPr>
    </w:p>
    <w:p w14:paraId="27CB668D" w14:textId="77777777" w:rsidR="00705518" w:rsidRPr="00947AF6" w:rsidRDefault="00705518" w:rsidP="00A90300">
      <w:pPr>
        <w:spacing w:line="360" w:lineRule="auto"/>
        <w:jc w:val="both"/>
        <w:rPr>
          <w:rFonts w:ascii="Times New Roman" w:hAnsi="Times New Roman" w:cs="Times New Roman"/>
          <w:b/>
          <w:color w:val="000000" w:themeColor="text1"/>
          <w:sz w:val="24"/>
          <w:szCs w:val="24"/>
        </w:rPr>
      </w:pPr>
    </w:p>
    <w:p w14:paraId="2505F5A7" w14:textId="77777777" w:rsidR="006B5811" w:rsidRPr="00947AF6" w:rsidRDefault="006B5811">
      <w:pPr>
        <w:rPr>
          <w:color w:val="000000" w:themeColor="text1"/>
        </w:rPr>
      </w:pPr>
    </w:p>
    <w:p w14:paraId="78F2C261" w14:textId="77777777" w:rsidR="006B5811" w:rsidRPr="00947AF6" w:rsidRDefault="006B5811">
      <w:pPr>
        <w:rPr>
          <w:color w:val="000000" w:themeColor="text1"/>
        </w:rPr>
      </w:pPr>
    </w:p>
    <w:p w14:paraId="141807CA" w14:textId="0404C59B" w:rsidR="006B5811" w:rsidRPr="00074A1D" w:rsidRDefault="00074A1D" w:rsidP="006B5811">
      <w:pPr>
        <w:pStyle w:val="ListParagraph"/>
        <w:numPr>
          <w:ilvl w:val="0"/>
          <w:numId w:val="2"/>
        </w:numPr>
        <w:rPr>
          <w:rFonts w:ascii="Times New Roman" w:hAnsi="Times New Roman" w:cs="Times New Roman"/>
          <w:b/>
          <w:color w:val="FF0000"/>
          <w:sz w:val="24"/>
          <w:szCs w:val="24"/>
        </w:rPr>
      </w:pPr>
      <w:r w:rsidRPr="00074A1D">
        <w:rPr>
          <w:rFonts w:ascii="Times New Roman" w:hAnsi="Times New Roman" w:cs="Times New Roman"/>
          <w:b/>
          <w:color w:val="FF0000"/>
          <w:sz w:val="24"/>
          <w:szCs w:val="24"/>
        </w:rPr>
        <w:lastRenderedPageBreak/>
        <w:t>Introduction</w:t>
      </w:r>
    </w:p>
    <w:p w14:paraId="78EF904B" w14:textId="77777777" w:rsidR="00D54F7E" w:rsidRPr="00947AF6" w:rsidRDefault="00C16E2F" w:rsidP="00D54F7E">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Climate change continues to threaten livestock production systems across Africa, particularly in arid and semi-arid regions where prolonged droughts and unpredictable rainfall patterns have become increasingly common</w:t>
      </w:r>
      <w:r w:rsidR="00A605E2" w:rsidRPr="00947AF6">
        <w:rPr>
          <w:rFonts w:ascii="Times New Roman" w:eastAsia="Times New Roman" w:hAnsi="Times New Roman" w:cs="Times New Roman"/>
          <w:color w:val="000000" w:themeColor="text1"/>
          <w:sz w:val="24"/>
          <w:szCs w:val="24"/>
        </w:rPr>
        <w:t xml:space="preserve"> (</w:t>
      </w:r>
      <w:r w:rsidR="00A605E2" w:rsidRPr="00947AF6">
        <w:rPr>
          <w:rFonts w:ascii="Times New Roman" w:hAnsi="Times New Roman" w:cs="Times New Roman"/>
          <w:color w:val="000000" w:themeColor="text1"/>
          <w:sz w:val="24"/>
          <w:szCs w:val="24"/>
          <w:shd w:val="clear" w:color="auto" w:fill="FFFFFF"/>
        </w:rPr>
        <w:t>Sindato et al., 2024)</w:t>
      </w:r>
      <w:r w:rsidRPr="00947AF6">
        <w:rPr>
          <w:rFonts w:ascii="Times New Roman" w:eastAsia="Times New Roman" w:hAnsi="Times New Roman" w:cs="Times New Roman"/>
          <w:color w:val="000000" w:themeColor="text1"/>
          <w:sz w:val="24"/>
          <w:szCs w:val="24"/>
        </w:rPr>
        <w:t>. It has brought so many negative implications to the farmers</w:t>
      </w:r>
      <w:r w:rsidR="00434FF7" w:rsidRPr="00947AF6">
        <w:rPr>
          <w:rFonts w:ascii="Times New Roman" w:eastAsia="Times New Roman" w:hAnsi="Times New Roman" w:cs="Times New Roman"/>
          <w:color w:val="000000" w:themeColor="text1"/>
          <w:sz w:val="24"/>
          <w:szCs w:val="24"/>
        </w:rPr>
        <w:t>,</w:t>
      </w:r>
      <w:r w:rsidRPr="00947AF6">
        <w:rPr>
          <w:rFonts w:ascii="Times New Roman" w:eastAsia="Times New Roman" w:hAnsi="Times New Roman" w:cs="Times New Roman"/>
          <w:color w:val="000000" w:themeColor="text1"/>
          <w:sz w:val="24"/>
          <w:szCs w:val="24"/>
        </w:rPr>
        <w:t xml:space="preserve"> including death of livestock, </w:t>
      </w:r>
      <w:r w:rsidR="00A22321" w:rsidRPr="00947AF6">
        <w:rPr>
          <w:rFonts w:ascii="Times New Roman" w:eastAsia="Times New Roman" w:hAnsi="Times New Roman" w:cs="Times New Roman"/>
          <w:color w:val="000000" w:themeColor="text1"/>
          <w:sz w:val="24"/>
          <w:szCs w:val="24"/>
        </w:rPr>
        <w:t>prevalence</w:t>
      </w:r>
      <w:r w:rsidRPr="00947AF6">
        <w:rPr>
          <w:rFonts w:ascii="Times New Roman" w:eastAsia="Times New Roman" w:hAnsi="Times New Roman" w:cs="Times New Roman"/>
          <w:color w:val="000000" w:themeColor="text1"/>
          <w:sz w:val="24"/>
          <w:szCs w:val="24"/>
        </w:rPr>
        <w:t xml:space="preserve"> of</w:t>
      </w:r>
      <w:r w:rsidR="001867C2" w:rsidRPr="00947AF6">
        <w:rPr>
          <w:rFonts w:ascii="Times New Roman" w:eastAsia="Times New Roman" w:hAnsi="Times New Roman" w:cs="Times New Roman"/>
          <w:color w:val="000000" w:themeColor="text1"/>
          <w:sz w:val="24"/>
          <w:szCs w:val="24"/>
        </w:rPr>
        <w:t xml:space="preserve"> vector-</w:t>
      </w:r>
      <w:r w:rsidR="00A22321" w:rsidRPr="00947AF6">
        <w:rPr>
          <w:rFonts w:ascii="Times New Roman" w:eastAsia="Times New Roman" w:hAnsi="Times New Roman" w:cs="Times New Roman"/>
          <w:color w:val="000000" w:themeColor="text1"/>
          <w:sz w:val="24"/>
          <w:szCs w:val="24"/>
        </w:rPr>
        <w:t>borne diseases, depletion of grazing lands,</w:t>
      </w:r>
      <w:r w:rsidRPr="00947AF6">
        <w:rPr>
          <w:rFonts w:ascii="Times New Roman" w:eastAsia="Times New Roman" w:hAnsi="Times New Roman" w:cs="Times New Roman"/>
          <w:color w:val="000000" w:themeColor="text1"/>
          <w:sz w:val="24"/>
          <w:szCs w:val="24"/>
        </w:rPr>
        <w:t xml:space="preserve"> and higher cost of production in the </w:t>
      </w:r>
      <w:r w:rsidR="00D54F7E" w:rsidRPr="00947AF6">
        <w:rPr>
          <w:rFonts w:ascii="Times New Roman" w:eastAsia="Times New Roman" w:hAnsi="Times New Roman" w:cs="Times New Roman"/>
          <w:color w:val="000000" w:themeColor="text1"/>
          <w:sz w:val="24"/>
          <w:szCs w:val="24"/>
        </w:rPr>
        <w:t>sector</w:t>
      </w:r>
      <w:r w:rsidR="00B65499" w:rsidRPr="00947AF6">
        <w:rPr>
          <w:rFonts w:ascii="Times New Roman" w:eastAsia="Times New Roman" w:hAnsi="Times New Roman" w:cs="Times New Roman"/>
          <w:color w:val="000000" w:themeColor="text1"/>
          <w:sz w:val="24"/>
          <w:szCs w:val="24"/>
        </w:rPr>
        <w:t xml:space="preserve"> (</w:t>
      </w:r>
      <w:r w:rsidR="00B65499" w:rsidRPr="00947AF6">
        <w:rPr>
          <w:rFonts w:ascii="Times New Roman" w:hAnsi="Times New Roman" w:cs="Times New Roman"/>
          <w:color w:val="000000" w:themeColor="text1"/>
          <w:sz w:val="24"/>
          <w:szCs w:val="24"/>
          <w:shd w:val="clear" w:color="auto" w:fill="FFFFFF"/>
        </w:rPr>
        <w:t>Mabhuye</w:t>
      </w:r>
      <w:r w:rsidR="00DC03EB" w:rsidRPr="00947AF6">
        <w:rPr>
          <w:rFonts w:ascii="Times New Roman" w:hAnsi="Times New Roman" w:cs="Times New Roman"/>
          <w:color w:val="000000" w:themeColor="text1"/>
          <w:sz w:val="24"/>
          <w:szCs w:val="24"/>
          <w:shd w:val="clear" w:color="auto" w:fill="FFFFFF"/>
        </w:rPr>
        <w:t>, 2024</w:t>
      </w:r>
      <w:r w:rsidR="00B65499" w:rsidRPr="00947AF6">
        <w:rPr>
          <w:rFonts w:ascii="Times New Roman" w:hAnsi="Times New Roman" w:cs="Times New Roman"/>
          <w:color w:val="000000" w:themeColor="text1"/>
          <w:sz w:val="24"/>
          <w:szCs w:val="24"/>
          <w:shd w:val="clear" w:color="auto" w:fill="FFFFFF"/>
        </w:rPr>
        <w:t>)</w:t>
      </w:r>
      <w:r w:rsidR="00D54F7E" w:rsidRPr="00947AF6">
        <w:rPr>
          <w:rFonts w:ascii="Times New Roman" w:eastAsia="Times New Roman" w:hAnsi="Times New Roman" w:cs="Times New Roman"/>
          <w:color w:val="000000" w:themeColor="text1"/>
          <w:sz w:val="24"/>
          <w:szCs w:val="24"/>
        </w:rPr>
        <w:t>. Most</w:t>
      </w:r>
      <w:r w:rsidR="00DE213E" w:rsidRPr="00947AF6">
        <w:rPr>
          <w:rFonts w:ascii="Times New Roman" w:eastAsia="Times New Roman" w:hAnsi="Times New Roman" w:cs="Times New Roman"/>
          <w:color w:val="000000" w:themeColor="text1"/>
          <w:sz w:val="24"/>
          <w:szCs w:val="24"/>
        </w:rPr>
        <w:t xml:space="preserve"> </w:t>
      </w:r>
      <w:r w:rsidR="00D54F7E" w:rsidRPr="00947AF6">
        <w:rPr>
          <w:rFonts w:ascii="Times New Roman" w:eastAsia="Times New Roman" w:hAnsi="Times New Roman" w:cs="Times New Roman"/>
          <w:color w:val="000000" w:themeColor="text1"/>
          <w:sz w:val="24"/>
          <w:szCs w:val="24"/>
        </w:rPr>
        <w:t>livestock farmers rely on natural pastures, which may rapidly diminish in both quantity and q</w:t>
      </w:r>
      <w:r w:rsidR="0093098E" w:rsidRPr="00947AF6">
        <w:rPr>
          <w:rFonts w:ascii="Times New Roman" w:eastAsia="Times New Roman" w:hAnsi="Times New Roman" w:cs="Times New Roman"/>
          <w:color w:val="000000" w:themeColor="text1"/>
          <w:sz w:val="24"/>
          <w:szCs w:val="24"/>
        </w:rPr>
        <w:t>uality during dry spells. As a</w:t>
      </w:r>
      <w:r w:rsidR="00D54F7E" w:rsidRPr="00947AF6">
        <w:rPr>
          <w:rFonts w:ascii="Times New Roman" w:eastAsia="Times New Roman" w:hAnsi="Times New Roman" w:cs="Times New Roman"/>
          <w:color w:val="000000" w:themeColor="text1"/>
          <w:sz w:val="24"/>
          <w:szCs w:val="24"/>
        </w:rPr>
        <w:t xml:space="preserve"> results, livestock keepers face </w:t>
      </w:r>
      <w:r w:rsidR="001A194D" w:rsidRPr="00947AF6">
        <w:rPr>
          <w:rFonts w:ascii="Times New Roman" w:eastAsia="Times New Roman" w:hAnsi="Times New Roman" w:cs="Times New Roman"/>
          <w:color w:val="000000" w:themeColor="text1"/>
          <w:sz w:val="24"/>
          <w:szCs w:val="24"/>
        </w:rPr>
        <w:t xml:space="preserve">a </w:t>
      </w:r>
      <w:r w:rsidR="00D54F7E" w:rsidRPr="00947AF6">
        <w:rPr>
          <w:rFonts w:ascii="Times New Roman" w:eastAsia="Times New Roman" w:hAnsi="Times New Roman" w:cs="Times New Roman"/>
          <w:color w:val="000000" w:themeColor="text1"/>
          <w:sz w:val="24"/>
          <w:szCs w:val="24"/>
        </w:rPr>
        <w:t>feed shortage that may reduce the productivity of the sector.</w:t>
      </w:r>
    </w:p>
    <w:p w14:paraId="197F8B21" w14:textId="77777777" w:rsidR="00DA263D" w:rsidRPr="00947AF6" w:rsidRDefault="00911F8E" w:rsidP="00D54F7E">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 xml:space="preserve">In Tanzania, particularly </w:t>
      </w:r>
      <w:r w:rsidR="00E708D8" w:rsidRPr="00947AF6">
        <w:rPr>
          <w:rFonts w:ascii="Times New Roman" w:eastAsia="Times New Roman" w:hAnsi="Times New Roman" w:cs="Times New Roman"/>
          <w:color w:val="000000" w:themeColor="text1"/>
          <w:sz w:val="24"/>
          <w:szCs w:val="24"/>
        </w:rPr>
        <w:t xml:space="preserve">in </w:t>
      </w:r>
      <w:r w:rsidRPr="00947AF6">
        <w:rPr>
          <w:rFonts w:ascii="Times New Roman" w:eastAsia="Times New Roman" w:hAnsi="Times New Roman" w:cs="Times New Roman"/>
          <w:color w:val="000000" w:themeColor="text1"/>
          <w:sz w:val="24"/>
          <w:szCs w:val="24"/>
        </w:rPr>
        <w:t>semi-arid regions such as Dodoma, Manyara</w:t>
      </w:r>
      <w:r w:rsidR="00946F60" w:rsidRPr="00947AF6">
        <w:rPr>
          <w:rFonts w:ascii="Times New Roman" w:eastAsia="Times New Roman" w:hAnsi="Times New Roman" w:cs="Times New Roman"/>
          <w:color w:val="000000" w:themeColor="text1"/>
          <w:sz w:val="24"/>
          <w:szCs w:val="24"/>
        </w:rPr>
        <w:t>,</w:t>
      </w:r>
      <w:r w:rsidRPr="00947AF6">
        <w:rPr>
          <w:rFonts w:ascii="Times New Roman" w:eastAsia="Times New Roman" w:hAnsi="Times New Roman" w:cs="Times New Roman"/>
          <w:color w:val="000000" w:themeColor="text1"/>
          <w:sz w:val="24"/>
          <w:szCs w:val="24"/>
        </w:rPr>
        <w:t xml:space="preserve"> and Singida, m</w:t>
      </w:r>
      <w:r w:rsidR="00DA263D" w:rsidRPr="00947AF6">
        <w:rPr>
          <w:rFonts w:ascii="Times New Roman" w:eastAsia="Times New Roman" w:hAnsi="Times New Roman" w:cs="Times New Roman"/>
          <w:color w:val="000000" w:themeColor="text1"/>
          <w:sz w:val="24"/>
          <w:szCs w:val="24"/>
        </w:rPr>
        <w:t xml:space="preserve">ost farmers have notions </w:t>
      </w:r>
      <w:r w:rsidR="00F62A01" w:rsidRPr="00947AF6">
        <w:rPr>
          <w:rFonts w:ascii="Times New Roman" w:eastAsia="Times New Roman" w:hAnsi="Times New Roman" w:cs="Times New Roman"/>
          <w:color w:val="000000" w:themeColor="text1"/>
          <w:sz w:val="24"/>
          <w:szCs w:val="24"/>
        </w:rPr>
        <w:t>that ruminant</w:t>
      </w:r>
      <w:r w:rsidR="00C36144">
        <w:rPr>
          <w:rFonts w:ascii="Times New Roman" w:eastAsia="Times New Roman" w:hAnsi="Times New Roman" w:cs="Times New Roman"/>
          <w:color w:val="000000" w:themeColor="text1"/>
          <w:sz w:val="24"/>
          <w:szCs w:val="24"/>
        </w:rPr>
        <w:t xml:space="preserve"> livestock can survive </w:t>
      </w:r>
      <w:r w:rsidR="00DA263D" w:rsidRPr="00947AF6">
        <w:rPr>
          <w:rFonts w:ascii="Times New Roman" w:eastAsia="Times New Roman" w:hAnsi="Times New Roman" w:cs="Times New Roman"/>
          <w:color w:val="000000" w:themeColor="text1"/>
          <w:sz w:val="24"/>
          <w:szCs w:val="24"/>
        </w:rPr>
        <w:t xml:space="preserve">only </w:t>
      </w:r>
      <w:r w:rsidR="00C36144">
        <w:rPr>
          <w:rFonts w:ascii="Times New Roman" w:eastAsia="Times New Roman" w:hAnsi="Times New Roman" w:cs="Times New Roman"/>
          <w:color w:val="000000" w:themeColor="text1"/>
          <w:sz w:val="24"/>
          <w:szCs w:val="24"/>
        </w:rPr>
        <w:t xml:space="preserve"> </w:t>
      </w:r>
      <w:r w:rsidR="00DA263D" w:rsidRPr="00947AF6">
        <w:rPr>
          <w:rFonts w:ascii="Times New Roman" w:eastAsia="Times New Roman" w:hAnsi="Times New Roman" w:cs="Times New Roman"/>
          <w:color w:val="000000" w:themeColor="text1"/>
          <w:sz w:val="24"/>
          <w:szCs w:val="24"/>
        </w:rPr>
        <w:t xml:space="preserve"> on natural gras</w:t>
      </w:r>
      <w:r w:rsidR="000E73B9" w:rsidRPr="00947AF6">
        <w:rPr>
          <w:rFonts w:ascii="Times New Roman" w:eastAsia="Times New Roman" w:hAnsi="Times New Roman" w:cs="Times New Roman"/>
          <w:color w:val="000000" w:themeColor="text1"/>
          <w:sz w:val="24"/>
          <w:szCs w:val="24"/>
        </w:rPr>
        <w:t xml:space="preserve">ses </w:t>
      </w:r>
      <w:r w:rsidR="00F62A01">
        <w:rPr>
          <w:rFonts w:ascii="Times New Roman" w:eastAsia="Times New Roman" w:hAnsi="Times New Roman" w:cs="Times New Roman"/>
          <w:color w:val="000000" w:themeColor="text1"/>
          <w:sz w:val="24"/>
          <w:szCs w:val="24"/>
        </w:rPr>
        <w:t xml:space="preserve">found </w:t>
      </w:r>
      <w:r w:rsidR="00F62A01" w:rsidRPr="00947AF6">
        <w:rPr>
          <w:rFonts w:ascii="Times New Roman" w:eastAsia="Times New Roman" w:hAnsi="Times New Roman" w:cs="Times New Roman"/>
          <w:color w:val="000000" w:themeColor="text1"/>
          <w:sz w:val="24"/>
          <w:szCs w:val="24"/>
        </w:rPr>
        <w:t>in</w:t>
      </w:r>
      <w:r w:rsidR="00DA263D" w:rsidRPr="00947AF6">
        <w:rPr>
          <w:rFonts w:ascii="Times New Roman" w:eastAsia="Times New Roman" w:hAnsi="Times New Roman" w:cs="Times New Roman"/>
          <w:color w:val="000000" w:themeColor="text1"/>
          <w:sz w:val="24"/>
          <w:szCs w:val="24"/>
        </w:rPr>
        <w:t xml:space="preserve"> the rangelands</w:t>
      </w:r>
      <w:r w:rsidR="00C36144">
        <w:rPr>
          <w:rFonts w:ascii="Times New Roman" w:eastAsia="Times New Roman" w:hAnsi="Times New Roman" w:cs="Times New Roman"/>
          <w:color w:val="000000" w:themeColor="text1"/>
          <w:sz w:val="24"/>
          <w:szCs w:val="24"/>
        </w:rPr>
        <w:t>.</w:t>
      </w:r>
      <w:r w:rsidR="00DA263D" w:rsidRPr="00947AF6">
        <w:rPr>
          <w:rFonts w:ascii="Times New Roman" w:eastAsia="Times New Roman" w:hAnsi="Times New Roman" w:cs="Times New Roman"/>
          <w:color w:val="000000" w:themeColor="text1"/>
          <w:sz w:val="24"/>
          <w:szCs w:val="24"/>
        </w:rPr>
        <w:t xml:space="preserve"> </w:t>
      </w:r>
      <w:r w:rsidR="00C36144">
        <w:rPr>
          <w:rFonts w:ascii="Times New Roman" w:eastAsia="Times New Roman" w:hAnsi="Times New Roman" w:cs="Times New Roman"/>
          <w:color w:val="000000" w:themeColor="text1"/>
          <w:sz w:val="24"/>
          <w:szCs w:val="24"/>
        </w:rPr>
        <w:t>However</w:t>
      </w:r>
      <w:r w:rsidR="00F62A01">
        <w:rPr>
          <w:rFonts w:ascii="Times New Roman" w:eastAsia="Times New Roman" w:hAnsi="Times New Roman" w:cs="Times New Roman"/>
          <w:color w:val="000000" w:themeColor="text1"/>
          <w:sz w:val="24"/>
          <w:szCs w:val="24"/>
        </w:rPr>
        <w:t>, the</w:t>
      </w:r>
      <w:r w:rsidR="00C22CC1">
        <w:rPr>
          <w:rFonts w:ascii="Times New Roman" w:eastAsia="Times New Roman" w:hAnsi="Times New Roman" w:cs="Times New Roman"/>
          <w:color w:val="000000" w:themeColor="text1"/>
          <w:sz w:val="24"/>
          <w:szCs w:val="24"/>
        </w:rPr>
        <w:t xml:space="preserve"> effects of</w:t>
      </w:r>
      <w:r w:rsidR="00DA263D" w:rsidRPr="00947AF6">
        <w:rPr>
          <w:rFonts w:ascii="Times New Roman" w:eastAsia="Times New Roman" w:hAnsi="Times New Roman" w:cs="Times New Roman"/>
          <w:color w:val="000000" w:themeColor="text1"/>
          <w:sz w:val="24"/>
          <w:szCs w:val="24"/>
        </w:rPr>
        <w:t xml:space="preserve"> climate change</w:t>
      </w:r>
      <w:r w:rsidR="00F62A01">
        <w:rPr>
          <w:rFonts w:ascii="Times New Roman" w:eastAsia="Times New Roman" w:hAnsi="Times New Roman" w:cs="Times New Roman"/>
          <w:color w:val="000000" w:themeColor="text1"/>
          <w:sz w:val="24"/>
          <w:szCs w:val="24"/>
        </w:rPr>
        <w:t>,</w:t>
      </w:r>
      <w:r w:rsidR="00F62A01" w:rsidRPr="00947AF6">
        <w:rPr>
          <w:rFonts w:ascii="Times New Roman" w:eastAsia="Times New Roman" w:hAnsi="Times New Roman" w:cs="Times New Roman"/>
          <w:color w:val="000000" w:themeColor="text1"/>
          <w:sz w:val="24"/>
          <w:szCs w:val="24"/>
        </w:rPr>
        <w:t xml:space="preserve"> rapid</w:t>
      </w:r>
      <w:r w:rsidR="00C36144">
        <w:rPr>
          <w:rFonts w:ascii="Times New Roman" w:eastAsia="Times New Roman" w:hAnsi="Times New Roman" w:cs="Times New Roman"/>
          <w:color w:val="000000" w:themeColor="text1"/>
          <w:sz w:val="24"/>
          <w:szCs w:val="24"/>
        </w:rPr>
        <w:t xml:space="preserve"> </w:t>
      </w:r>
      <w:r w:rsidR="00DA263D" w:rsidRPr="00947AF6">
        <w:rPr>
          <w:rFonts w:ascii="Times New Roman" w:eastAsia="Times New Roman" w:hAnsi="Times New Roman" w:cs="Times New Roman"/>
          <w:color w:val="000000" w:themeColor="text1"/>
          <w:sz w:val="24"/>
          <w:szCs w:val="24"/>
        </w:rPr>
        <w:t>population growth</w:t>
      </w:r>
      <w:r w:rsidR="00F62A01" w:rsidRPr="00947AF6">
        <w:rPr>
          <w:rFonts w:ascii="Times New Roman" w:eastAsia="Times New Roman" w:hAnsi="Times New Roman" w:cs="Times New Roman"/>
          <w:color w:val="000000" w:themeColor="text1"/>
          <w:sz w:val="24"/>
          <w:szCs w:val="24"/>
        </w:rPr>
        <w:t>, increasing livestock</w:t>
      </w:r>
      <w:r w:rsidR="00F62A01">
        <w:rPr>
          <w:rFonts w:ascii="Times New Roman" w:eastAsia="Times New Roman" w:hAnsi="Times New Roman" w:cs="Times New Roman"/>
          <w:color w:val="000000" w:themeColor="text1"/>
          <w:sz w:val="24"/>
          <w:szCs w:val="24"/>
        </w:rPr>
        <w:t xml:space="preserve"> </w:t>
      </w:r>
      <w:r w:rsidR="00F62A01" w:rsidRPr="00947AF6">
        <w:rPr>
          <w:rFonts w:ascii="Times New Roman" w:eastAsia="Times New Roman" w:hAnsi="Times New Roman" w:cs="Times New Roman"/>
          <w:color w:val="000000" w:themeColor="text1"/>
          <w:sz w:val="24"/>
          <w:szCs w:val="24"/>
        </w:rPr>
        <w:t xml:space="preserve">numbers </w:t>
      </w:r>
      <w:r w:rsidR="00F62A01">
        <w:rPr>
          <w:rFonts w:ascii="Times New Roman" w:eastAsia="Times New Roman" w:hAnsi="Times New Roman" w:cs="Times New Roman"/>
          <w:color w:val="000000" w:themeColor="text1"/>
          <w:sz w:val="24"/>
          <w:szCs w:val="24"/>
        </w:rPr>
        <w:t>have</w:t>
      </w:r>
      <w:r w:rsidR="007749B2">
        <w:rPr>
          <w:rFonts w:ascii="Times New Roman" w:eastAsia="Times New Roman" w:hAnsi="Times New Roman" w:cs="Times New Roman"/>
          <w:color w:val="000000" w:themeColor="text1"/>
          <w:sz w:val="24"/>
          <w:szCs w:val="24"/>
        </w:rPr>
        <w:t xml:space="preserve"> contributed</w:t>
      </w:r>
      <w:r w:rsidR="00EA4AE3">
        <w:rPr>
          <w:rFonts w:ascii="Times New Roman" w:eastAsia="Times New Roman" w:hAnsi="Times New Roman" w:cs="Times New Roman"/>
          <w:color w:val="000000" w:themeColor="text1"/>
          <w:sz w:val="24"/>
          <w:szCs w:val="24"/>
        </w:rPr>
        <w:t xml:space="preserve"> </w:t>
      </w:r>
      <w:r w:rsidR="007749B2">
        <w:rPr>
          <w:rFonts w:ascii="Times New Roman" w:eastAsia="Times New Roman" w:hAnsi="Times New Roman" w:cs="Times New Roman"/>
          <w:color w:val="000000" w:themeColor="text1"/>
          <w:sz w:val="24"/>
          <w:szCs w:val="24"/>
        </w:rPr>
        <w:t xml:space="preserve">to decreasing grazing land and consequently reduces </w:t>
      </w:r>
      <w:r w:rsidR="00E37E79">
        <w:rPr>
          <w:rFonts w:ascii="Times New Roman" w:eastAsia="Times New Roman" w:hAnsi="Times New Roman" w:cs="Times New Roman"/>
          <w:color w:val="000000" w:themeColor="text1"/>
          <w:sz w:val="24"/>
          <w:szCs w:val="24"/>
        </w:rPr>
        <w:t>pasture availability</w:t>
      </w:r>
      <w:r w:rsidR="00587D83" w:rsidRPr="00947AF6">
        <w:rPr>
          <w:rFonts w:ascii="Times New Roman" w:eastAsia="Times New Roman" w:hAnsi="Times New Roman" w:cs="Times New Roman"/>
          <w:color w:val="000000" w:themeColor="text1"/>
          <w:sz w:val="24"/>
          <w:szCs w:val="24"/>
        </w:rPr>
        <w:t>. In</w:t>
      </w:r>
      <w:r w:rsidR="006D1F16" w:rsidRPr="00947AF6">
        <w:rPr>
          <w:rFonts w:ascii="Times New Roman" w:eastAsia="Times New Roman" w:hAnsi="Times New Roman" w:cs="Times New Roman"/>
          <w:color w:val="000000" w:themeColor="text1"/>
          <w:sz w:val="24"/>
          <w:szCs w:val="24"/>
        </w:rPr>
        <w:t xml:space="preserve"> this scenario</w:t>
      </w:r>
      <w:r w:rsidR="00DA263D" w:rsidRPr="00947AF6">
        <w:rPr>
          <w:rFonts w:ascii="Times New Roman" w:eastAsia="Times New Roman" w:hAnsi="Times New Roman" w:cs="Times New Roman"/>
          <w:color w:val="000000" w:themeColor="text1"/>
          <w:sz w:val="24"/>
          <w:szCs w:val="24"/>
        </w:rPr>
        <w:t xml:space="preserve">, the livestock sector </w:t>
      </w:r>
      <w:r w:rsidR="00EA4395">
        <w:rPr>
          <w:rFonts w:ascii="Times New Roman" w:eastAsia="Times New Roman" w:hAnsi="Times New Roman" w:cs="Times New Roman"/>
          <w:color w:val="000000" w:themeColor="text1"/>
          <w:sz w:val="24"/>
          <w:szCs w:val="24"/>
        </w:rPr>
        <w:t xml:space="preserve">continues to make a limited </w:t>
      </w:r>
      <w:r w:rsidR="00F62A01">
        <w:rPr>
          <w:rFonts w:ascii="Times New Roman" w:eastAsia="Times New Roman" w:hAnsi="Times New Roman" w:cs="Times New Roman"/>
          <w:color w:val="000000" w:themeColor="text1"/>
          <w:sz w:val="24"/>
          <w:szCs w:val="24"/>
        </w:rPr>
        <w:t xml:space="preserve">contribution to </w:t>
      </w:r>
      <w:r w:rsidR="00F62A01" w:rsidRPr="00947AF6">
        <w:rPr>
          <w:rFonts w:ascii="Times New Roman" w:eastAsia="Times New Roman" w:hAnsi="Times New Roman" w:cs="Times New Roman"/>
          <w:color w:val="000000" w:themeColor="text1"/>
          <w:sz w:val="24"/>
          <w:szCs w:val="24"/>
        </w:rPr>
        <w:t>the</w:t>
      </w:r>
      <w:r w:rsidR="009A207E" w:rsidRPr="00947AF6">
        <w:rPr>
          <w:rFonts w:ascii="Times New Roman" w:eastAsia="Times New Roman" w:hAnsi="Times New Roman" w:cs="Times New Roman"/>
          <w:color w:val="000000" w:themeColor="text1"/>
          <w:sz w:val="24"/>
          <w:szCs w:val="24"/>
        </w:rPr>
        <w:t xml:space="preserve"> national economy (</w:t>
      </w:r>
      <w:r w:rsidR="009A207E" w:rsidRPr="00947AF6">
        <w:rPr>
          <w:rFonts w:ascii="Times New Roman" w:hAnsi="Times New Roman" w:cs="Times New Roman"/>
          <w:color w:val="000000" w:themeColor="text1"/>
          <w:sz w:val="24"/>
          <w:szCs w:val="24"/>
          <w:shd w:val="clear" w:color="auto" w:fill="FFFFFF"/>
        </w:rPr>
        <w:t>Gebre et al., 2023)</w:t>
      </w:r>
      <w:r w:rsidR="007138C2">
        <w:rPr>
          <w:rFonts w:ascii="Times New Roman" w:hAnsi="Times New Roman" w:cs="Times New Roman"/>
          <w:color w:val="000000" w:themeColor="text1"/>
          <w:sz w:val="24"/>
          <w:szCs w:val="24"/>
          <w:shd w:val="clear" w:color="auto" w:fill="FFFFFF"/>
        </w:rPr>
        <w:t xml:space="preserve"> regardless </w:t>
      </w:r>
      <w:r w:rsidR="00751848">
        <w:rPr>
          <w:rFonts w:ascii="Times New Roman" w:hAnsi="Times New Roman" w:cs="Times New Roman"/>
          <w:color w:val="000000" w:themeColor="text1"/>
          <w:sz w:val="24"/>
          <w:szCs w:val="24"/>
          <w:shd w:val="clear" w:color="auto" w:fill="FFFFFF"/>
        </w:rPr>
        <w:t xml:space="preserve">the </w:t>
      </w:r>
      <w:r w:rsidR="007138C2">
        <w:rPr>
          <w:rFonts w:ascii="Times New Roman" w:hAnsi="Times New Roman" w:cs="Times New Roman"/>
          <w:color w:val="000000" w:themeColor="text1"/>
          <w:sz w:val="24"/>
          <w:szCs w:val="24"/>
          <w:shd w:val="clear" w:color="auto" w:fill="FFFFFF"/>
        </w:rPr>
        <w:t>large livestock population</w:t>
      </w:r>
      <w:r w:rsidR="00751848">
        <w:rPr>
          <w:rFonts w:ascii="Times New Roman" w:hAnsi="Times New Roman" w:cs="Times New Roman"/>
          <w:color w:val="000000" w:themeColor="text1"/>
          <w:sz w:val="24"/>
          <w:szCs w:val="24"/>
          <w:shd w:val="clear" w:color="auto" w:fill="FFFFFF"/>
        </w:rPr>
        <w:t xml:space="preserve"> found in Tanzania. </w:t>
      </w:r>
    </w:p>
    <w:p w14:paraId="4D092A75" w14:textId="77777777" w:rsidR="00440639" w:rsidRPr="00947AF6" w:rsidRDefault="00440639" w:rsidP="00440639">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Nevertheless, farmers produce tons of crop residues each year after the harvest season, including maize stover, rice straw, bean husk, sorghum stalks, and groundnut haulms (Muhayodin et al., 2020). Unfortunately, most of these crop residues are either discarded, burned, or left unused in the farm fields. This context raises a significant question: Why should livestock suffer from scarcity of feed while feed resources are readily available?</w:t>
      </w:r>
    </w:p>
    <w:p w14:paraId="73AEB08E" w14:textId="77777777" w:rsidR="00770D0D" w:rsidRPr="00947AF6" w:rsidRDefault="00440639" w:rsidP="00947AF6">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 xml:space="preserve">This opinion article </w:t>
      </w:r>
      <w:r w:rsidR="00DB4F9F">
        <w:rPr>
          <w:rFonts w:ascii="Times New Roman" w:eastAsia="Times New Roman" w:hAnsi="Times New Roman" w:cs="Times New Roman"/>
          <w:color w:val="000000" w:themeColor="text1"/>
          <w:sz w:val="24"/>
          <w:szCs w:val="24"/>
        </w:rPr>
        <w:t>highlights</w:t>
      </w:r>
      <w:r w:rsidRPr="00947AF6">
        <w:rPr>
          <w:rFonts w:ascii="Times New Roman" w:eastAsia="Times New Roman" w:hAnsi="Times New Roman" w:cs="Times New Roman"/>
          <w:color w:val="000000" w:themeColor="text1"/>
          <w:sz w:val="24"/>
          <w:szCs w:val="24"/>
        </w:rPr>
        <w:t xml:space="preserve"> how crop residues can be utilized as livestock feed because they are affordable and climate-smart solutions for reducing the effects of climate change during the dry season. Although there are some concerns about their nutritional quality and competing agricultural uses, the benefits of properly utilizing crop residues outweigh their limitations.</w:t>
      </w:r>
    </w:p>
    <w:p w14:paraId="0FB82090" w14:textId="77777777" w:rsidR="00766E15" w:rsidRDefault="00766E15" w:rsidP="000315C7">
      <w:pPr>
        <w:spacing w:line="360" w:lineRule="auto"/>
        <w:jc w:val="both"/>
        <w:rPr>
          <w:rFonts w:ascii="Times New Roman" w:hAnsi="Times New Roman"/>
          <w:b/>
          <w:color w:val="000000" w:themeColor="text1"/>
          <w:sz w:val="24"/>
          <w:szCs w:val="24"/>
        </w:rPr>
      </w:pPr>
    </w:p>
    <w:p w14:paraId="25C5FA39" w14:textId="77777777" w:rsidR="00766E15" w:rsidRDefault="00766E15" w:rsidP="000315C7">
      <w:pPr>
        <w:spacing w:line="360" w:lineRule="auto"/>
        <w:jc w:val="both"/>
        <w:rPr>
          <w:rFonts w:ascii="Times New Roman" w:hAnsi="Times New Roman"/>
          <w:b/>
          <w:color w:val="000000" w:themeColor="text1"/>
          <w:sz w:val="24"/>
          <w:szCs w:val="24"/>
        </w:rPr>
      </w:pPr>
    </w:p>
    <w:p w14:paraId="371D223E" w14:textId="6FEFE149" w:rsidR="005B6FEF" w:rsidRPr="000315C7" w:rsidRDefault="00074A1D" w:rsidP="000315C7">
      <w:pPr>
        <w:spacing w:line="360" w:lineRule="auto"/>
        <w:jc w:val="both"/>
        <w:rPr>
          <w:rFonts w:ascii="Times New Roman" w:hAnsi="Times New Roman"/>
          <w:b/>
          <w:color w:val="000000" w:themeColor="text1"/>
          <w:sz w:val="24"/>
          <w:szCs w:val="24"/>
        </w:rPr>
      </w:pPr>
      <w:r w:rsidRPr="00074A1D">
        <w:rPr>
          <w:rFonts w:ascii="Times New Roman" w:hAnsi="Times New Roman"/>
          <w:b/>
          <w:color w:val="FF0000"/>
          <w:sz w:val="24"/>
          <w:szCs w:val="24"/>
        </w:rPr>
        <w:lastRenderedPageBreak/>
        <w:t>2.</w:t>
      </w:r>
      <w:r w:rsidR="000315C7" w:rsidRPr="00074A1D">
        <w:rPr>
          <w:rFonts w:ascii="Times New Roman" w:hAnsi="Times New Roman"/>
          <w:b/>
          <w:color w:val="FF0000"/>
          <w:sz w:val="24"/>
          <w:szCs w:val="24"/>
        </w:rPr>
        <w:t xml:space="preserve"> </w:t>
      </w:r>
      <w:r w:rsidRPr="00074A1D">
        <w:rPr>
          <w:rFonts w:ascii="Times New Roman" w:hAnsi="Times New Roman"/>
          <w:b/>
          <w:color w:val="FF0000"/>
          <w:sz w:val="24"/>
          <w:szCs w:val="24"/>
        </w:rPr>
        <w:t>Main Arguments</w:t>
      </w:r>
    </w:p>
    <w:p w14:paraId="73B76D93" w14:textId="77777777" w:rsidR="00C16E2F" w:rsidRPr="000315C7" w:rsidRDefault="000315C7" w:rsidP="000315C7">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2.1 </w:t>
      </w:r>
      <w:r w:rsidR="00021C29" w:rsidRPr="000315C7">
        <w:rPr>
          <w:rFonts w:ascii="Times New Roman" w:eastAsia="Times New Roman" w:hAnsi="Times New Roman" w:cs="Times New Roman"/>
          <w:b/>
          <w:color w:val="000000" w:themeColor="text1"/>
          <w:sz w:val="24"/>
          <w:szCs w:val="24"/>
        </w:rPr>
        <w:t>Crop Residues Provide an Affordable Feed Resource During Dry Seasons</w:t>
      </w:r>
    </w:p>
    <w:p w14:paraId="5EF3A46D" w14:textId="77777777" w:rsidR="00965B41" w:rsidRPr="00947AF6" w:rsidRDefault="00965B41" w:rsidP="00965B41">
      <w:pPr>
        <w:spacing w:after="0" w:line="240" w:lineRule="auto"/>
        <w:ind w:left="360"/>
        <w:rPr>
          <w:rFonts w:ascii="Times New Roman" w:eastAsia="Times New Roman" w:hAnsi="Times New Roman" w:cs="Times New Roman"/>
          <w:b/>
          <w:color w:val="000000" w:themeColor="text1"/>
          <w:sz w:val="24"/>
          <w:szCs w:val="24"/>
        </w:rPr>
      </w:pPr>
    </w:p>
    <w:p w14:paraId="43F7C589" w14:textId="77777777" w:rsidR="00965B41" w:rsidRPr="00947AF6" w:rsidRDefault="00965B41" w:rsidP="00965B41">
      <w:pPr>
        <w:spacing w:after="0" w:line="360" w:lineRule="auto"/>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One of the biggest challenges facing livestock farmers during drought periods is the high cost and limited availability of commercial feeds. Smallholder farmers, who dominate livestock production in many African countries, often cannot afford expensive feed supplements. Crop residues offer a locally available and low-cost alternative feed resource</w:t>
      </w:r>
      <w:r w:rsidR="009A594A" w:rsidRPr="00947AF6">
        <w:rPr>
          <w:rFonts w:ascii="Times New Roman" w:eastAsia="Times New Roman" w:hAnsi="Times New Roman" w:cs="Times New Roman"/>
          <w:color w:val="000000" w:themeColor="text1"/>
          <w:sz w:val="24"/>
          <w:szCs w:val="24"/>
        </w:rPr>
        <w:t xml:space="preserve"> (</w:t>
      </w:r>
      <w:r w:rsidR="009A594A" w:rsidRPr="00947AF6">
        <w:rPr>
          <w:rFonts w:ascii="Times New Roman" w:hAnsi="Times New Roman" w:cs="Times New Roman"/>
          <w:color w:val="000000" w:themeColor="text1"/>
          <w:sz w:val="24"/>
          <w:szCs w:val="24"/>
          <w:shd w:val="clear" w:color="auto" w:fill="FFFFFF"/>
        </w:rPr>
        <w:t>Maleko, 2020)</w:t>
      </w:r>
      <w:r w:rsidRPr="00947AF6">
        <w:rPr>
          <w:rFonts w:ascii="Times New Roman" w:eastAsia="Times New Roman" w:hAnsi="Times New Roman" w:cs="Times New Roman"/>
          <w:color w:val="000000" w:themeColor="text1"/>
          <w:sz w:val="24"/>
          <w:szCs w:val="24"/>
        </w:rPr>
        <w:t>.</w:t>
      </w:r>
    </w:p>
    <w:p w14:paraId="1361EDBE" w14:textId="77777777" w:rsidR="00965B41" w:rsidRPr="00947AF6" w:rsidRDefault="00965B41" w:rsidP="00965B41">
      <w:pPr>
        <w:spacing w:after="0" w:line="360" w:lineRule="auto"/>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Because crop and livestock farming are commonly integrated, farmers can easily collect and store residues after harvesting crops for use during feed scarcity periods</w:t>
      </w:r>
      <w:r w:rsidR="0053551C" w:rsidRPr="00947AF6">
        <w:rPr>
          <w:rFonts w:ascii="Times New Roman" w:eastAsia="Times New Roman" w:hAnsi="Times New Roman" w:cs="Times New Roman"/>
          <w:color w:val="000000" w:themeColor="text1"/>
          <w:sz w:val="24"/>
          <w:szCs w:val="24"/>
        </w:rPr>
        <w:t xml:space="preserve"> (</w:t>
      </w:r>
      <w:r w:rsidR="0053551C" w:rsidRPr="00947AF6">
        <w:rPr>
          <w:rFonts w:ascii="Times New Roman" w:hAnsi="Times New Roman" w:cs="Times New Roman"/>
          <w:color w:val="000000" w:themeColor="text1"/>
          <w:sz w:val="24"/>
          <w:szCs w:val="24"/>
          <w:shd w:val="clear" w:color="auto" w:fill="FFFFFF"/>
        </w:rPr>
        <w:t>Mtokambali, 2024)</w:t>
      </w:r>
      <w:r w:rsidRPr="00947AF6">
        <w:rPr>
          <w:rFonts w:ascii="Times New Roman" w:eastAsia="Times New Roman" w:hAnsi="Times New Roman" w:cs="Times New Roman"/>
          <w:color w:val="000000" w:themeColor="text1"/>
          <w:sz w:val="24"/>
          <w:szCs w:val="24"/>
        </w:rPr>
        <w:t>. This reduces dependence on natural grazing lands and commercial feeds while ensuring livestock survival during prolonged droughts.</w:t>
      </w:r>
      <w:r w:rsidR="007D5012" w:rsidRPr="00947AF6">
        <w:rPr>
          <w:rFonts w:ascii="Times New Roman" w:eastAsia="Times New Roman" w:hAnsi="Times New Roman" w:cs="Times New Roman"/>
          <w:color w:val="000000" w:themeColor="text1"/>
          <w:sz w:val="24"/>
          <w:szCs w:val="24"/>
        </w:rPr>
        <w:t xml:space="preserve"> These crop residues may play a big role even higher than natural pastures if managed well</w:t>
      </w:r>
      <w:r w:rsidR="008457AC" w:rsidRPr="00947AF6">
        <w:rPr>
          <w:rFonts w:ascii="Times New Roman" w:eastAsia="Times New Roman" w:hAnsi="Times New Roman" w:cs="Times New Roman"/>
          <w:color w:val="000000" w:themeColor="text1"/>
          <w:sz w:val="24"/>
          <w:szCs w:val="24"/>
        </w:rPr>
        <w:t xml:space="preserve"> (</w:t>
      </w:r>
      <w:r w:rsidR="008457AC" w:rsidRPr="00947AF6">
        <w:rPr>
          <w:rFonts w:ascii="Times New Roman" w:hAnsi="Times New Roman" w:cs="Times New Roman"/>
          <w:color w:val="000000" w:themeColor="text1"/>
          <w:sz w:val="24"/>
          <w:szCs w:val="24"/>
          <w:shd w:val="clear" w:color="auto" w:fill="FFFFFF"/>
        </w:rPr>
        <w:t>Borrelli &amp; Ndakidemi, 2020). </w:t>
      </w:r>
      <w:r w:rsidR="007D5012" w:rsidRPr="00947AF6">
        <w:rPr>
          <w:rFonts w:ascii="Times New Roman" w:eastAsia="Times New Roman" w:hAnsi="Times New Roman" w:cs="Times New Roman"/>
          <w:color w:val="000000" w:themeColor="text1"/>
          <w:sz w:val="24"/>
          <w:szCs w:val="24"/>
        </w:rPr>
        <w:t>This is due to the nutritional components they have (Table 1).</w:t>
      </w:r>
    </w:p>
    <w:p w14:paraId="2EEA44C0" w14:textId="77777777" w:rsidR="005A5A1E" w:rsidRPr="00074A1D" w:rsidRDefault="005A5A1E" w:rsidP="00965B41">
      <w:pPr>
        <w:spacing w:after="0" w:line="360" w:lineRule="auto"/>
        <w:jc w:val="both"/>
        <w:rPr>
          <w:rFonts w:ascii="Times New Roman" w:eastAsia="Times New Roman" w:hAnsi="Times New Roman" w:cs="Times New Roman"/>
          <w:b/>
          <w:bCs/>
          <w:color w:val="FF0000"/>
          <w:sz w:val="24"/>
          <w:szCs w:val="24"/>
        </w:rPr>
      </w:pPr>
      <w:r w:rsidRPr="00074A1D">
        <w:rPr>
          <w:rFonts w:ascii="Times New Roman" w:eastAsia="Times New Roman" w:hAnsi="Times New Roman" w:cs="Times New Roman"/>
          <w:b/>
          <w:bCs/>
          <w:color w:val="FF0000"/>
          <w:sz w:val="24"/>
          <w:szCs w:val="24"/>
        </w:rPr>
        <w:t xml:space="preserve">Table 1. </w:t>
      </w:r>
      <w:r w:rsidR="00586517" w:rsidRPr="00074A1D">
        <w:rPr>
          <w:rFonts w:ascii="Times New Roman" w:eastAsia="Times New Roman" w:hAnsi="Times New Roman" w:cs="Times New Roman"/>
          <w:b/>
          <w:bCs/>
          <w:color w:val="FF0000"/>
          <w:sz w:val="24"/>
          <w:szCs w:val="24"/>
        </w:rPr>
        <w:t>Nutritional Components</w:t>
      </w:r>
      <w:r w:rsidRPr="00074A1D">
        <w:rPr>
          <w:rFonts w:ascii="Times New Roman" w:eastAsia="Times New Roman" w:hAnsi="Times New Roman" w:cs="Times New Roman"/>
          <w:b/>
          <w:bCs/>
          <w:color w:val="FF0000"/>
          <w:sz w:val="24"/>
          <w:szCs w:val="24"/>
        </w:rPr>
        <w:t xml:space="preserve"> of Some Crop Residues</w:t>
      </w:r>
    </w:p>
    <w:tbl>
      <w:tblPr>
        <w:tblStyle w:val="TableGrid"/>
        <w:tblW w:w="10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704"/>
        <w:gridCol w:w="1522"/>
        <w:gridCol w:w="2409"/>
        <w:gridCol w:w="1456"/>
        <w:gridCol w:w="2539"/>
      </w:tblGrid>
      <w:tr w:rsidR="00947AF6" w:rsidRPr="000F6D45" w14:paraId="332B4AD4" w14:textId="77777777" w:rsidTr="000F6D45">
        <w:trPr>
          <w:trHeight w:val="773"/>
        </w:trPr>
        <w:tc>
          <w:tcPr>
            <w:tcW w:w="715" w:type="dxa"/>
            <w:tcBorders>
              <w:top w:val="single" w:sz="4" w:space="0" w:color="auto"/>
              <w:bottom w:val="single" w:sz="4" w:space="0" w:color="auto"/>
            </w:tcBorders>
          </w:tcPr>
          <w:p w14:paraId="6C5C5276" w14:textId="77777777" w:rsidR="007C710A" w:rsidRPr="000F6D45" w:rsidRDefault="007C710A"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S/No</w:t>
            </w:r>
          </w:p>
        </w:tc>
        <w:tc>
          <w:tcPr>
            <w:tcW w:w="1710" w:type="dxa"/>
            <w:tcBorders>
              <w:top w:val="single" w:sz="4" w:space="0" w:color="auto"/>
              <w:bottom w:val="single" w:sz="4" w:space="0" w:color="auto"/>
            </w:tcBorders>
          </w:tcPr>
          <w:p w14:paraId="2CD47B78" w14:textId="77777777" w:rsidR="007C710A" w:rsidRPr="000F6D45" w:rsidRDefault="007C710A"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Crop Residue</w:t>
            </w:r>
          </w:p>
        </w:tc>
        <w:tc>
          <w:tcPr>
            <w:tcW w:w="1530" w:type="dxa"/>
            <w:tcBorders>
              <w:top w:val="single" w:sz="4" w:space="0" w:color="auto"/>
              <w:bottom w:val="single" w:sz="4" w:space="0" w:color="auto"/>
            </w:tcBorders>
          </w:tcPr>
          <w:p w14:paraId="6E917525" w14:textId="77777777" w:rsidR="007C710A" w:rsidRPr="000F6D45" w:rsidRDefault="007C710A"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Crude protein</w:t>
            </w:r>
          </w:p>
        </w:tc>
        <w:tc>
          <w:tcPr>
            <w:tcW w:w="2420" w:type="dxa"/>
            <w:tcBorders>
              <w:top w:val="single" w:sz="4" w:space="0" w:color="auto"/>
              <w:bottom w:val="single" w:sz="4" w:space="0" w:color="auto"/>
            </w:tcBorders>
          </w:tcPr>
          <w:p w14:paraId="5D480261" w14:textId="77777777" w:rsidR="007C710A" w:rsidRPr="000F6D45" w:rsidRDefault="007C710A" w:rsidP="000F6D45">
            <w:pPr>
              <w:spacing w:line="240" w:lineRule="auto"/>
              <w:jc w:val="center"/>
              <w:rPr>
                <w:rFonts w:ascii="Times New Roman" w:hAnsi="Times New Roman" w:cs="Times New Roman"/>
                <w:b/>
                <w:color w:val="000000" w:themeColor="text1"/>
                <w:sz w:val="24"/>
                <w:szCs w:val="24"/>
              </w:rPr>
            </w:pPr>
            <w:r w:rsidRPr="000F6D45">
              <w:rPr>
                <w:rFonts w:ascii="Times New Roman" w:hAnsi="Times New Roman" w:cs="Times New Roman"/>
                <w:b/>
                <w:color w:val="000000" w:themeColor="text1"/>
                <w:sz w:val="24"/>
                <w:szCs w:val="24"/>
              </w:rPr>
              <w:t>Metabolizable Energy (kcal/kg DM)</w:t>
            </w:r>
          </w:p>
        </w:tc>
        <w:tc>
          <w:tcPr>
            <w:tcW w:w="1416" w:type="dxa"/>
            <w:tcBorders>
              <w:top w:val="single" w:sz="4" w:space="0" w:color="auto"/>
              <w:bottom w:val="single" w:sz="4" w:space="0" w:color="auto"/>
            </w:tcBorders>
          </w:tcPr>
          <w:p w14:paraId="2E90197B" w14:textId="77777777" w:rsidR="007C710A" w:rsidRPr="000F6D45" w:rsidRDefault="007C710A"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Digestibility</w:t>
            </w:r>
          </w:p>
        </w:tc>
        <w:tc>
          <w:tcPr>
            <w:tcW w:w="2554" w:type="dxa"/>
            <w:tcBorders>
              <w:top w:val="single" w:sz="4" w:space="0" w:color="auto"/>
              <w:bottom w:val="single" w:sz="4" w:space="0" w:color="auto"/>
            </w:tcBorders>
          </w:tcPr>
          <w:p w14:paraId="692E6025" w14:textId="77777777" w:rsidR="007C710A" w:rsidRPr="000F6D45" w:rsidRDefault="00701E6B"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Reference</w:t>
            </w:r>
          </w:p>
        </w:tc>
      </w:tr>
      <w:tr w:rsidR="00947AF6" w:rsidRPr="000F6D45" w14:paraId="4BFEB107" w14:textId="77777777" w:rsidTr="000F6D45">
        <w:tc>
          <w:tcPr>
            <w:tcW w:w="715" w:type="dxa"/>
            <w:tcBorders>
              <w:top w:val="single" w:sz="4" w:space="0" w:color="auto"/>
            </w:tcBorders>
          </w:tcPr>
          <w:p w14:paraId="1EE26343" w14:textId="77777777" w:rsidR="007C710A" w:rsidRPr="000F6D45" w:rsidRDefault="007C710A"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Borders>
              <w:top w:val="single" w:sz="4" w:space="0" w:color="auto"/>
            </w:tcBorders>
          </w:tcPr>
          <w:p w14:paraId="6E06B650" w14:textId="77777777" w:rsidR="007C710A" w:rsidRPr="0062125D" w:rsidRDefault="005C0F64"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Maize Stover</w:t>
            </w:r>
          </w:p>
        </w:tc>
        <w:tc>
          <w:tcPr>
            <w:tcW w:w="1530" w:type="dxa"/>
            <w:tcBorders>
              <w:top w:val="single" w:sz="4" w:space="0" w:color="auto"/>
            </w:tcBorders>
          </w:tcPr>
          <w:p w14:paraId="128D0504" w14:textId="77777777" w:rsidR="007C710A" w:rsidRPr="0062125D" w:rsidRDefault="00851960"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3-6</w:t>
            </w:r>
          </w:p>
        </w:tc>
        <w:tc>
          <w:tcPr>
            <w:tcW w:w="2420" w:type="dxa"/>
            <w:tcBorders>
              <w:top w:val="single" w:sz="4" w:space="0" w:color="auto"/>
            </w:tcBorders>
          </w:tcPr>
          <w:p w14:paraId="470617EF" w14:textId="77777777" w:rsidR="007C710A" w:rsidRPr="0062125D" w:rsidRDefault="00170BE8"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1,200–</w:t>
            </w:r>
            <w:r w:rsidR="00851960" w:rsidRPr="0062125D">
              <w:rPr>
                <w:rFonts w:ascii="Times New Roman" w:hAnsi="Times New Roman" w:cs="Times New Roman"/>
                <w:sz w:val="24"/>
                <w:szCs w:val="24"/>
              </w:rPr>
              <w:t>1,700</w:t>
            </w:r>
          </w:p>
        </w:tc>
        <w:tc>
          <w:tcPr>
            <w:tcW w:w="1416" w:type="dxa"/>
            <w:tcBorders>
              <w:top w:val="single" w:sz="4" w:space="0" w:color="auto"/>
            </w:tcBorders>
          </w:tcPr>
          <w:p w14:paraId="4FD10F7A" w14:textId="77777777" w:rsidR="007C710A" w:rsidRPr="0062125D" w:rsidRDefault="00170BE8"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45–</w:t>
            </w:r>
            <w:r w:rsidR="00851960" w:rsidRPr="0062125D">
              <w:rPr>
                <w:rFonts w:ascii="Times New Roman" w:hAnsi="Times New Roman" w:cs="Times New Roman"/>
                <w:sz w:val="24"/>
                <w:szCs w:val="24"/>
              </w:rPr>
              <w:t>55</w:t>
            </w:r>
          </w:p>
        </w:tc>
        <w:tc>
          <w:tcPr>
            <w:tcW w:w="2554" w:type="dxa"/>
            <w:tcBorders>
              <w:top w:val="single" w:sz="4" w:space="0" w:color="auto"/>
            </w:tcBorders>
          </w:tcPr>
          <w:p w14:paraId="224BAB7D" w14:textId="77777777" w:rsidR="007C710A" w:rsidRPr="0062125D" w:rsidRDefault="000F6D45"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Lamidi &amp; Ingweye, (2021)</w:t>
            </w:r>
            <w:r w:rsidR="0062125D">
              <w:rPr>
                <w:rFonts w:ascii="Times New Roman" w:hAnsi="Times New Roman" w:cs="Times New Roman"/>
                <w:sz w:val="24"/>
                <w:szCs w:val="24"/>
              </w:rPr>
              <w:t>.</w:t>
            </w:r>
          </w:p>
        </w:tc>
      </w:tr>
      <w:tr w:rsidR="00947AF6" w:rsidRPr="000F6D45" w14:paraId="73D2AAF6" w14:textId="77777777" w:rsidTr="000F6D45">
        <w:tc>
          <w:tcPr>
            <w:tcW w:w="715" w:type="dxa"/>
          </w:tcPr>
          <w:p w14:paraId="04DA327D"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41CF89D3"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Rice Straw</w:t>
            </w:r>
          </w:p>
        </w:tc>
        <w:tc>
          <w:tcPr>
            <w:tcW w:w="1530" w:type="dxa"/>
          </w:tcPr>
          <w:p w14:paraId="51E74821"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2–5</w:t>
            </w:r>
          </w:p>
        </w:tc>
        <w:tc>
          <w:tcPr>
            <w:tcW w:w="2420" w:type="dxa"/>
          </w:tcPr>
          <w:p w14:paraId="30C70A15"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950–1,300</w:t>
            </w:r>
          </w:p>
        </w:tc>
        <w:tc>
          <w:tcPr>
            <w:tcW w:w="1416" w:type="dxa"/>
          </w:tcPr>
          <w:p w14:paraId="5EDA9747"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40–50</w:t>
            </w:r>
          </w:p>
        </w:tc>
        <w:tc>
          <w:tcPr>
            <w:tcW w:w="2554" w:type="dxa"/>
          </w:tcPr>
          <w:p w14:paraId="02EA5BDC" w14:textId="77777777" w:rsidR="006E6DFD" w:rsidRPr="0062125D" w:rsidRDefault="005E2E53"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 xml:space="preserve">Goodman,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2020)</w:t>
            </w:r>
          </w:p>
        </w:tc>
      </w:tr>
      <w:tr w:rsidR="00947AF6" w:rsidRPr="000F6D45" w14:paraId="2782EE62" w14:textId="77777777" w:rsidTr="000F6D45">
        <w:trPr>
          <w:trHeight w:val="557"/>
        </w:trPr>
        <w:tc>
          <w:tcPr>
            <w:tcW w:w="715" w:type="dxa"/>
          </w:tcPr>
          <w:p w14:paraId="73F5875E"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2D571690"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Millet Stover</w:t>
            </w:r>
          </w:p>
        </w:tc>
        <w:tc>
          <w:tcPr>
            <w:tcW w:w="1530" w:type="dxa"/>
          </w:tcPr>
          <w:p w14:paraId="01095E12"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4–8</w:t>
            </w:r>
          </w:p>
        </w:tc>
        <w:tc>
          <w:tcPr>
            <w:tcW w:w="2420" w:type="dxa"/>
          </w:tcPr>
          <w:p w14:paraId="5F6A7E27"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1,300–1,700</w:t>
            </w:r>
          </w:p>
        </w:tc>
        <w:tc>
          <w:tcPr>
            <w:tcW w:w="1416" w:type="dxa"/>
          </w:tcPr>
          <w:p w14:paraId="13767F0E"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50–58</w:t>
            </w:r>
          </w:p>
        </w:tc>
        <w:tc>
          <w:tcPr>
            <w:tcW w:w="2554" w:type="dxa"/>
          </w:tcPr>
          <w:p w14:paraId="43F4F5B5" w14:textId="77777777" w:rsidR="006E6DFD" w:rsidRPr="0062125D" w:rsidRDefault="00F70F18"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 xml:space="preserve">Choudhary et al.,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2019)</w:t>
            </w:r>
            <w:r w:rsidR="00690120">
              <w:rPr>
                <w:rFonts w:ascii="Times New Roman" w:hAnsi="Times New Roman" w:cs="Times New Roman"/>
                <w:sz w:val="24"/>
                <w:szCs w:val="24"/>
                <w:shd w:val="clear" w:color="auto" w:fill="FFFFFF"/>
              </w:rPr>
              <w:t>.</w:t>
            </w:r>
          </w:p>
        </w:tc>
      </w:tr>
      <w:tr w:rsidR="00947AF6" w:rsidRPr="000F6D45" w14:paraId="5DC055B2" w14:textId="77777777" w:rsidTr="000F6D45">
        <w:tc>
          <w:tcPr>
            <w:tcW w:w="715" w:type="dxa"/>
          </w:tcPr>
          <w:p w14:paraId="64FFDFF8"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47401A0A"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Wheat Straw</w:t>
            </w:r>
          </w:p>
        </w:tc>
        <w:tc>
          <w:tcPr>
            <w:tcW w:w="1530" w:type="dxa"/>
          </w:tcPr>
          <w:p w14:paraId="0133CF86"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3–4</w:t>
            </w:r>
          </w:p>
        </w:tc>
        <w:tc>
          <w:tcPr>
            <w:tcW w:w="2420" w:type="dxa"/>
          </w:tcPr>
          <w:p w14:paraId="3BACEBA5"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1,200–1,450</w:t>
            </w:r>
          </w:p>
        </w:tc>
        <w:tc>
          <w:tcPr>
            <w:tcW w:w="1416" w:type="dxa"/>
          </w:tcPr>
          <w:p w14:paraId="73D8F9F9"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40–48</w:t>
            </w:r>
          </w:p>
        </w:tc>
        <w:tc>
          <w:tcPr>
            <w:tcW w:w="2554" w:type="dxa"/>
          </w:tcPr>
          <w:p w14:paraId="65FAB360" w14:textId="77777777" w:rsidR="006E6DFD" w:rsidRPr="0062125D" w:rsidRDefault="000F6D45"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Sufyan et al., (2022)</w:t>
            </w:r>
            <w:r w:rsidR="00690120">
              <w:rPr>
                <w:rFonts w:ascii="Times New Roman" w:hAnsi="Times New Roman" w:cs="Times New Roman"/>
                <w:sz w:val="24"/>
                <w:szCs w:val="24"/>
                <w:shd w:val="clear" w:color="auto" w:fill="FFFFFF"/>
              </w:rPr>
              <w:t>.</w:t>
            </w:r>
          </w:p>
        </w:tc>
      </w:tr>
      <w:tr w:rsidR="00947AF6" w:rsidRPr="000F6D45" w14:paraId="68CD51F6" w14:textId="77777777" w:rsidTr="000F6D45">
        <w:tc>
          <w:tcPr>
            <w:tcW w:w="715" w:type="dxa"/>
          </w:tcPr>
          <w:p w14:paraId="36A4761D"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5E541851"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Bean Haulms</w:t>
            </w:r>
          </w:p>
        </w:tc>
        <w:tc>
          <w:tcPr>
            <w:tcW w:w="1530" w:type="dxa"/>
          </w:tcPr>
          <w:p w14:paraId="5B35B6D6"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9–14</w:t>
            </w:r>
          </w:p>
        </w:tc>
        <w:tc>
          <w:tcPr>
            <w:tcW w:w="2420" w:type="dxa"/>
          </w:tcPr>
          <w:p w14:paraId="36B420A9"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1,700–2,150</w:t>
            </w:r>
          </w:p>
        </w:tc>
        <w:tc>
          <w:tcPr>
            <w:tcW w:w="1416" w:type="dxa"/>
          </w:tcPr>
          <w:p w14:paraId="3755C2F8"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58–68</w:t>
            </w:r>
          </w:p>
        </w:tc>
        <w:tc>
          <w:tcPr>
            <w:tcW w:w="2554" w:type="dxa"/>
          </w:tcPr>
          <w:p w14:paraId="70257A2F" w14:textId="77777777" w:rsidR="006E6DFD" w:rsidRPr="0062125D" w:rsidRDefault="000F6D45"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Hailegiorgis &amp; Lemessa, (2020)</w:t>
            </w:r>
            <w:r w:rsidR="00A01E27" w:rsidRPr="0062125D">
              <w:rPr>
                <w:rFonts w:ascii="Times New Roman" w:hAnsi="Times New Roman" w:cs="Times New Roman"/>
                <w:sz w:val="24"/>
                <w:szCs w:val="24"/>
                <w:shd w:val="clear" w:color="auto" w:fill="FFFFFF"/>
              </w:rPr>
              <w:t>.</w:t>
            </w:r>
          </w:p>
        </w:tc>
      </w:tr>
      <w:tr w:rsidR="00947AF6" w:rsidRPr="000F6D45" w14:paraId="0ED2BDFF" w14:textId="77777777" w:rsidTr="000F6D45">
        <w:tc>
          <w:tcPr>
            <w:tcW w:w="715" w:type="dxa"/>
          </w:tcPr>
          <w:p w14:paraId="27CE31FF"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2C60BF22"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Groundnut Haulms</w:t>
            </w:r>
          </w:p>
        </w:tc>
        <w:tc>
          <w:tcPr>
            <w:tcW w:w="1530" w:type="dxa"/>
          </w:tcPr>
          <w:p w14:paraId="1691375F"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10–16</w:t>
            </w:r>
          </w:p>
        </w:tc>
        <w:tc>
          <w:tcPr>
            <w:tcW w:w="2420" w:type="dxa"/>
          </w:tcPr>
          <w:p w14:paraId="5C05FDF1"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1,800–2,300</w:t>
            </w:r>
          </w:p>
        </w:tc>
        <w:tc>
          <w:tcPr>
            <w:tcW w:w="1416" w:type="dxa"/>
          </w:tcPr>
          <w:p w14:paraId="6CEBFCDC"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60–70</w:t>
            </w:r>
          </w:p>
        </w:tc>
        <w:tc>
          <w:tcPr>
            <w:tcW w:w="2554" w:type="dxa"/>
          </w:tcPr>
          <w:p w14:paraId="34507CDB" w14:textId="77777777" w:rsidR="006E6DFD" w:rsidRPr="0062125D" w:rsidRDefault="000F6D45"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Adewuyi, (2021)</w:t>
            </w:r>
          </w:p>
        </w:tc>
      </w:tr>
      <w:tr w:rsidR="00947AF6" w:rsidRPr="000F6D45" w14:paraId="6E3AE3BF" w14:textId="77777777" w:rsidTr="000F6D45">
        <w:tc>
          <w:tcPr>
            <w:tcW w:w="715" w:type="dxa"/>
          </w:tcPr>
          <w:p w14:paraId="45CF8A59"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45FB4057"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Cowpea Haulms</w:t>
            </w:r>
          </w:p>
        </w:tc>
        <w:tc>
          <w:tcPr>
            <w:tcW w:w="1530" w:type="dxa"/>
          </w:tcPr>
          <w:p w14:paraId="52E0126F"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12–18</w:t>
            </w:r>
          </w:p>
        </w:tc>
        <w:tc>
          <w:tcPr>
            <w:tcW w:w="2420" w:type="dxa"/>
          </w:tcPr>
          <w:p w14:paraId="79301B71"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1,900–2,400</w:t>
            </w:r>
          </w:p>
        </w:tc>
        <w:tc>
          <w:tcPr>
            <w:tcW w:w="1416" w:type="dxa"/>
          </w:tcPr>
          <w:p w14:paraId="4599A633"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65–75</w:t>
            </w:r>
          </w:p>
        </w:tc>
        <w:tc>
          <w:tcPr>
            <w:tcW w:w="2554" w:type="dxa"/>
          </w:tcPr>
          <w:p w14:paraId="3289DEF3" w14:textId="77777777" w:rsidR="006E6DFD" w:rsidRPr="0062125D" w:rsidRDefault="002B32C6"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 xml:space="preserve">Hailegiorgis &amp; Lemessa,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2020).</w:t>
            </w:r>
          </w:p>
        </w:tc>
      </w:tr>
      <w:tr w:rsidR="00947AF6" w:rsidRPr="000F6D45" w14:paraId="4C367C4F" w14:textId="77777777" w:rsidTr="000F6D45">
        <w:tc>
          <w:tcPr>
            <w:tcW w:w="715" w:type="dxa"/>
          </w:tcPr>
          <w:p w14:paraId="643FFD90" w14:textId="77777777" w:rsidR="00972854" w:rsidRPr="000F6D45" w:rsidRDefault="00972854"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05EF5BCD" w14:textId="77777777" w:rsidR="00972854" w:rsidRPr="0062125D" w:rsidRDefault="00972854"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Sugarcane Tops</w:t>
            </w:r>
          </w:p>
        </w:tc>
        <w:tc>
          <w:tcPr>
            <w:tcW w:w="1530" w:type="dxa"/>
          </w:tcPr>
          <w:p w14:paraId="4AA17CD2"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4–7</w:t>
            </w:r>
          </w:p>
        </w:tc>
        <w:tc>
          <w:tcPr>
            <w:tcW w:w="2420" w:type="dxa"/>
          </w:tcPr>
          <w:p w14:paraId="303E6AB8"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1,450–1,800</w:t>
            </w:r>
          </w:p>
        </w:tc>
        <w:tc>
          <w:tcPr>
            <w:tcW w:w="1416" w:type="dxa"/>
          </w:tcPr>
          <w:p w14:paraId="6590D3EE"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50–60</w:t>
            </w:r>
          </w:p>
        </w:tc>
        <w:tc>
          <w:tcPr>
            <w:tcW w:w="2554" w:type="dxa"/>
          </w:tcPr>
          <w:p w14:paraId="001F4F6B" w14:textId="77777777" w:rsidR="00972854" w:rsidRPr="0062125D" w:rsidRDefault="000F6D45"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Nzvenga et al.,</w:t>
            </w:r>
            <w:r w:rsidR="00690120">
              <w:rPr>
                <w:rFonts w:ascii="Times New Roman" w:hAnsi="Times New Roman" w:cs="Times New Roman"/>
                <w:sz w:val="24"/>
                <w:szCs w:val="24"/>
                <w:shd w:val="clear" w:color="auto" w:fill="FFFFFF"/>
              </w:rPr>
              <w:t xml:space="preserve"> </w:t>
            </w:r>
            <w:r w:rsidRPr="0062125D">
              <w:rPr>
                <w:rFonts w:ascii="Times New Roman" w:hAnsi="Times New Roman" w:cs="Times New Roman"/>
                <w:sz w:val="24"/>
                <w:szCs w:val="24"/>
                <w:shd w:val="clear" w:color="auto" w:fill="FFFFFF"/>
              </w:rPr>
              <w:t>(</w:t>
            </w:r>
            <w:r w:rsidR="00A15E86" w:rsidRPr="0062125D">
              <w:rPr>
                <w:rFonts w:ascii="Times New Roman" w:hAnsi="Times New Roman" w:cs="Times New Roman"/>
                <w:sz w:val="24"/>
                <w:szCs w:val="24"/>
                <w:shd w:val="clear" w:color="auto" w:fill="FFFFFF"/>
              </w:rPr>
              <w:t>2021)</w:t>
            </w:r>
            <w:r w:rsidR="00690120">
              <w:rPr>
                <w:rFonts w:ascii="Times New Roman" w:hAnsi="Times New Roman" w:cs="Times New Roman"/>
                <w:sz w:val="24"/>
                <w:szCs w:val="24"/>
                <w:shd w:val="clear" w:color="auto" w:fill="FFFFFF"/>
              </w:rPr>
              <w:t>.</w:t>
            </w:r>
          </w:p>
        </w:tc>
      </w:tr>
      <w:tr w:rsidR="00947AF6" w:rsidRPr="000F6D45" w14:paraId="5A8DD070" w14:textId="77777777" w:rsidTr="000F6D45">
        <w:tc>
          <w:tcPr>
            <w:tcW w:w="715" w:type="dxa"/>
          </w:tcPr>
          <w:p w14:paraId="614BC4A1" w14:textId="77777777" w:rsidR="00972854" w:rsidRPr="000F6D45" w:rsidRDefault="00972854"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32C34C3A" w14:textId="77777777" w:rsidR="00972854" w:rsidRPr="0062125D" w:rsidRDefault="00972854"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Soybean Residues</w:t>
            </w:r>
          </w:p>
        </w:tc>
        <w:tc>
          <w:tcPr>
            <w:tcW w:w="1530" w:type="dxa"/>
          </w:tcPr>
          <w:p w14:paraId="09500A97"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10–15</w:t>
            </w:r>
          </w:p>
        </w:tc>
        <w:tc>
          <w:tcPr>
            <w:tcW w:w="2420" w:type="dxa"/>
          </w:tcPr>
          <w:p w14:paraId="5EB2FB33"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1,800–2,150</w:t>
            </w:r>
          </w:p>
        </w:tc>
        <w:tc>
          <w:tcPr>
            <w:tcW w:w="1416" w:type="dxa"/>
          </w:tcPr>
          <w:p w14:paraId="135BC426"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60–72</w:t>
            </w:r>
          </w:p>
        </w:tc>
        <w:tc>
          <w:tcPr>
            <w:tcW w:w="2554" w:type="dxa"/>
          </w:tcPr>
          <w:p w14:paraId="42809981" w14:textId="77777777" w:rsidR="00972854" w:rsidRPr="0062125D" w:rsidRDefault="000F6D45"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Hailegiorgis &amp; Lemessa, (2020)</w:t>
            </w:r>
            <w:r w:rsidR="002B32C6" w:rsidRPr="0062125D">
              <w:rPr>
                <w:rFonts w:ascii="Times New Roman" w:hAnsi="Times New Roman" w:cs="Times New Roman"/>
                <w:sz w:val="24"/>
                <w:szCs w:val="24"/>
                <w:shd w:val="clear" w:color="auto" w:fill="FFFFFF"/>
              </w:rPr>
              <w:t>.</w:t>
            </w:r>
          </w:p>
        </w:tc>
      </w:tr>
      <w:tr w:rsidR="00947AF6" w:rsidRPr="000F6D45" w14:paraId="0D5E9C1A" w14:textId="77777777" w:rsidTr="000F6D45">
        <w:tc>
          <w:tcPr>
            <w:tcW w:w="715" w:type="dxa"/>
          </w:tcPr>
          <w:p w14:paraId="0D824C15" w14:textId="77777777" w:rsidR="00310FDA" w:rsidRPr="000F6D45" w:rsidRDefault="00310FDA"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5AAD6A9D" w14:textId="77777777" w:rsidR="00310FDA" w:rsidRPr="0062125D" w:rsidRDefault="00310FDA"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Cottonseed Hulls</w:t>
            </w:r>
          </w:p>
        </w:tc>
        <w:tc>
          <w:tcPr>
            <w:tcW w:w="1530" w:type="dxa"/>
          </w:tcPr>
          <w:p w14:paraId="49DFF096"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4–6</w:t>
            </w:r>
          </w:p>
        </w:tc>
        <w:tc>
          <w:tcPr>
            <w:tcW w:w="2420" w:type="dxa"/>
          </w:tcPr>
          <w:p w14:paraId="2F1D8562"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1,200–1,550</w:t>
            </w:r>
          </w:p>
        </w:tc>
        <w:tc>
          <w:tcPr>
            <w:tcW w:w="1416" w:type="dxa"/>
          </w:tcPr>
          <w:p w14:paraId="1A92C0BE"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45–55</w:t>
            </w:r>
          </w:p>
        </w:tc>
        <w:tc>
          <w:tcPr>
            <w:tcW w:w="2554" w:type="dxa"/>
          </w:tcPr>
          <w:p w14:paraId="0AF8FF16" w14:textId="77777777" w:rsidR="00310FDA" w:rsidRPr="0062125D" w:rsidRDefault="00577E09"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 xml:space="preserve">Zubair et al.,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2021)</w:t>
            </w:r>
            <w:r w:rsidR="00690120">
              <w:rPr>
                <w:rFonts w:ascii="Times New Roman" w:hAnsi="Times New Roman" w:cs="Times New Roman"/>
                <w:sz w:val="24"/>
                <w:szCs w:val="24"/>
                <w:shd w:val="clear" w:color="auto" w:fill="FFFFFF"/>
              </w:rPr>
              <w:t>.</w:t>
            </w:r>
          </w:p>
        </w:tc>
      </w:tr>
      <w:tr w:rsidR="00947AF6" w:rsidRPr="000F6D45" w14:paraId="20076ADC" w14:textId="77777777" w:rsidTr="000F6D45">
        <w:tc>
          <w:tcPr>
            <w:tcW w:w="715" w:type="dxa"/>
          </w:tcPr>
          <w:p w14:paraId="01975243" w14:textId="77777777" w:rsidR="00310FDA" w:rsidRPr="000F6D45" w:rsidRDefault="00310FDA"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253B8C63" w14:textId="77777777" w:rsidR="00310FDA" w:rsidRPr="0062125D" w:rsidRDefault="00310FDA"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Sweet Potato Vines</w:t>
            </w:r>
          </w:p>
        </w:tc>
        <w:tc>
          <w:tcPr>
            <w:tcW w:w="1530" w:type="dxa"/>
          </w:tcPr>
          <w:p w14:paraId="788586B5"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10–16</w:t>
            </w:r>
          </w:p>
        </w:tc>
        <w:tc>
          <w:tcPr>
            <w:tcW w:w="2420" w:type="dxa"/>
          </w:tcPr>
          <w:p w14:paraId="358DC3CE"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1,900–2,500</w:t>
            </w:r>
          </w:p>
        </w:tc>
        <w:tc>
          <w:tcPr>
            <w:tcW w:w="1416" w:type="dxa"/>
          </w:tcPr>
          <w:p w14:paraId="1A9D833D"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65–80</w:t>
            </w:r>
          </w:p>
        </w:tc>
        <w:tc>
          <w:tcPr>
            <w:tcW w:w="2554" w:type="dxa"/>
          </w:tcPr>
          <w:p w14:paraId="27C086FD" w14:textId="77777777" w:rsidR="00310FDA" w:rsidRPr="0062125D" w:rsidRDefault="00C523C6"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 xml:space="preserve">Hosseinabadi et al.,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2023).</w:t>
            </w:r>
          </w:p>
        </w:tc>
      </w:tr>
      <w:tr w:rsidR="006B5A7D" w:rsidRPr="000F6D45" w14:paraId="6D0A5CF8" w14:textId="77777777" w:rsidTr="000F6D45">
        <w:tc>
          <w:tcPr>
            <w:tcW w:w="715" w:type="dxa"/>
          </w:tcPr>
          <w:p w14:paraId="579B3052" w14:textId="77777777" w:rsidR="006B5A7D" w:rsidRPr="000F6D45" w:rsidRDefault="006B5A7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77998EAE" w14:textId="77777777" w:rsidR="006B5A7D" w:rsidRPr="0062125D" w:rsidRDefault="006B5A7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Sunflower Residues</w:t>
            </w:r>
          </w:p>
        </w:tc>
        <w:tc>
          <w:tcPr>
            <w:tcW w:w="1530" w:type="dxa"/>
          </w:tcPr>
          <w:p w14:paraId="5903A1B2" w14:textId="77777777" w:rsidR="006B5A7D" w:rsidRPr="0062125D" w:rsidRDefault="006B5A7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7–11</w:t>
            </w:r>
          </w:p>
        </w:tc>
        <w:tc>
          <w:tcPr>
            <w:tcW w:w="2420" w:type="dxa"/>
          </w:tcPr>
          <w:p w14:paraId="7B5F067F" w14:textId="77777777" w:rsidR="006B5A7D" w:rsidRPr="0062125D" w:rsidRDefault="006B5A7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1,550–2,050</w:t>
            </w:r>
          </w:p>
        </w:tc>
        <w:tc>
          <w:tcPr>
            <w:tcW w:w="1416" w:type="dxa"/>
          </w:tcPr>
          <w:p w14:paraId="0789385E" w14:textId="77777777" w:rsidR="006B5A7D" w:rsidRPr="0062125D" w:rsidRDefault="006B5A7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55–68</w:t>
            </w:r>
          </w:p>
        </w:tc>
        <w:tc>
          <w:tcPr>
            <w:tcW w:w="2554" w:type="dxa"/>
          </w:tcPr>
          <w:p w14:paraId="364415F0" w14:textId="77777777" w:rsidR="006B5A7D" w:rsidRPr="0062125D" w:rsidRDefault="00F71861"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Fakhrani et al.,</w:t>
            </w:r>
            <w:r w:rsidR="000F6D45" w:rsidRPr="0062125D">
              <w:rPr>
                <w:rFonts w:ascii="Times New Roman" w:hAnsi="Times New Roman" w:cs="Times New Roman"/>
                <w:sz w:val="24"/>
                <w:szCs w:val="24"/>
                <w:shd w:val="clear" w:color="auto" w:fill="FFFFFF"/>
              </w:rPr>
              <w:t xml:space="preserve"> (</w:t>
            </w:r>
            <w:r w:rsidRPr="0062125D">
              <w:rPr>
                <w:rFonts w:ascii="Times New Roman" w:hAnsi="Times New Roman" w:cs="Times New Roman"/>
                <w:sz w:val="24"/>
                <w:szCs w:val="24"/>
                <w:shd w:val="clear" w:color="auto" w:fill="FFFFFF"/>
              </w:rPr>
              <w:t>2023)</w:t>
            </w:r>
            <w:r w:rsidR="0035743F">
              <w:rPr>
                <w:rFonts w:ascii="Times New Roman" w:hAnsi="Times New Roman" w:cs="Times New Roman"/>
                <w:sz w:val="24"/>
                <w:szCs w:val="24"/>
                <w:shd w:val="clear" w:color="auto" w:fill="FFFFFF"/>
              </w:rPr>
              <w:t>.</w:t>
            </w:r>
          </w:p>
        </w:tc>
      </w:tr>
    </w:tbl>
    <w:p w14:paraId="419D8C8E" w14:textId="77777777" w:rsidR="007C710A" w:rsidRDefault="007C710A" w:rsidP="00C85DD8">
      <w:pPr>
        <w:spacing w:after="0" w:line="240" w:lineRule="auto"/>
        <w:jc w:val="both"/>
        <w:rPr>
          <w:rFonts w:ascii="Times New Roman" w:eastAsia="Times New Roman" w:hAnsi="Times New Roman" w:cs="Times New Roman"/>
          <w:color w:val="000000" w:themeColor="text1"/>
          <w:sz w:val="24"/>
          <w:szCs w:val="24"/>
        </w:rPr>
      </w:pPr>
    </w:p>
    <w:p w14:paraId="5426042B" w14:textId="77777777" w:rsidR="00AB14F0" w:rsidRPr="00947AF6" w:rsidRDefault="00AB14F0" w:rsidP="00C85DD8">
      <w:pPr>
        <w:spacing w:after="0" w:line="240" w:lineRule="auto"/>
        <w:jc w:val="both"/>
        <w:rPr>
          <w:rFonts w:ascii="Times New Roman" w:eastAsia="Times New Roman" w:hAnsi="Times New Roman" w:cs="Times New Roman"/>
          <w:color w:val="000000" w:themeColor="text1"/>
          <w:sz w:val="24"/>
          <w:szCs w:val="24"/>
        </w:rPr>
      </w:pPr>
    </w:p>
    <w:p w14:paraId="517AC4A1" w14:textId="77777777" w:rsidR="002E7C8C" w:rsidRPr="003C3457" w:rsidRDefault="003C3457" w:rsidP="003C3457">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2.2 </w:t>
      </w:r>
      <w:r w:rsidR="002E7C8C" w:rsidRPr="003C3457">
        <w:rPr>
          <w:rFonts w:ascii="Times New Roman" w:eastAsia="Times New Roman" w:hAnsi="Times New Roman" w:cs="Times New Roman"/>
          <w:b/>
          <w:bCs/>
          <w:color w:val="000000" w:themeColor="text1"/>
          <w:sz w:val="24"/>
          <w:szCs w:val="24"/>
        </w:rPr>
        <w:t>Utilization of Crop Residues Reduces Environmental Pollution</w:t>
      </w:r>
    </w:p>
    <w:p w14:paraId="6DD63A9D" w14:textId="77777777" w:rsidR="000F7DF6" w:rsidRPr="00B93EA7" w:rsidRDefault="000F7DF6" w:rsidP="000F7DF6">
      <w:pPr>
        <w:pStyle w:val="ListParagraph"/>
        <w:spacing w:after="0" w:line="240" w:lineRule="auto"/>
        <w:jc w:val="both"/>
        <w:rPr>
          <w:rFonts w:ascii="Times New Roman" w:eastAsia="Times New Roman" w:hAnsi="Times New Roman" w:cs="Times New Roman"/>
          <w:b/>
          <w:bCs/>
          <w:color w:val="000000" w:themeColor="text1"/>
          <w:sz w:val="24"/>
          <w:szCs w:val="24"/>
        </w:rPr>
      </w:pPr>
    </w:p>
    <w:p w14:paraId="4E9388FA" w14:textId="77777777" w:rsidR="00074462" w:rsidRPr="00947AF6" w:rsidRDefault="00401A4F" w:rsidP="00D44220">
      <w:pPr>
        <w:spacing w:after="0" w:line="360" w:lineRule="auto"/>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 xml:space="preserve">In most </w:t>
      </w:r>
      <w:r w:rsidR="00074462" w:rsidRPr="00947AF6">
        <w:rPr>
          <w:rFonts w:ascii="Times New Roman" w:eastAsia="Times New Roman" w:hAnsi="Times New Roman" w:cs="Times New Roman"/>
          <w:color w:val="000000" w:themeColor="text1"/>
          <w:sz w:val="24"/>
          <w:szCs w:val="24"/>
        </w:rPr>
        <w:t xml:space="preserve">rural areas, farmers burn crop residues after harvest to clear fields for the next planting season. </w:t>
      </w:r>
      <w:r w:rsidR="009312F0" w:rsidRPr="00947AF6">
        <w:rPr>
          <w:rFonts w:ascii="Times New Roman" w:eastAsia="Times New Roman" w:hAnsi="Times New Roman" w:cs="Times New Roman"/>
          <w:color w:val="000000" w:themeColor="text1"/>
          <w:sz w:val="24"/>
          <w:szCs w:val="24"/>
        </w:rPr>
        <w:t>They do it with the reason of improving soil fertility</w:t>
      </w:r>
      <w:r w:rsidR="008A51A4" w:rsidRPr="00947AF6">
        <w:rPr>
          <w:rFonts w:ascii="Times New Roman" w:eastAsia="Times New Roman" w:hAnsi="Times New Roman" w:cs="Times New Roman"/>
          <w:color w:val="000000" w:themeColor="text1"/>
          <w:sz w:val="24"/>
          <w:szCs w:val="24"/>
        </w:rPr>
        <w:t xml:space="preserve"> (</w:t>
      </w:r>
      <w:r w:rsidR="008A51A4" w:rsidRPr="00947AF6">
        <w:rPr>
          <w:rFonts w:ascii="Times New Roman" w:hAnsi="Times New Roman" w:cs="Times New Roman"/>
          <w:color w:val="000000" w:themeColor="text1"/>
          <w:sz w:val="24"/>
          <w:szCs w:val="24"/>
          <w:shd w:val="clear" w:color="auto" w:fill="FFFFFF"/>
        </w:rPr>
        <w:t>Sarkar et al., 2020)</w:t>
      </w:r>
      <w:r w:rsidR="009312F0" w:rsidRPr="00947AF6">
        <w:rPr>
          <w:rFonts w:ascii="Times New Roman" w:eastAsia="Times New Roman" w:hAnsi="Times New Roman" w:cs="Times New Roman"/>
          <w:color w:val="000000" w:themeColor="text1"/>
          <w:sz w:val="24"/>
          <w:szCs w:val="24"/>
        </w:rPr>
        <w:t>. Although</w:t>
      </w:r>
      <w:r w:rsidR="00FF6D12" w:rsidRPr="00947AF6">
        <w:rPr>
          <w:rFonts w:ascii="Times New Roman" w:eastAsia="Times New Roman" w:hAnsi="Times New Roman" w:cs="Times New Roman"/>
          <w:color w:val="000000" w:themeColor="text1"/>
          <w:sz w:val="24"/>
          <w:szCs w:val="24"/>
        </w:rPr>
        <w:t xml:space="preserve"> </w:t>
      </w:r>
      <w:r w:rsidR="00074462" w:rsidRPr="00947AF6">
        <w:rPr>
          <w:rFonts w:ascii="Times New Roman" w:eastAsia="Times New Roman" w:hAnsi="Times New Roman" w:cs="Times New Roman"/>
          <w:color w:val="000000" w:themeColor="text1"/>
          <w:sz w:val="24"/>
          <w:szCs w:val="24"/>
        </w:rPr>
        <w:t>burning</w:t>
      </w:r>
      <w:r w:rsidR="009312F0" w:rsidRPr="00947AF6">
        <w:rPr>
          <w:rFonts w:ascii="Times New Roman" w:eastAsia="Times New Roman" w:hAnsi="Times New Roman" w:cs="Times New Roman"/>
          <w:color w:val="000000" w:themeColor="text1"/>
          <w:sz w:val="24"/>
          <w:szCs w:val="24"/>
        </w:rPr>
        <w:t xml:space="preserve"> these residues may contribute</w:t>
      </w:r>
      <w:r w:rsidR="00074462" w:rsidRPr="00947AF6">
        <w:rPr>
          <w:rFonts w:ascii="Times New Roman" w:eastAsia="Times New Roman" w:hAnsi="Times New Roman" w:cs="Times New Roman"/>
          <w:color w:val="000000" w:themeColor="text1"/>
          <w:sz w:val="24"/>
          <w:szCs w:val="24"/>
        </w:rPr>
        <w:t xml:space="preserve"> to greenhouse gas emissions, including carbon dioxide and methane, which worsen global climate change.</w:t>
      </w:r>
    </w:p>
    <w:p w14:paraId="0CFAC70D" w14:textId="77777777" w:rsidR="00074462" w:rsidRDefault="00074462" w:rsidP="00D44220">
      <w:pPr>
        <w:spacing w:after="0" w:line="360" w:lineRule="auto"/>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Feeding crop residues to livestock instead of burning them transforms agricultural waste into productive resources</w:t>
      </w:r>
      <w:r w:rsidR="0072146F" w:rsidRPr="00947AF6">
        <w:rPr>
          <w:rFonts w:ascii="Times New Roman" w:eastAsia="Times New Roman" w:hAnsi="Times New Roman" w:cs="Times New Roman"/>
          <w:color w:val="000000" w:themeColor="text1"/>
          <w:sz w:val="24"/>
          <w:szCs w:val="24"/>
        </w:rPr>
        <w:t xml:space="preserve"> (</w:t>
      </w:r>
      <w:r w:rsidR="0072146F" w:rsidRPr="00947AF6">
        <w:rPr>
          <w:rFonts w:ascii="Times New Roman" w:hAnsi="Times New Roman" w:cs="Times New Roman"/>
          <w:color w:val="000000" w:themeColor="text1"/>
          <w:sz w:val="24"/>
          <w:szCs w:val="24"/>
          <w:shd w:val="clear" w:color="auto" w:fill="FFFFFF"/>
        </w:rPr>
        <w:t>Nath et al., 2020)</w:t>
      </w:r>
      <w:r w:rsidRPr="00947AF6">
        <w:rPr>
          <w:rFonts w:ascii="Times New Roman" w:eastAsia="Times New Roman" w:hAnsi="Times New Roman" w:cs="Times New Roman"/>
          <w:color w:val="000000" w:themeColor="text1"/>
          <w:sz w:val="24"/>
          <w:szCs w:val="24"/>
        </w:rPr>
        <w:t>. This practice not only reduces environmental pollution but also promotes sustainable farming systems. Therefore, crop residue utilization contributes both to climate c</w:t>
      </w:r>
      <w:r w:rsidR="004157BC" w:rsidRPr="00947AF6">
        <w:rPr>
          <w:rFonts w:ascii="Times New Roman" w:eastAsia="Times New Roman" w:hAnsi="Times New Roman" w:cs="Times New Roman"/>
          <w:color w:val="000000" w:themeColor="text1"/>
          <w:sz w:val="24"/>
          <w:szCs w:val="24"/>
        </w:rPr>
        <w:t>hange adaptation and mitigation.</w:t>
      </w:r>
    </w:p>
    <w:p w14:paraId="0BB2E43D" w14:textId="77777777" w:rsidR="00026EC0" w:rsidRPr="00947AF6" w:rsidRDefault="00026EC0" w:rsidP="00D44220">
      <w:pPr>
        <w:spacing w:after="0" w:line="360" w:lineRule="auto"/>
        <w:jc w:val="both"/>
        <w:rPr>
          <w:rFonts w:ascii="Times New Roman" w:eastAsia="Times New Roman" w:hAnsi="Times New Roman" w:cs="Times New Roman"/>
          <w:color w:val="000000" w:themeColor="text1"/>
          <w:sz w:val="24"/>
          <w:szCs w:val="24"/>
        </w:rPr>
      </w:pPr>
    </w:p>
    <w:p w14:paraId="68EAB992" w14:textId="77777777" w:rsidR="00F35010" w:rsidRPr="00947AF6" w:rsidRDefault="004157BC" w:rsidP="00F35010">
      <w:pPr>
        <w:spacing w:line="360" w:lineRule="auto"/>
        <w:jc w:val="both"/>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t xml:space="preserve">2.3 </w:t>
      </w:r>
      <w:r w:rsidR="00F35010" w:rsidRPr="00947AF6">
        <w:rPr>
          <w:rFonts w:ascii="Times New Roman" w:hAnsi="Times New Roman" w:cs="Times New Roman"/>
          <w:b/>
          <w:color w:val="000000" w:themeColor="text1"/>
          <w:sz w:val="24"/>
          <w:szCs w:val="24"/>
        </w:rPr>
        <w:t>Crop Residues Help Pro</w:t>
      </w:r>
      <w:r w:rsidR="00E0529C">
        <w:rPr>
          <w:rFonts w:ascii="Times New Roman" w:hAnsi="Times New Roman" w:cs="Times New Roman"/>
          <w:b/>
          <w:color w:val="000000" w:themeColor="text1"/>
          <w:sz w:val="24"/>
          <w:szCs w:val="24"/>
        </w:rPr>
        <w:t>mote</w:t>
      </w:r>
      <w:r w:rsidR="00F35010" w:rsidRPr="00947AF6">
        <w:rPr>
          <w:rFonts w:ascii="Times New Roman" w:hAnsi="Times New Roman" w:cs="Times New Roman"/>
          <w:b/>
          <w:color w:val="000000" w:themeColor="text1"/>
          <w:sz w:val="24"/>
          <w:szCs w:val="24"/>
        </w:rPr>
        <w:t xml:space="preserve"> Livestock Productivity and Farmers’ Livelihoods</w:t>
      </w:r>
      <w:r w:rsidR="00273A85">
        <w:rPr>
          <w:rFonts w:ascii="Times New Roman" w:hAnsi="Times New Roman" w:cs="Times New Roman"/>
          <w:b/>
          <w:color w:val="000000" w:themeColor="text1"/>
          <w:sz w:val="24"/>
          <w:szCs w:val="24"/>
        </w:rPr>
        <w:t xml:space="preserve"> </w:t>
      </w:r>
    </w:p>
    <w:p w14:paraId="0FDE05D6" w14:textId="77777777" w:rsidR="00195179" w:rsidRDefault="00EA2D9F" w:rsidP="00195179">
      <w:pPr>
        <w:spacing w:line="360" w:lineRule="auto"/>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In many rural communities, livestock are important sources of meat, milk, manure, draught</w:t>
      </w:r>
      <w:r w:rsidR="00E61125">
        <w:rPr>
          <w:rFonts w:ascii="Times New Roman" w:eastAsia="Times New Roman" w:hAnsi="Times New Roman" w:cs="Times New Roman"/>
          <w:color w:val="000000" w:themeColor="text1"/>
          <w:sz w:val="24"/>
          <w:szCs w:val="24"/>
        </w:rPr>
        <w:t xml:space="preserve"> power, and financial security, thus p</w:t>
      </w:r>
      <w:r w:rsidRPr="00947AF6">
        <w:rPr>
          <w:rFonts w:ascii="Times New Roman" w:eastAsia="Times New Roman" w:hAnsi="Times New Roman" w:cs="Times New Roman"/>
          <w:color w:val="000000" w:themeColor="text1"/>
          <w:sz w:val="24"/>
          <w:szCs w:val="24"/>
        </w:rPr>
        <w:t xml:space="preserve">rotecting livestock </w:t>
      </w:r>
      <w:r w:rsidR="00E61125">
        <w:rPr>
          <w:rFonts w:ascii="Times New Roman" w:eastAsia="Times New Roman" w:hAnsi="Times New Roman" w:cs="Times New Roman"/>
          <w:color w:val="000000" w:themeColor="text1"/>
          <w:sz w:val="24"/>
          <w:szCs w:val="24"/>
        </w:rPr>
        <w:t xml:space="preserve">is important for safeguarding rural </w:t>
      </w:r>
      <w:r w:rsidRPr="00947AF6">
        <w:rPr>
          <w:rFonts w:ascii="Times New Roman" w:eastAsia="Times New Roman" w:hAnsi="Times New Roman" w:cs="Times New Roman"/>
          <w:color w:val="000000" w:themeColor="text1"/>
          <w:sz w:val="24"/>
          <w:szCs w:val="24"/>
        </w:rPr>
        <w:t>livelihoods (</w:t>
      </w:r>
      <w:r w:rsidRPr="00947AF6">
        <w:rPr>
          <w:rFonts w:ascii="Times New Roman" w:hAnsi="Times New Roman" w:cs="Times New Roman"/>
          <w:color w:val="000000" w:themeColor="text1"/>
          <w:sz w:val="24"/>
          <w:szCs w:val="24"/>
          <w:shd w:val="clear" w:color="auto" w:fill="FFFFFF"/>
        </w:rPr>
        <w:t>Begna &amp; Masho, 2024).</w:t>
      </w:r>
      <w:r>
        <w:rPr>
          <w:rFonts w:ascii="Times New Roman" w:eastAsia="Times New Roman" w:hAnsi="Times New Roman" w:cs="Times New Roman"/>
          <w:color w:val="000000" w:themeColor="text1"/>
          <w:sz w:val="24"/>
          <w:szCs w:val="24"/>
        </w:rPr>
        <w:t xml:space="preserve"> </w:t>
      </w:r>
      <w:r w:rsidR="00F35010" w:rsidRPr="00947AF6">
        <w:rPr>
          <w:rFonts w:ascii="Times New Roman" w:eastAsia="Times New Roman" w:hAnsi="Times New Roman" w:cs="Times New Roman"/>
          <w:color w:val="000000" w:themeColor="text1"/>
          <w:sz w:val="24"/>
          <w:szCs w:val="24"/>
        </w:rPr>
        <w:t xml:space="preserve">During </w:t>
      </w:r>
      <w:r w:rsidR="005B2F53" w:rsidRPr="00947AF6">
        <w:rPr>
          <w:rFonts w:ascii="Times New Roman" w:eastAsia="Times New Roman" w:hAnsi="Times New Roman" w:cs="Times New Roman"/>
          <w:color w:val="000000" w:themeColor="text1"/>
          <w:sz w:val="24"/>
          <w:szCs w:val="24"/>
        </w:rPr>
        <w:t xml:space="preserve">the </w:t>
      </w:r>
      <w:r w:rsidR="00F35010" w:rsidRPr="00947AF6">
        <w:rPr>
          <w:rFonts w:ascii="Times New Roman" w:eastAsia="Times New Roman" w:hAnsi="Times New Roman" w:cs="Times New Roman"/>
          <w:color w:val="000000" w:themeColor="text1"/>
          <w:sz w:val="24"/>
          <w:szCs w:val="24"/>
        </w:rPr>
        <w:t>d</w:t>
      </w:r>
      <w:r w:rsidR="005B2F53" w:rsidRPr="00947AF6">
        <w:rPr>
          <w:rFonts w:ascii="Times New Roman" w:eastAsia="Times New Roman" w:hAnsi="Times New Roman" w:cs="Times New Roman"/>
          <w:color w:val="000000" w:themeColor="text1"/>
          <w:sz w:val="24"/>
          <w:szCs w:val="24"/>
        </w:rPr>
        <w:t>ry spell</w:t>
      </w:r>
      <w:r w:rsidR="008F4283">
        <w:rPr>
          <w:rFonts w:ascii="Times New Roman" w:eastAsia="Times New Roman" w:hAnsi="Times New Roman" w:cs="Times New Roman"/>
          <w:color w:val="000000" w:themeColor="text1"/>
          <w:sz w:val="24"/>
          <w:szCs w:val="24"/>
        </w:rPr>
        <w:t>s, shortages of</w:t>
      </w:r>
      <w:r w:rsidR="00F35010" w:rsidRPr="00947AF6">
        <w:rPr>
          <w:rFonts w:ascii="Times New Roman" w:eastAsia="Times New Roman" w:hAnsi="Times New Roman" w:cs="Times New Roman"/>
          <w:color w:val="000000" w:themeColor="text1"/>
          <w:sz w:val="24"/>
          <w:szCs w:val="24"/>
        </w:rPr>
        <w:t xml:space="preserve"> </w:t>
      </w:r>
      <w:r w:rsidR="00195179" w:rsidRPr="00947AF6">
        <w:rPr>
          <w:rFonts w:ascii="Times New Roman" w:eastAsia="Times New Roman" w:hAnsi="Times New Roman" w:cs="Times New Roman"/>
          <w:color w:val="000000" w:themeColor="text1"/>
          <w:sz w:val="24"/>
          <w:szCs w:val="24"/>
        </w:rPr>
        <w:t>feed often</w:t>
      </w:r>
      <w:r w:rsidR="00F35010" w:rsidRPr="00947AF6">
        <w:rPr>
          <w:rFonts w:ascii="Times New Roman" w:eastAsia="Times New Roman" w:hAnsi="Times New Roman" w:cs="Times New Roman"/>
          <w:color w:val="000000" w:themeColor="text1"/>
          <w:sz w:val="24"/>
          <w:szCs w:val="24"/>
        </w:rPr>
        <w:t xml:space="preserve"> force farmers to sell </w:t>
      </w:r>
      <w:r w:rsidR="008F4283">
        <w:rPr>
          <w:rFonts w:ascii="Times New Roman" w:eastAsia="Times New Roman" w:hAnsi="Times New Roman" w:cs="Times New Roman"/>
          <w:color w:val="000000" w:themeColor="text1"/>
          <w:sz w:val="24"/>
          <w:szCs w:val="24"/>
        </w:rPr>
        <w:t xml:space="preserve">their </w:t>
      </w:r>
      <w:r w:rsidR="00F35010" w:rsidRPr="00947AF6">
        <w:rPr>
          <w:rFonts w:ascii="Times New Roman" w:eastAsia="Times New Roman" w:hAnsi="Times New Roman" w:cs="Times New Roman"/>
          <w:color w:val="000000" w:themeColor="text1"/>
          <w:sz w:val="24"/>
          <w:szCs w:val="24"/>
        </w:rPr>
        <w:t xml:space="preserve">animals at low market prices or experience severe livestock losses </w:t>
      </w:r>
      <w:r w:rsidR="008F4283">
        <w:rPr>
          <w:rFonts w:ascii="Times New Roman" w:eastAsia="Times New Roman" w:hAnsi="Times New Roman" w:cs="Times New Roman"/>
          <w:color w:val="000000" w:themeColor="text1"/>
          <w:sz w:val="24"/>
          <w:szCs w:val="24"/>
        </w:rPr>
        <w:t>due to deaths</w:t>
      </w:r>
      <w:r w:rsidR="00F35010" w:rsidRPr="00947AF6">
        <w:rPr>
          <w:rFonts w:ascii="Times New Roman" w:eastAsia="Times New Roman" w:hAnsi="Times New Roman" w:cs="Times New Roman"/>
          <w:color w:val="000000" w:themeColor="text1"/>
          <w:sz w:val="24"/>
          <w:szCs w:val="24"/>
        </w:rPr>
        <w:t xml:space="preserve">. </w:t>
      </w:r>
      <w:r w:rsidR="00174D6E">
        <w:rPr>
          <w:rFonts w:ascii="Times New Roman" w:eastAsia="Times New Roman" w:hAnsi="Times New Roman" w:cs="Times New Roman"/>
          <w:color w:val="000000" w:themeColor="text1"/>
          <w:sz w:val="24"/>
          <w:szCs w:val="24"/>
        </w:rPr>
        <w:t>However, c</w:t>
      </w:r>
      <w:r w:rsidR="00F35010" w:rsidRPr="00947AF6">
        <w:rPr>
          <w:rFonts w:ascii="Times New Roman" w:eastAsia="Times New Roman" w:hAnsi="Times New Roman" w:cs="Times New Roman"/>
          <w:color w:val="000000" w:themeColor="text1"/>
          <w:sz w:val="24"/>
          <w:szCs w:val="24"/>
        </w:rPr>
        <w:t xml:space="preserve">onserved crop </w:t>
      </w:r>
      <w:r w:rsidR="00C90978" w:rsidRPr="00947AF6">
        <w:rPr>
          <w:rFonts w:ascii="Times New Roman" w:eastAsia="Times New Roman" w:hAnsi="Times New Roman" w:cs="Times New Roman"/>
          <w:color w:val="000000" w:themeColor="text1"/>
          <w:sz w:val="24"/>
          <w:szCs w:val="24"/>
        </w:rPr>
        <w:t xml:space="preserve">residues </w:t>
      </w:r>
      <w:r w:rsidR="00697CBD">
        <w:rPr>
          <w:rFonts w:ascii="Times New Roman" w:eastAsia="Times New Roman" w:hAnsi="Times New Roman" w:cs="Times New Roman"/>
          <w:color w:val="000000" w:themeColor="text1"/>
          <w:sz w:val="24"/>
          <w:szCs w:val="24"/>
        </w:rPr>
        <w:t xml:space="preserve">in form of </w:t>
      </w:r>
      <w:r w:rsidR="00C90978" w:rsidRPr="00947AF6">
        <w:rPr>
          <w:rFonts w:ascii="Times New Roman" w:eastAsia="Times New Roman" w:hAnsi="Times New Roman" w:cs="Times New Roman"/>
          <w:color w:val="000000" w:themeColor="text1"/>
          <w:sz w:val="24"/>
          <w:szCs w:val="24"/>
        </w:rPr>
        <w:t xml:space="preserve"> silage and hay can</w:t>
      </w:r>
      <w:r w:rsidR="00F35010" w:rsidRPr="00947AF6">
        <w:rPr>
          <w:rFonts w:ascii="Times New Roman" w:eastAsia="Times New Roman" w:hAnsi="Times New Roman" w:cs="Times New Roman"/>
          <w:color w:val="000000" w:themeColor="text1"/>
          <w:sz w:val="24"/>
          <w:szCs w:val="24"/>
        </w:rPr>
        <w:t xml:space="preserve"> serve as emergency feed reserves that </w:t>
      </w:r>
      <w:r w:rsidR="00E0529C">
        <w:rPr>
          <w:rFonts w:ascii="Times New Roman" w:eastAsia="Times New Roman" w:hAnsi="Times New Roman" w:cs="Times New Roman"/>
          <w:color w:val="000000" w:themeColor="text1"/>
          <w:sz w:val="24"/>
          <w:szCs w:val="24"/>
        </w:rPr>
        <w:t xml:space="preserve">help </w:t>
      </w:r>
      <w:r w:rsidR="00F35010" w:rsidRPr="00947AF6">
        <w:rPr>
          <w:rFonts w:ascii="Times New Roman" w:eastAsia="Times New Roman" w:hAnsi="Times New Roman" w:cs="Times New Roman"/>
          <w:color w:val="000000" w:themeColor="text1"/>
          <w:sz w:val="24"/>
          <w:szCs w:val="24"/>
        </w:rPr>
        <w:t>maintain animal body condition, milk production, and reproductive performance during harsh seasons</w:t>
      </w:r>
      <w:r w:rsidR="00DA02EB" w:rsidRPr="00947AF6">
        <w:rPr>
          <w:rFonts w:ascii="Times New Roman" w:eastAsia="Times New Roman" w:hAnsi="Times New Roman" w:cs="Times New Roman"/>
          <w:color w:val="000000" w:themeColor="text1"/>
          <w:sz w:val="24"/>
          <w:szCs w:val="24"/>
        </w:rPr>
        <w:t xml:space="preserve"> (El</w:t>
      </w:r>
      <w:r w:rsidR="00DA02EB" w:rsidRPr="00947AF6">
        <w:rPr>
          <w:rFonts w:ascii="Times New Roman" w:hAnsi="Times New Roman" w:cs="Times New Roman"/>
          <w:color w:val="000000" w:themeColor="text1"/>
          <w:sz w:val="24"/>
          <w:szCs w:val="24"/>
          <w:shd w:val="clear" w:color="auto" w:fill="FFFFFF"/>
        </w:rPr>
        <w:t>-Shater</w:t>
      </w:r>
      <w:r w:rsidR="009A5FAA" w:rsidRPr="00947AF6">
        <w:rPr>
          <w:rFonts w:ascii="Times New Roman" w:hAnsi="Times New Roman" w:cs="Times New Roman"/>
          <w:color w:val="000000" w:themeColor="text1"/>
          <w:sz w:val="24"/>
          <w:szCs w:val="24"/>
          <w:shd w:val="clear" w:color="auto" w:fill="FFFFFF"/>
        </w:rPr>
        <w:t xml:space="preserve"> </w:t>
      </w:r>
      <w:r w:rsidR="00DA02EB" w:rsidRPr="00947AF6">
        <w:rPr>
          <w:rFonts w:ascii="Times New Roman" w:hAnsi="Times New Roman" w:cs="Times New Roman"/>
          <w:color w:val="000000" w:themeColor="text1"/>
          <w:sz w:val="24"/>
          <w:szCs w:val="24"/>
          <w:shd w:val="clear" w:color="auto" w:fill="FFFFFF"/>
        </w:rPr>
        <w:t>&amp; Yigezu, 2021)</w:t>
      </w:r>
      <w:r w:rsidR="00DF1446">
        <w:rPr>
          <w:rFonts w:ascii="Times New Roman" w:hAnsi="Times New Roman" w:cs="Times New Roman"/>
          <w:color w:val="000000" w:themeColor="text1"/>
          <w:sz w:val="24"/>
          <w:szCs w:val="24"/>
          <w:shd w:val="clear" w:color="auto" w:fill="FFFFFF"/>
        </w:rPr>
        <w:t xml:space="preserve">, as a result, </w:t>
      </w:r>
      <w:r w:rsidR="00942BAC">
        <w:rPr>
          <w:rFonts w:ascii="Times New Roman" w:hAnsi="Times New Roman" w:cs="Times New Roman"/>
          <w:color w:val="000000" w:themeColor="text1"/>
          <w:sz w:val="24"/>
          <w:szCs w:val="24"/>
          <w:shd w:val="clear" w:color="auto" w:fill="FFFFFF"/>
        </w:rPr>
        <w:t xml:space="preserve">this practice can contribute to maintaining </w:t>
      </w:r>
      <w:r>
        <w:rPr>
          <w:rFonts w:ascii="Times New Roman" w:hAnsi="Times New Roman" w:cs="Times New Roman"/>
          <w:color w:val="000000" w:themeColor="text1"/>
          <w:sz w:val="24"/>
          <w:szCs w:val="24"/>
          <w:shd w:val="clear" w:color="auto" w:fill="FFFFFF"/>
        </w:rPr>
        <w:t>household foo</w:t>
      </w:r>
      <w:r w:rsidR="00942BAC">
        <w:rPr>
          <w:rFonts w:ascii="Times New Roman" w:hAnsi="Times New Roman" w:cs="Times New Roman"/>
          <w:color w:val="000000" w:themeColor="text1"/>
          <w:sz w:val="24"/>
          <w:szCs w:val="24"/>
          <w:shd w:val="clear" w:color="auto" w:fill="FFFFFF"/>
        </w:rPr>
        <w:t>d security and income stability.</w:t>
      </w:r>
      <w:r w:rsidR="00C75B16">
        <w:rPr>
          <w:rFonts w:ascii="Times New Roman" w:hAnsi="Times New Roman" w:cs="Times New Roman"/>
          <w:color w:val="000000" w:themeColor="text1"/>
          <w:sz w:val="24"/>
          <w:szCs w:val="24"/>
          <w:shd w:val="clear" w:color="auto" w:fill="FFFFFF"/>
        </w:rPr>
        <w:t xml:space="preserve"> In addition, farmers </w:t>
      </w:r>
      <w:r w:rsidR="009001F2">
        <w:rPr>
          <w:rFonts w:ascii="Times New Roman" w:eastAsia="Times New Roman" w:hAnsi="Times New Roman" w:cs="Times New Roman"/>
          <w:color w:val="000000" w:themeColor="text1"/>
          <w:sz w:val="24"/>
          <w:szCs w:val="24"/>
        </w:rPr>
        <w:t xml:space="preserve">can sell the surplus </w:t>
      </w:r>
      <w:r w:rsidR="00CF38E6">
        <w:rPr>
          <w:rFonts w:ascii="Times New Roman" w:eastAsia="Times New Roman" w:hAnsi="Times New Roman" w:cs="Times New Roman"/>
          <w:color w:val="000000" w:themeColor="text1"/>
          <w:sz w:val="24"/>
          <w:szCs w:val="24"/>
        </w:rPr>
        <w:t xml:space="preserve">crop residues to </w:t>
      </w:r>
      <w:r w:rsidR="00C75B16" w:rsidRPr="00947AF6">
        <w:rPr>
          <w:rFonts w:ascii="Times New Roman" w:eastAsia="Times New Roman" w:hAnsi="Times New Roman" w:cs="Times New Roman"/>
          <w:color w:val="000000" w:themeColor="text1"/>
          <w:sz w:val="24"/>
          <w:szCs w:val="24"/>
        </w:rPr>
        <w:t>other livestock keepers</w:t>
      </w:r>
      <w:r w:rsidR="009600B5">
        <w:rPr>
          <w:rFonts w:ascii="Times New Roman" w:eastAsia="Times New Roman" w:hAnsi="Times New Roman" w:cs="Times New Roman"/>
          <w:color w:val="000000" w:themeColor="text1"/>
          <w:sz w:val="24"/>
          <w:szCs w:val="24"/>
        </w:rPr>
        <w:t xml:space="preserve"> and help maintain livestock </w:t>
      </w:r>
      <w:r w:rsidR="00CF38E6">
        <w:rPr>
          <w:rFonts w:ascii="Times New Roman" w:eastAsia="Times New Roman" w:hAnsi="Times New Roman" w:cs="Times New Roman"/>
          <w:color w:val="000000" w:themeColor="text1"/>
          <w:sz w:val="24"/>
          <w:szCs w:val="24"/>
        </w:rPr>
        <w:t xml:space="preserve">productivity and generate income </w:t>
      </w:r>
      <w:r w:rsidR="009600B5">
        <w:rPr>
          <w:rFonts w:ascii="Times New Roman" w:eastAsia="Times New Roman" w:hAnsi="Times New Roman" w:cs="Times New Roman"/>
          <w:color w:val="000000" w:themeColor="text1"/>
          <w:sz w:val="24"/>
          <w:szCs w:val="24"/>
        </w:rPr>
        <w:t>during the harsh conditions</w:t>
      </w:r>
      <w:r w:rsidR="00C75B16" w:rsidRPr="00947AF6">
        <w:rPr>
          <w:rFonts w:ascii="Times New Roman" w:eastAsia="Times New Roman" w:hAnsi="Times New Roman" w:cs="Times New Roman"/>
          <w:color w:val="000000" w:themeColor="text1"/>
          <w:sz w:val="24"/>
          <w:szCs w:val="24"/>
        </w:rPr>
        <w:t xml:space="preserve">. </w:t>
      </w:r>
    </w:p>
    <w:p w14:paraId="53929684" w14:textId="77777777" w:rsidR="00451CFE" w:rsidRPr="00947AF6" w:rsidRDefault="006E7CF6" w:rsidP="006E7CF6">
      <w:pPr>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t xml:space="preserve">2.4 </w:t>
      </w:r>
      <w:r w:rsidR="00451CFE" w:rsidRPr="00947AF6">
        <w:rPr>
          <w:rFonts w:ascii="Times New Roman" w:hAnsi="Times New Roman" w:cs="Times New Roman"/>
          <w:b/>
          <w:color w:val="000000" w:themeColor="text1"/>
          <w:sz w:val="24"/>
          <w:szCs w:val="24"/>
        </w:rPr>
        <w:t>Modern Technologies Can Improve Nutritional Value of Crop Residues</w:t>
      </w:r>
    </w:p>
    <w:p w14:paraId="39A53380" w14:textId="77777777" w:rsidR="00451CFE" w:rsidRPr="00947AF6" w:rsidRDefault="00451CFE" w:rsidP="00D83C9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Although crop residues are naturally low in protein and highly fibrous, scientific advancements have made it possible to improve their feeding value. Technologies such as</w:t>
      </w:r>
      <w:r w:rsidR="008A2184">
        <w:rPr>
          <w:rFonts w:ascii="Times New Roman" w:eastAsia="Times New Roman" w:hAnsi="Times New Roman" w:cs="Times New Roman"/>
          <w:color w:val="000000" w:themeColor="text1"/>
          <w:sz w:val="24"/>
          <w:szCs w:val="24"/>
        </w:rPr>
        <w:t>,</w:t>
      </w:r>
      <w:r w:rsidRPr="00947AF6">
        <w:rPr>
          <w:rFonts w:ascii="Times New Roman" w:eastAsia="Times New Roman" w:hAnsi="Times New Roman" w:cs="Times New Roman"/>
          <w:color w:val="000000" w:themeColor="text1"/>
          <w:sz w:val="24"/>
          <w:szCs w:val="24"/>
        </w:rPr>
        <w:t xml:space="preserve"> urea treatment, molasses </w:t>
      </w:r>
      <w:r w:rsidR="008A2184">
        <w:rPr>
          <w:rFonts w:ascii="Times New Roman" w:eastAsia="Times New Roman" w:hAnsi="Times New Roman" w:cs="Times New Roman"/>
          <w:color w:val="000000" w:themeColor="text1"/>
          <w:sz w:val="24"/>
          <w:szCs w:val="24"/>
        </w:rPr>
        <w:t>addition</w:t>
      </w:r>
      <w:r w:rsidRPr="00947AF6">
        <w:rPr>
          <w:rFonts w:ascii="Times New Roman" w:eastAsia="Times New Roman" w:hAnsi="Times New Roman" w:cs="Times New Roman"/>
          <w:color w:val="000000" w:themeColor="text1"/>
          <w:sz w:val="24"/>
          <w:szCs w:val="24"/>
        </w:rPr>
        <w:t xml:space="preserve">, chopping, ammoniation, and mixing residues with leguminous forages </w:t>
      </w:r>
      <w:r w:rsidR="008A2184">
        <w:rPr>
          <w:rFonts w:ascii="Times New Roman" w:eastAsia="Times New Roman" w:hAnsi="Times New Roman" w:cs="Times New Roman"/>
          <w:color w:val="000000" w:themeColor="text1"/>
          <w:sz w:val="24"/>
          <w:szCs w:val="24"/>
        </w:rPr>
        <w:t xml:space="preserve">can </w:t>
      </w:r>
      <w:r w:rsidRPr="00947AF6">
        <w:rPr>
          <w:rFonts w:ascii="Times New Roman" w:eastAsia="Times New Roman" w:hAnsi="Times New Roman" w:cs="Times New Roman"/>
          <w:color w:val="000000" w:themeColor="text1"/>
          <w:sz w:val="24"/>
          <w:szCs w:val="24"/>
        </w:rPr>
        <w:t>significantly increase digestib</w:t>
      </w:r>
      <w:r w:rsidR="00AD721F" w:rsidRPr="00947AF6">
        <w:rPr>
          <w:rFonts w:ascii="Times New Roman" w:eastAsia="Times New Roman" w:hAnsi="Times New Roman" w:cs="Times New Roman"/>
          <w:color w:val="000000" w:themeColor="text1"/>
          <w:sz w:val="24"/>
          <w:szCs w:val="24"/>
        </w:rPr>
        <w:t>ility and nutrient availability</w:t>
      </w:r>
      <w:r w:rsidR="00753D44" w:rsidRPr="00947AF6">
        <w:rPr>
          <w:rFonts w:ascii="Times New Roman" w:eastAsia="Times New Roman" w:hAnsi="Times New Roman" w:cs="Times New Roman"/>
          <w:color w:val="000000" w:themeColor="text1"/>
          <w:sz w:val="24"/>
          <w:szCs w:val="24"/>
        </w:rPr>
        <w:t xml:space="preserve"> (</w:t>
      </w:r>
      <w:r w:rsidR="00753D44" w:rsidRPr="00947AF6">
        <w:rPr>
          <w:rFonts w:ascii="Times New Roman" w:hAnsi="Times New Roman" w:cs="Times New Roman"/>
          <w:color w:val="000000" w:themeColor="text1"/>
          <w:sz w:val="24"/>
          <w:szCs w:val="24"/>
          <w:shd w:val="clear" w:color="auto" w:fill="FFFFFF"/>
        </w:rPr>
        <w:t>Mayadevi</w:t>
      </w:r>
      <w:r w:rsidR="00CC280A" w:rsidRPr="00947AF6">
        <w:rPr>
          <w:rFonts w:ascii="Times New Roman" w:hAnsi="Times New Roman" w:cs="Times New Roman"/>
          <w:color w:val="000000" w:themeColor="text1"/>
          <w:sz w:val="24"/>
          <w:szCs w:val="24"/>
          <w:shd w:val="clear" w:color="auto" w:fill="FFFFFF"/>
        </w:rPr>
        <w:t xml:space="preserve"> </w:t>
      </w:r>
      <w:r w:rsidR="00753D44" w:rsidRPr="00947AF6">
        <w:rPr>
          <w:rFonts w:ascii="Times New Roman" w:hAnsi="Times New Roman" w:cs="Times New Roman"/>
          <w:color w:val="000000" w:themeColor="text1"/>
          <w:sz w:val="24"/>
          <w:szCs w:val="24"/>
          <w:shd w:val="clear" w:color="auto" w:fill="FFFFFF"/>
        </w:rPr>
        <w:t>&amp; Sandeep, 2025)</w:t>
      </w:r>
      <w:r w:rsidR="00753D44" w:rsidRPr="00947AF6">
        <w:rPr>
          <w:rFonts w:ascii="Arial" w:hAnsi="Arial" w:cs="Arial"/>
          <w:color w:val="000000" w:themeColor="text1"/>
          <w:szCs w:val="20"/>
          <w:shd w:val="clear" w:color="auto" w:fill="FFFFFF"/>
        </w:rPr>
        <w:t xml:space="preserve"> </w:t>
      </w:r>
      <w:r w:rsidR="00A15380" w:rsidRPr="00947AF6">
        <w:rPr>
          <w:rFonts w:ascii="Times New Roman" w:eastAsia="Times New Roman" w:hAnsi="Times New Roman" w:cs="Times New Roman"/>
          <w:color w:val="000000" w:themeColor="text1"/>
          <w:sz w:val="24"/>
          <w:szCs w:val="24"/>
        </w:rPr>
        <w:t xml:space="preserve">(Table </w:t>
      </w:r>
      <w:r w:rsidR="00AD721F" w:rsidRPr="00947AF6">
        <w:rPr>
          <w:rFonts w:ascii="Times New Roman" w:eastAsia="Times New Roman" w:hAnsi="Times New Roman" w:cs="Times New Roman"/>
          <w:color w:val="000000" w:themeColor="text1"/>
          <w:sz w:val="24"/>
          <w:szCs w:val="24"/>
        </w:rPr>
        <w:t>2)</w:t>
      </w:r>
      <w:r w:rsidR="00753D44" w:rsidRPr="00947AF6">
        <w:rPr>
          <w:rFonts w:ascii="Times New Roman" w:eastAsia="Times New Roman" w:hAnsi="Times New Roman" w:cs="Times New Roman"/>
          <w:color w:val="000000" w:themeColor="text1"/>
          <w:sz w:val="24"/>
          <w:szCs w:val="24"/>
        </w:rPr>
        <w:t>.</w:t>
      </w:r>
      <w:r w:rsidR="00E7509F">
        <w:rPr>
          <w:rFonts w:ascii="Times New Roman" w:eastAsia="Times New Roman" w:hAnsi="Times New Roman" w:cs="Times New Roman"/>
          <w:color w:val="000000" w:themeColor="text1"/>
          <w:sz w:val="24"/>
          <w:szCs w:val="24"/>
        </w:rPr>
        <w:t xml:space="preserve"> Thus, it is essential for extension services and livestock researchers to focus on training farmers on these simple and affordable technologies so as to improve </w:t>
      </w:r>
      <w:r w:rsidR="00BF4E93">
        <w:rPr>
          <w:rFonts w:ascii="Times New Roman" w:eastAsia="Times New Roman" w:hAnsi="Times New Roman" w:cs="Times New Roman"/>
          <w:color w:val="000000" w:themeColor="text1"/>
          <w:sz w:val="24"/>
          <w:szCs w:val="24"/>
        </w:rPr>
        <w:t xml:space="preserve">the digestibility and </w:t>
      </w:r>
      <w:r w:rsidR="00E7509F">
        <w:rPr>
          <w:rFonts w:ascii="Times New Roman" w:eastAsia="Times New Roman" w:hAnsi="Times New Roman" w:cs="Times New Roman"/>
          <w:color w:val="000000" w:themeColor="text1"/>
          <w:sz w:val="24"/>
          <w:szCs w:val="24"/>
        </w:rPr>
        <w:t>nutritional value of crop residues</w:t>
      </w:r>
      <w:r w:rsidR="00F724B5">
        <w:rPr>
          <w:rFonts w:ascii="Times New Roman" w:eastAsia="Times New Roman" w:hAnsi="Times New Roman" w:cs="Times New Roman"/>
          <w:color w:val="000000" w:themeColor="text1"/>
          <w:sz w:val="24"/>
          <w:szCs w:val="24"/>
        </w:rPr>
        <w:t xml:space="preserve"> </w:t>
      </w:r>
      <w:r w:rsidR="00F33DF3">
        <w:rPr>
          <w:rFonts w:ascii="Times New Roman" w:eastAsia="Times New Roman" w:hAnsi="Times New Roman" w:cs="Times New Roman"/>
          <w:color w:val="000000" w:themeColor="text1"/>
          <w:sz w:val="24"/>
          <w:szCs w:val="24"/>
        </w:rPr>
        <w:t>(</w:t>
      </w:r>
      <w:r w:rsidR="00F724B5">
        <w:rPr>
          <w:rFonts w:ascii="Times New Roman" w:eastAsia="Times New Roman" w:hAnsi="Times New Roman" w:cs="Times New Roman"/>
          <w:color w:val="000000" w:themeColor="text1"/>
          <w:sz w:val="24"/>
          <w:szCs w:val="24"/>
        </w:rPr>
        <w:t>Figure 1</w:t>
      </w:r>
      <w:r w:rsidR="00F33DF3">
        <w:rPr>
          <w:rFonts w:ascii="Times New Roman" w:eastAsia="Times New Roman" w:hAnsi="Times New Roman" w:cs="Times New Roman"/>
          <w:color w:val="000000" w:themeColor="text1"/>
          <w:sz w:val="24"/>
          <w:szCs w:val="24"/>
        </w:rPr>
        <w:t>)</w:t>
      </w:r>
      <w:r w:rsidR="00F724B5">
        <w:rPr>
          <w:rFonts w:ascii="Times New Roman" w:eastAsia="Times New Roman" w:hAnsi="Times New Roman" w:cs="Times New Roman"/>
          <w:color w:val="000000" w:themeColor="text1"/>
          <w:sz w:val="24"/>
          <w:szCs w:val="24"/>
        </w:rPr>
        <w:t>.</w:t>
      </w:r>
    </w:p>
    <w:p w14:paraId="11B57E69" w14:textId="77777777" w:rsidR="008034FD" w:rsidRPr="00074A1D" w:rsidRDefault="008034FD" w:rsidP="00A15380">
      <w:pPr>
        <w:spacing w:before="100" w:beforeAutospacing="1" w:after="100" w:afterAutospacing="1" w:line="240" w:lineRule="auto"/>
        <w:jc w:val="both"/>
        <w:rPr>
          <w:rFonts w:ascii="Times New Roman" w:eastAsia="Times New Roman" w:hAnsi="Times New Roman" w:cs="Times New Roman"/>
          <w:b/>
          <w:bCs/>
          <w:color w:val="FF0000"/>
          <w:sz w:val="24"/>
          <w:szCs w:val="24"/>
        </w:rPr>
      </w:pPr>
      <w:r w:rsidRPr="00074A1D">
        <w:rPr>
          <w:rFonts w:ascii="Times New Roman" w:eastAsia="Times New Roman" w:hAnsi="Times New Roman" w:cs="Times New Roman"/>
          <w:b/>
          <w:bCs/>
          <w:color w:val="FF0000"/>
          <w:sz w:val="24"/>
          <w:szCs w:val="24"/>
        </w:rPr>
        <w:lastRenderedPageBreak/>
        <w:t xml:space="preserve">Table 2. Technologies </w:t>
      </w:r>
      <w:r w:rsidR="00F724B5" w:rsidRPr="00074A1D">
        <w:rPr>
          <w:rFonts w:ascii="Times New Roman" w:eastAsia="Times New Roman" w:hAnsi="Times New Roman" w:cs="Times New Roman"/>
          <w:b/>
          <w:bCs/>
          <w:color w:val="FF0000"/>
          <w:sz w:val="24"/>
          <w:szCs w:val="24"/>
        </w:rPr>
        <w:t xml:space="preserve">used </w:t>
      </w:r>
      <w:r w:rsidRPr="00074A1D">
        <w:rPr>
          <w:rFonts w:ascii="Times New Roman" w:eastAsia="Times New Roman" w:hAnsi="Times New Roman" w:cs="Times New Roman"/>
          <w:b/>
          <w:bCs/>
          <w:color w:val="FF0000"/>
          <w:sz w:val="24"/>
          <w:szCs w:val="24"/>
        </w:rPr>
        <w:t xml:space="preserve">to Improve </w:t>
      </w:r>
      <w:r w:rsidR="006145C2" w:rsidRPr="00074A1D">
        <w:rPr>
          <w:rFonts w:ascii="Times New Roman" w:eastAsia="Times New Roman" w:hAnsi="Times New Roman" w:cs="Times New Roman"/>
          <w:b/>
          <w:bCs/>
          <w:color w:val="FF0000"/>
          <w:sz w:val="24"/>
          <w:szCs w:val="24"/>
        </w:rPr>
        <w:t xml:space="preserve">the </w:t>
      </w:r>
      <w:r w:rsidR="00F724B5" w:rsidRPr="00074A1D">
        <w:rPr>
          <w:rFonts w:ascii="Times New Roman" w:eastAsia="Times New Roman" w:hAnsi="Times New Roman" w:cs="Times New Roman"/>
          <w:b/>
          <w:bCs/>
          <w:color w:val="FF0000"/>
          <w:sz w:val="24"/>
          <w:szCs w:val="24"/>
        </w:rPr>
        <w:t xml:space="preserve">Nutritional Quality of </w:t>
      </w:r>
      <w:r w:rsidRPr="00074A1D">
        <w:rPr>
          <w:rFonts w:ascii="Times New Roman" w:eastAsia="Times New Roman" w:hAnsi="Times New Roman" w:cs="Times New Roman"/>
          <w:b/>
          <w:bCs/>
          <w:color w:val="FF0000"/>
          <w:sz w:val="24"/>
          <w:szCs w:val="24"/>
        </w:rPr>
        <w:t>Crop Residues</w:t>
      </w:r>
      <w:r w:rsidR="00F724B5" w:rsidRPr="00074A1D">
        <w:rPr>
          <w:rFonts w:ascii="Times New Roman" w:eastAsia="Times New Roman" w:hAnsi="Times New Roman" w:cs="Times New Roman"/>
          <w:b/>
          <w:bCs/>
          <w:color w:val="FF0000"/>
          <w:sz w:val="24"/>
          <w:szCs w:val="24"/>
        </w:rPr>
        <w:t xml:space="preserve"> </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90"/>
        <w:gridCol w:w="2083"/>
        <w:gridCol w:w="2792"/>
        <w:gridCol w:w="2145"/>
      </w:tblGrid>
      <w:tr w:rsidR="00947AF6" w:rsidRPr="00947AF6" w14:paraId="1232650A" w14:textId="77777777" w:rsidTr="000D49A3">
        <w:tc>
          <w:tcPr>
            <w:tcW w:w="715" w:type="dxa"/>
            <w:tcBorders>
              <w:top w:val="single" w:sz="4" w:space="0" w:color="auto"/>
              <w:bottom w:val="single" w:sz="4" w:space="0" w:color="auto"/>
            </w:tcBorders>
          </w:tcPr>
          <w:p w14:paraId="7ABF2B80" w14:textId="77777777" w:rsidR="000D1974" w:rsidRPr="000D49A3" w:rsidRDefault="000D1974"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S/No</w:t>
            </w:r>
          </w:p>
        </w:tc>
        <w:tc>
          <w:tcPr>
            <w:tcW w:w="1890" w:type="dxa"/>
            <w:tcBorders>
              <w:top w:val="single" w:sz="4" w:space="0" w:color="auto"/>
              <w:bottom w:val="single" w:sz="4" w:space="0" w:color="auto"/>
            </w:tcBorders>
          </w:tcPr>
          <w:p w14:paraId="12F4D7E5" w14:textId="77777777" w:rsidR="000D1974" w:rsidRPr="000D49A3" w:rsidRDefault="000D1974"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Treatment type</w:t>
            </w:r>
          </w:p>
        </w:tc>
        <w:tc>
          <w:tcPr>
            <w:tcW w:w="2083" w:type="dxa"/>
            <w:tcBorders>
              <w:top w:val="single" w:sz="4" w:space="0" w:color="auto"/>
              <w:bottom w:val="single" w:sz="4" w:space="0" w:color="auto"/>
            </w:tcBorders>
          </w:tcPr>
          <w:p w14:paraId="560B328C" w14:textId="77777777" w:rsidR="000D1974" w:rsidRPr="000D49A3" w:rsidRDefault="0063631C"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Technology</w:t>
            </w:r>
          </w:p>
        </w:tc>
        <w:tc>
          <w:tcPr>
            <w:tcW w:w="2792" w:type="dxa"/>
            <w:tcBorders>
              <w:top w:val="single" w:sz="4" w:space="0" w:color="auto"/>
              <w:bottom w:val="single" w:sz="4" w:space="0" w:color="auto"/>
            </w:tcBorders>
          </w:tcPr>
          <w:p w14:paraId="069F1435" w14:textId="77777777" w:rsidR="000D1974" w:rsidRPr="000D49A3" w:rsidRDefault="0063631C"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Benefit</w:t>
            </w:r>
          </w:p>
        </w:tc>
        <w:tc>
          <w:tcPr>
            <w:tcW w:w="2145" w:type="dxa"/>
            <w:tcBorders>
              <w:top w:val="single" w:sz="4" w:space="0" w:color="auto"/>
              <w:bottom w:val="single" w:sz="4" w:space="0" w:color="auto"/>
            </w:tcBorders>
          </w:tcPr>
          <w:p w14:paraId="1FD6E596" w14:textId="77777777" w:rsidR="000D1974" w:rsidRPr="000D49A3" w:rsidRDefault="002C6DE6"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Reference</w:t>
            </w:r>
          </w:p>
        </w:tc>
      </w:tr>
      <w:tr w:rsidR="00947AF6" w:rsidRPr="00947AF6" w14:paraId="48509B0D" w14:textId="77777777" w:rsidTr="000D49A3">
        <w:tc>
          <w:tcPr>
            <w:tcW w:w="715" w:type="dxa"/>
            <w:tcBorders>
              <w:top w:val="single" w:sz="4" w:space="0" w:color="auto"/>
            </w:tcBorders>
          </w:tcPr>
          <w:p w14:paraId="325AF74B" w14:textId="77777777" w:rsidR="00454011" w:rsidRPr="00947AF6" w:rsidRDefault="00454011" w:rsidP="000D49A3">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p>
        </w:tc>
        <w:tc>
          <w:tcPr>
            <w:tcW w:w="1890" w:type="dxa"/>
            <w:tcBorders>
              <w:top w:val="single" w:sz="4" w:space="0" w:color="auto"/>
            </w:tcBorders>
          </w:tcPr>
          <w:p w14:paraId="66CDB6BC" w14:textId="77777777" w:rsidR="00454011" w:rsidRPr="00947AF6" w:rsidRDefault="00454011"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Chemical</w:t>
            </w:r>
          </w:p>
        </w:tc>
        <w:tc>
          <w:tcPr>
            <w:tcW w:w="2083" w:type="dxa"/>
            <w:tcBorders>
              <w:top w:val="single" w:sz="4" w:space="0" w:color="auto"/>
            </w:tcBorders>
          </w:tcPr>
          <w:p w14:paraId="7CE836DD" w14:textId="77777777" w:rsidR="00454011" w:rsidRPr="00947AF6" w:rsidRDefault="00454011"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Urea/Ammoniation</w:t>
            </w:r>
          </w:p>
        </w:tc>
        <w:tc>
          <w:tcPr>
            <w:tcW w:w="2792" w:type="dxa"/>
            <w:tcBorders>
              <w:top w:val="single" w:sz="4" w:space="0" w:color="auto"/>
            </w:tcBorders>
          </w:tcPr>
          <w:p w14:paraId="738DC40D" w14:textId="77777777" w:rsidR="00454011" w:rsidRPr="00947AF6" w:rsidRDefault="00454011"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Increases crude protein and softens fiber</w:t>
            </w:r>
          </w:p>
        </w:tc>
        <w:tc>
          <w:tcPr>
            <w:tcW w:w="2145" w:type="dxa"/>
            <w:tcBorders>
              <w:top w:val="single" w:sz="4" w:space="0" w:color="auto"/>
            </w:tcBorders>
          </w:tcPr>
          <w:p w14:paraId="20A72C06" w14:textId="77777777" w:rsidR="00454011" w:rsidRPr="00947AF6" w:rsidRDefault="00321B13" w:rsidP="000D49A3">
            <w:pPr>
              <w:spacing w:line="240" w:lineRule="auto"/>
              <w:rPr>
                <w:rFonts w:ascii="Times New Roman" w:eastAsia="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shd w:val="clear" w:color="auto" w:fill="FFFFFF"/>
              </w:rPr>
              <w:t>Katoch et al</w:t>
            </w:r>
            <w:r w:rsidR="006145C2">
              <w:rPr>
                <w:rFonts w:ascii="Times New Roman" w:hAnsi="Times New Roman" w:cs="Times New Roman"/>
                <w:color w:val="000000" w:themeColor="text1"/>
                <w:sz w:val="24"/>
                <w:szCs w:val="24"/>
                <w:shd w:val="clear" w:color="auto" w:fill="FFFFFF"/>
              </w:rPr>
              <w:t>.</w:t>
            </w:r>
            <w:r w:rsidRPr="00947AF6">
              <w:rPr>
                <w:rFonts w:ascii="Times New Roman" w:hAnsi="Times New Roman" w:cs="Times New Roman"/>
                <w:color w:val="000000" w:themeColor="text1"/>
                <w:sz w:val="24"/>
                <w:szCs w:val="24"/>
                <w:shd w:val="clear" w:color="auto" w:fill="FFFFFF"/>
              </w:rPr>
              <w:t>,</w:t>
            </w:r>
            <w:r w:rsidR="003A75E8" w:rsidRPr="00947AF6">
              <w:rPr>
                <w:rFonts w:ascii="Times New Roman" w:hAnsi="Times New Roman" w:cs="Times New Roman"/>
                <w:color w:val="000000" w:themeColor="text1"/>
                <w:sz w:val="24"/>
                <w:szCs w:val="24"/>
                <w:shd w:val="clear" w:color="auto" w:fill="FFFFFF"/>
              </w:rPr>
              <w:t xml:space="preserve"> </w:t>
            </w:r>
            <w:r w:rsidR="006145C2">
              <w:rPr>
                <w:rFonts w:ascii="Times New Roman" w:hAnsi="Times New Roman" w:cs="Times New Roman"/>
                <w:color w:val="000000" w:themeColor="text1"/>
                <w:sz w:val="24"/>
                <w:szCs w:val="24"/>
                <w:shd w:val="clear" w:color="auto" w:fill="FFFFFF"/>
              </w:rPr>
              <w:t>(</w:t>
            </w:r>
            <w:r w:rsidRPr="00947AF6">
              <w:rPr>
                <w:rFonts w:ascii="Times New Roman" w:hAnsi="Times New Roman" w:cs="Times New Roman"/>
                <w:color w:val="000000" w:themeColor="text1"/>
                <w:sz w:val="24"/>
                <w:szCs w:val="24"/>
                <w:shd w:val="clear" w:color="auto" w:fill="FFFFFF"/>
              </w:rPr>
              <w:t>2021)</w:t>
            </w:r>
          </w:p>
        </w:tc>
      </w:tr>
      <w:tr w:rsidR="00947AF6" w:rsidRPr="00947AF6" w14:paraId="736830C5" w14:textId="77777777" w:rsidTr="000D49A3">
        <w:tc>
          <w:tcPr>
            <w:tcW w:w="715" w:type="dxa"/>
          </w:tcPr>
          <w:p w14:paraId="57591664" w14:textId="77777777" w:rsidR="00B25950" w:rsidRPr="00947AF6" w:rsidRDefault="00B25950" w:rsidP="000D49A3">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p>
        </w:tc>
        <w:tc>
          <w:tcPr>
            <w:tcW w:w="1890" w:type="dxa"/>
          </w:tcPr>
          <w:p w14:paraId="0FBCDDE9" w14:textId="77777777" w:rsidR="00B25950" w:rsidRPr="00947AF6" w:rsidRDefault="00B25950"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Physical</w:t>
            </w:r>
          </w:p>
        </w:tc>
        <w:tc>
          <w:tcPr>
            <w:tcW w:w="2083" w:type="dxa"/>
          </w:tcPr>
          <w:p w14:paraId="5B99F67B" w14:textId="77777777" w:rsidR="00B25950" w:rsidRPr="00947AF6" w:rsidRDefault="00B25950"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Chopping / Grinding</w:t>
            </w:r>
          </w:p>
        </w:tc>
        <w:tc>
          <w:tcPr>
            <w:tcW w:w="2792" w:type="dxa"/>
          </w:tcPr>
          <w:p w14:paraId="3C91A76C" w14:textId="77777777" w:rsidR="00B25950" w:rsidRPr="00947AF6" w:rsidRDefault="00B25950"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Reduces waste; increases intake speed</w:t>
            </w:r>
          </w:p>
        </w:tc>
        <w:tc>
          <w:tcPr>
            <w:tcW w:w="2145" w:type="dxa"/>
          </w:tcPr>
          <w:p w14:paraId="3AD0B2CD" w14:textId="77777777" w:rsidR="00B25950" w:rsidRPr="00947AF6" w:rsidRDefault="006145C2" w:rsidP="000D49A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Mayadevi &amp; Sandeep (</w:t>
            </w:r>
            <w:r w:rsidR="00410DD3" w:rsidRPr="00947AF6">
              <w:rPr>
                <w:rFonts w:ascii="Times New Roman" w:eastAsia="Times New Roman" w:hAnsi="Times New Roman" w:cs="Times New Roman"/>
                <w:color w:val="000000" w:themeColor="text1"/>
                <w:sz w:val="24"/>
                <w:szCs w:val="24"/>
              </w:rPr>
              <w:t>2025).</w:t>
            </w:r>
          </w:p>
        </w:tc>
      </w:tr>
      <w:tr w:rsidR="00947AF6" w:rsidRPr="00947AF6" w14:paraId="3062B2F0" w14:textId="77777777" w:rsidTr="000D49A3">
        <w:tc>
          <w:tcPr>
            <w:tcW w:w="715" w:type="dxa"/>
          </w:tcPr>
          <w:p w14:paraId="7F23EEA6" w14:textId="77777777" w:rsidR="00E9139E" w:rsidRPr="00947AF6" w:rsidRDefault="00E9139E" w:rsidP="000D49A3">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p>
        </w:tc>
        <w:tc>
          <w:tcPr>
            <w:tcW w:w="1890" w:type="dxa"/>
          </w:tcPr>
          <w:p w14:paraId="20874487" w14:textId="77777777" w:rsidR="00E9139E" w:rsidRPr="00947AF6" w:rsidRDefault="00E9139E"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Biological</w:t>
            </w:r>
          </w:p>
        </w:tc>
        <w:tc>
          <w:tcPr>
            <w:tcW w:w="2083" w:type="dxa"/>
          </w:tcPr>
          <w:p w14:paraId="005CAA04" w14:textId="77777777" w:rsidR="00E9139E" w:rsidRPr="00947AF6" w:rsidRDefault="00E9139E"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Bio fermentation</w:t>
            </w:r>
          </w:p>
        </w:tc>
        <w:tc>
          <w:tcPr>
            <w:tcW w:w="2792" w:type="dxa"/>
          </w:tcPr>
          <w:p w14:paraId="7DF30D0D" w14:textId="77777777" w:rsidR="00E9139E" w:rsidRPr="00947AF6" w:rsidRDefault="00E9139E"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Pre-digests fiber using microbes; improves energy</w:t>
            </w:r>
          </w:p>
        </w:tc>
        <w:tc>
          <w:tcPr>
            <w:tcW w:w="2145" w:type="dxa"/>
          </w:tcPr>
          <w:p w14:paraId="7048B55D" w14:textId="77777777" w:rsidR="00E9139E" w:rsidRPr="00947AF6" w:rsidRDefault="006145C2" w:rsidP="000D49A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Asmare</w:t>
            </w:r>
            <w:r w:rsidR="0087509D" w:rsidRPr="00947AF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0087509D" w:rsidRPr="00947AF6">
              <w:rPr>
                <w:rFonts w:ascii="Times New Roman" w:hAnsi="Times New Roman" w:cs="Times New Roman"/>
                <w:color w:val="000000" w:themeColor="text1"/>
                <w:sz w:val="24"/>
                <w:szCs w:val="24"/>
                <w:shd w:val="clear" w:color="auto" w:fill="FFFFFF"/>
              </w:rPr>
              <w:t>2020).</w:t>
            </w:r>
          </w:p>
        </w:tc>
      </w:tr>
      <w:tr w:rsidR="00947AF6" w:rsidRPr="00947AF6" w14:paraId="6D36A7DF" w14:textId="77777777" w:rsidTr="000D49A3">
        <w:tc>
          <w:tcPr>
            <w:tcW w:w="715" w:type="dxa"/>
          </w:tcPr>
          <w:p w14:paraId="5577684B" w14:textId="77777777" w:rsidR="0045699D" w:rsidRPr="00947AF6" w:rsidRDefault="0045699D" w:rsidP="000D49A3">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p>
        </w:tc>
        <w:tc>
          <w:tcPr>
            <w:tcW w:w="1890" w:type="dxa"/>
          </w:tcPr>
          <w:p w14:paraId="60E8ED8B" w14:textId="77777777" w:rsidR="0045699D" w:rsidRPr="00947AF6" w:rsidRDefault="0045699D" w:rsidP="000D49A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Nutritional</w:t>
            </w:r>
          </w:p>
        </w:tc>
        <w:tc>
          <w:tcPr>
            <w:tcW w:w="2083" w:type="dxa"/>
          </w:tcPr>
          <w:p w14:paraId="62EDE7B4" w14:textId="77777777" w:rsidR="0045699D" w:rsidRPr="00947AF6" w:rsidRDefault="0045699D"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Legume Mixing</w:t>
            </w:r>
          </w:p>
        </w:tc>
        <w:tc>
          <w:tcPr>
            <w:tcW w:w="2792" w:type="dxa"/>
          </w:tcPr>
          <w:p w14:paraId="5BDEC80B" w14:textId="77777777" w:rsidR="0045699D" w:rsidRPr="00947AF6" w:rsidRDefault="0045699D"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Naturally boosts protein and palatability</w:t>
            </w:r>
          </w:p>
        </w:tc>
        <w:tc>
          <w:tcPr>
            <w:tcW w:w="2145" w:type="dxa"/>
          </w:tcPr>
          <w:p w14:paraId="0CAD3E2B" w14:textId="77777777" w:rsidR="0045699D" w:rsidRPr="00947AF6" w:rsidRDefault="00577971" w:rsidP="000D49A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shd w:val="clear" w:color="auto" w:fill="FFFFFF"/>
              </w:rPr>
              <w:t xml:space="preserve">Shah et al., </w:t>
            </w:r>
            <w:r w:rsidR="006145C2">
              <w:rPr>
                <w:rFonts w:ascii="Times New Roman" w:hAnsi="Times New Roman" w:cs="Times New Roman"/>
                <w:color w:val="000000" w:themeColor="text1"/>
                <w:sz w:val="24"/>
                <w:szCs w:val="24"/>
                <w:shd w:val="clear" w:color="auto" w:fill="FFFFFF"/>
              </w:rPr>
              <w:t>(</w:t>
            </w:r>
            <w:r w:rsidRPr="00947AF6">
              <w:rPr>
                <w:rFonts w:ascii="Times New Roman" w:hAnsi="Times New Roman" w:cs="Times New Roman"/>
                <w:color w:val="000000" w:themeColor="text1"/>
                <w:sz w:val="24"/>
                <w:szCs w:val="24"/>
                <w:shd w:val="clear" w:color="auto" w:fill="FFFFFF"/>
              </w:rPr>
              <w:t>2025)</w:t>
            </w:r>
          </w:p>
        </w:tc>
      </w:tr>
    </w:tbl>
    <w:p w14:paraId="64D31550" w14:textId="77777777" w:rsidR="006664F6" w:rsidRPr="00947AF6" w:rsidRDefault="006664F6" w:rsidP="00A15380">
      <w:pPr>
        <w:spacing w:line="240" w:lineRule="auto"/>
        <w:rPr>
          <w:rFonts w:ascii="Times New Roman" w:hAnsi="Times New Roman" w:cs="Times New Roman"/>
          <w:b/>
          <w:color w:val="000000" w:themeColor="text1"/>
          <w:sz w:val="24"/>
          <w:szCs w:val="24"/>
        </w:rPr>
      </w:pPr>
    </w:p>
    <w:p w14:paraId="10E58F48" w14:textId="77777777" w:rsidR="00C52FE3" w:rsidRDefault="00C52FE3" w:rsidP="007610D0">
      <w:pPr>
        <w:pStyle w:val="NoSpacing"/>
      </w:pPr>
      <w:r w:rsidRPr="00947AF6">
        <w:t xml:space="preserve"> </w:t>
      </w:r>
    </w:p>
    <w:p w14:paraId="51B6823D" w14:textId="77777777" w:rsidR="007610D0" w:rsidRDefault="007610D0" w:rsidP="007610D0">
      <w:pPr>
        <w:pStyle w:val="NoSpacing"/>
      </w:pPr>
    </w:p>
    <w:p w14:paraId="61AF4A21" w14:textId="77777777" w:rsidR="007610D0" w:rsidRDefault="007610D0" w:rsidP="007610D0">
      <w:pPr>
        <w:pStyle w:val="NoSpacing"/>
      </w:pPr>
    </w:p>
    <w:p w14:paraId="1CBBCA61" w14:textId="77777777" w:rsidR="007610D0" w:rsidRDefault="007610D0" w:rsidP="007610D0">
      <w:pPr>
        <w:pStyle w:val="NoSpacing"/>
      </w:pPr>
    </w:p>
    <w:p w14:paraId="6B4F9E69" w14:textId="77777777" w:rsidR="007610D0" w:rsidRDefault="007610D0" w:rsidP="007610D0">
      <w:pPr>
        <w:pStyle w:val="NoSpacing"/>
      </w:pPr>
    </w:p>
    <w:p w14:paraId="687D24AB" w14:textId="77777777" w:rsidR="007610D0" w:rsidRDefault="007610D0" w:rsidP="007610D0">
      <w:pPr>
        <w:pStyle w:val="NoSpacing"/>
      </w:pPr>
    </w:p>
    <w:p w14:paraId="23F49E26" w14:textId="77777777" w:rsidR="007610D0" w:rsidRDefault="007610D0" w:rsidP="007610D0">
      <w:pPr>
        <w:pStyle w:val="NoSpacing"/>
      </w:pPr>
    </w:p>
    <w:p w14:paraId="7A63CC1A" w14:textId="77777777" w:rsidR="007610D0" w:rsidRDefault="007610D0" w:rsidP="007610D0">
      <w:pPr>
        <w:pStyle w:val="NoSpacing"/>
      </w:pPr>
      <w:r>
        <w:rPr>
          <w:noProof/>
          <w:lang w:val="en-IN" w:eastAsia="en-IN" w:bidi="hi-IN"/>
        </w:rPr>
        <w:drawing>
          <wp:inline distT="0" distB="0" distL="0" distR="0" wp14:anchorId="5AE1AD5B" wp14:editId="6DAA2404">
            <wp:extent cx="2264410" cy="3214370"/>
            <wp:effectExtent l="0" t="0" r="2540" b="5080"/>
            <wp:docPr id="4" name="Picture 3" descr="C:\Users\Hp\Desktop\WhatsApp Image 2026-05-17 at 1.48.52 PM.jpeg"/>
            <wp:cNvGraphicFramePr/>
            <a:graphic xmlns:a="http://schemas.openxmlformats.org/drawingml/2006/main">
              <a:graphicData uri="http://schemas.openxmlformats.org/drawingml/2006/picture">
                <pic:pic xmlns:pic="http://schemas.openxmlformats.org/drawingml/2006/picture">
                  <pic:nvPicPr>
                    <pic:cNvPr id="4" name="Picture 3" descr="C:\Users\Hp\Desktop\WhatsApp Image 2026-05-17 at 1.48.52 PM.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4410" cy="3214370"/>
                    </a:xfrm>
                    <a:prstGeom prst="rect">
                      <a:avLst/>
                    </a:prstGeom>
                    <a:noFill/>
                    <a:ln>
                      <a:noFill/>
                    </a:ln>
                  </pic:spPr>
                </pic:pic>
              </a:graphicData>
            </a:graphic>
          </wp:inline>
        </w:drawing>
      </w:r>
      <w:r>
        <w:rPr>
          <w:noProof/>
          <w:lang w:val="en-IN" w:eastAsia="en-IN" w:bidi="hi-IN"/>
        </w:rPr>
        <w:drawing>
          <wp:inline distT="0" distB="0" distL="0" distR="0" wp14:anchorId="67F43564" wp14:editId="4EA8FD8A">
            <wp:extent cx="2359660" cy="32188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9660" cy="3218815"/>
                    </a:xfrm>
                    <a:prstGeom prst="rect">
                      <a:avLst/>
                    </a:prstGeom>
                    <a:noFill/>
                  </pic:spPr>
                </pic:pic>
              </a:graphicData>
            </a:graphic>
          </wp:inline>
        </w:drawing>
      </w:r>
    </w:p>
    <w:p w14:paraId="6199F967" w14:textId="77777777" w:rsidR="001D2F74" w:rsidRDefault="00D43483" w:rsidP="006664F6">
      <w:pPr>
        <w:rPr>
          <w:rFonts w:ascii="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rPr>
        <w:t xml:space="preserve">Figure 1. Physical processing of crop residues training given </w:t>
      </w:r>
      <w:r w:rsidR="00B07ADD">
        <w:rPr>
          <w:rFonts w:ascii="Times New Roman" w:hAnsi="Times New Roman" w:cs="Times New Roman"/>
          <w:color w:val="000000" w:themeColor="text1"/>
          <w:sz w:val="24"/>
          <w:szCs w:val="24"/>
        </w:rPr>
        <w:t xml:space="preserve">to farmers </w:t>
      </w:r>
      <w:r w:rsidRPr="00947AF6">
        <w:rPr>
          <w:rFonts w:ascii="Times New Roman" w:hAnsi="Times New Roman" w:cs="Times New Roman"/>
          <w:color w:val="000000" w:themeColor="text1"/>
          <w:sz w:val="24"/>
          <w:szCs w:val="24"/>
        </w:rPr>
        <w:t>by Animal feed experts at Mpwapwa</w:t>
      </w:r>
      <w:r w:rsidR="00B07ADD">
        <w:rPr>
          <w:rFonts w:ascii="Times New Roman" w:hAnsi="Times New Roman" w:cs="Times New Roman"/>
          <w:color w:val="000000" w:themeColor="text1"/>
          <w:sz w:val="24"/>
          <w:szCs w:val="24"/>
        </w:rPr>
        <w:t xml:space="preserve"> district</w:t>
      </w:r>
      <w:r w:rsidRPr="00947AF6">
        <w:rPr>
          <w:rFonts w:ascii="Times New Roman" w:hAnsi="Times New Roman" w:cs="Times New Roman"/>
          <w:color w:val="000000" w:themeColor="text1"/>
          <w:sz w:val="24"/>
          <w:szCs w:val="24"/>
        </w:rPr>
        <w:t>, Dodoma,</w:t>
      </w:r>
      <w:r w:rsidR="00C87E92">
        <w:rPr>
          <w:rFonts w:ascii="Times New Roman" w:hAnsi="Times New Roman" w:cs="Times New Roman"/>
          <w:color w:val="000000" w:themeColor="text1"/>
          <w:sz w:val="24"/>
          <w:szCs w:val="24"/>
        </w:rPr>
        <w:t xml:space="preserve"> Tanzania </w:t>
      </w:r>
    </w:p>
    <w:p w14:paraId="6B01DD46" w14:textId="77777777" w:rsidR="001D30AA" w:rsidRPr="00947AF6" w:rsidRDefault="001D30AA" w:rsidP="006664F6">
      <w:pPr>
        <w:rPr>
          <w:rFonts w:ascii="Times New Roman" w:hAnsi="Times New Roman" w:cs="Times New Roman"/>
          <w:color w:val="000000" w:themeColor="text1"/>
          <w:sz w:val="24"/>
          <w:szCs w:val="24"/>
        </w:rPr>
      </w:pPr>
    </w:p>
    <w:p w14:paraId="4192C61C" w14:textId="7F2A99DF" w:rsidR="006664F6" w:rsidRPr="00947AF6" w:rsidRDefault="006664F6" w:rsidP="006664F6">
      <w:pPr>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t xml:space="preserve">3. </w:t>
      </w:r>
      <w:r w:rsidR="00074A1D">
        <w:rPr>
          <w:rFonts w:ascii="Times New Roman" w:hAnsi="Times New Roman" w:cs="Times New Roman"/>
          <w:b/>
          <w:color w:val="FF0000"/>
          <w:sz w:val="24"/>
          <w:szCs w:val="24"/>
        </w:rPr>
        <w:t>Counter-Argument a</w:t>
      </w:r>
      <w:r w:rsidR="00074A1D" w:rsidRPr="00074A1D">
        <w:rPr>
          <w:rFonts w:ascii="Times New Roman" w:hAnsi="Times New Roman" w:cs="Times New Roman"/>
          <w:b/>
          <w:color w:val="FF0000"/>
          <w:sz w:val="24"/>
          <w:szCs w:val="24"/>
        </w:rPr>
        <w:t>nd Rebuttal</w:t>
      </w:r>
    </w:p>
    <w:p w14:paraId="36C6E76E" w14:textId="77777777" w:rsidR="00FC4BBA" w:rsidRPr="00947AF6" w:rsidRDefault="006664F6" w:rsidP="00FC4BBA">
      <w:pPr>
        <w:pStyle w:val="NormalWeb"/>
        <w:spacing w:line="360" w:lineRule="auto"/>
        <w:jc w:val="both"/>
        <w:rPr>
          <w:b/>
          <w:color w:val="000000" w:themeColor="text1"/>
        </w:rPr>
      </w:pPr>
      <w:r w:rsidRPr="00947AF6">
        <w:rPr>
          <w:b/>
          <w:color w:val="000000" w:themeColor="text1"/>
        </w:rPr>
        <w:lastRenderedPageBreak/>
        <w:t xml:space="preserve">3.1 Criticism 1: </w:t>
      </w:r>
      <w:r w:rsidR="00FC4BBA" w:rsidRPr="00947AF6">
        <w:rPr>
          <w:b/>
          <w:color w:val="000000" w:themeColor="text1"/>
        </w:rPr>
        <w:t>Crop Residues Have Poor Nutritional Quality</w:t>
      </w:r>
    </w:p>
    <w:p w14:paraId="07A936D7" w14:textId="77777777" w:rsidR="006664F6" w:rsidRPr="00947AF6" w:rsidRDefault="00D02EB0" w:rsidP="00FC4BBA">
      <w:pPr>
        <w:pStyle w:val="NormalWeb"/>
        <w:spacing w:line="360" w:lineRule="auto"/>
        <w:jc w:val="both"/>
        <w:rPr>
          <w:color w:val="000000" w:themeColor="text1"/>
        </w:rPr>
      </w:pPr>
      <w:r w:rsidRPr="00947AF6">
        <w:rPr>
          <w:color w:val="000000" w:themeColor="text1"/>
        </w:rPr>
        <w:t xml:space="preserve">Scientists </w:t>
      </w:r>
      <w:r w:rsidR="00FC4BBA" w:rsidRPr="00947AF6">
        <w:rPr>
          <w:color w:val="000000" w:themeColor="text1"/>
        </w:rPr>
        <w:t>argue that crop residues alone cannot provide sufficient nutrients required for optimal livestock productivity</w:t>
      </w:r>
      <w:r w:rsidR="001768D9">
        <w:rPr>
          <w:color w:val="000000" w:themeColor="text1"/>
        </w:rPr>
        <w:t xml:space="preserve"> (</w:t>
      </w:r>
      <w:r w:rsidR="00A904A7">
        <w:rPr>
          <w:color w:val="000000" w:themeColor="text1"/>
        </w:rPr>
        <w:t xml:space="preserve">Biratu, 2022: </w:t>
      </w:r>
      <w:r w:rsidR="001768D9">
        <w:rPr>
          <w:color w:val="000000" w:themeColor="text1"/>
        </w:rPr>
        <w:t>Makkar et al., 2018</w:t>
      </w:r>
      <w:r w:rsidR="00A904A7">
        <w:rPr>
          <w:color w:val="000000" w:themeColor="text1"/>
        </w:rPr>
        <w:t>)</w:t>
      </w:r>
      <w:r w:rsidR="00FC4BBA" w:rsidRPr="00947AF6">
        <w:rPr>
          <w:color w:val="000000" w:themeColor="text1"/>
        </w:rPr>
        <w:t>. Animals fed untreated residues may experience low feed intake, poor dige</w:t>
      </w:r>
      <w:r w:rsidRPr="00947AF6">
        <w:rPr>
          <w:color w:val="000000" w:themeColor="text1"/>
        </w:rPr>
        <w:t xml:space="preserve">stion, and limited weight </w:t>
      </w:r>
      <w:r w:rsidR="0028597F" w:rsidRPr="00947AF6">
        <w:rPr>
          <w:color w:val="000000" w:themeColor="text1"/>
        </w:rPr>
        <w:t>gain. This</w:t>
      </w:r>
      <w:r w:rsidR="00FC4BBA" w:rsidRPr="00947AF6">
        <w:rPr>
          <w:color w:val="000000" w:themeColor="text1"/>
        </w:rPr>
        <w:t xml:space="preserve"> criticism is scientifically valid because many residues contain low crude protein and high lignin content, which reduce digestibility</w:t>
      </w:r>
      <w:r w:rsidR="00825745" w:rsidRPr="00947AF6">
        <w:rPr>
          <w:color w:val="000000" w:themeColor="text1"/>
        </w:rPr>
        <w:t xml:space="preserve"> (</w:t>
      </w:r>
      <w:r w:rsidR="00825745" w:rsidRPr="00947AF6">
        <w:rPr>
          <w:color w:val="000000" w:themeColor="text1"/>
          <w:shd w:val="clear" w:color="auto" w:fill="FFFFFF"/>
        </w:rPr>
        <w:t>Desta, 2023).</w:t>
      </w:r>
      <w:r w:rsidR="0028597F" w:rsidRPr="00947AF6">
        <w:rPr>
          <w:color w:val="000000" w:themeColor="text1"/>
        </w:rPr>
        <w:t xml:space="preserve"> Th</w:t>
      </w:r>
      <w:r w:rsidR="00297CCF">
        <w:rPr>
          <w:color w:val="000000" w:themeColor="text1"/>
        </w:rPr>
        <w:t>u</w:t>
      </w:r>
      <w:r w:rsidR="0028597F" w:rsidRPr="00947AF6">
        <w:rPr>
          <w:color w:val="000000" w:themeColor="text1"/>
        </w:rPr>
        <w:t>s</w:t>
      </w:r>
      <w:r w:rsidR="00297CCF">
        <w:rPr>
          <w:color w:val="000000" w:themeColor="text1"/>
        </w:rPr>
        <w:t>, this</w:t>
      </w:r>
      <w:r w:rsidR="0028597F" w:rsidRPr="00947AF6">
        <w:rPr>
          <w:color w:val="000000" w:themeColor="text1"/>
        </w:rPr>
        <w:t xml:space="preserve"> </w:t>
      </w:r>
      <w:r w:rsidR="00297CCF">
        <w:rPr>
          <w:color w:val="000000" w:themeColor="text1"/>
        </w:rPr>
        <w:t>perception</w:t>
      </w:r>
      <w:r w:rsidR="0028597F" w:rsidRPr="00947AF6">
        <w:rPr>
          <w:color w:val="000000" w:themeColor="text1"/>
        </w:rPr>
        <w:t xml:space="preserve"> may </w:t>
      </w:r>
      <w:r w:rsidR="00617843">
        <w:rPr>
          <w:color w:val="000000" w:themeColor="text1"/>
        </w:rPr>
        <w:t xml:space="preserve">discourage </w:t>
      </w:r>
      <w:r w:rsidR="00617843" w:rsidRPr="00947AF6">
        <w:rPr>
          <w:color w:val="000000" w:themeColor="text1"/>
        </w:rPr>
        <w:t>some</w:t>
      </w:r>
      <w:r w:rsidR="0028597F" w:rsidRPr="00947AF6">
        <w:rPr>
          <w:color w:val="000000" w:themeColor="text1"/>
        </w:rPr>
        <w:t xml:space="preserve"> pastoralists </w:t>
      </w:r>
      <w:r w:rsidR="00297CCF">
        <w:rPr>
          <w:color w:val="000000" w:themeColor="text1"/>
        </w:rPr>
        <w:t xml:space="preserve">from </w:t>
      </w:r>
      <w:r w:rsidR="00617843">
        <w:rPr>
          <w:color w:val="000000" w:themeColor="text1"/>
        </w:rPr>
        <w:t xml:space="preserve">using </w:t>
      </w:r>
      <w:r w:rsidR="00617843" w:rsidRPr="00947AF6">
        <w:rPr>
          <w:color w:val="000000" w:themeColor="text1"/>
        </w:rPr>
        <w:t>crop</w:t>
      </w:r>
      <w:r w:rsidR="005856AC" w:rsidRPr="00947AF6">
        <w:rPr>
          <w:color w:val="000000" w:themeColor="text1"/>
        </w:rPr>
        <w:t xml:space="preserve"> residues </w:t>
      </w:r>
      <w:r w:rsidR="00297CCF">
        <w:rPr>
          <w:color w:val="000000" w:themeColor="text1"/>
        </w:rPr>
        <w:t>as livestock feed.</w:t>
      </w:r>
    </w:p>
    <w:p w14:paraId="01A97B59" w14:textId="77777777" w:rsidR="00D02EB0" w:rsidRPr="00947AF6" w:rsidRDefault="00C3647C" w:rsidP="00FC4BBA">
      <w:pPr>
        <w:pStyle w:val="NormalWeb"/>
        <w:spacing w:line="360" w:lineRule="auto"/>
        <w:jc w:val="both"/>
        <w:rPr>
          <w:color w:val="000000" w:themeColor="text1"/>
        </w:rPr>
      </w:pPr>
      <w:r w:rsidRPr="00947AF6">
        <w:rPr>
          <w:color w:val="000000" w:themeColor="text1"/>
        </w:rPr>
        <w:t>I</w:t>
      </w:r>
      <w:r w:rsidR="0028597F" w:rsidRPr="00947AF6">
        <w:rPr>
          <w:color w:val="000000" w:themeColor="text1"/>
        </w:rPr>
        <w:t xml:space="preserve">n the perspective of animal nutrition, </w:t>
      </w:r>
      <w:r w:rsidR="00D02EB0" w:rsidRPr="00947AF6">
        <w:rPr>
          <w:color w:val="000000" w:themeColor="text1"/>
        </w:rPr>
        <w:t>nutritional limitations can be addressed through feed treatment technologies and supplementation strategies. Farmers do not need to rely solely on untreated residues; they can combine them with protein-r</w:t>
      </w:r>
      <w:r w:rsidR="00CE3BE1" w:rsidRPr="00947AF6">
        <w:rPr>
          <w:color w:val="000000" w:themeColor="text1"/>
        </w:rPr>
        <w:t>ich forages, agro-industrial by</w:t>
      </w:r>
      <w:r w:rsidR="00D02EB0" w:rsidRPr="00947AF6">
        <w:rPr>
          <w:color w:val="000000" w:themeColor="text1"/>
        </w:rPr>
        <w:t>products, or mineral supplements to create balanced diets</w:t>
      </w:r>
      <w:r w:rsidR="00F66CC0" w:rsidRPr="00947AF6">
        <w:rPr>
          <w:color w:val="000000" w:themeColor="text1"/>
        </w:rPr>
        <w:t xml:space="preserve">. When farmers </w:t>
      </w:r>
      <w:r w:rsidR="0028597F" w:rsidRPr="00947AF6">
        <w:rPr>
          <w:color w:val="000000" w:themeColor="text1"/>
        </w:rPr>
        <w:t>appl</w:t>
      </w:r>
      <w:r w:rsidR="00230C0D" w:rsidRPr="00947AF6">
        <w:rPr>
          <w:color w:val="000000" w:themeColor="text1"/>
        </w:rPr>
        <w:t>y the method related to increasing</w:t>
      </w:r>
      <w:r w:rsidR="0028597F" w:rsidRPr="00947AF6">
        <w:rPr>
          <w:color w:val="000000" w:themeColor="text1"/>
        </w:rPr>
        <w:t xml:space="preserve"> </w:t>
      </w:r>
      <w:r w:rsidR="00181D8B" w:rsidRPr="00947AF6">
        <w:rPr>
          <w:color w:val="000000" w:themeColor="text1"/>
        </w:rPr>
        <w:t>nutritio</w:t>
      </w:r>
      <w:r w:rsidR="00181D8B">
        <w:rPr>
          <w:color w:val="000000" w:themeColor="text1"/>
        </w:rPr>
        <w:t>nal value</w:t>
      </w:r>
      <w:r w:rsidR="0028597F" w:rsidRPr="00947AF6">
        <w:rPr>
          <w:color w:val="000000" w:themeColor="text1"/>
        </w:rPr>
        <w:t xml:space="preserve">, the </w:t>
      </w:r>
      <w:r w:rsidR="00181D8B">
        <w:rPr>
          <w:color w:val="000000" w:themeColor="text1"/>
        </w:rPr>
        <w:t xml:space="preserve">feeding </w:t>
      </w:r>
      <w:r w:rsidR="0028597F" w:rsidRPr="00947AF6">
        <w:rPr>
          <w:color w:val="000000" w:themeColor="text1"/>
        </w:rPr>
        <w:t xml:space="preserve">efficiency of these crop residues </w:t>
      </w:r>
      <w:r w:rsidR="00181D8B">
        <w:rPr>
          <w:color w:val="000000" w:themeColor="text1"/>
        </w:rPr>
        <w:t>can be improved</w:t>
      </w:r>
      <w:r w:rsidR="0028597F" w:rsidRPr="00947AF6">
        <w:rPr>
          <w:color w:val="000000" w:themeColor="text1"/>
        </w:rPr>
        <w:t>.</w:t>
      </w:r>
      <w:r w:rsidR="00A569BE" w:rsidRPr="00947AF6">
        <w:rPr>
          <w:color w:val="000000" w:themeColor="text1"/>
        </w:rPr>
        <w:t xml:space="preserve"> For instance, treating maize stover with </w:t>
      </w:r>
      <w:r w:rsidR="008124DA" w:rsidRPr="00947AF6">
        <w:rPr>
          <w:color w:val="000000" w:themeColor="text1"/>
        </w:rPr>
        <w:t xml:space="preserve">an </w:t>
      </w:r>
      <w:r w:rsidR="00531632" w:rsidRPr="00947AF6">
        <w:rPr>
          <w:color w:val="000000" w:themeColor="text1"/>
        </w:rPr>
        <w:t>appropriate</w:t>
      </w:r>
      <w:r w:rsidR="006F6416" w:rsidRPr="00947AF6">
        <w:rPr>
          <w:color w:val="000000" w:themeColor="text1"/>
        </w:rPr>
        <w:t xml:space="preserve"> amount of urea</w:t>
      </w:r>
      <w:r w:rsidR="00A569BE" w:rsidRPr="00947AF6">
        <w:rPr>
          <w:color w:val="000000" w:themeColor="text1"/>
        </w:rPr>
        <w:t xml:space="preserve"> can increase </w:t>
      </w:r>
      <w:r w:rsidR="00531632" w:rsidRPr="00947AF6">
        <w:rPr>
          <w:color w:val="000000" w:themeColor="text1"/>
        </w:rPr>
        <w:t>digestibility</w:t>
      </w:r>
      <w:r w:rsidR="00A569BE" w:rsidRPr="00947AF6">
        <w:rPr>
          <w:color w:val="000000" w:themeColor="text1"/>
        </w:rPr>
        <w:t xml:space="preserve"> and also increase crude protein content</w:t>
      </w:r>
      <w:r w:rsidR="00E71457" w:rsidRPr="00947AF6">
        <w:rPr>
          <w:color w:val="000000" w:themeColor="text1"/>
        </w:rPr>
        <w:t xml:space="preserve"> </w:t>
      </w:r>
      <w:r w:rsidR="00E71457" w:rsidRPr="00947AF6">
        <w:rPr>
          <w:color w:val="000000" w:themeColor="text1"/>
          <w:shd w:val="clear" w:color="auto" w:fill="FFFFFF"/>
        </w:rPr>
        <w:t>(Katoch et al</w:t>
      </w:r>
      <w:r w:rsidR="00A16DED" w:rsidRPr="00947AF6">
        <w:rPr>
          <w:color w:val="000000" w:themeColor="text1"/>
          <w:shd w:val="clear" w:color="auto" w:fill="FFFFFF"/>
        </w:rPr>
        <w:t>.</w:t>
      </w:r>
      <w:r w:rsidR="00E71457" w:rsidRPr="00947AF6">
        <w:rPr>
          <w:color w:val="000000" w:themeColor="text1"/>
          <w:shd w:val="clear" w:color="auto" w:fill="FFFFFF"/>
        </w:rPr>
        <w:t>, 2021)</w:t>
      </w:r>
      <w:r w:rsidR="00A569BE" w:rsidRPr="00947AF6">
        <w:rPr>
          <w:color w:val="000000" w:themeColor="text1"/>
        </w:rPr>
        <w:t>.</w:t>
      </w:r>
    </w:p>
    <w:p w14:paraId="5DEDC35F" w14:textId="77777777" w:rsidR="00DB6E51" w:rsidRPr="00947AF6" w:rsidRDefault="00FC3248" w:rsidP="00851FA5">
      <w:pPr>
        <w:pStyle w:val="NormalWeb"/>
        <w:spacing w:line="360" w:lineRule="auto"/>
        <w:jc w:val="both"/>
        <w:rPr>
          <w:color w:val="000000" w:themeColor="text1"/>
        </w:rPr>
      </w:pPr>
      <w:r w:rsidRPr="00947AF6">
        <w:rPr>
          <w:color w:val="000000" w:themeColor="text1"/>
        </w:rPr>
        <w:t xml:space="preserve">Even though </w:t>
      </w:r>
      <w:r w:rsidR="004B7A8C" w:rsidRPr="00947AF6">
        <w:rPr>
          <w:color w:val="000000" w:themeColor="text1"/>
        </w:rPr>
        <w:t>not all crop residues contain low nutritional contents, some of the residues contain higher n</w:t>
      </w:r>
      <w:r w:rsidR="00C54827" w:rsidRPr="00947AF6">
        <w:rPr>
          <w:color w:val="000000" w:themeColor="text1"/>
        </w:rPr>
        <w:t>utritional content than those</w:t>
      </w:r>
      <w:r w:rsidR="004B7A8C" w:rsidRPr="00947AF6">
        <w:rPr>
          <w:color w:val="000000" w:themeColor="text1"/>
        </w:rPr>
        <w:t xml:space="preserve"> that are present in natural grass. For example, groundnut haulms, cowpea haulms, soybean haulm</w:t>
      </w:r>
      <w:r w:rsidR="0064391C" w:rsidRPr="00947AF6">
        <w:rPr>
          <w:color w:val="000000" w:themeColor="text1"/>
        </w:rPr>
        <w:t>s</w:t>
      </w:r>
      <w:r w:rsidR="00173DDB" w:rsidRPr="00947AF6">
        <w:rPr>
          <w:color w:val="000000" w:themeColor="text1"/>
        </w:rPr>
        <w:t xml:space="preserve"> and sweet potato vines contain more than 10%</w:t>
      </w:r>
      <w:r w:rsidR="004B7A8C" w:rsidRPr="00947AF6">
        <w:rPr>
          <w:color w:val="000000" w:themeColor="text1"/>
        </w:rPr>
        <w:t xml:space="preserve"> crude protein</w:t>
      </w:r>
      <w:r w:rsidR="001D6039" w:rsidRPr="00947AF6">
        <w:rPr>
          <w:color w:val="000000" w:themeColor="text1"/>
        </w:rPr>
        <w:t>,</w:t>
      </w:r>
      <w:r w:rsidR="004B7A8C" w:rsidRPr="00947AF6">
        <w:rPr>
          <w:color w:val="000000" w:themeColor="text1"/>
        </w:rPr>
        <w:t xml:space="preserve"> </w:t>
      </w:r>
      <w:r w:rsidR="001D6039" w:rsidRPr="00947AF6">
        <w:rPr>
          <w:color w:val="000000" w:themeColor="text1"/>
        </w:rPr>
        <w:t>which</w:t>
      </w:r>
      <w:r w:rsidR="004B7A8C" w:rsidRPr="00947AF6">
        <w:rPr>
          <w:color w:val="000000" w:themeColor="text1"/>
        </w:rPr>
        <w:t xml:space="preserve"> mi</w:t>
      </w:r>
      <w:r w:rsidR="00F77CA2" w:rsidRPr="00947AF6">
        <w:rPr>
          <w:color w:val="000000" w:themeColor="text1"/>
        </w:rPr>
        <w:t>ght be enough as a basal diet for</w:t>
      </w:r>
      <w:r w:rsidR="004B7A8C" w:rsidRPr="00947AF6">
        <w:rPr>
          <w:color w:val="000000" w:themeColor="text1"/>
        </w:rPr>
        <w:t xml:space="preserve"> ruminant livestock.</w:t>
      </w:r>
      <w:r w:rsidR="00DB6E51" w:rsidRPr="00947AF6">
        <w:rPr>
          <w:color w:val="000000" w:themeColor="text1"/>
        </w:rPr>
        <w:t xml:space="preserve"> </w:t>
      </w:r>
      <w:r w:rsidR="00961797">
        <w:rPr>
          <w:color w:val="000000" w:themeColor="text1"/>
        </w:rPr>
        <w:t xml:space="preserve">Therefore, proper </w:t>
      </w:r>
      <w:r w:rsidR="008F3601">
        <w:rPr>
          <w:color w:val="000000" w:themeColor="text1"/>
        </w:rPr>
        <w:t xml:space="preserve">use </w:t>
      </w:r>
      <w:r w:rsidR="008F3601" w:rsidRPr="00947AF6">
        <w:rPr>
          <w:color w:val="000000" w:themeColor="text1"/>
        </w:rPr>
        <w:t>of</w:t>
      </w:r>
      <w:r w:rsidR="00DB6E51" w:rsidRPr="00947AF6">
        <w:rPr>
          <w:color w:val="000000" w:themeColor="text1"/>
        </w:rPr>
        <w:t xml:space="preserve"> these crop </w:t>
      </w:r>
      <w:r w:rsidR="008F3601" w:rsidRPr="00947AF6">
        <w:rPr>
          <w:color w:val="000000" w:themeColor="text1"/>
        </w:rPr>
        <w:t xml:space="preserve">residues </w:t>
      </w:r>
      <w:r w:rsidR="008F3601">
        <w:rPr>
          <w:color w:val="000000" w:themeColor="text1"/>
        </w:rPr>
        <w:t>can</w:t>
      </w:r>
      <w:r w:rsidR="00961797">
        <w:rPr>
          <w:color w:val="000000" w:themeColor="text1"/>
        </w:rPr>
        <w:t xml:space="preserve"> help improving</w:t>
      </w:r>
      <w:r w:rsidR="005C54A4">
        <w:rPr>
          <w:color w:val="000000" w:themeColor="text1"/>
        </w:rPr>
        <w:t xml:space="preserve"> </w:t>
      </w:r>
      <w:r w:rsidR="00DB6E51" w:rsidRPr="00947AF6">
        <w:rPr>
          <w:color w:val="000000" w:themeColor="text1"/>
        </w:rPr>
        <w:t xml:space="preserve">livestock </w:t>
      </w:r>
      <w:r w:rsidR="00E21BE5" w:rsidRPr="00947AF6">
        <w:rPr>
          <w:color w:val="000000" w:themeColor="text1"/>
        </w:rPr>
        <w:t>production (</w:t>
      </w:r>
      <w:r w:rsidR="00633FCF" w:rsidRPr="00947AF6">
        <w:rPr>
          <w:color w:val="000000" w:themeColor="text1"/>
          <w:shd w:val="clear" w:color="auto" w:fill="FFFFFF"/>
        </w:rPr>
        <w:t>Assefa et al</w:t>
      </w:r>
      <w:r w:rsidR="00DB6E51" w:rsidRPr="00947AF6">
        <w:rPr>
          <w:color w:val="000000" w:themeColor="text1"/>
        </w:rPr>
        <w:t>.</w:t>
      </w:r>
      <w:r w:rsidR="00E21BE5" w:rsidRPr="00947AF6">
        <w:rPr>
          <w:color w:val="000000" w:themeColor="text1"/>
        </w:rPr>
        <w:t>, 2022</w:t>
      </w:r>
      <w:r w:rsidR="00633FCF" w:rsidRPr="00947AF6">
        <w:rPr>
          <w:color w:val="000000" w:themeColor="text1"/>
        </w:rPr>
        <w:t>)</w:t>
      </w:r>
      <w:r w:rsidR="00E21BE5" w:rsidRPr="00947AF6">
        <w:rPr>
          <w:color w:val="000000" w:themeColor="text1"/>
        </w:rPr>
        <w:t>.</w:t>
      </w:r>
    </w:p>
    <w:p w14:paraId="056CFCA4" w14:textId="77777777" w:rsidR="00A048C1" w:rsidRPr="00947AF6" w:rsidRDefault="00E0102F" w:rsidP="00A048C1">
      <w:pPr>
        <w:pStyle w:val="NormalWeb"/>
        <w:spacing w:line="360" w:lineRule="auto"/>
        <w:jc w:val="both"/>
        <w:rPr>
          <w:b/>
          <w:color w:val="000000" w:themeColor="text1"/>
        </w:rPr>
      </w:pPr>
      <w:r w:rsidRPr="00947AF6">
        <w:rPr>
          <w:b/>
          <w:color w:val="000000" w:themeColor="text1"/>
        </w:rPr>
        <w:t>3.2 Criticism 2:</w:t>
      </w:r>
      <w:r w:rsidR="00A048C1" w:rsidRPr="00947AF6">
        <w:rPr>
          <w:b/>
          <w:color w:val="000000" w:themeColor="text1"/>
        </w:rPr>
        <w:t xml:space="preserve"> Crop Residues Are Needed for Soil Fertility Improvement</w:t>
      </w:r>
    </w:p>
    <w:p w14:paraId="4124D873" w14:textId="77777777" w:rsidR="00E0102F" w:rsidRPr="00947AF6" w:rsidRDefault="00566893" w:rsidP="00566893">
      <w:pPr>
        <w:pStyle w:val="NormalWeb"/>
        <w:spacing w:line="360" w:lineRule="auto"/>
        <w:jc w:val="both"/>
        <w:rPr>
          <w:color w:val="000000" w:themeColor="text1"/>
        </w:rPr>
      </w:pPr>
      <w:r w:rsidRPr="00947AF6">
        <w:rPr>
          <w:color w:val="000000" w:themeColor="text1"/>
        </w:rPr>
        <w:t>Some agricultural scientists</w:t>
      </w:r>
      <w:r w:rsidR="00A048C1" w:rsidRPr="00947AF6">
        <w:rPr>
          <w:color w:val="000000" w:themeColor="text1"/>
        </w:rPr>
        <w:t xml:space="preserve"> </w:t>
      </w:r>
      <w:r w:rsidR="00F26C48">
        <w:rPr>
          <w:color w:val="000000" w:themeColor="text1"/>
        </w:rPr>
        <w:t xml:space="preserve">argued </w:t>
      </w:r>
      <w:r w:rsidR="00942A84">
        <w:rPr>
          <w:color w:val="000000" w:themeColor="text1"/>
        </w:rPr>
        <w:t xml:space="preserve">that </w:t>
      </w:r>
      <w:r w:rsidR="00942A84" w:rsidRPr="00947AF6">
        <w:rPr>
          <w:color w:val="000000" w:themeColor="text1"/>
        </w:rPr>
        <w:t>crop</w:t>
      </w:r>
      <w:r w:rsidR="00A048C1" w:rsidRPr="00947AF6">
        <w:rPr>
          <w:color w:val="000000" w:themeColor="text1"/>
        </w:rPr>
        <w:t xml:space="preserve"> residues should </w:t>
      </w:r>
      <w:r w:rsidR="00F26C48">
        <w:rPr>
          <w:color w:val="000000" w:themeColor="text1"/>
        </w:rPr>
        <w:t xml:space="preserve">be </w:t>
      </w:r>
      <w:r w:rsidR="00942A84">
        <w:rPr>
          <w:color w:val="000000" w:themeColor="text1"/>
        </w:rPr>
        <w:t xml:space="preserve">left </w:t>
      </w:r>
      <w:r w:rsidR="00942A84" w:rsidRPr="00947AF6">
        <w:rPr>
          <w:color w:val="000000" w:themeColor="text1"/>
        </w:rPr>
        <w:t>on</w:t>
      </w:r>
      <w:r w:rsidR="00A048C1" w:rsidRPr="00947AF6">
        <w:rPr>
          <w:color w:val="000000" w:themeColor="text1"/>
        </w:rPr>
        <w:t xml:space="preserve"> farmland as mulch to improve soil organic matter, conserve moisture, and reduce soil erosion</w:t>
      </w:r>
      <w:r w:rsidR="004E3B09" w:rsidRPr="00947AF6">
        <w:rPr>
          <w:color w:val="000000" w:themeColor="text1"/>
        </w:rPr>
        <w:t xml:space="preserve"> (</w:t>
      </w:r>
      <w:r w:rsidR="004E3B09" w:rsidRPr="00947AF6">
        <w:rPr>
          <w:color w:val="000000" w:themeColor="text1"/>
          <w:shd w:val="clear" w:color="auto" w:fill="FFFFFF"/>
        </w:rPr>
        <w:t>Sarkar et al</w:t>
      </w:r>
      <w:r w:rsidR="00E676F2" w:rsidRPr="00947AF6">
        <w:rPr>
          <w:color w:val="000000" w:themeColor="text1"/>
          <w:shd w:val="clear" w:color="auto" w:fill="FFFFFF"/>
        </w:rPr>
        <w:t>., 2020</w:t>
      </w:r>
      <w:r w:rsidR="004E3B09" w:rsidRPr="00947AF6">
        <w:rPr>
          <w:rFonts w:ascii="Arial" w:hAnsi="Arial" w:cs="Arial"/>
          <w:color w:val="000000" w:themeColor="text1"/>
          <w:sz w:val="20"/>
          <w:szCs w:val="20"/>
          <w:shd w:val="clear" w:color="auto" w:fill="FFFFFF"/>
        </w:rPr>
        <w:t>)</w:t>
      </w:r>
      <w:r w:rsidR="00A048C1" w:rsidRPr="00947AF6">
        <w:rPr>
          <w:color w:val="000000" w:themeColor="text1"/>
        </w:rPr>
        <w:t xml:space="preserve">. Removing all residues for </w:t>
      </w:r>
      <w:r w:rsidR="00F81869" w:rsidRPr="00947AF6">
        <w:rPr>
          <w:color w:val="000000" w:themeColor="text1"/>
        </w:rPr>
        <w:t>livestock feeding may lead</w:t>
      </w:r>
      <w:r w:rsidR="00A048C1" w:rsidRPr="00947AF6">
        <w:rPr>
          <w:color w:val="000000" w:themeColor="text1"/>
        </w:rPr>
        <w:t xml:space="preserve"> to soil degradation and declining crop yields.</w:t>
      </w:r>
      <w:r w:rsidR="006F6D58" w:rsidRPr="00947AF6">
        <w:rPr>
          <w:color w:val="000000" w:themeColor="text1"/>
        </w:rPr>
        <w:t xml:space="preserve"> </w:t>
      </w:r>
      <w:r w:rsidR="00A048C1" w:rsidRPr="00947AF6">
        <w:rPr>
          <w:color w:val="000000" w:themeColor="text1"/>
        </w:rPr>
        <w:t>This concern is particularly important in areas already experiencing declining soil fertility</w:t>
      </w:r>
      <w:r w:rsidR="006F6D58" w:rsidRPr="00947AF6">
        <w:rPr>
          <w:color w:val="000000" w:themeColor="text1"/>
        </w:rPr>
        <w:t>.</w:t>
      </w:r>
    </w:p>
    <w:p w14:paraId="3D908872" w14:textId="77777777" w:rsidR="006F6D58" w:rsidRPr="00947AF6" w:rsidRDefault="00566893" w:rsidP="00566893">
      <w:pPr>
        <w:pStyle w:val="NormalWeb"/>
        <w:spacing w:line="360" w:lineRule="auto"/>
        <w:jc w:val="both"/>
        <w:rPr>
          <w:color w:val="000000" w:themeColor="text1"/>
        </w:rPr>
      </w:pPr>
      <w:r w:rsidRPr="00947AF6">
        <w:rPr>
          <w:color w:val="000000" w:themeColor="text1"/>
        </w:rPr>
        <w:t>Crop</w:t>
      </w:r>
      <w:r w:rsidR="006F6D58" w:rsidRPr="00947AF6">
        <w:rPr>
          <w:color w:val="000000" w:themeColor="text1"/>
        </w:rPr>
        <w:t xml:space="preserve"> residue utilization does not mean removing all residues from</w:t>
      </w:r>
      <w:r w:rsidR="00FD1899" w:rsidRPr="00947AF6">
        <w:rPr>
          <w:color w:val="000000" w:themeColor="text1"/>
        </w:rPr>
        <w:t xml:space="preserve"> farm</w:t>
      </w:r>
      <w:r w:rsidR="006F6D58" w:rsidRPr="00947AF6">
        <w:rPr>
          <w:color w:val="000000" w:themeColor="text1"/>
        </w:rPr>
        <w:t xml:space="preserve"> fields. Integrated crop-livestock systems allow farmers to allocate residues strategically between soil conservation and </w:t>
      </w:r>
      <w:r w:rsidR="006F6D58" w:rsidRPr="00947AF6">
        <w:rPr>
          <w:color w:val="000000" w:themeColor="text1"/>
        </w:rPr>
        <w:lastRenderedPageBreak/>
        <w:t>livestock feeding. In addition, livestock manure can be returned to farms to recycle nutrients and improve soil fertility</w:t>
      </w:r>
      <w:r w:rsidR="004958AE" w:rsidRPr="00947AF6">
        <w:rPr>
          <w:color w:val="000000" w:themeColor="text1"/>
        </w:rPr>
        <w:t>.</w:t>
      </w:r>
    </w:p>
    <w:p w14:paraId="6CCF60FE" w14:textId="77777777" w:rsidR="00353C6A" w:rsidRPr="00947AF6" w:rsidRDefault="004819FE" w:rsidP="00353C6A">
      <w:pPr>
        <w:pStyle w:val="NormalWeb"/>
        <w:spacing w:line="360" w:lineRule="auto"/>
        <w:jc w:val="both"/>
        <w:rPr>
          <w:b/>
          <w:color w:val="000000" w:themeColor="text1"/>
        </w:rPr>
      </w:pPr>
      <w:r w:rsidRPr="00947AF6">
        <w:rPr>
          <w:b/>
          <w:color w:val="000000" w:themeColor="text1"/>
        </w:rPr>
        <w:t xml:space="preserve">3.3 Criticism </w:t>
      </w:r>
      <w:r w:rsidR="005A6C97" w:rsidRPr="00947AF6">
        <w:rPr>
          <w:b/>
          <w:color w:val="000000" w:themeColor="text1"/>
        </w:rPr>
        <w:t>3:</w:t>
      </w:r>
      <w:r w:rsidR="00353C6A" w:rsidRPr="00947AF6">
        <w:rPr>
          <w:b/>
          <w:color w:val="000000" w:themeColor="text1"/>
        </w:rPr>
        <w:t xml:space="preserve"> Storage and Transportation Challenges</w:t>
      </w:r>
    </w:p>
    <w:p w14:paraId="6AC8D978" w14:textId="77777777" w:rsidR="00276BF3" w:rsidRPr="00947AF6" w:rsidRDefault="00353C6A" w:rsidP="00665809">
      <w:pPr>
        <w:pStyle w:val="NormalWeb"/>
        <w:spacing w:line="360" w:lineRule="auto"/>
        <w:jc w:val="both"/>
        <w:rPr>
          <w:color w:val="000000" w:themeColor="text1"/>
        </w:rPr>
      </w:pPr>
      <w:r w:rsidRPr="00947AF6">
        <w:rPr>
          <w:color w:val="000000" w:themeColor="text1"/>
        </w:rPr>
        <w:t xml:space="preserve">Another argument against crop residue utilization is the difficulty of collecting, storing, and transporting bulky residues. Poor storage conditions may also lead to spoilage, mold growth, and nutrient </w:t>
      </w:r>
      <w:r w:rsidR="0068769D" w:rsidRPr="00947AF6">
        <w:rPr>
          <w:color w:val="000000" w:themeColor="text1"/>
        </w:rPr>
        <w:t>losses (</w:t>
      </w:r>
      <w:r w:rsidR="0068769D" w:rsidRPr="00947AF6">
        <w:rPr>
          <w:color w:val="000000" w:themeColor="text1"/>
          <w:shd w:val="clear" w:color="auto" w:fill="FFFFFF"/>
        </w:rPr>
        <w:t>Mutwedu et al., 2022</w:t>
      </w:r>
      <w:r w:rsidR="0068769D" w:rsidRPr="00947AF6">
        <w:rPr>
          <w:rFonts w:ascii="Arial" w:hAnsi="Arial" w:cs="Arial"/>
          <w:color w:val="000000" w:themeColor="text1"/>
          <w:sz w:val="20"/>
          <w:szCs w:val="20"/>
          <w:shd w:val="clear" w:color="auto" w:fill="FFFFFF"/>
        </w:rPr>
        <w:t>)</w:t>
      </w:r>
      <w:r w:rsidRPr="00947AF6">
        <w:rPr>
          <w:color w:val="000000" w:themeColor="text1"/>
        </w:rPr>
        <w:t>.</w:t>
      </w:r>
      <w:r w:rsidR="00284F0B" w:rsidRPr="00947AF6">
        <w:rPr>
          <w:color w:val="000000" w:themeColor="text1"/>
        </w:rPr>
        <w:t xml:space="preserve"> </w:t>
      </w:r>
      <w:r w:rsidRPr="00947AF6">
        <w:rPr>
          <w:color w:val="000000" w:themeColor="text1"/>
        </w:rPr>
        <w:t>For many smallholder farmers, lack of equipment and storage facilities remains a practical challenge.</w:t>
      </w:r>
    </w:p>
    <w:p w14:paraId="364BD1B2" w14:textId="77777777" w:rsidR="00284F0B" w:rsidRPr="00947AF6" w:rsidRDefault="00732B07" w:rsidP="00665809">
      <w:pPr>
        <w:pStyle w:val="NormalWeb"/>
        <w:spacing w:line="360" w:lineRule="auto"/>
        <w:jc w:val="both"/>
        <w:rPr>
          <w:color w:val="000000" w:themeColor="text1"/>
          <w:shd w:val="clear" w:color="auto" w:fill="FFFFFF"/>
        </w:rPr>
      </w:pPr>
      <w:r w:rsidRPr="00947AF6">
        <w:rPr>
          <w:color w:val="000000" w:themeColor="text1"/>
        </w:rPr>
        <w:t>Storage</w:t>
      </w:r>
      <w:r w:rsidR="00284F0B" w:rsidRPr="00947AF6">
        <w:rPr>
          <w:color w:val="000000" w:themeColor="text1"/>
        </w:rPr>
        <w:t xml:space="preserve"> and transportation problems can be minimized through farmer training, community storage systems, baling technologies, and government investment in post-harvest infrastructure</w:t>
      </w:r>
      <w:r w:rsidR="00A4634A" w:rsidRPr="00947AF6">
        <w:rPr>
          <w:color w:val="000000" w:themeColor="text1"/>
        </w:rPr>
        <w:t>.</w:t>
      </w:r>
      <w:r w:rsidR="00E3461D" w:rsidRPr="00947AF6">
        <w:rPr>
          <w:color w:val="000000" w:themeColor="text1"/>
        </w:rPr>
        <w:t xml:space="preserve"> For example, the residues tha</w:t>
      </w:r>
      <w:r w:rsidR="00735C25" w:rsidRPr="00947AF6">
        <w:rPr>
          <w:color w:val="000000" w:themeColor="text1"/>
        </w:rPr>
        <w:t xml:space="preserve">t are used for making hay </w:t>
      </w:r>
      <w:r w:rsidR="00E3461D" w:rsidRPr="00947AF6">
        <w:rPr>
          <w:color w:val="000000" w:themeColor="text1"/>
        </w:rPr>
        <w:t xml:space="preserve">need to be dried at </w:t>
      </w:r>
      <w:r w:rsidR="00CD6526" w:rsidRPr="00947AF6">
        <w:rPr>
          <w:color w:val="000000" w:themeColor="text1"/>
        </w:rPr>
        <w:t xml:space="preserve">a proper </w:t>
      </w:r>
      <w:r w:rsidR="00E3461D" w:rsidRPr="00947AF6">
        <w:rPr>
          <w:color w:val="000000" w:themeColor="text1"/>
        </w:rPr>
        <w:t>temperature</w:t>
      </w:r>
      <w:r w:rsidR="00486797" w:rsidRPr="00947AF6">
        <w:rPr>
          <w:color w:val="000000" w:themeColor="text1"/>
        </w:rPr>
        <w:t>,</w:t>
      </w:r>
      <w:r w:rsidR="00A55B1B" w:rsidRPr="00947AF6">
        <w:rPr>
          <w:color w:val="000000" w:themeColor="text1"/>
        </w:rPr>
        <w:t xml:space="preserve"> and </w:t>
      </w:r>
      <w:r w:rsidR="00E3461D" w:rsidRPr="00947AF6">
        <w:rPr>
          <w:color w:val="000000" w:themeColor="text1"/>
        </w:rPr>
        <w:t>silage preparation needs to avoid the passage of air and also intensive hygiene during processing</w:t>
      </w:r>
      <w:r w:rsidR="00182547" w:rsidRPr="00947AF6">
        <w:rPr>
          <w:color w:val="000000" w:themeColor="text1"/>
        </w:rPr>
        <w:t xml:space="preserve"> (</w:t>
      </w:r>
      <w:r w:rsidR="00182547" w:rsidRPr="00947AF6">
        <w:rPr>
          <w:color w:val="000000" w:themeColor="text1"/>
          <w:shd w:val="clear" w:color="auto" w:fill="FFFFFF"/>
        </w:rPr>
        <w:t>Addah &amp; Ayantunde, 2021).</w:t>
      </w:r>
    </w:p>
    <w:p w14:paraId="15B8724F" w14:textId="7C51E5C9" w:rsidR="00A4634A" w:rsidRPr="00074A1D" w:rsidRDefault="00074A1D" w:rsidP="00665809">
      <w:pPr>
        <w:pStyle w:val="NormalWeb"/>
        <w:spacing w:line="360" w:lineRule="auto"/>
        <w:jc w:val="both"/>
        <w:rPr>
          <w:b/>
          <w:color w:val="FF0000"/>
        </w:rPr>
      </w:pPr>
      <w:r w:rsidRPr="00074A1D">
        <w:rPr>
          <w:b/>
          <w:color w:val="FF0000"/>
        </w:rPr>
        <w:t>4. Conclusion</w:t>
      </w:r>
    </w:p>
    <w:p w14:paraId="6005EF9A" w14:textId="77777777" w:rsidR="00710EA8" w:rsidRDefault="00B67046" w:rsidP="00665809">
      <w:pPr>
        <w:pStyle w:val="NormalWeb"/>
        <w:spacing w:line="360" w:lineRule="auto"/>
        <w:jc w:val="both"/>
        <w:rPr>
          <w:color w:val="000000" w:themeColor="text1"/>
        </w:rPr>
      </w:pPr>
      <w:r w:rsidRPr="00947AF6">
        <w:rPr>
          <w:color w:val="000000" w:themeColor="text1"/>
        </w:rPr>
        <w:t>Crop residues represent an underutilized but highly valuable feed resource that can help livestock farmers cope with the increasing effects of climate change, especially during dry seasons. Their availability, affordability, and compatibility with smallholder farming systems make them a practical alternative to expensive commercial feeds and declining natural pastures. Proper utilization of crop residues not only supports livestock survival and productivity but also reduces environmental pollution associated with residue burning and contributes to sustainable agricultural systems. Although crop residues have limitations such as low nutritional quality, competing uses for soil fertility improvement, and storage difficulties, these challenges can be addressed through modern feed treatment technologies, supplementation strategies, and integrated crop-livestock management practices. Governments, researchers, extension officers, and development stakeholders should therefore promote awareness, training, and investment in crop residue processing and conservation technologies. Strengthening the use of crop residues in livestock feeding systems can play a significant role in improving climate resilience, protecting farmers’ livelihoods, and enhancing food security across Africa.</w:t>
      </w:r>
    </w:p>
    <w:p w14:paraId="40923C63" w14:textId="47E76594" w:rsidR="00D77645" w:rsidRPr="00074A1D" w:rsidRDefault="00074A1D" w:rsidP="00C85DD8">
      <w:pPr>
        <w:spacing w:after="0" w:line="240" w:lineRule="auto"/>
        <w:jc w:val="both"/>
        <w:rPr>
          <w:rFonts w:ascii="Times New Roman" w:eastAsia="Times New Roman" w:hAnsi="Times New Roman" w:cs="Times New Roman"/>
          <w:b/>
          <w:color w:val="FF0000"/>
          <w:sz w:val="24"/>
          <w:szCs w:val="24"/>
        </w:rPr>
      </w:pPr>
      <w:r w:rsidRPr="00074A1D">
        <w:rPr>
          <w:rFonts w:ascii="Times New Roman" w:eastAsia="Times New Roman" w:hAnsi="Times New Roman" w:cs="Times New Roman"/>
          <w:b/>
          <w:color w:val="FF0000"/>
          <w:sz w:val="24"/>
          <w:szCs w:val="24"/>
        </w:rPr>
        <w:lastRenderedPageBreak/>
        <w:t>References</w:t>
      </w:r>
    </w:p>
    <w:p w14:paraId="452378BB" w14:textId="77777777" w:rsidR="00D77645" w:rsidRPr="00947AF6" w:rsidRDefault="00D77645" w:rsidP="00C85DD8">
      <w:pPr>
        <w:spacing w:after="0" w:line="240" w:lineRule="auto"/>
        <w:jc w:val="both"/>
        <w:rPr>
          <w:rFonts w:ascii="Times New Roman" w:eastAsia="Times New Roman" w:hAnsi="Times New Roman" w:cs="Times New Roman"/>
          <w:b/>
          <w:color w:val="000000" w:themeColor="text1"/>
          <w:sz w:val="24"/>
          <w:szCs w:val="24"/>
        </w:rPr>
      </w:pPr>
    </w:p>
    <w:p w14:paraId="7CDB84CF"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CF5374">
        <w:rPr>
          <w:rFonts w:ascii="Times New Roman" w:hAnsi="Times New Roman" w:cs="Times New Roman"/>
          <w:color w:val="000000" w:themeColor="text1"/>
          <w:sz w:val="24"/>
          <w:szCs w:val="24"/>
          <w:shd w:val="clear" w:color="auto" w:fill="FFFFFF"/>
          <w:lang w:val="fr-FR"/>
        </w:rPr>
        <w:t xml:space="preserve">Addah, W., &amp; Ayantunde, A. A. (2021). </w:t>
      </w:r>
      <w:r w:rsidRPr="00947AF6">
        <w:rPr>
          <w:rFonts w:ascii="Times New Roman" w:hAnsi="Times New Roman" w:cs="Times New Roman"/>
          <w:color w:val="000000" w:themeColor="text1"/>
          <w:sz w:val="24"/>
          <w:szCs w:val="24"/>
          <w:shd w:val="clear" w:color="auto" w:fill="FFFFFF"/>
        </w:rPr>
        <w:t>Manual on conservation and utilization of crop residues as livestock feed.</w:t>
      </w:r>
    </w:p>
    <w:p w14:paraId="0C82E21A"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Adewuyi, P. A. (2021). </w:t>
      </w:r>
      <w:r w:rsidRPr="00947AF6">
        <w:rPr>
          <w:rFonts w:ascii="Times New Roman" w:hAnsi="Times New Roman" w:cs="Times New Roman"/>
          <w:i/>
          <w:iCs/>
          <w:color w:val="000000" w:themeColor="text1"/>
          <w:sz w:val="24"/>
          <w:szCs w:val="24"/>
          <w:shd w:val="clear" w:color="auto" w:fill="FFFFFF"/>
        </w:rPr>
        <w:t>Nutritive value of processed groundnut (Arachis hypogaea L.) haulm-based diets for West African Dwarf rams</w:t>
      </w:r>
      <w:r w:rsidRPr="00947AF6">
        <w:rPr>
          <w:rFonts w:ascii="Times New Roman" w:hAnsi="Times New Roman" w:cs="Times New Roman"/>
          <w:color w:val="000000" w:themeColor="text1"/>
          <w:sz w:val="24"/>
          <w:szCs w:val="24"/>
          <w:shd w:val="clear" w:color="auto" w:fill="FFFFFF"/>
        </w:rPr>
        <w:t> (Doctoral dissertation).</w:t>
      </w:r>
    </w:p>
    <w:p w14:paraId="1428BE50"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Asmare, B. (2020). Biological treatment of crop residues as an option for feed improvement in the tropics: A review. </w:t>
      </w:r>
      <w:r w:rsidRPr="00947AF6">
        <w:rPr>
          <w:rFonts w:ascii="Times New Roman" w:hAnsi="Times New Roman" w:cs="Times New Roman"/>
          <w:i/>
          <w:iCs/>
          <w:color w:val="000000" w:themeColor="text1"/>
          <w:sz w:val="24"/>
          <w:szCs w:val="24"/>
          <w:shd w:val="clear" w:color="auto" w:fill="FFFFFF"/>
        </w:rPr>
        <w:t>Anim. Husb. Dairy Vet. Sci</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w:t>
      </w:r>
      <w:r w:rsidRPr="00947AF6">
        <w:rPr>
          <w:rFonts w:ascii="Times New Roman" w:hAnsi="Times New Roman" w:cs="Times New Roman"/>
          <w:color w:val="000000" w:themeColor="text1"/>
          <w:sz w:val="24"/>
          <w:szCs w:val="24"/>
          <w:shd w:val="clear" w:color="auto" w:fill="FFFFFF"/>
        </w:rPr>
        <w:t>, 1-6.</w:t>
      </w:r>
    </w:p>
    <w:p w14:paraId="7A19C5BF"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Assefa, G., Bezabih, M., Mekonnen, K., Adie, A., Gebreyes, M., &amp; Seifu, H. (2022). Crop residues management and nutritional improvement practices.</w:t>
      </w:r>
    </w:p>
    <w:p w14:paraId="49C4238D" w14:textId="77777777" w:rsidR="00E8330C" w:rsidRPr="00947AF6" w:rsidRDefault="00E8330C" w:rsidP="006B3057">
      <w:pPr>
        <w:spacing w:after="0" w:line="360" w:lineRule="auto"/>
        <w:ind w:left="720" w:hanging="720"/>
        <w:jc w:val="both"/>
        <w:rPr>
          <w:rFonts w:ascii="Times New Roman" w:eastAsia="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shd w:val="clear" w:color="auto" w:fill="FFFFFF"/>
        </w:rPr>
        <w:t>Battaglia, M., Thomason, W., Fike, J. H., Evanylo, G. K., von Cossel, M., Babur, E., &amp; Diatta, A. A. (2021). The broad impacts of corn stover and wheat straw removal for biofuel production on crop productivity, soil health and greenhouse gas emissions: A review. </w:t>
      </w:r>
      <w:r w:rsidRPr="00947AF6">
        <w:rPr>
          <w:rFonts w:ascii="Times New Roman" w:hAnsi="Times New Roman" w:cs="Times New Roman"/>
          <w:i/>
          <w:iCs/>
          <w:color w:val="000000" w:themeColor="text1"/>
          <w:sz w:val="24"/>
          <w:szCs w:val="24"/>
          <w:shd w:val="clear" w:color="auto" w:fill="FFFFFF"/>
        </w:rPr>
        <w:t>Gcb Bioenergy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13</w:t>
      </w:r>
      <w:r w:rsidRPr="00947AF6">
        <w:rPr>
          <w:rFonts w:ascii="Times New Roman" w:hAnsi="Times New Roman" w:cs="Times New Roman"/>
          <w:color w:val="000000" w:themeColor="text1"/>
          <w:sz w:val="24"/>
          <w:szCs w:val="24"/>
          <w:shd w:val="clear" w:color="auto" w:fill="FFFFFF"/>
        </w:rPr>
        <w:t>(1), 45-57.</w:t>
      </w:r>
    </w:p>
    <w:p w14:paraId="0494B91C"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Begna, R., &amp; Masho, W. (2024). Valuation of livestock population and national feed security to enhance livestock productivity in Ethiopia. </w:t>
      </w:r>
      <w:r w:rsidRPr="00947AF6">
        <w:rPr>
          <w:rFonts w:ascii="Times New Roman" w:hAnsi="Times New Roman" w:cs="Times New Roman"/>
          <w:i/>
          <w:iCs/>
          <w:color w:val="000000" w:themeColor="text1"/>
          <w:sz w:val="24"/>
          <w:szCs w:val="24"/>
          <w:shd w:val="clear" w:color="auto" w:fill="FFFFFF"/>
        </w:rPr>
        <w:t>Veterinary Medicine and Science</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10</w:t>
      </w:r>
      <w:r w:rsidRPr="00947AF6">
        <w:rPr>
          <w:rFonts w:ascii="Times New Roman" w:hAnsi="Times New Roman" w:cs="Times New Roman"/>
          <w:color w:val="000000" w:themeColor="text1"/>
          <w:sz w:val="24"/>
          <w:szCs w:val="24"/>
          <w:shd w:val="clear" w:color="auto" w:fill="FFFFFF"/>
        </w:rPr>
        <w:t>(3), e1415.</w:t>
      </w:r>
    </w:p>
    <w:p w14:paraId="588E1554"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Borrelli, N., &amp; Ndakidemi, P. (2020). </w:t>
      </w:r>
      <w:r w:rsidRPr="00947AF6">
        <w:rPr>
          <w:rFonts w:ascii="Times New Roman" w:hAnsi="Times New Roman" w:cs="Times New Roman"/>
          <w:i/>
          <w:iCs/>
          <w:color w:val="000000" w:themeColor="text1"/>
          <w:sz w:val="24"/>
          <w:szCs w:val="24"/>
          <w:shd w:val="clear" w:color="auto" w:fill="FFFFFF"/>
        </w:rPr>
        <w:t>Small farmers for a food system transition: evidence from Kenya and Tanzania</w:t>
      </w:r>
      <w:r w:rsidRPr="00947AF6">
        <w:rPr>
          <w:rFonts w:ascii="Times New Roman" w:hAnsi="Times New Roman" w:cs="Times New Roman"/>
          <w:color w:val="000000" w:themeColor="text1"/>
          <w:sz w:val="24"/>
          <w:szCs w:val="24"/>
          <w:shd w:val="clear" w:color="auto" w:fill="FFFFFF"/>
        </w:rPr>
        <w:t>. Ledizioni.</w:t>
      </w:r>
    </w:p>
    <w:p w14:paraId="5DD50D28" w14:textId="77777777" w:rsidR="00E8330C" w:rsidRPr="00947AF6" w:rsidRDefault="00E8330C" w:rsidP="006B3057">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Choudhary, M., Rana, K. S., &amp; Kumar, P. (2019). Nutritive value of pearl millet stover as influenced by tillage, crop residue and sulphur fertilization. </w:t>
      </w:r>
      <w:r w:rsidRPr="00947AF6">
        <w:rPr>
          <w:rFonts w:ascii="Times New Roman" w:hAnsi="Times New Roman" w:cs="Times New Roman"/>
          <w:i/>
          <w:iCs/>
          <w:color w:val="000000" w:themeColor="text1"/>
          <w:sz w:val="24"/>
          <w:szCs w:val="24"/>
          <w:shd w:val="clear" w:color="auto" w:fill="FFFFFF"/>
        </w:rPr>
        <w:t>Range management and Agroforestry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40</w:t>
      </w:r>
      <w:r w:rsidRPr="00947AF6">
        <w:rPr>
          <w:rFonts w:ascii="Times New Roman" w:hAnsi="Times New Roman" w:cs="Times New Roman"/>
          <w:color w:val="000000" w:themeColor="text1"/>
          <w:sz w:val="24"/>
          <w:szCs w:val="24"/>
          <w:shd w:val="clear" w:color="auto" w:fill="FFFFFF"/>
        </w:rPr>
        <w:t>(1), 150-155.</w:t>
      </w:r>
    </w:p>
    <w:p w14:paraId="5166A8F9"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Desta, A. G. (2023). Nutritional content analysis of crop residues in three agroecologies in East Gojjam zone. </w:t>
      </w:r>
      <w:r w:rsidRPr="00947AF6">
        <w:rPr>
          <w:rFonts w:ascii="Times New Roman" w:hAnsi="Times New Roman" w:cs="Times New Roman"/>
          <w:i/>
          <w:iCs/>
          <w:color w:val="000000" w:themeColor="text1"/>
          <w:sz w:val="24"/>
          <w:szCs w:val="24"/>
          <w:shd w:val="clear" w:color="auto" w:fill="FFFFFF"/>
        </w:rPr>
        <w:t>The Scientific World Journal</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2023</w:t>
      </w:r>
      <w:r w:rsidRPr="00947AF6">
        <w:rPr>
          <w:rFonts w:ascii="Times New Roman" w:hAnsi="Times New Roman" w:cs="Times New Roman"/>
          <w:color w:val="000000" w:themeColor="text1"/>
          <w:sz w:val="24"/>
          <w:szCs w:val="24"/>
          <w:shd w:val="clear" w:color="auto" w:fill="FFFFFF"/>
        </w:rPr>
        <w:t>(1), 1974081.</w:t>
      </w:r>
    </w:p>
    <w:p w14:paraId="6A6D3272"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El-Shater, T., &amp; Yigezu, Y. A. (2021). Can retention of crop residues on the field be justified on socioeconomic grounds? A case study from the mixed crop-livestock production systems of the moroccan drylands. </w:t>
      </w:r>
      <w:r w:rsidRPr="00947AF6">
        <w:rPr>
          <w:rFonts w:ascii="Times New Roman" w:hAnsi="Times New Roman" w:cs="Times New Roman"/>
          <w:i/>
          <w:iCs/>
          <w:color w:val="000000" w:themeColor="text1"/>
          <w:sz w:val="24"/>
          <w:szCs w:val="24"/>
          <w:shd w:val="clear" w:color="auto" w:fill="FFFFFF"/>
        </w:rPr>
        <w:t>Agronomy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11</w:t>
      </w:r>
      <w:r w:rsidRPr="00947AF6">
        <w:rPr>
          <w:rFonts w:ascii="Times New Roman" w:hAnsi="Times New Roman" w:cs="Times New Roman"/>
          <w:color w:val="000000" w:themeColor="text1"/>
          <w:sz w:val="24"/>
          <w:szCs w:val="24"/>
          <w:shd w:val="clear" w:color="auto" w:fill="FFFFFF"/>
        </w:rPr>
        <w:t>(8), 1465.</w:t>
      </w:r>
    </w:p>
    <w:p w14:paraId="7A351F05"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shd w:val="clear" w:color="auto" w:fill="FFFFFF"/>
        </w:rPr>
        <w:t>Fakhrani, A., Ghoorchi, T., &amp; Pashaei, S. (2023). Determining the ruminal degradability of sunflower head residues and the effect of its different levels on digestibility, blood parameters and chewing activity of fattening afshari lambs. </w:t>
      </w:r>
      <w:r w:rsidRPr="00947AF6">
        <w:rPr>
          <w:rFonts w:ascii="Times New Roman" w:hAnsi="Times New Roman" w:cs="Times New Roman"/>
          <w:i/>
          <w:iCs/>
          <w:color w:val="000000" w:themeColor="text1"/>
          <w:sz w:val="24"/>
          <w:szCs w:val="24"/>
          <w:shd w:val="clear" w:color="auto" w:fill="FFFFFF"/>
        </w:rPr>
        <w:t>Research on Animal Production</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14</w:t>
      </w:r>
      <w:r w:rsidRPr="00947AF6">
        <w:rPr>
          <w:rFonts w:ascii="Times New Roman" w:hAnsi="Times New Roman" w:cs="Times New Roman"/>
          <w:color w:val="000000" w:themeColor="text1"/>
          <w:sz w:val="24"/>
          <w:szCs w:val="24"/>
          <w:shd w:val="clear" w:color="auto" w:fill="FFFFFF"/>
        </w:rPr>
        <w:t>(3), 25-32.</w:t>
      </w:r>
    </w:p>
    <w:p w14:paraId="62F3FA53"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lastRenderedPageBreak/>
        <w:t>Gebre, G. G., Amekawa, Y., &amp; Fikadu, A. A. (2023). Do climate change adaptation strategies improve farmers’ food security in Tanzania?. </w:t>
      </w:r>
      <w:r w:rsidRPr="00947AF6">
        <w:rPr>
          <w:rFonts w:ascii="Times New Roman" w:hAnsi="Times New Roman" w:cs="Times New Roman"/>
          <w:i/>
          <w:iCs/>
          <w:color w:val="000000" w:themeColor="text1"/>
          <w:sz w:val="24"/>
          <w:szCs w:val="24"/>
          <w:shd w:val="clear" w:color="auto" w:fill="FFFFFF"/>
        </w:rPr>
        <w:t>Food security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15</w:t>
      </w:r>
      <w:r w:rsidRPr="00947AF6">
        <w:rPr>
          <w:rFonts w:ascii="Times New Roman" w:hAnsi="Times New Roman" w:cs="Times New Roman"/>
          <w:color w:val="000000" w:themeColor="text1"/>
          <w:sz w:val="24"/>
          <w:szCs w:val="24"/>
          <w:shd w:val="clear" w:color="auto" w:fill="FFFFFF"/>
        </w:rPr>
        <w:t>(3), 629.</w:t>
      </w:r>
    </w:p>
    <w:p w14:paraId="44D73791" w14:textId="77777777" w:rsidR="00E8330C" w:rsidRPr="00947AF6" w:rsidRDefault="00E8330C" w:rsidP="006B3057">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Goodman, B. A. (2020). Utilization of waste straw and husks from rice production: A review. </w:t>
      </w:r>
      <w:r w:rsidRPr="00947AF6">
        <w:rPr>
          <w:rFonts w:ascii="Times New Roman" w:hAnsi="Times New Roman" w:cs="Times New Roman"/>
          <w:i/>
          <w:iCs/>
          <w:color w:val="000000" w:themeColor="text1"/>
          <w:sz w:val="24"/>
          <w:szCs w:val="24"/>
          <w:shd w:val="clear" w:color="auto" w:fill="FFFFFF"/>
        </w:rPr>
        <w:t>Journal of Bioresources and Bioproducts</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5</w:t>
      </w:r>
      <w:r w:rsidRPr="00947AF6">
        <w:rPr>
          <w:rFonts w:ascii="Times New Roman" w:hAnsi="Times New Roman" w:cs="Times New Roman"/>
          <w:color w:val="000000" w:themeColor="text1"/>
          <w:sz w:val="24"/>
          <w:szCs w:val="24"/>
          <w:shd w:val="clear" w:color="auto" w:fill="FFFFFF"/>
        </w:rPr>
        <w:t>(3), 143-162.</w:t>
      </w:r>
    </w:p>
    <w:p w14:paraId="0F7B815B"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Hailegiorgis, A. M., &amp; Lemessa, D. (2020). Haulm forage value of lentil varieties in central Ethiopia. </w:t>
      </w:r>
      <w:r w:rsidRPr="00947AF6">
        <w:rPr>
          <w:rFonts w:ascii="Times New Roman" w:hAnsi="Times New Roman" w:cs="Times New Roman"/>
          <w:i/>
          <w:iCs/>
          <w:color w:val="000000" w:themeColor="text1"/>
          <w:sz w:val="24"/>
          <w:szCs w:val="24"/>
          <w:shd w:val="clear" w:color="auto" w:fill="FFFFFF"/>
        </w:rPr>
        <w:t>International Annals of Science</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9</w:t>
      </w:r>
      <w:r w:rsidRPr="00947AF6">
        <w:rPr>
          <w:rFonts w:ascii="Times New Roman" w:hAnsi="Times New Roman" w:cs="Times New Roman"/>
          <w:color w:val="000000" w:themeColor="text1"/>
          <w:sz w:val="24"/>
          <w:szCs w:val="24"/>
          <w:shd w:val="clear" w:color="auto" w:fill="FFFFFF"/>
        </w:rPr>
        <w:t>(1), 8-15.</w:t>
      </w:r>
    </w:p>
    <w:p w14:paraId="101E4512"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Hosseinabadi, M., Ghoorchi, T., &amp; Toghdory, A. (2023). Evaluation of the effect of potato plant replacement on performance, digestibility, rumination behavior, blood and rumen parameters in Dalagh ewes. </w:t>
      </w:r>
      <w:r w:rsidRPr="00947AF6">
        <w:rPr>
          <w:rFonts w:ascii="Times New Roman" w:hAnsi="Times New Roman" w:cs="Times New Roman"/>
          <w:i/>
          <w:iCs/>
          <w:color w:val="000000" w:themeColor="text1"/>
          <w:sz w:val="24"/>
          <w:szCs w:val="24"/>
          <w:shd w:val="clear" w:color="auto" w:fill="FFFFFF"/>
        </w:rPr>
        <w:t>Animal Science Research</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32</w:t>
      </w:r>
      <w:r w:rsidRPr="00947AF6">
        <w:rPr>
          <w:rFonts w:ascii="Times New Roman" w:hAnsi="Times New Roman" w:cs="Times New Roman"/>
          <w:color w:val="000000" w:themeColor="text1"/>
          <w:sz w:val="24"/>
          <w:szCs w:val="24"/>
          <w:shd w:val="clear" w:color="auto" w:fill="FFFFFF"/>
        </w:rPr>
        <w:t>(4), 43-60.</w:t>
      </w:r>
    </w:p>
    <w:p w14:paraId="744C822D"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Katoch, R. A. J. A. N., Apoorva, T. A., &amp; Manoj, N. V. (2021). Effect of pre-treatments on quality of maize (zea mays l.) Stover. </w:t>
      </w:r>
      <w:r w:rsidRPr="00947AF6">
        <w:rPr>
          <w:rFonts w:ascii="Times New Roman" w:hAnsi="Times New Roman" w:cs="Times New Roman"/>
          <w:i/>
          <w:iCs/>
          <w:color w:val="000000" w:themeColor="text1"/>
          <w:sz w:val="24"/>
          <w:szCs w:val="24"/>
          <w:shd w:val="clear" w:color="auto" w:fill="FFFFFF"/>
        </w:rPr>
        <w:t>Forage Res</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46</w:t>
      </w:r>
      <w:r w:rsidRPr="00947AF6">
        <w:rPr>
          <w:rFonts w:ascii="Times New Roman" w:hAnsi="Times New Roman" w:cs="Times New Roman"/>
          <w:color w:val="000000" w:themeColor="text1"/>
          <w:sz w:val="24"/>
          <w:szCs w:val="24"/>
          <w:shd w:val="clear" w:color="auto" w:fill="FFFFFF"/>
        </w:rPr>
        <w:t>(4), 356-362.</w:t>
      </w:r>
    </w:p>
    <w:p w14:paraId="362AF2DB" w14:textId="77777777" w:rsidR="00E8330C" w:rsidRPr="00947AF6" w:rsidRDefault="00E8330C" w:rsidP="006B3057">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CF5374">
        <w:rPr>
          <w:rFonts w:ascii="Times New Roman" w:hAnsi="Times New Roman" w:cs="Times New Roman"/>
          <w:color w:val="000000" w:themeColor="text1"/>
          <w:sz w:val="24"/>
          <w:szCs w:val="24"/>
          <w:shd w:val="clear" w:color="auto" w:fill="FFFFFF"/>
          <w:lang w:val="fr-FR"/>
        </w:rPr>
        <w:t xml:space="preserve">Lamidi, A. A., &amp; Ingweye, J. N. (2021). </w:t>
      </w:r>
      <w:r w:rsidRPr="00947AF6">
        <w:rPr>
          <w:rFonts w:ascii="Times New Roman" w:hAnsi="Times New Roman" w:cs="Times New Roman"/>
          <w:color w:val="000000" w:themeColor="text1"/>
          <w:sz w:val="24"/>
          <w:szCs w:val="24"/>
          <w:shd w:val="clear" w:color="auto" w:fill="FFFFFF"/>
        </w:rPr>
        <w:t>Physiochemical quality and nutritional value of ensiled fresh maize stover and groundnut haulms in wet season for sustainable ruminant production. </w:t>
      </w:r>
      <w:r w:rsidRPr="00947AF6">
        <w:rPr>
          <w:rFonts w:ascii="Times New Roman" w:hAnsi="Times New Roman" w:cs="Times New Roman"/>
          <w:i/>
          <w:iCs/>
          <w:color w:val="000000" w:themeColor="text1"/>
          <w:sz w:val="24"/>
          <w:szCs w:val="24"/>
          <w:shd w:val="clear" w:color="auto" w:fill="FFFFFF"/>
        </w:rPr>
        <w:t>Niger J Anim Prod</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47</w:t>
      </w:r>
      <w:r w:rsidRPr="00947AF6">
        <w:rPr>
          <w:rFonts w:ascii="Times New Roman" w:hAnsi="Times New Roman" w:cs="Times New Roman"/>
          <w:color w:val="000000" w:themeColor="text1"/>
          <w:sz w:val="24"/>
          <w:szCs w:val="24"/>
          <w:shd w:val="clear" w:color="auto" w:fill="FFFFFF"/>
        </w:rPr>
        <w:t>(6), 141-152.</w:t>
      </w:r>
    </w:p>
    <w:p w14:paraId="28B394CD"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Mabhuye, E. B. (2024). Vulnerability of communities' livelihoods to the impacts of climate change in north-western highlands of Tanzania. </w:t>
      </w:r>
      <w:r w:rsidRPr="00947AF6">
        <w:rPr>
          <w:rFonts w:ascii="Times New Roman" w:hAnsi="Times New Roman" w:cs="Times New Roman"/>
          <w:i/>
          <w:iCs/>
          <w:color w:val="000000" w:themeColor="text1"/>
          <w:sz w:val="24"/>
          <w:szCs w:val="24"/>
          <w:shd w:val="clear" w:color="auto" w:fill="FFFFFF"/>
        </w:rPr>
        <w:t>Environmental Development</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49</w:t>
      </w:r>
      <w:r w:rsidRPr="00947AF6">
        <w:rPr>
          <w:rFonts w:ascii="Times New Roman" w:hAnsi="Times New Roman" w:cs="Times New Roman"/>
          <w:color w:val="000000" w:themeColor="text1"/>
          <w:sz w:val="24"/>
          <w:szCs w:val="24"/>
          <w:shd w:val="clear" w:color="auto" w:fill="FFFFFF"/>
        </w:rPr>
        <w:t>, 100939.</w:t>
      </w:r>
    </w:p>
    <w:p w14:paraId="0C603CC4"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Maleko, D. (2020). </w:t>
      </w:r>
      <w:r w:rsidRPr="00947AF6">
        <w:rPr>
          <w:rFonts w:ascii="Times New Roman" w:hAnsi="Times New Roman" w:cs="Times New Roman"/>
          <w:i/>
          <w:iCs/>
          <w:color w:val="000000" w:themeColor="text1"/>
          <w:sz w:val="24"/>
          <w:szCs w:val="24"/>
          <w:shd w:val="clear" w:color="auto" w:fill="FFFFFF"/>
        </w:rPr>
        <w:t>Enhancing on-farm fodder availability and utilization for sustainable dairy production in the smallholder farming systems of western usambara highlands, Tanzania</w:t>
      </w:r>
      <w:r w:rsidRPr="00947AF6">
        <w:rPr>
          <w:rFonts w:ascii="Times New Roman" w:hAnsi="Times New Roman" w:cs="Times New Roman"/>
          <w:color w:val="000000" w:themeColor="text1"/>
          <w:sz w:val="24"/>
          <w:szCs w:val="24"/>
          <w:shd w:val="clear" w:color="auto" w:fill="FFFFFF"/>
        </w:rPr>
        <w:t> (Doctoral dissertation, NM-AIST).</w:t>
      </w:r>
    </w:p>
    <w:p w14:paraId="6307D8D5"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Mayadevi, M. R., &amp; Sandeep, S. (2025). Technological Advances in Efficient Agricultural Residue and Biomass Management. </w:t>
      </w:r>
      <w:r w:rsidRPr="00947AF6">
        <w:rPr>
          <w:rFonts w:ascii="Times New Roman" w:hAnsi="Times New Roman" w:cs="Times New Roman"/>
          <w:i/>
          <w:iCs/>
          <w:color w:val="000000" w:themeColor="text1"/>
          <w:sz w:val="24"/>
          <w:szCs w:val="24"/>
          <w:shd w:val="clear" w:color="auto" w:fill="FFFFFF"/>
        </w:rPr>
        <w:t>Integrated Land and Water Resource Management for Sustainable Agriculture Volume 2</w:t>
      </w:r>
      <w:r w:rsidRPr="00947AF6">
        <w:rPr>
          <w:rFonts w:ascii="Times New Roman" w:hAnsi="Times New Roman" w:cs="Times New Roman"/>
          <w:color w:val="000000" w:themeColor="text1"/>
          <w:sz w:val="24"/>
          <w:szCs w:val="24"/>
          <w:shd w:val="clear" w:color="auto" w:fill="FFFFFF"/>
        </w:rPr>
        <w:t>, 89-108.</w:t>
      </w:r>
    </w:p>
    <w:p w14:paraId="3F1654F8"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Mtokambali, S. O. (2024). </w:t>
      </w:r>
      <w:r w:rsidRPr="00947AF6">
        <w:rPr>
          <w:rFonts w:ascii="Times New Roman" w:hAnsi="Times New Roman" w:cs="Times New Roman"/>
          <w:i/>
          <w:iCs/>
          <w:color w:val="000000" w:themeColor="text1"/>
          <w:sz w:val="24"/>
          <w:szCs w:val="24"/>
          <w:shd w:val="clear" w:color="auto" w:fill="FFFFFF"/>
        </w:rPr>
        <w:t>Price Transmission for Agricultural Commodities in Tanzania; A Case of Maize and Rice</w:t>
      </w:r>
      <w:r w:rsidRPr="00947AF6">
        <w:rPr>
          <w:rFonts w:ascii="Times New Roman" w:hAnsi="Times New Roman" w:cs="Times New Roman"/>
          <w:color w:val="000000" w:themeColor="text1"/>
          <w:sz w:val="24"/>
          <w:szCs w:val="24"/>
          <w:shd w:val="clear" w:color="auto" w:fill="FFFFFF"/>
        </w:rPr>
        <w:t> (Master's thesis, University of Dodoma (Tanzania)).</w:t>
      </w:r>
    </w:p>
    <w:p w14:paraId="56C69605" w14:textId="77777777" w:rsidR="00E8330C" w:rsidRPr="00947AF6" w:rsidRDefault="00E8330C" w:rsidP="006B3057">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Muhayodin, F., Fritze, A., &amp; Rotter, V. S. (2020). A review on the fate of nutrients and enhancement of energy recovery from rice straw through anaerobic digestion. </w:t>
      </w:r>
      <w:r w:rsidRPr="00947AF6">
        <w:rPr>
          <w:rFonts w:ascii="Times New Roman" w:hAnsi="Times New Roman" w:cs="Times New Roman"/>
          <w:i/>
          <w:iCs/>
          <w:color w:val="000000" w:themeColor="text1"/>
          <w:sz w:val="24"/>
          <w:szCs w:val="24"/>
          <w:shd w:val="clear" w:color="auto" w:fill="FFFFFF"/>
        </w:rPr>
        <w:t>Applied Sciences</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10</w:t>
      </w:r>
      <w:r w:rsidRPr="00947AF6">
        <w:rPr>
          <w:rFonts w:ascii="Times New Roman" w:hAnsi="Times New Roman" w:cs="Times New Roman"/>
          <w:color w:val="000000" w:themeColor="text1"/>
          <w:sz w:val="24"/>
          <w:szCs w:val="24"/>
          <w:shd w:val="clear" w:color="auto" w:fill="FFFFFF"/>
        </w:rPr>
        <w:t>(6), 2047.</w:t>
      </w:r>
    </w:p>
    <w:p w14:paraId="1B76152F"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lastRenderedPageBreak/>
        <w:t>Mutwedu, V. B., Bacigale, S. B., Mugumaarhahama, Y., Muhimuzi, F. L., Munganga, B., Ayagirwe, R. B., ... &amp; Manyawu, G. (2022). Smallholder farmers’ perception and challenges toward the use of crop residues and agro-industrial byproducts in livestock feeding systems in Eastern DR Congo. </w:t>
      </w:r>
      <w:r w:rsidRPr="00947AF6">
        <w:rPr>
          <w:rFonts w:ascii="Times New Roman" w:hAnsi="Times New Roman" w:cs="Times New Roman"/>
          <w:i/>
          <w:iCs/>
          <w:color w:val="000000" w:themeColor="text1"/>
          <w:sz w:val="24"/>
          <w:szCs w:val="24"/>
          <w:shd w:val="clear" w:color="auto" w:fill="FFFFFF"/>
        </w:rPr>
        <w:t>Scientific African</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16</w:t>
      </w:r>
      <w:r w:rsidRPr="00947AF6">
        <w:rPr>
          <w:rFonts w:ascii="Times New Roman" w:hAnsi="Times New Roman" w:cs="Times New Roman"/>
          <w:color w:val="000000" w:themeColor="text1"/>
          <w:sz w:val="24"/>
          <w:szCs w:val="24"/>
          <w:shd w:val="clear" w:color="auto" w:fill="FFFFFF"/>
        </w:rPr>
        <w:t>, e01239.</w:t>
      </w:r>
    </w:p>
    <w:p w14:paraId="1C177DF9"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Nath, A., Das, K., &amp; Dhal, G. C. (2023). Global status of agricultural waste-based industries, challenges, and future prospects. </w:t>
      </w:r>
      <w:r w:rsidRPr="00947AF6">
        <w:rPr>
          <w:rFonts w:ascii="Times New Roman" w:hAnsi="Times New Roman" w:cs="Times New Roman"/>
          <w:i/>
          <w:iCs/>
          <w:color w:val="000000" w:themeColor="text1"/>
          <w:sz w:val="24"/>
          <w:szCs w:val="24"/>
          <w:shd w:val="clear" w:color="auto" w:fill="FFFFFF"/>
        </w:rPr>
        <w:t>Agricultural Waste to Value-Added Products: Technical, Economic and Sustainable Aspects</w:t>
      </w:r>
      <w:r w:rsidRPr="00947AF6">
        <w:rPr>
          <w:rFonts w:ascii="Times New Roman" w:hAnsi="Times New Roman" w:cs="Times New Roman"/>
          <w:color w:val="000000" w:themeColor="text1"/>
          <w:sz w:val="24"/>
          <w:szCs w:val="24"/>
          <w:shd w:val="clear" w:color="auto" w:fill="FFFFFF"/>
        </w:rPr>
        <w:t>, 21-45.</w:t>
      </w:r>
    </w:p>
    <w:p w14:paraId="4C488163"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CF5374">
        <w:rPr>
          <w:rFonts w:ascii="Times New Roman" w:hAnsi="Times New Roman" w:cs="Times New Roman"/>
          <w:color w:val="000000" w:themeColor="text1"/>
          <w:sz w:val="24"/>
          <w:szCs w:val="24"/>
          <w:shd w:val="clear" w:color="auto" w:fill="FFFFFF"/>
          <w:lang w:val="fr-FR"/>
        </w:rPr>
        <w:t xml:space="preserve">Nzvenga, P., Nzima, M., Chinorumba, S., &amp; Mutatu, W. (2021). </w:t>
      </w:r>
      <w:r w:rsidRPr="00947AF6">
        <w:rPr>
          <w:rFonts w:ascii="Times New Roman" w:hAnsi="Times New Roman" w:cs="Times New Roman"/>
          <w:color w:val="000000" w:themeColor="text1"/>
          <w:sz w:val="24"/>
          <w:szCs w:val="24"/>
          <w:shd w:val="clear" w:color="auto" w:fill="FFFFFF"/>
        </w:rPr>
        <w:t>Nutritional contribution from leaves, stalks and tops of 14 sugarcane varieties grown in paraigness soils of the Lowveld in Zimbabwe.</w:t>
      </w:r>
    </w:p>
    <w:p w14:paraId="14989B31"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CF5374">
        <w:rPr>
          <w:rFonts w:ascii="Times New Roman" w:hAnsi="Times New Roman" w:cs="Times New Roman"/>
          <w:color w:val="000000" w:themeColor="text1"/>
          <w:sz w:val="24"/>
          <w:szCs w:val="24"/>
          <w:shd w:val="clear" w:color="auto" w:fill="FFFFFF"/>
          <w:lang w:val="fr-FR"/>
        </w:rPr>
        <w:t xml:space="preserve">Sarkar, S., Skalicky, M., Hossain, A., Brestic, M., Saha, S., Garai, S., &amp; Brahmachari, K. (2020). </w:t>
      </w:r>
      <w:r w:rsidRPr="00947AF6">
        <w:rPr>
          <w:rFonts w:ascii="Times New Roman" w:hAnsi="Times New Roman" w:cs="Times New Roman"/>
          <w:color w:val="000000" w:themeColor="text1"/>
          <w:sz w:val="24"/>
          <w:szCs w:val="24"/>
          <w:shd w:val="clear" w:color="auto" w:fill="FFFFFF"/>
        </w:rPr>
        <w:t>Management of crop residues for improving input use efficiency and agricultural sustainability. </w:t>
      </w:r>
      <w:r w:rsidRPr="00947AF6">
        <w:rPr>
          <w:rFonts w:ascii="Times New Roman" w:hAnsi="Times New Roman" w:cs="Times New Roman"/>
          <w:i/>
          <w:iCs/>
          <w:color w:val="000000" w:themeColor="text1"/>
          <w:sz w:val="24"/>
          <w:szCs w:val="24"/>
          <w:shd w:val="clear" w:color="auto" w:fill="FFFFFF"/>
        </w:rPr>
        <w:t>Sustainability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12</w:t>
      </w:r>
      <w:r w:rsidRPr="00947AF6">
        <w:rPr>
          <w:rFonts w:ascii="Times New Roman" w:hAnsi="Times New Roman" w:cs="Times New Roman"/>
          <w:color w:val="000000" w:themeColor="text1"/>
          <w:sz w:val="24"/>
          <w:szCs w:val="24"/>
          <w:shd w:val="clear" w:color="auto" w:fill="FFFFFF"/>
        </w:rPr>
        <w:t>(23), 9808.</w:t>
      </w:r>
    </w:p>
    <w:p w14:paraId="3D8673AD" w14:textId="77777777" w:rsidR="00EB3896" w:rsidRPr="00947AF6" w:rsidRDefault="00EB3896"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Shah, A. M., Zhang, H., Shahid, M., Ghazal, H., Shah, A. R., Niaz, M., &amp; Zhao, H. (2025). The vital roles of agricultural crop residues and agro-industrial by-products to support sustainable livestock productivity in subtropical regions. </w:t>
      </w:r>
      <w:r w:rsidRPr="00947AF6">
        <w:rPr>
          <w:rFonts w:ascii="Times New Roman" w:hAnsi="Times New Roman" w:cs="Times New Roman"/>
          <w:i/>
          <w:iCs/>
          <w:color w:val="000000" w:themeColor="text1"/>
          <w:sz w:val="24"/>
          <w:szCs w:val="24"/>
          <w:shd w:val="clear" w:color="auto" w:fill="FFFFFF"/>
        </w:rPr>
        <w:t>Animals</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15</w:t>
      </w:r>
      <w:r w:rsidRPr="00947AF6">
        <w:rPr>
          <w:rFonts w:ascii="Times New Roman" w:hAnsi="Times New Roman" w:cs="Times New Roman"/>
          <w:color w:val="000000" w:themeColor="text1"/>
          <w:sz w:val="24"/>
          <w:szCs w:val="24"/>
          <w:shd w:val="clear" w:color="auto" w:fill="FFFFFF"/>
        </w:rPr>
        <w:t>(8), 1184.</w:t>
      </w:r>
    </w:p>
    <w:p w14:paraId="6A109B9F"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Sindato, Calvin, and Leonard EG Mboera. "Climate change impacts, adaptation and mitigation strategies in Tanzania." </w:t>
      </w:r>
      <w:r w:rsidRPr="00947AF6">
        <w:rPr>
          <w:rFonts w:ascii="Times New Roman" w:hAnsi="Times New Roman" w:cs="Times New Roman"/>
          <w:i/>
          <w:iCs/>
          <w:color w:val="000000" w:themeColor="text1"/>
          <w:sz w:val="24"/>
          <w:szCs w:val="24"/>
          <w:shd w:val="clear" w:color="auto" w:fill="FFFFFF"/>
        </w:rPr>
        <w:t>Climate Change and Human Health Scenarios: International Case Studies</w:t>
      </w:r>
      <w:r w:rsidRPr="00947AF6">
        <w:rPr>
          <w:rFonts w:ascii="Times New Roman" w:hAnsi="Times New Roman" w:cs="Times New Roman"/>
          <w:color w:val="000000" w:themeColor="text1"/>
          <w:sz w:val="24"/>
          <w:szCs w:val="24"/>
          <w:shd w:val="clear" w:color="auto" w:fill="FFFFFF"/>
        </w:rPr>
        <w:t>. Cham: Springer Nature Switzerland, 2024. 317-331.</w:t>
      </w:r>
    </w:p>
    <w:p w14:paraId="1A2F128F" w14:textId="77777777" w:rsidR="00E8330C" w:rsidRPr="00947AF6"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Sufyan, A., Ahmad, N., Shahzad, F., Embaby, M. G., AbuGhazaleh, A., &amp; Khan, N. A. (2022). Improving the nutritional value and digestibility of wheat straw, rice straw, and corn cob through solid state fermentation using different Pleurotus species. </w:t>
      </w:r>
      <w:r w:rsidRPr="00947AF6">
        <w:rPr>
          <w:rFonts w:ascii="Times New Roman" w:hAnsi="Times New Roman" w:cs="Times New Roman"/>
          <w:i/>
          <w:iCs/>
          <w:color w:val="000000" w:themeColor="text1"/>
          <w:sz w:val="24"/>
          <w:szCs w:val="24"/>
          <w:shd w:val="clear" w:color="auto" w:fill="FFFFFF"/>
        </w:rPr>
        <w:t>Journal of the Science of Food and Agriculture</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102</w:t>
      </w:r>
      <w:r w:rsidRPr="00947AF6">
        <w:rPr>
          <w:rFonts w:ascii="Times New Roman" w:hAnsi="Times New Roman" w:cs="Times New Roman"/>
          <w:color w:val="000000" w:themeColor="text1"/>
          <w:sz w:val="24"/>
          <w:szCs w:val="24"/>
          <w:shd w:val="clear" w:color="auto" w:fill="FFFFFF"/>
        </w:rPr>
        <w:t>(6), 2445-2453.</w:t>
      </w:r>
    </w:p>
    <w:p w14:paraId="1AE7ABBA" w14:textId="77777777" w:rsidR="00A904A7" w:rsidRPr="00A904A7" w:rsidRDefault="00E8330C" w:rsidP="006B3057">
      <w:pPr>
        <w:spacing w:line="360" w:lineRule="auto"/>
        <w:ind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 xml:space="preserve">Zubair, M. F., Ibrahim, O. S., Atolani, O., &amp; Hamıd, A. A. (2021). Chemical composition and </w:t>
      </w:r>
      <w:r w:rsidRPr="00A904A7">
        <w:rPr>
          <w:rFonts w:ascii="Times New Roman" w:hAnsi="Times New Roman" w:cs="Times New Roman"/>
          <w:color w:val="000000" w:themeColor="text1"/>
          <w:sz w:val="24"/>
          <w:szCs w:val="24"/>
          <w:shd w:val="clear" w:color="auto" w:fill="FFFFFF"/>
        </w:rPr>
        <w:t>nutritional characterization of cotton seed as potential feed supplement. </w:t>
      </w:r>
      <w:r w:rsidRPr="00A904A7">
        <w:rPr>
          <w:rFonts w:ascii="Times New Roman" w:hAnsi="Times New Roman" w:cs="Times New Roman"/>
          <w:i/>
          <w:iCs/>
          <w:color w:val="000000" w:themeColor="text1"/>
          <w:sz w:val="24"/>
          <w:szCs w:val="24"/>
          <w:shd w:val="clear" w:color="auto" w:fill="FFFFFF"/>
        </w:rPr>
        <w:t>Journal of the Turkish Chemical Society Section A: Chemistry</w:t>
      </w:r>
      <w:r w:rsidRPr="00A904A7">
        <w:rPr>
          <w:rFonts w:ascii="Times New Roman" w:hAnsi="Times New Roman" w:cs="Times New Roman"/>
          <w:color w:val="000000" w:themeColor="text1"/>
          <w:sz w:val="24"/>
          <w:szCs w:val="24"/>
          <w:shd w:val="clear" w:color="auto" w:fill="FFFFFF"/>
        </w:rPr>
        <w:t>, </w:t>
      </w:r>
      <w:r w:rsidRPr="00A904A7">
        <w:rPr>
          <w:rFonts w:ascii="Times New Roman" w:hAnsi="Times New Roman" w:cs="Times New Roman"/>
          <w:i/>
          <w:iCs/>
          <w:color w:val="000000" w:themeColor="text1"/>
          <w:sz w:val="24"/>
          <w:szCs w:val="24"/>
          <w:shd w:val="clear" w:color="auto" w:fill="FFFFFF"/>
        </w:rPr>
        <w:t>8</w:t>
      </w:r>
      <w:r w:rsidRPr="00A904A7">
        <w:rPr>
          <w:rFonts w:ascii="Times New Roman" w:hAnsi="Times New Roman" w:cs="Times New Roman"/>
          <w:color w:val="000000" w:themeColor="text1"/>
          <w:sz w:val="24"/>
          <w:szCs w:val="24"/>
          <w:shd w:val="clear" w:color="auto" w:fill="FFFFFF"/>
        </w:rPr>
        <w:t>(4), 977-982.</w:t>
      </w:r>
    </w:p>
    <w:p w14:paraId="44B3C5C1" w14:textId="77777777" w:rsidR="00A904A7" w:rsidRPr="00A904A7" w:rsidRDefault="001768D9" w:rsidP="006B3057">
      <w:pPr>
        <w:spacing w:line="360" w:lineRule="auto"/>
        <w:ind w:hanging="720"/>
        <w:jc w:val="both"/>
        <w:rPr>
          <w:rFonts w:ascii="Times New Roman" w:hAnsi="Times New Roman" w:cs="Times New Roman"/>
          <w:color w:val="000000" w:themeColor="text1"/>
          <w:sz w:val="24"/>
          <w:szCs w:val="24"/>
          <w:shd w:val="clear" w:color="auto" w:fill="FFFFFF"/>
        </w:rPr>
      </w:pPr>
      <w:r w:rsidRPr="00A904A7">
        <w:rPr>
          <w:rFonts w:ascii="Times New Roman" w:hAnsi="Times New Roman" w:cs="Times New Roman"/>
          <w:color w:val="000000" w:themeColor="text1"/>
          <w:sz w:val="24"/>
          <w:szCs w:val="24"/>
          <w:shd w:val="clear" w:color="auto" w:fill="FFFFFF"/>
        </w:rPr>
        <w:t>Makkar, H. P. S., Addonizio, E., &amp; Gizachew, L. (2018). Characterization of feeding systems in Ethiopia with a focus on dry areas. </w:t>
      </w:r>
      <w:r w:rsidRPr="00A904A7">
        <w:rPr>
          <w:rFonts w:ascii="Times New Roman" w:hAnsi="Times New Roman" w:cs="Times New Roman"/>
          <w:i/>
          <w:iCs/>
          <w:color w:val="000000" w:themeColor="text1"/>
          <w:sz w:val="24"/>
          <w:szCs w:val="24"/>
          <w:shd w:val="clear" w:color="auto" w:fill="FFFFFF"/>
        </w:rPr>
        <w:t>Broadening Horizons</w:t>
      </w:r>
      <w:r w:rsidRPr="00A904A7">
        <w:rPr>
          <w:rFonts w:ascii="Times New Roman" w:hAnsi="Times New Roman" w:cs="Times New Roman"/>
          <w:color w:val="000000" w:themeColor="text1"/>
          <w:sz w:val="24"/>
          <w:szCs w:val="24"/>
          <w:shd w:val="clear" w:color="auto" w:fill="FFFFFF"/>
        </w:rPr>
        <w:t>, </w:t>
      </w:r>
      <w:r w:rsidRPr="00A904A7">
        <w:rPr>
          <w:rFonts w:ascii="Times New Roman" w:hAnsi="Times New Roman" w:cs="Times New Roman"/>
          <w:i/>
          <w:iCs/>
          <w:color w:val="000000" w:themeColor="text1"/>
          <w:sz w:val="24"/>
          <w:szCs w:val="24"/>
          <w:shd w:val="clear" w:color="auto" w:fill="FFFFFF"/>
        </w:rPr>
        <w:t>51</w:t>
      </w:r>
      <w:r w:rsidRPr="00A904A7">
        <w:rPr>
          <w:rFonts w:ascii="Times New Roman" w:hAnsi="Times New Roman" w:cs="Times New Roman"/>
          <w:color w:val="000000" w:themeColor="text1"/>
          <w:sz w:val="24"/>
          <w:szCs w:val="24"/>
          <w:shd w:val="clear" w:color="auto" w:fill="FFFFFF"/>
        </w:rPr>
        <w:t>, 1-9.</w:t>
      </w:r>
    </w:p>
    <w:p w14:paraId="3FB64605" w14:textId="77777777" w:rsidR="00A904A7" w:rsidRPr="00A904A7" w:rsidRDefault="00A904A7" w:rsidP="006B3057">
      <w:pPr>
        <w:spacing w:line="360" w:lineRule="auto"/>
        <w:ind w:hanging="720"/>
        <w:jc w:val="both"/>
        <w:rPr>
          <w:rFonts w:ascii="Times New Roman" w:hAnsi="Times New Roman" w:cs="Times New Roman"/>
          <w:color w:val="000000" w:themeColor="text1"/>
          <w:sz w:val="24"/>
          <w:szCs w:val="24"/>
          <w:shd w:val="clear" w:color="auto" w:fill="FFFFFF"/>
        </w:rPr>
      </w:pPr>
      <w:r w:rsidRPr="00F62A01">
        <w:rPr>
          <w:rFonts w:ascii="Times New Roman" w:hAnsi="Times New Roman" w:cs="Times New Roman"/>
          <w:color w:val="222222"/>
          <w:sz w:val="24"/>
          <w:szCs w:val="24"/>
          <w:shd w:val="clear" w:color="auto" w:fill="FFFFFF"/>
        </w:rPr>
        <w:lastRenderedPageBreak/>
        <w:t>Biratu, K. (2022). Crop residue nutritional improvement and utilization in Ethiopia: a review. </w:t>
      </w:r>
      <w:r w:rsidRPr="00F62A01">
        <w:rPr>
          <w:rFonts w:ascii="Times New Roman" w:hAnsi="Times New Roman" w:cs="Times New Roman"/>
          <w:i/>
          <w:iCs/>
          <w:color w:val="222222"/>
          <w:sz w:val="24"/>
          <w:szCs w:val="24"/>
          <w:shd w:val="clear" w:color="auto" w:fill="FFFFFF"/>
        </w:rPr>
        <w:t>Academic Journal of Nutrition</w:t>
      </w:r>
      <w:r w:rsidRPr="00F62A01">
        <w:rPr>
          <w:rFonts w:ascii="Times New Roman" w:hAnsi="Times New Roman" w:cs="Times New Roman"/>
          <w:color w:val="222222"/>
          <w:sz w:val="24"/>
          <w:szCs w:val="24"/>
          <w:shd w:val="clear" w:color="auto" w:fill="FFFFFF"/>
        </w:rPr>
        <w:t>, </w:t>
      </w:r>
      <w:r w:rsidRPr="00F62A01">
        <w:rPr>
          <w:rFonts w:ascii="Times New Roman" w:hAnsi="Times New Roman" w:cs="Times New Roman"/>
          <w:i/>
          <w:iCs/>
          <w:color w:val="222222"/>
          <w:sz w:val="24"/>
          <w:szCs w:val="24"/>
          <w:shd w:val="clear" w:color="auto" w:fill="FFFFFF"/>
        </w:rPr>
        <w:t>11</w:t>
      </w:r>
      <w:r w:rsidRPr="00F62A01">
        <w:rPr>
          <w:rFonts w:ascii="Times New Roman" w:hAnsi="Times New Roman" w:cs="Times New Roman"/>
          <w:color w:val="222222"/>
          <w:sz w:val="24"/>
          <w:szCs w:val="24"/>
          <w:shd w:val="clear" w:color="auto" w:fill="FFFFFF"/>
        </w:rPr>
        <w:t>(2), 14-22.</w:t>
      </w:r>
      <w:r w:rsidRPr="00A904A7">
        <w:rPr>
          <w:rFonts w:ascii="Times New Roman" w:hAnsi="Times New Roman" w:cs="Times New Roman"/>
          <w:color w:val="000000" w:themeColor="text1"/>
          <w:sz w:val="24"/>
          <w:szCs w:val="24"/>
          <w:shd w:val="clear" w:color="auto" w:fill="FFFFFF"/>
        </w:rPr>
        <w:t xml:space="preserve"> https://doi</w:t>
      </w:r>
      <w:r>
        <w:rPr>
          <w:rFonts w:ascii="Times New Roman" w:hAnsi="Times New Roman" w:cs="Times New Roman"/>
          <w:color w:val="000000" w:themeColor="text1"/>
          <w:sz w:val="24"/>
          <w:szCs w:val="24"/>
          <w:shd w:val="clear" w:color="auto" w:fill="FFFFFF"/>
        </w:rPr>
        <w:t>:</w:t>
      </w:r>
      <w:r w:rsidRPr="00A904A7">
        <w:rPr>
          <w:rFonts w:ascii="Times New Roman" w:hAnsi="Times New Roman" w:cs="Times New Roman"/>
          <w:color w:val="000000" w:themeColor="text1"/>
          <w:sz w:val="24"/>
          <w:szCs w:val="24"/>
          <w:shd w:val="clear" w:color="auto" w:fill="FFFFFF"/>
        </w:rPr>
        <w:t>10.5829/idosi.ajn.2022.14.22</w:t>
      </w:r>
    </w:p>
    <w:sectPr w:rsidR="00A904A7" w:rsidRPr="00A904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C3E5" w14:textId="77777777" w:rsidR="00567DE7" w:rsidRDefault="00567DE7" w:rsidP="00520E5F">
      <w:pPr>
        <w:spacing w:after="0" w:line="240" w:lineRule="auto"/>
      </w:pPr>
      <w:r>
        <w:separator/>
      </w:r>
    </w:p>
  </w:endnote>
  <w:endnote w:type="continuationSeparator" w:id="0">
    <w:p w14:paraId="104B7E83" w14:textId="77777777" w:rsidR="00567DE7" w:rsidRDefault="00567DE7" w:rsidP="0052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6001" w14:textId="77777777" w:rsidR="00520E5F" w:rsidRDefault="00520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5BCE" w14:textId="77777777" w:rsidR="00520E5F" w:rsidRDefault="00520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80C" w14:textId="77777777" w:rsidR="00520E5F" w:rsidRDefault="00520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52A0F" w14:textId="77777777" w:rsidR="00567DE7" w:rsidRDefault="00567DE7" w:rsidP="00520E5F">
      <w:pPr>
        <w:spacing w:after="0" w:line="240" w:lineRule="auto"/>
      </w:pPr>
      <w:r>
        <w:separator/>
      </w:r>
    </w:p>
  </w:footnote>
  <w:footnote w:type="continuationSeparator" w:id="0">
    <w:p w14:paraId="45305909" w14:textId="77777777" w:rsidR="00567DE7" w:rsidRDefault="00567DE7" w:rsidP="00520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9365" w14:textId="00F18210" w:rsidR="00520E5F" w:rsidRDefault="00000000">
    <w:pPr>
      <w:pStyle w:val="Header"/>
    </w:pPr>
    <w:r>
      <w:rPr>
        <w:noProof/>
      </w:rPr>
      <w:pict w14:anchorId="1CCD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0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C477" w14:textId="159679F3" w:rsidR="00520E5F" w:rsidRDefault="00000000">
    <w:pPr>
      <w:pStyle w:val="Header"/>
    </w:pPr>
    <w:r>
      <w:rPr>
        <w:noProof/>
      </w:rPr>
      <w:pict w14:anchorId="57F60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0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0976" w14:textId="5DAE1CDA" w:rsidR="00520E5F" w:rsidRDefault="00000000">
    <w:pPr>
      <w:pStyle w:val="Header"/>
    </w:pPr>
    <w:r>
      <w:rPr>
        <w:noProof/>
      </w:rPr>
      <w:pict w14:anchorId="41C5D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0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33DE7"/>
    <w:multiLevelType w:val="multilevel"/>
    <w:tmpl w:val="F2BCDA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7D2A35"/>
    <w:multiLevelType w:val="multilevel"/>
    <w:tmpl w:val="0090CB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440" w:hanging="108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800" w:hanging="144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2160" w:hanging="1800"/>
      </w:pPr>
      <w:rPr>
        <w:rFonts w:cstheme="minorBidi" w:hint="default"/>
        <w:b/>
      </w:rPr>
    </w:lvl>
  </w:abstractNum>
  <w:abstractNum w:abstractNumId="3" w15:restartNumberingAfterBreak="0">
    <w:nsid w:val="6927554C"/>
    <w:multiLevelType w:val="hybridMultilevel"/>
    <w:tmpl w:val="7444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E10E0"/>
    <w:multiLevelType w:val="hybridMultilevel"/>
    <w:tmpl w:val="DDBA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D068A"/>
    <w:multiLevelType w:val="hybridMultilevel"/>
    <w:tmpl w:val="94C6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363362">
    <w:abstractNumId w:val="3"/>
  </w:num>
  <w:num w:numId="2" w16cid:durableId="1183788998">
    <w:abstractNumId w:val="1"/>
  </w:num>
  <w:num w:numId="3" w16cid:durableId="460804727">
    <w:abstractNumId w:val="2"/>
  </w:num>
  <w:num w:numId="4" w16cid:durableId="610480111">
    <w:abstractNumId w:val="4"/>
  </w:num>
  <w:num w:numId="5" w16cid:durableId="481165906">
    <w:abstractNumId w:val="5"/>
  </w:num>
  <w:num w:numId="6" w16cid:durableId="109321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7E9"/>
    <w:rsid w:val="000160E2"/>
    <w:rsid w:val="00021C29"/>
    <w:rsid w:val="00026EC0"/>
    <w:rsid w:val="000315C7"/>
    <w:rsid w:val="00032EBA"/>
    <w:rsid w:val="00034267"/>
    <w:rsid w:val="000717E9"/>
    <w:rsid w:val="00073125"/>
    <w:rsid w:val="00074462"/>
    <w:rsid w:val="00074A1D"/>
    <w:rsid w:val="000930BA"/>
    <w:rsid w:val="000B44F3"/>
    <w:rsid w:val="000D1974"/>
    <w:rsid w:val="000D49A3"/>
    <w:rsid w:val="000E676B"/>
    <w:rsid w:val="000E73B9"/>
    <w:rsid w:val="000F540D"/>
    <w:rsid w:val="000F6D45"/>
    <w:rsid w:val="000F7DF6"/>
    <w:rsid w:val="0010333B"/>
    <w:rsid w:val="001033D9"/>
    <w:rsid w:val="00103D27"/>
    <w:rsid w:val="0012461F"/>
    <w:rsid w:val="00160B27"/>
    <w:rsid w:val="00170BE8"/>
    <w:rsid w:val="00173DDB"/>
    <w:rsid w:val="00174D6E"/>
    <w:rsid w:val="00175057"/>
    <w:rsid w:val="0017525C"/>
    <w:rsid w:val="001768D9"/>
    <w:rsid w:val="00181D8B"/>
    <w:rsid w:val="00182547"/>
    <w:rsid w:val="00182D5F"/>
    <w:rsid w:val="001867C2"/>
    <w:rsid w:val="00195179"/>
    <w:rsid w:val="001A194D"/>
    <w:rsid w:val="001A55D8"/>
    <w:rsid w:val="001B7AEC"/>
    <w:rsid w:val="001C4F35"/>
    <w:rsid w:val="001D2F74"/>
    <w:rsid w:val="001D30AA"/>
    <w:rsid w:val="001D6039"/>
    <w:rsid w:val="001D656C"/>
    <w:rsid w:val="001E5FA9"/>
    <w:rsid w:val="00210C05"/>
    <w:rsid w:val="00230C0D"/>
    <w:rsid w:val="00243BE5"/>
    <w:rsid w:val="002530C3"/>
    <w:rsid w:val="00260FF3"/>
    <w:rsid w:val="00266679"/>
    <w:rsid w:val="00273A85"/>
    <w:rsid w:val="00276BF3"/>
    <w:rsid w:val="0028298D"/>
    <w:rsid w:val="00284F0B"/>
    <w:rsid w:val="0028597F"/>
    <w:rsid w:val="00290BFC"/>
    <w:rsid w:val="00293BE1"/>
    <w:rsid w:val="00297CCF"/>
    <w:rsid w:val="002B32C6"/>
    <w:rsid w:val="002B41ED"/>
    <w:rsid w:val="002C6DE6"/>
    <w:rsid w:val="002D435D"/>
    <w:rsid w:val="002E34DA"/>
    <w:rsid w:val="002E7C8C"/>
    <w:rsid w:val="002E7F48"/>
    <w:rsid w:val="00310FDA"/>
    <w:rsid w:val="00321B13"/>
    <w:rsid w:val="00331E47"/>
    <w:rsid w:val="0034429F"/>
    <w:rsid w:val="00346C91"/>
    <w:rsid w:val="00353C6A"/>
    <w:rsid w:val="0035743F"/>
    <w:rsid w:val="00366CCC"/>
    <w:rsid w:val="003706B0"/>
    <w:rsid w:val="003829F2"/>
    <w:rsid w:val="0038549F"/>
    <w:rsid w:val="003946CD"/>
    <w:rsid w:val="003A5B5B"/>
    <w:rsid w:val="003A6142"/>
    <w:rsid w:val="003A75E8"/>
    <w:rsid w:val="003A7D51"/>
    <w:rsid w:val="003B197E"/>
    <w:rsid w:val="003B555A"/>
    <w:rsid w:val="003C3457"/>
    <w:rsid w:val="003C71A7"/>
    <w:rsid w:val="003E0116"/>
    <w:rsid w:val="00401A4F"/>
    <w:rsid w:val="00410DD3"/>
    <w:rsid w:val="004157BC"/>
    <w:rsid w:val="0041680E"/>
    <w:rsid w:val="00425069"/>
    <w:rsid w:val="00426CC0"/>
    <w:rsid w:val="00434FF7"/>
    <w:rsid w:val="00436B4F"/>
    <w:rsid w:val="00440639"/>
    <w:rsid w:val="004471C7"/>
    <w:rsid w:val="00447DA7"/>
    <w:rsid w:val="00451191"/>
    <w:rsid w:val="00451CFE"/>
    <w:rsid w:val="00454011"/>
    <w:rsid w:val="0045699D"/>
    <w:rsid w:val="00464247"/>
    <w:rsid w:val="00464CE2"/>
    <w:rsid w:val="00476204"/>
    <w:rsid w:val="004819FE"/>
    <w:rsid w:val="00486797"/>
    <w:rsid w:val="004958AE"/>
    <w:rsid w:val="004A691D"/>
    <w:rsid w:val="004B089C"/>
    <w:rsid w:val="004B7A8C"/>
    <w:rsid w:val="004C40A3"/>
    <w:rsid w:val="004C48AC"/>
    <w:rsid w:val="004E20EE"/>
    <w:rsid w:val="004E3B09"/>
    <w:rsid w:val="004F5601"/>
    <w:rsid w:val="005005C4"/>
    <w:rsid w:val="00512BFD"/>
    <w:rsid w:val="005153DE"/>
    <w:rsid w:val="00520E5F"/>
    <w:rsid w:val="00531632"/>
    <w:rsid w:val="0053551C"/>
    <w:rsid w:val="0053637C"/>
    <w:rsid w:val="00544157"/>
    <w:rsid w:val="00550763"/>
    <w:rsid w:val="00553465"/>
    <w:rsid w:val="00566893"/>
    <w:rsid w:val="00567DE7"/>
    <w:rsid w:val="005759D2"/>
    <w:rsid w:val="00576E3D"/>
    <w:rsid w:val="00577971"/>
    <w:rsid w:val="00577E09"/>
    <w:rsid w:val="005856AC"/>
    <w:rsid w:val="00586517"/>
    <w:rsid w:val="00587D83"/>
    <w:rsid w:val="00594A51"/>
    <w:rsid w:val="005A5A1E"/>
    <w:rsid w:val="005A6C97"/>
    <w:rsid w:val="005B1F96"/>
    <w:rsid w:val="005B2F53"/>
    <w:rsid w:val="005B5B90"/>
    <w:rsid w:val="005B5CF3"/>
    <w:rsid w:val="005B6FEF"/>
    <w:rsid w:val="005C0F64"/>
    <w:rsid w:val="005C26E2"/>
    <w:rsid w:val="005C54A4"/>
    <w:rsid w:val="005D4033"/>
    <w:rsid w:val="005D6099"/>
    <w:rsid w:val="005E2E53"/>
    <w:rsid w:val="005F7113"/>
    <w:rsid w:val="0060277F"/>
    <w:rsid w:val="006145C2"/>
    <w:rsid w:val="006151E6"/>
    <w:rsid w:val="00617843"/>
    <w:rsid w:val="0062125D"/>
    <w:rsid w:val="00630576"/>
    <w:rsid w:val="00630F82"/>
    <w:rsid w:val="00633FCF"/>
    <w:rsid w:val="0063631C"/>
    <w:rsid w:val="0064391C"/>
    <w:rsid w:val="006455B7"/>
    <w:rsid w:val="00665809"/>
    <w:rsid w:val="006664F6"/>
    <w:rsid w:val="0068769D"/>
    <w:rsid w:val="00690120"/>
    <w:rsid w:val="006941F3"/>
    <w:rsid w:val="00697CBD"/>
    <w:rsid w:val="006B3057"/>
    <w:rsid w:val="006B5811"/>
    <w:rsid w:val="006B5A7D"/>
    <w:rsid w:val="006C41AB"/>
    <w:rsid w:val="006C5FF9"/>
    <w:rsid w:val="006D1F16"/>
    <w:rsid w:val="006D4F9B"/>
    <w:rsid w:val="006E4D85"/>
    <w:rsid w:val="006E6DFD"/>
    <w:rsid w:val="006E7CF6"/>
    <w:rsid w:val="006F58CC"/>
    <w:rsid w:val="006F6416"/>
    <w:rsid w:val="006F6D58"/>
    <w:rsid w:val="00701E6B"/>
    <w:rsid w:val="00705518"/>
    <w:rsid w:val="00710EA8"/>
    <w:rsid w:val="007138C2"/>
    <w:rsid w:val="00720244"/>
    <w:rsid w:val="0072091D"/>
    <w:rsid w:val="0072146F"/>
    <w:rsid w:val="00732B07"/>
    <w:rsid w:val="007344DC"/>
    <w:rsid w:val="00735C25"/>
    <w:rsid w:val="00751322"/>
    <w:rsid w:val="00751848"/>
    <w:rsid w:val="00753D44"/>
    <w:rsid w:val="00755A3F"/>
    <w:rsid w:val="00756165"/>
    <w:rsid w:val="007610D0"/>
    <w:rsid w:val="00766E15"/>
    <w:rsid w:val="00770D0D"/>
    <w:rsid w:val="007749B2"/>
    <w:rsid w:val="00775DF0"/>
    <w:rsid w:val="007A5598"/>
    <w:rsid w:val="007B1A37"/>
    <w:rsid w:val="007C710A"/>
    <w:rsid w:val="007D5012"/>
    <w:rsid w:val="007F17AA"/>
    <w:rsid w:val="008034FD"/>
    <w:rsid w:val="008053CC"/>
    <w:rsid w:val="008124DA"/>
    <w:rsid w:val="00817D47"/>
    <w:rsid w:val="00825745"/>
    <w:rsid w:val="008302D0"/>
    <w:rsid w:val="00834127"/>
    <w:rsid w:val="008457AC"/>
    <w:rsid w:val="00846C33"/>
    <w:rsid w:val="00851960"/>
    <w:rsid w:val="00851FA5"/>
    <w:rsid w:val="00866EFB"/>
    <w:rsid w:val="0087509D"/>
    <w:rsid w:val="008A2184"/>
    <w:rsid w:val="008A3A8D"/>
    <w:rsid w:val="008A51A4"/>
    <w:rsid w:val="008D36C6"/>
    <w:rsid w:val="008F1EF7"/>
    <w:rsid w:val="008F3601"/>
    <w:rsid w:val="008F4283"/>
    <w:rsid w:val="009001F2"/>
    <w:rsid w:val="00900F0F"/>
    <w:rsid w:val="00911F8E"/>
    <w:rsid w:val="00913E3E"/>
    <w:rsid w:val="0092520D"/>
    <w:rsid w:val="0093098E"/>
    <w:rsid w:val="009312F0"/>
    <w:rsid w:val="009352BB"/>
    <w:rsid w:val="00942A84"/>
    <w:rsid w:val="00942BAC"/>
    <w:rsid w:val="00946F60"/>
    <w:rsid w:val="00947AF6"/>
    <w:rsid w:val="009600B5"/>
    <w:rsid w:val="00961797"/>
    <w:rsid w:val="00965B41"/>
    <w:rsid w:val="00972854"/>
    <w:rsid w:val="00987D35"/>
    <w:rsid w:val="009A1B9F"/>
    <w:rsid w:val="009A207E"/>
    <w:rsid w:val="009A594A"/>
    <w:rsid w:val="009A5FAA"/>
    <w:rsid w:val="009C18A7"/>
    <w:rsid w:val="009C6061"/>
    <w:rsid w:val="009D33F5"/>
    <w:rsid w:val="009D7007"/>
    <w:rsid w:val="00A00167"/>
    <w:rsid w:val="00A01E27"/>
    <w:rsid w:val="00A048C1"/>
    <w:rsid w:val="00A11E0E"/>
    <w:rsid w:val="00A15380"/>
    <w:rsid w:val="00A15E86"/>
    <w:rsid w:val="00A16DED"/>
    <w:rsid w:val="00A22321"/>
    <w:rsid w:val="00A25919"/>
    <w:rsid w:val="00A4246E"/>
    <w:rsid w:val="00A43A96"/>
    <w:rsid w:val="00A4634A"/>
    <w:rsid w:val="00A55B1B"/>
    <w:rsid w:val="00A562E6"/>
    <w:rsid w:val="00A569BE"/>
    <w:rsid w:val="00A60321"/>
    <w:rsid w:val="00A605E2"/>
    <w:rsid w:val="00A82B65"/>
    <w:rsid w:val="00A90300"/>
    <w:rsid w:val="00A904A7"/>
    <w:rsid w:val="00A94EFB"/>
    <w:rsid w:val="00AB14F0"/>
    <w:rsid w:val="00AB7623"/>
    <w:rsid w:val="00AC239E"/>
    <w:rsid w:val="00AC3677"/>
    <w:rsid w:val="00AD721F"/>
    <w:rsid w:val="00AF0DC0"/>
    <w:rsid w:val="00B06A66"/>
    <w:rsid w:val="00B07ADD"/>
    <w:rsid w:val="00B25950"/>
    <w:rsid w:val="00B457BD"/>
    <w:rsid w:val="00B65499"/>
    <w:rsid w:val="00B67046"/>
    <w:rsid w:val="00B77BFA"/>
    <w:rsid w:val="00B8284A"/>
    <w:rsid w:val="00B93577"/>
    <w:rsid w:val="00B93EA7"/>
    <w:rsid w:val="00BA4B54"/>
    <w:rsid w:val="00BF4E93"/>
    <w:rsid w:val="00C00229"/>
    <w:rsid w:val="00C027D2"/>
    <w:rsid w:val="00C05A20"/>
    <w:rsid w:val="00C16E2F"/>
    <w:rsid w:val="00C22CC1"/>
    <w:rsid w:val="00C36144"/>
    <w:rsid w:val="00C3647C"/>
    <w:rsid w:val="00C37EF1"/>
    <w:rsid w:val="00C47F60"/>
    <w:rsid w:val="00C523C6"/>
    <w:rsid w:val="00C52FE3"/>
    <w:rsid w:val="00C54827"/>
    <w:rsid w:val="00C54F2B"/>
    <w:rsid w:val="00C61A39"/>
    <w:rsid w:val="00C64F8C"/>
    <w:rsid w:val="00C75B16"/>
    <w:rsid w:val="00C85DD8"/>
    <w:rsid w:val="00C87E92"/>
    <w:rsid w:val="00C90659"/>
    <w:rsid w:val="00C90978"/>
    <w:rsid w:val="00C96EDA"/>
    <w:rsid w:val="00CA155F"/>
    <w:rsid w:val="00CA217E"/>
    <w:rsid w:val="00CA2898"/>
    <w:rsid w:val="00CB609C"/>
    <w:rsid w:val="00CC280A"/>
    <w:rsid w:val="00CD6526"/>
    <w:rsid w:val="00CE3BE1"/>
    <w:rsid w:val="00CE7FF8"/>
    <w:rsid w:val="00CF3019"/>
    <w:rsid w:val="00CF38E6"/>
    <w:rsid w:val="00CF5374"/>
    <w:rsid w:val="00D02EB0"/>
    <w:rsid w:val="00D43483"/>
    <w:rsid w:val="00D44220"/>
    <w:rsid w:val="00D54F7E"/>
    <w:rsid w:val="00D674B7"/>
    <w:rsid w:val="00D77645"/>
    <w:rsid w:val="00D83C90"/>
    <w:rsid w:val="00DA02EB"/>
    <w:rsid w:val="00DA263D"/>
    <w:rsid w:val="00DA30E0"/>
    <w:rsid w:val="00DB4F9F"/>
    <w:rsid w:val="00DB6E51"/>
    <w:rsid w:val="00DC03EB"/>
    <w:rsid w:val="00DD2556"/>
    <w:rsid w:val="00DD25BC"/>
    <w:rsid w:val="00DD2D5D"/>
    <w:rsid w:val="00DE213E"/>
    <w:rsid w:val="00DE2614"/>
    <w:rsid w:val="00DE4F0C"/>
    <w:rsid w:val="00DF1446"/>
    <w:rsid w:val="00E0102F"/>
    <w:rsid w:val="00E0529C"/>
    <w:rsid w:val="00E07CA9"/>
    <w:rsid w:val="00E211F8"/>
    <w:rsid w:val="00E21BE5"/>
    <w:rsid w:val="00E3461D"/>
    <w:rsid w:val="00E37E79"/>
    <w:rsid w:val="00E40B1F"/>
    <w:rsid w:val="00E45724"/>
    <w:rsid w:val="00E61125"/>
    <w:rsid w:val="00E64434"/>
    <w:rsid w:val="00E676F2"/>
    <w:rsid w:val="00E708D8"/>
    <w:rsid w:val="00E71457"/>
    <w:rsid w:val="00E7509F"/>
    <w:rsid w:val="00E8330C"/>
    <w:rsid w:val="00E9139E"/>
    <w:rsid w:val="00EA1428"/>
    <w:rsid w:val="00EA2D9F"/>
    <w:rsid w:val="00EA4395"/>
    <w:rsid w:val="00EA4AE3"/>
    <w:rsid w:val="00EB3896"/>
    <w:rsid w:val="00EC2EC1"/>
    <w:rsid w:val="00EE62CC"/>
    <w:rsid w:val="00EF3763"/>
    <w:rsid w:val="00EF3E59"/>
    <w:rsid w:val="00EF5CA6"/>
    <w:rsid w:val="00F12732"/>
    <w:rsid w:val="00F13E6D"/>
    <w:rsid w:val="00F23B5B"/>
    <w:rsid w:val="00F25609"/>
    <w:rsid w:val="00F26C48"/>
    <w:rsid w:val="00F33DF3"/>
    <w:rsid w:val="00F35010"/>
    <w:rsid w:val="00F50F63"/>
    <w:rsid w:val="00F62A01"/>
    <w:rsid w:val="00F66CC0"/>
    <w:rsid w:val="00F70F18"/>
    <w:rsid w:val="00F71861"/>
    <w:rsid w:val="00F724B5"/>
    <w:rsid w:val="00F77CA2"/>
    <w:rsid w:val="00F81869"/>
    <w:rsid w:val="00FB4ECF"/>
    <w:rsid w:val="00FC3248"/>
    <w:rsid w:val="00FC4BBA"/>
    <w:rsid w:val="00FD1899"/>
    <w:rsid w:val="00FD32A6"/>
    <w:rsid w:val="00FD5AE7"/>
    <w:rsid w:val="00FE0AAF"/>
    <w:rsid w:val="00FE66F2"/>
    <w:rsid w:val="00FF1320"/>
    <w:rsid w:val="00FF2DD2"/>
    <w:rsid w:val="00FF6D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940A"/>
  <w15:docId w15:val="{8408A09D-1BC1-4C65-BA4C-A0591BD8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11"/>
    <w:pPr>
      <w:spacing w:before="0"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581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B581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B5811"/>
    <w:rPr>
      <w:rFonts w:ascii="Arial" w:eastAsia="Arial" w:hAnsi="Arial" w:cs="Arial"/>
      <w:sz w:val="20"/>
      <w:szCs w:val="20"/>
    </w:rPr>
  </w:style>
  <w:style w:type="character" w:styleId="Hyperlink">
    <w:name w:val="Hyperlink"/>
    <w:basedOn w:val="DefaultParagraphFont"/>
    <w:uiPriority w:val="99"/>
    <w:unhideWhenUsed/>
    <w:rsid w:val="006B5811"/>
    <w:rPr>
      <w:color w:val="0563C1" w:themeColor="hyperlink"/>
      <w:u w:val="single"/>
    </w:rPr>
  </w:style>
  <w:style w:type="paragraph" w:styleId="ListParagraph">
    <w:name w:val="List Paragraph"/>
    <w:basedOn w:val="Normal"/>
    <w:uiPriority w:val="34"/>
    <w:qFormat/>
    <w:rsid w:val="006B5811"/>
    <w:pPr>
      <w:ind w:left="720"/>
      <w:contextualSpacing/>
    </w:pPr>
  </w:style>
  <w:style w:type="table" w:styleId="TableGrid">
    <w:name w:val="Table Grid"/>
    <w:basedOn w:val="TableNormal"/>
    <w:uiPriority w:val="59"/>
    <w:rsid w:val="007C710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1974"/>
    <w:rPr>
      <w:b/>
      <w:bCs/>
    </w:rPr>
  </w:style>
  <w:style w:type="paragraph" w:styleId="NoSpacing">
    <w:name w:val="No Spacing"/>
    <w:uiPriority w:val="1"/>
    <w:qFormat/>
    <w:rsid w:val="0062125D"/>
    <w:pPr>
      <w:spacing w:before="0" w:after="0" w:line="240" w:lineRule="auto"/>
      <w:jc w:val="left"/>
    </w:pPr>
  </w:style>
  <w:style w:type="paragraph" w:styleId="BalloonText">
    <w:name w:val="Balloon Text"/>
    <w:basedOn w:val="Normal"/>
    <w:link w:val="BalloonTextChar"/>
    <w:uiPriority w:val="99"/>
    <w:semiHidden/>
    <w:unhideWhenUsed/>
    <w:rsid w:val="00F62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A01"/>
    <w:rPr>
      <w:rFonts w:ascii="Segoe UI" w:hAnsi="Segoe UI" w:cs="Segoe UI"/>
      <w:sz w:val="18"/>
      <w:szCs w:val="18"/>
    </w:rPr>
  </w:style>
  <w:style w:type="paragraph" w:styleId="Header">
    <w:name w:val="header"/>
    <w:basedOn w:val="Normal"/>
    <w:link w:val="HeaderChar"/>
    <w:uiPriority w:val="99"/>
    <w:unhideWhenUsed/>
    <w:rsid w:val="00520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E5F"/>
  </w:style>
  <w:style w:type="paragraph" w:styleId="Footer">
    <w:name w:val="footer"/>
    <w:basedOn w:val="Normal"/>
    <w:link w:val="FooterChar"/>
    <w:uiPriority w:val="99"/>
    <w:unhideWhenUsed/>
    <w:rsid w:val="00520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23110">
      <w:bodyDiv w:val="1"/>
      <w:marLeft w:val="0"/>
      <w:marRight w:val="0"/>
      <w:marTop w:val="0"/>
      <w:marBottom w:val="0"/>
      <w:divBdr>
        <w:top w:val="none" w:sz="0" w:space="0" w:color="auto"/>
        <w:left w:val="none" w:sz="0" w:space="0" w:color="auto"/>
        <w:bottom w:val="none" w:sz="0" w:space="0" w:color="auto"/>
        <w:right w:val="none" w:sz="0" w:space="0" w:color="auto"/>
      </w:divBdr>
    </w:div>
    <w:div w:id="540744760">
      <w:bodyDiv w:val="1"/>
      <w:marLeft w:val="0"/>
      <w:marRight w:val="0"/>
      <w:marTop w:val="0"/>
      <w:marBottom w:val="0"/>
      <w:divBdr>
        <w:top w:val="none" w:sz="0" w:space="0" w:color="auto"/>
        <w:left w:val="none" w:sz="0" w:space="0" w:color="auto"/>
        <w:bottom w:val="none" w:sz="0" w:space="0" w:color="auto"/>
        <w:right w:val="none" w:sz="0" w:space="0" w:color="auto"/>
      </w:divBdr>
    </w:div>
    <w:div w:id="650870753">
      <w:bodyDiv w:val="1"/>
      <w:marLeft w:val="0"/>
      <w:marRight w:val="0"/>
      <w:marTop w:val="0"/>
      <w:marBottom w:val="0"/>
      <w:divBdr>
        <w:top w:val="none" w:sz="0" w:space="0" w:color="auto"/>
        <w:left w:val="none" w:sz="0" w:space="0" w:color="auto"/>
        <w:bottom w:val="none" w:sz="0" w:space="0" w:color="auto"/>
        <w:right w:val="none" w:sz="0" w:space="0" w:color="auto"/>
      </w:divBdr>
    </w:div>
    <w:div w:id="979917036">
      <w:bodyDiv w:val="1"/>
      <w:marLeft w:val="0"/>
      <w:marRight w:val="0"/>
      <w:marTop w:val="0"/>
      <w:marBottom w:val="0"/>
      <w:divBdr>
        <w:top w:val="none" w:sz="0" w:space="0" w:color="auto"/>
        <w:left w:val="none" w:sz="0" w:space="0" w:color="auto"/>
        <w:bottom w:val="none" w:sz="0" w:space="0" w:color="auto"/>
        <w:right w:val="none" w:sz="0" w:space="0" w:color="auto"/>
      </w:divBdr>
    </w:div>
    <w:div w:id="14867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3F2CC-D3A8-426D-8068-3C4442D0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11</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1167</cp:lastModifiedBy>
  <cp:revision>551</cp:revision>
  <dcterms:created xsi:type="dcterms:W3CDTF">2026-05-18T05:07:00Z</dcterms:created>
  <dcterms:modified xsi:type="dcterms:W3CDTF">2026-05-22T07:10:00Z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http://www.zotero.org/styles/american-psychological-association-7th-edition-edited</vt:lpwstr>
  </property>
  <property fmtid="{D5CDD505-2E9C-101B-9397-08002B2CF9AE}" pid="7" name="Mendeley Recent Style Name 2_1">
    <vt:lpwstr>American Psychological Association 7th edition- Edited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277f4933-9bea-3abd-b455-a726fbeb3201</vt:lpwstr>
  </property>
</Properties>
</file>