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805A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805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7805A6" w:rsidRDefault="000C362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805A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7805A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805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75A2434" w:rsidR="00204042" w:rsidRPr="007805A6" w:rsidRDefault="000C253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Ms_AIR_159660</w:t>
            </w:r>
          </w:p>
        </w:tc>
      </w:tr>
      <w:tr w:rsidR="00204042" w:rsidRPr="007805A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805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E5B6289" w:rsidR="00204042" w:rsidRPr="007805A6" w:rsidRDefault="00521CC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Collaborative AutoCAD File Editing on Students' Learning of Structural Layout and Details</w:t>
            </w:r>
          </w:p>
        </w:tc>
      </w:tr>
      <w:tr w:rsidR="00204042" w:rsidRPr="007805A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805A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805A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805A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805A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7805A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805A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805A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805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805A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805A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805A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805A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05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05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805A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D566D3A" w:rsidR="00204042" w:rsidRPr="007805A6" w:rsidRDefault="00D3171C" w:rsidP="00D3171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sz w:val="20"/>
                <w:szCs w:val="20"/>
              </w:rPr>
              <w:t>The topic is relevant and timely</w:t>
            </w:r>
            <w:r w:rsidR="00EA7E12" w:rsidRPr="007805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805A6">
              <w:rPr>
                <w:rFonts w:ascii="Arial" w:hAnsi="Arial" w:cs="Arial"/>
                <w:sz w:val="20"/>
                <w:szCs w:val="20"/>
              </w:rPr>
              <w:t xml:space="preserve">The study also highlights the importance of collaborative learning strategies in developing both technical competencies and workplace-related skills among students. </w:t>
            </w:r>
          </w:p>
        </w:tc>
        <w:tc>
          <w:tcPr>
            <w:tcW w:w="1667" w:type="pct"/>
          </w:tcPr>
          <w:p w14:paraId="46643927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805A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805A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805A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05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805A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05A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805A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05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05A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805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7BB1C02" w:rsidR="00204042" w:rsidRPr="007805A6" w:rsidRDefault="00400572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02E3A24" w:rsidR="00204042" w:rsidRPr="007805A6" w:rsidRDefault="00400572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CFB0BCF" w:rsidR="00204042" w:rsidRPr="007805A6" w:rsidRDefault="00400572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573B9D1" w:rsidR="00204042" w:rsidRPr="007805A6" w:rsidRDefault="00070947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29F5ED8" w:rsidR="00204042" w:rsidRPr="007805A6" w:rsidRDefault="00070947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A945D56" w:rsidR="00204042" w:rsidRPr="007805A6" w:rsidRDefault="0033513B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8CD9AEA" w:rsidR="00204042" w:rsidRPr="007805A6" w:rsidRDefault="0033513B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2BCC16C" w:rsidR="00204042" w:rsidRPr="007805A6" w:rsidRDefault="0033513B" w:rsidP="00554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2D6150" w:rsidR="00204042" w:rsidRPr="007805A6" w:rsidRDefault="0033513B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805A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805A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2636B8B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7B2184DD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FF31C87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C9A45D4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3D3BD65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805A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805A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D15BB90" w:rsidR="00204042" w:rsidRPr="007805A6" w:rsidRDefault="0055402D" w:rsidP="0055402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805A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805A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805A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05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805A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05A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805A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805A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05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05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805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805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805A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1BF75AF" w:rsidR="00204042" w:rsidRPr="007805A6" w:rsidRDefault="00263A52" w:rsidP="00263A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805A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F61F0F2" w:rsidR="00204042" w:rsidRPr="007805A6" w:rsidRDefault="00263A52" w:rsidP="00263A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805A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05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805A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0D7C8B8" w14:textId="77777777" w:rsidR="00F54F0C" w:rsidRPr="007805A6" w:rsidRDefault="0057695E" w:rsidP="00F54F0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generally organized and the methodology is reasonably clear. The discussion section is also adequately connected to the findings and existing literature. </w:t>
            </w:r>
          </w:p>
          <w:p w14:paraId="66856B2E" w14:textId="77777777" w:rsidR="00F54F0C" w:rsidRPr="007805A6" w:rsidRDefault="00F54F0C" w:rsidP="00F54F0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D1F8A6" w14:textId="313C0480" w:rsidR="0057695E" w:rsidRPr="007805A6" w:rsidRDefault="0057695E" w:rsidP="00F54F0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several important methodological and reporting issues still require further clarification and strengthening.</w:t>
            </w:r>
          </w:p>
          <w:p w14:paraId="345BAF39" w14:textId="77777777" w:rsidR="00F54F0C" w:rsidRPr="007805A6" w:rsidRDefault="00F54F0C" w:rsidP="00F54F0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BF6A05" w14:textId="62F5D2D7" w:rsidR="00F54F0C" w:rsidRPr="007805A6" w:rsidRDefault="0057695E" w:rsidP="00F54F0C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address</w:t>
            </w:r>
            <w:r w:rsidR="00CF4A22"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following</w:t>
            </w:r>
            <w:r w:rsidR="00F54F0C"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0AFD9127" w14:textId="77777777" w:rsidR="00F54F0C" w:rsidRPr="007805A6" w:rsidRDefault="0057695E" w:rsidP="00F54F0C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 the 23 students were divided into the control and experimental groups. Since the study employed a quasi-experimental design, a clearer explanation regarding the grouping procedure is necessary.</w:t>
            </w:r>
          </w:p>
          <w:p w14:paraId="668F48ED" w14:textId="40D9854E" w:rsidR="00F54F0C" w:rsidRPr="007805A6" w:rsidRDefault="0057695E" w:rsidP="00CB3ED3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 more information regarding the background characteristics of the participants. </w:t>
            </w:r>
          </w:p>
          <w:p w14:paraId="4AC1083E" w14:textId="77777777" w:rsidR="00F54F0C" w:rsidRPr="007805A6" w:rsidRDefault="00F54F0C" w:rsidP="00CB3ED3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57695E"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larify the interpretation of performance categories such as “Failed,” “Satisfactory,” “Good,” “Highly Satisfactory,” and “Passing.”</w:t>
            </w:r>
          </w:p>
          <w:p w14:paraId="16670807" w14:textId="77777777" w:rsidR="00C063F3" w:rsidRPr="007805A6" w:rsidRDefault="0057695E" w:rsidP="00C063F3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should explain the score ranges or criteria used for these classifications so that readers can better understand the interpretation of the findings.</w:t>
            </w:r>
          </w:p>
          <w:p w14:paraId="103A33C3" w14:textId="45E9D638" w:rsidR="00C063F3" w:rsidRPr="007805A6" w:rsidRDefault="00C063F3" w:rsidP="00B271C8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Clearly state the null hypotheses before presenting the statistical analyses and interpretations. </w:t>
            </w:r>
            <w:r w:rsidRPr="007805A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57695E" w:rsidRPr="007805A6">
              <w:rPr>
                <w:rFonts w:ascii="Arial" w:hAnsi="Arial" w:cs="Arial"/>
                <w:sz w:val="20"/>
                <w:szCs w:val="20"/>
                <w:lang w:val="en-GB"/>
              </w:rPr>
              <w:t>The manuscript discusses rejecting or accepting the null hypothesis in the Results section; however, the null hypotheses were not explicitly stated earlier in the Introduction or Methodology sections</w:t>
            </w:r>
            <w:proofErr w:type="gramStart"/>
            <w:r w:rsidR="0057695E" w:rsidRPr="007805A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7805A6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proofErr w:type="gramEnd"/>
          </w:p>
          <w:p w14:paraId="4E425F43" w14:textId="7D58E645" w:rsidR="00485B3D" w:rsidRPr="007805A6" w:rsidRDefault="00485B3D" w:rsidP="00B271C8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Stren</w:t>
            </w:r>
            <w:r w:rsidR="00CF4A22"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gthen the discussion of the implications of the study</w:t>
            </w:r>
          </w:p>
          <w:p w14:paraId="4E0FD783" w14:textId="4343F694" w:rsidR="00831D53" w:rsidRPr="007805A6" w:rsidRDefault="00831D53" w:rsidP="00B271C8">
            <w:pPr>
              <w:numPr>
                <w:ilvl w:val="0"/>
                <w:numId w:val="13"/>
              </w:numPr>
              <w:ind w:left="360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Include the recommendations for future research.</w:t>
            </w:r>
          </w:p>
          <w:p w14:paraId="25087CE6" w14:textId="77777777" w:rsidR="00204042" w:rsidRPr="007805A6" w:rsidRDefault="00204042" w:rsidP="00831D53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805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805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C78E2DA" w14:textId="77777777" w:rsidR="00A10B22" w:rsidRPr="007805A6" w:rsidRDefault="00A10B2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C112A8" w14:textId="77777777" w:rsidR="00204042" w:rsidRPr="007805A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785581F" w:rsidR="00204042" w:rsidRPr="007805A6" w:rsidRDefault="00263A5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667" w:type="pct"/>
          </w:tcPr>
          <w:p w14:paraId="467EE6CF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05A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805A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805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805A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805A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C33987E" w:rsidR="00204042" w:rsidRPr="007805A6" w:rsidRDefault="0005700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5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805A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805A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F569830" w14:textId="77777777" w:rsidR="00B03DE9" w:rsidRPr="007805A6" w:rsidRDefault="00B03DE9" w:rsidP="00B03D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05A6">
        <w:rPr>
          <w:rFonts w:ascii="Arial" w:hAnsi="Arial" w:cs="Arial"/>
          <w:b/>
          <w:u w:val="single"/>
        </w:rPr>
        <w:t>Reviewer details:</w:t>
      </w:r>
    </w:p>
    <w:p w14:paraId="632C0FBC" w14:textId="77777777" w:rsidR="00D6605D" w:rsidRPr="007805A6" w:rsidRDefault="00D6605D" w:rsidP="00D6605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6B0E608" w14:textId="1787802C" w:rsidR="00B03DE9" w:rsidRPr="007805A6" w:rsidRDefault="00B03DE9" w:rsidP="00B03DE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7805A6">
        <w:rPr>
          <w:rFonts w:ascii="Arial" w:eastAsia="Calibri" w:hAnsi="Arial" w:cs="Arial"/>
          <w:sz w:val="20"/>
          <w:szCs w:val="20"/>
          <w:lang w:val="en-IN"/>
        </w:rPr>
        <w:t>Low Jie Ying</w:t>
      </w:r>
      <w:r w:rsidRPr="007805A6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805A6">
        <w:rPr>
          <w:rFonts w:ascii="Arial" w:eastAsia="Calibri" w:hAnsi="Arial" w:cs="Arial"/>
          <w:sz w:val="20"/>
          <w:szCs w:val="20"/>
          <w:lang w:val="en-IN"/>
        </w:rPr>
        <w:t>Malaysia</w:t>
      </w:r>
    </w:p>
    <w:sectPr w:rsidR="00B03DE9" w:rsidRPr="007805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C7BD" w14:textId="77777777" w:rsidR="00AE6365" w:rsidRDefault="00AE6365">
      <w:r>
        <w:separator/>
      </w:r>
    </w:p>
  </w:endnote>
  <w:endnote w:type="continuationSeparator" w:id="0">
    <w:p w14:paraId="163CD7A0" w14:textId="77777777" w:rsidR="00AE6365" w:rsidRDefault="00AE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D76F" w14:textId="77777777" w:rsidR="00AE6365" w:rsidRDefault="00AE6365">
      <w:r>
        <w:separator/>
      </w:r>
    </w:p>
  </w:footnote>
  <w:footnote w:type="continuationSeparator" w:id="0">
    <w:p w14:paraId="7D60341A" w14:textId="77777777" w:rsidR="00AE6365" w:rsidRDefault="00AE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434A55"/>
    <w:multiLevelType w:val="hybridMultilevel"/>
    <w:tmpl w:val="C96E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84590">
    <w:abstractNumId w:val="4"/>
  </w:num>
  <w:num w:numId="2" w16cid:durableId="213204792">
    <w:abstractNumId w:val="8"/>
  </w:num>
  <w:num w:numId="3" w16cid:durableId="55783966">
    <w:abstractNumId w:val="7"/>
  </w:num>
  <w:num w:numId="4" w16cid:durableId="1678653733">
    <w:abstractNumId w:val="9"/>
  </w:num>
  <w:num w:numId="5" w16cid:durableId="170031587">
    <w:abstractNumId w:val="6"/>
  </w:num>
  <w:num w:numId="6" w16cid:durableId="1782144382">
    <w:abstractNumId w:val="0"/>
  </w:num>
  <w:num w:numId="7" w16cid:durableId="360665220">
    <w:abstractNumId w:val="3"/>
  </w:num>
  <w:num w:numId="8" w16cid:durableId="1811171197">
    <w:abstractNumId w:val="11"/>
  </w:num>
  <w:num w:numId="9" w16cid:durableId="406534367">
    <w:abstractNumId w:val="10"/>
  </w:num>
  <w:num w:numId="10" w16cid:durableId="1074082694">
    <w:abstractNumId w:val="2"/>
  </w:num>
  <w:num w:numId="11" w16cid:durableId="37241817">
    <w:abstractNumId w:val="1"/>
  </w:num>
  <w:num w:numId="12" w16cid:durableId="1185940608">
    <w:abstractNumId w:val="5"/>
  </w:num>
  <w:num w:numId="13" w16cid:durableId="1403142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487F"/>
    <w:rsid w:val="00057001"/>
    <w:rsid w:val="00070947"/>
    <w:rsid w:val="000C253D"/>
    <w:rsid w:val="000C362B"/>
    <w:rsid w:val="001061B4"/>
    <w:rsid w:val="001D106E"/>
    <w:rsid w:val="00204042"/>
    <w:rsid w:val="00206283"/>
    <w:rsid w:val="00261933"/>
    <w:rsid w:val="00263A52"/>
    <w:rsid w:val="002C66D6"/>
    <w:rsid w:val="0033513B"/>
    <w:rsid w:val="003B4740"/>
    <w:rsid w:val="00400572"/>
    <w:rsid w:val="004827AB"/>
    <w:rsid w:val="00485B3D"/>
    <w:rsid w:val="004D7E11"/>
    <w:rsid w:val="004E7F54"/>
    <w:rsid w:val="00521CC4"/>
    <w:rsid w:val="0055402D"/>
    <w:rsid w:val="00566094"/>
    <w:rsid w:val="0057695E"/>
    <w:rsid w:val="005C677A"/>
    <w:rsid w:val="00637E79"/>
    <w:rsid w:val="006534F5"/>
    <w:rsid w:val="007805A6"/>
    <w:rsid w:val="007922C2"/>
    <w:rsid w:val="007A699C"/>
    <w:rsid w:val="007C2B51"/>
    <w:rsid w:val="00831D53"/>
    <w:rsid w:val="008D2987"/>
    <w:rsid w:val="009A3A95"/>
    <w:rsid w:val="009C7367"/>
    <w:rsid w:val="00A10B22"/>
    <w:rsid w:val="00A7113E"/>
    <w:rsid w:val="00AA476E"/>
    <w:rsid w:val="00AA6FE3"/>
    <w:rsid w:val="00AE6365"/>
    <w:rsid w:val="00AF3F59"/>
    <w:rsid w:val="00B03DE9"/>
    <w:rsid w:val="00C063F3"/>
    <w:rsid w:val="00C255C0"/>
    <w:rsid w:val="00C62B1B"/>
    <w:rsid w:val="00C66EED"/>
    <w:rsid w:val="00CC67F3"/>
    <w:rsid w:val="00CF4A22"/>
    <w:rsid w:val="00D3171C"/>
    <w:rsid w:val="00D51B4B"/>
    <w:rsid w:val="00D6605D"/>
    <w:rsid w:val="00DF4831"/>
    <w:rsid w:val="00E13F66"/>
    <w:rsid w:val="00E24527"/>
    <w:rsid w:val="00E34E5E"/>
    <w:rsid w:val="00E46CBC"/>
    <w:rsid w:val="00E761C2"/>
    <w:rsid w:val="00EA6E35"/>
    <w:rsid w:val="00EA7E12"/>
    <w:rsid w:val="00EE3E18"/>
    <w:rsid w:val="00F54F0C"/>
    <w:rsid w:val="00F8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3D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62</cp:revision>
  <dcterms:created xsi:type="dcterms:W3CDTF">2026-03-24T06:15:00Z</dcterms:created>
  <dcterms:modified xsi:type="dcterms:W3CDTF">2026-05-26T07:13:00Z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