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C10" w:rsidRPr="00F2284C" w14:paraId="76E92D70" w14:textId="77777777">
        <w:trPr>
          <w:trHeight w:val="20"/>
          <w:jc w:val="center"/>
        </w:trPr>
        <w:tc>
          <w:tcPr>
            <w:tcW w:w="1186" w:type="pct"/>
          </w:tcPr>
          <w:p w14:paraId="5EF0B672" w14:textId="77777777" w:rsidR="000F7C10" w:rsidRPr="00F2284C" w:rsidRDefault="00656E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942F58" w14:textId="77777777" w:rsidR="000F7C10" w:rsidRPr="00F2284C" w:rsidRDefault="00656EC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2284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0F7C10" w:rsidRPr="00F2284C" w14:paraId="160710A9" w14:textId="77777777">
        <w:trPr>
          <w:trHeight w:val="20"/>
          <w:jc w:val="center"/>
        </w:trPr>
        <w:tc>
          <w:tcPr>
            <w:tcW w:w="1186" w:type="pct"/>
          </w:tcPr>
          <w:p w14:paraId="6A812629" w14:textId="77777777" w:rsidR="000F7C10" w:rsidRPr="00F2284C" w:rsidRDefault="00656E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A1D220" w14:textId="77777777" w:rsidR="000F7C10" w:rsidRPr="00F2284C" w:rsidRDefault="005C4B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Ms_ACRI_158788</w:t>
            </w:r>
          </w:p>
        </w:tc>
      </w:tr>
      <w:tr w:rsidR="000F7C10" w:rsidRPr="00F2284C" w14:paraId="34157E88" w14:textId="77777777">
        <w:trPr>
          <w:trHeight w:val="20"/>
          <w:jc w:val="center"/>
        </w:trPr>
        <w:tc>
          <w:tcPr>
            <w:tcW w:w="1186" w:type="pct"/>
          </w:tcPr>
          <w:p w14:paraId="2816E0C3" w14:textId="77777777" w:rsidR="000F7C10" w:rsidRPr="00F2284C" w:rsidRDefault="00656E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B9699E" w14:textId="77777777" w:rsidR="000F7C10" w:rsidRPr="00F2284C" w:rsidRDefault="005C4B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Physiological Assessment and Vigor Profiling of Eleusine coracana and Sorghum </w:t>
            </w:r>
            <w:proofErr w:type="spellStart"/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under Controlled Laboratory Environments</w:t>
            </w:r>
          </w:p>
        </w:tc>
      </w:tr>
      <w:tr w:rsidR="000F7C10" w:rsidRPr="00F2284C" w14:paraId="71314869" w14:textId="77777777">
        <w:trPr>
          <w:trHeight w:val="20"/>
          <w:jc w:val="center"/>
        </w:trPr>
        <w:tc>
          <w:tcPr>
            <w:tcW w:w="1186" w:type="pct"/>
          </w:tcPr>
          <w:p w14:paraId="37A400B9" w14:textId="77777777" w:rsidR="000F7C10" w:rsidRPr="00F2284C" w:rsidRDefault="00656E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BC8077" w14:textId="77777777" w:rsidR="000F7C10" w:rsidRPr="00F2284C" w:rsidRDefault="00656E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99251B" w14:textId="77777777" w:rsidR="000F7C10" w:rsidRPr="00F2284C" w:rsidRDefault="000F7C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B3C88D" w14:textId="77777777" w:rsidR="000F7C10" w:rsidRPr="00F2284C" w:rsidRDefault="000F7C1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E36D86" w14:textId="77777777" w:rsidR="000F7C10" w:rsidRPr="00F2284C" w:rsidRDefault="000F7C1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ED8ECA" w14:textId="77777777" w:rsidR="000F7C10" w:rsidRPr="00F2284C" w:rsidRDefault="00656EC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2284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2284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E8B9E71" w14:textId="77777777" w:rsidR="000F7C10" w:rsidRPr="00F2284C" w:rsidRDefault="000F7C1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F7C10" w:rsidRPr="00F2284C" w14:paraId="602E0B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4A44B1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53A43F2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74D6851" w14:textId="77777777" w:rsidR="000F7C10" w:rsidRPr="00F2284C" w:rsidRDefault="00656EC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28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28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A7B740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3E4906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7E49C9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4E17FE2" w14:textId="77777777" w:rsidR="000F7C10" w:rsidRPr="00F2284C" w:rsidRDefault="00656E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9F3CF1B" w14:textId="56604312" w:rsidR="000F7C10" w:rsidRPr="00F2284C" w:rsidRDefault="005B4C3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sz w:val="20"/>
                <w:szCs w:val="20"/>
              </w:rPr>
              <w:t>The</w:t>
            </w:r>
            <w:r w:rsidR="00071B1F" w:rsidRPr="00F2284C">
              <w:rPr>
                <w:rFonts w:ascii="Arial" w:hAnsi="Arial" w:cs="Arial"/>
                <w:sz w:val="20"/>
                <w:szCs w:val="20"/>
              </w:rPr>
              <w:t xml:space="preserve"> research paper</w:t>
            </w:r>
            <w:r w:rsidRPr="00F2284C"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 w:rsidR="00071B1F" w:rsidRPr="00F2284C">
              <w:rPr>
                <w:rFonts w:ascii="Arial" w:hAnsi="Arial" w:cs="Arial"/>
                <w:sz w:val="20"/>
                <w:szCs w:val="20"/>
              </w:rPr>
              <w:t>s</w:t>
            </w:r>
            <w:r w:rsidRPr="00F2284C">
              <w:rPr>
                <w:rFonts w:ascii="Arial" w:hAnsi="Arial" w:cs="Arial"/>
                <w:sz w:val="20"/>
                <w:szCs w:val="20"/>
              </w:rPr>
              <w:t xml:space="preserve"> practical guidance for seed treatment protocols in dry land cereal production systems, where potassium-based priming agents are commonly employed to improve stand establishment. Future studies</w:t>
            </w:r>
            <w:r w:rsidR="00071B1F" w:rsidRPr="00F2284C">
              <w:rPr>
                <w:rFonts w:ascii="Arial" w:hAnsi="Arial" w:cs="Arial"/>
                <w:sz w:val="20"/>
                <w:szCs w:val="20"/>
              </w:rPr>
              <w:t xml:space="preserve"> have been suggested</w:t>
            </w:r>
            <w:r w:rsidRPr="00F228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B1F" w:rsidRPr="00F2284C">
              <w:rPr>
                <w:rFonts w:ascii="Arial" w:hAnsi="Arial" w:cs="Arial"/>
                <w:sz w:val="20"/>
                <w:szCs w:val="20"/>
              </w:rPr>
              <w:t>to</w:t>
            </w:r>
            <w:r w:rsidRPr="00F2284C">
              <w:rPr>
                <w:rFonts w:ascii="Arial" w:hAnsi="Arial" w:cs="Arial"/>
                <w:sz w:val="20"/>
                <w:szCs w:val="20"/>
              </w:rPr>
              <w:t xml:space="preserve"> incorporate field-level validation, enzymatic activity profiling, and assessment of downstream crop yield under optimized KCl priming regimes to translate these laboratory insights into actionable agronomic recommendations.</w:t>
            </w:r>
          </w:p>
        </w:tc>
        <w:tc>
          <w:tcPr>
            <w:tcW w:w="1667" w:type="pct"/>
          </w:tcPr>
          <w:p w14:paraId="395CF5A8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864A46" w14:textId="77777777" w:rsidR="000F7C10" w:rsidRPr="00F2284C" w:rsidRDefault="000F7C10">
      <w:pPr>
        <w:rPr>
          <w:rFonts w:ascii="Arial" w:hAnsi="Arial" w:cs="Arial"/>
          <w:sz w:val="20"/>
          <w:szCs w:val="20"/>
          <w:lang w:val="en-GB"/>
        </w:rPr>
      </w:pPr>
    </w:p>
    <w:p w14:paraId="44DC1827" w14:textId="77777777" w:rsidR="000F7C10" w:rsidRPr="00F2284C" w:rsidRDefault="000F7C10">
      <w:pPr>
        <w:rPr>
          <w:rFonts w:ascii="Arial" w:hAnsi="Arial" w:cs="Arial"/>
          <w:sz w:val="20"/>
          <w:szCs w:val="20"/>
          <w:lang w:val="en-GB"/>
        </w:rPr>
      </w:pPr>
    </w:p>
    <w:p w14:paraId="4A9756E6" w14:textId="77777777" w:rsidR="000F7C10" w:rsidRPr="00F2284C" w:rsidRDefault="00656EC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228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AEDA161" w14:textId="77777777" w:rsidR="000F7C10" w:rsidRPr="00F2284C" w:rsidRDefault="000F7C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F7C10" w:rsidRPr="00F2284C" w14:paraId="0EE4CB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54C852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495F9EF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8A22150" w14:textId="77777777" w:rsidR="000F7C10" w:rsidRPr="00F2284C" w:rsidRDefault="00656EC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28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C10" w:rsidRPr="00F2284C" w14:paraId="5FF978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6304F1" w14:textId="77777777" w:rsidR="000F7C10" w:rsidRPr="00F2284C" w:rsidRDefault="00656E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C18E62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010C0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F9D13" w14:textId="74E0AD62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909972D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7F01A1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9C606A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A2B735D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57ABF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72CD10" w14:textId="6A68704D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A31AE8A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541014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A8FBC1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9CF03A3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B6D0B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22F6F8" w14:textId="43A922CC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6955DF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3E01EA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84C22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5BD6C9F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CF968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F90F7B" w14:textId="4AA8CA5E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2D3AF88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7C2D5B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7C88BA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6963484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989D8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D9C76F" w14:textId="48686552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FC4CE5B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4F0E11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1F8439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B206CEE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FA16E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E0D0EC" w14:textId="6803C737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DBBF761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1D967E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C78C67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76244BB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37054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2941C6" w14:textId="73FE6D4E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ECD1B1F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15BFEC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7D19B4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4FDCC4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524E5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F528ED" w14:textId="02B451DC" w:rsidR="000F7C10" w:rsidRPr="00F2284C" w:rsidRDefault="006925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C2FEDBB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783719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DD4AF0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90CE61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A1602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3B4276" w14:textId="5AB51699" w:rsidR="000F7C10" w:rsidRPr="00F2284C" w:rsidRDefault="00692551" w:rsidP="0040378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718CE6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7533AC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E70F1D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3BCCC9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C2199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7C11B79B" w14:textId="77777777" w:rsidR="000F7C10" w:rsidRPr="00F2284C" w:rsidRDefault="000F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EBDAB05" w14:textId="77777777" w:rsidR="000F7C10" w:rsidRPr="00F2284C" w:rsidRDefault="000F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56C671" w14:textId="7030D5D4" w:rsidR="000F7C10" w:rsidRPr="00F2284C" w:rsidRDefault="00692551" w:rsidP="0040378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6507BEE8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5A8FD0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73BC30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0773C0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05F53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85AD13" w14:textId="48809BC9" w:rsidR="000F7C10" w:rsidRPr="00F2284C" w:rsidRDefault="00403786" w:rsidP="0040378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44D7509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1044DD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4D3642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F2758BE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457E7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2CFB75" w14:textId="08E55892" w:rsidR="000F7C10" w:rsidRPr="00F2284C" w:rsidRDefault="00403786" w:rsidP="0040378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3B7765E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52147F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6BA54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A870952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D82B4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0C0D3B" w14:textId="0C99601E" w:rsidR="000F7C10" w:rsidRPr="00F2284C" w:rsidRDefault="00403786" w:rsidP="0040378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64621C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1645A9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6095C0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F5DD8DD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588B3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6A22E2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CC8E224" w14:textId="73091897" w:rsidR="000F7C10" w:rsidRPr="00F2284C" w:rsidRDefault="00403786" w:rsidP="0040378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982EBC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544698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91FBF2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07B2E08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1CECF" w14:textId="77777777" w:rsidR="000F7C10" w:rsidRPr="00F2284C" w:rsidRDefault="00656E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87B63C" w14:textId="77777777" w:rsidR="000F7C10" w:rsidRPr="00F2284C" w:rsidRDefault="00656E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367103C" w14:textId="3F0153D0" w:rsidR="000F7C10" w:rsidRPr="00F2284C" w:rsidRDefault="00403786" w:rsidP="0040378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E6B1FA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4677A3" w14:textId="77777777" w:rsidR="000F7C10" w:rsidRPr="00F2284C" w:rsidRDefault="000F7C1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1687FA8" w14:textId="77777777" w:rsidR="000F7C10" w:rsidRPr="00F2284C" w:rsidRDefault="000F7C1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0F628E6" w14:textId="77777777" w:rsidR="000F7C10" w:rsidRPr="00F2284C" w:rsidRDefault="00656EC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228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E8BC35D" w14:textId="77777777" w:rsidR="000F7C10" w:rsidRPr="00F2284C" w:rsidRDefault="000F7C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F7C10" w:rsidRPr="00F2284C" w14:paraId="0BC1A5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D2AF62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9F3252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15A46F6" w14:textId="77777777" w:rsidR="000F7C10" w:rsidRPr="00F2284C" w:rsidRDefault="000F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6116AC" w14:textId="77777777" w:rsidR="000F7C10" w:rsidRPr="00F2284C" w:rsidRDefault="00656EC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28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28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AF8D05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701B03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FE964D" w14:textId="77777777" w:rsidR="000F7C10" w:rsidRPr="00F2284C" w:rsidRDefault="00656E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D8CC62" w14:textId="77777777" w:rsidR="000F7C10" w:rsidRPr="00F2284C" w:rsidRDefault="000F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259F39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55A1C76" w14:textId="77777777" w:rsidR="000F7C10" w:rsidRPr="00F2284C" w:rsidRDefault="000F7C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D028AAC" w14:textId="5554EDD2" w:rsidR="000F7C10" w:rsidRPr="00F2284C" w:rsidRDefault="0040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8EBDFB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4E449F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5B6962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8E6B389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5826DED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7C0112A" w14:textId="77777777" w:rsidR="000F7C10" w:rsidRPr="00F2284C" w:rsidRDefault="000F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5F39AC" w14:textId="0578139D" w:rsidR="000F7C10" w:rsidRPr="00F2284C" w:rsidRDefault="004037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63444E9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275388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9A3C10" w14:textId="77777777" w:rsidR="000F7C10" w:rsidRPr="00F2284C" w:rsidRDefault="00656EC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2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FF01AF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DF0888B" w14:textId="77777777" w:rsidR="000F7C10" w:rsidRPr="00F2284C" w:rsidRDefault="00656E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FB2FA9C" w14:textId="3C717ED1" w:rsidR="000F7C10" w:rsidRPr="00F2284C" w:rsidRDefault="00403786" w:rsidP="00DA0AF6">
            <w:pPr>
              <w:ind w:left="334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4522C3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7B39DE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B5F055" w14:textId="77777777" w:rsidR="000F7C10" w:rsidRPr="00F2284C" w:rsidRDefault="00656E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D1BE40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7C8121" w14:textId="77777777" w:rsidR="000F7C10" w:rsidRPr="00F2284C" w:rsidRDefault="000F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72ADB3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27E7647" w14:textId="77777777" w:rsidR="000F7C10" w:rsidRPr="00F2284C" w:rsidRDefault="000F7C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8C8238" w14:textId="35A52F91" w:rsidR="000F7C10" w:rsidRPr="00F2284C" w:rsidRDefault="00403786" w:rsidP="00DA0AF6">
            <w:pPr>
              <w:ind w:left="334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DA0AF6"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some references mentioned </w:t>
            </w:r>
            <w:r w:rsidR="00DA0AF6"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reference section are </w:t>
            </w:r>
            <w:r w:rsidR="00135EFC"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there in text and hence need very important correction point</w:t>
            </w: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16C8512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7C10" w:rsidRPr="00F2284C" w14:paraId="3A4FF6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1CA1D7" w14:textId="77777777" w:rsidR="000F7C10" w:rsidRPr="00F2284C" w:rsidRDefault="00656E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79996F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00198F" w14:textId="77777777" w:rsidR="000F7C10" w:rsidRPr="00F2284C" w:rsidRDefault="000F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E13B72" w14:textId="77777777" w:rsidR="000F7C10" w:rsidRPr="00F2284C" w:rsidRDefault="00656E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B25C9C" w14:textId="77777777" w:rsidR="000F7C10" w:rsidRPr="00F2284C" w:rsidRDefault="000F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977821" w14:textId="33A3BA06" w:rsidR="000F7C10" w:rsidRPr="00F2284C" w:rsidRDefault="00DA0AF6" w:rsidP="00DA0AF6">
            <w:pPr>
              <w:ind w:left="193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4C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2E87150" w14:textId="77777777" w:rsidR="000F7C10" w:rsidRPr="00F2284C" w:rsidRDefault="000F7C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ACE6A6" w14:textId="77777777" w:rsidR="000F7C10" w:rsidRPr="00F2284C" w:rsidRDefault="000F7C1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C19333E" w14:textId="40A08400" w:rsidR="000F7C10" w:rsidRPr="00F2284C" w:rsidRDefault="000F7C1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6ECBA1" w14:textId="77777777" w:rsidR="00103E6C" w:rsidRPr="00F2284C" w:rsidRDefault="00103E6C" w:rsidP="00103E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284C">
        <w:rPr>
          <w:rFonts w:ascii="Arial" w:hAnsi="Arial" w:cs="Arial"/>
          <w:b/>
          <w:u w:val="single"/>
        </w:rPr>
        <w:t>Reviewer details:</w:t>
      </w:r>
    </w:p>
    <w:p w14:paraId="68F4BAA8" w14:textId="0FA9A3E3" w:rsidR="00F32FBE" w:rsidRPr="00F2284C" w:rsidRDefault="00F32FB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0D944A7" w14:textId="00B1CE14" w:rsidR="00103E6C" w:rsidRPr="00F2284C" w:rsidRDefault="00103E6C" w:rsidP="00103E6C">
      <w:pPr>
        <w:rPr>
          <w:rFonts w:ascii="Arial" w:hAnsi="Arial" w:cs="Arial"/>
          <w:sz w:val="20"/>
          <w:szCs w:val="20"/>
          <w:lang w:val="en-GB"/>
        </w:rPr>
      </w:pPr>
      <w:r w:rsidRPr="00F2284C">
        <w:rPr>
          <w:rFonts w:ascii="Arial" w:hAnsi="Arial" w:cs="Arial"/>
          <w:sz w:val="20"/>
          <w:szCs w:val="20"/>
          <w:lang w:val="en-GB"/>
        </w:rPr>
        <w:t>Neha Nitin Patil</w:t>
      </w:r>
      <w:r w:rsidRPr="00F2284C">
        <w:rPr>
          <w:rFonts w:ascii="Arial" w:hAnsi="Arial" w:cs="Arial"/>
          <w:sz w:val="20"/>
          <w:szCs w:val="20"/>
          <w:lang w:val="en-GB"/>
        </w:rPr>
        <w:t xml:space="preserve">, </w:t>
      </w:r>
      <w:r w:rsidRPr="00F2284C">
        <w:rPr>
          <w:rFonts w:ascii="Arial" w:hAnsi="Arial" w:cs="Arial"/>
          <w:sz w:val="20"/>
          <w:szCs w:val="20"/>
          <w:lang w:val="en-GB"/>
        </w:rPr>
        <w:t>India</w:t>
      </w:r>
    </w:p>
    <w:sectPr w:rsidR="00103E6C" w:rsidRPr="00F228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8D93" w14:textId="77777777" w:rsidR="008D0926" w:rsidRDefault="008D0926">
      <w:r>
        <w:separator/>
      </w:r>
    </w:p>
  </w:endnote>
  <w:endnote w:type="continuationSeparator" w:id="0">
    <w:p w14:paraId="1E06D2A7" w14:textId="77777777" w:rsidR="008D0926" w:rsidRDefault="008D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2597" w14:textId="77777777" w:rsidR="000F7C10" w:rsidRDefault="000F7C10">
    <w:pPr>
      <w:pStyle w:val="Footer"/>
      <w:jc w:val="right"/>
    </w:pPr>
  </w:p>
  <w:p w14:paraId="3127ED58" w14:textId="40F8BA5D" w:rsidR="000F7C10" w:rsidRDefault="00656EC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5CD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5CD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3C91A7D" w14:textId="77777777" w:rsidR="000F7C10" w:rsidRDefault="00656E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0A1F3A" w14:textId="77777777" w:rsidR="000F7C10" w:rsidRDefault="000F7C10">
    <w:pPr>
      <w:pStyle w:val="Footer"/>
      <w:jc w:val="right"/>
    </w:pPr>
  </w:p>
  <w:p w14:paraId="605CCA89" w14:textId="77777777" w:rsidR="000F7C10" w:rsidRDefault="000F7C1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FFCF" w14:textId="77777777" w:rsidR="008D0926" w:rsidRDefault="008D0926">
      <w:r>
        <w:separator/>
      </w:r>
    </w:p>
  </w:footnote>
  <w:footnote w:type="continuationSeparator" w:id="0">
    <w:p w14:paraId="02DB0DC8" w14:textId="77777777" w:rsidR="008D0926" w:rsidRDefault="008D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6602" w14:textId="77777777" w:rsidR="000F7C10" w:rsidRDefault="000F7C1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1342596" w14:textId="77777777" w:rsidR="000F7C10" w:rsidRDefault="00656EC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042255">
    <w:abstractNumId w:val="4"/>
  </w:num>
  <w:num w:numId="2" w16cid:durableId="1402941273">
    <w:abstractNumId w:val="8"/>
  </w:num>
  <w:num w:numId="3" w16cid:durableId="1662268796">
    <w:abstractNumId w:val="7"/>
  </w:num>
  <w:num w:numId="4" w16cid:durableId="1130368605">
    <w:abstractNumId w:val="9"/>
  </w:num>
  <w:num w:numId="5" w16cid:durableId="1656689303">
    <w:abstractNumId w:val="6"/>
  </w:num>
  <w:num w:numId="6" w16cid:durableId="1708792590">
    <w:abstractNumId w:val="0"/>
  </w:num>
  <w:num w:numId="7" w16cid:durableId="1101484736">
    <w:abstractNumId w:val="3"/>
  </w:num>
  <w:num w:numId="8" w16cid:durableId="820387122">
    <w:abstractNumId w:val="11"/>
  </w:num>
  <w:num w:numId="9" w16cid:durableId="1097292673">
    <w:abstractNumId w:val="10"/>
  </w:num>
  <w:num w:numId="10" w16cid:durableId="1005519504">
    <w:abstractNumId w:val="2"/>
  </w:num>
  <w:num w:numId="11" w16cid:durableId="1915165180">
    <w:abstractNumId w:val="1"/>
  </w:num>
  <w:num w:numId="12" w16cid:durableId="2015835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C10"/>
    <w:rsid w:val="00015CDB"/>
    <w:rsid w:val="00071B1F"/>
    <w:rsid w:val="000F7C10"/>
    <w:rsid w:val="00103E6C"/>
    <w:rsid w:val="00135EFC"/>
    <w:rsid w:val="0015744F"/>
    <w:rsid w:val="001B261F"/>
    <w:rsid w:val="00403786"/>
    <w:rsid w:val="005B4C3D"/>
    <w:rsid w:val="005C4BBB"/>
    <w:rsid w:val="00656EC0"/>
    <w:rsid w:val="00661EA1"/>
    <w:rsid w:val="00692551"/>
    <w:rsid w:val="008040B2"/>
    <w:rsid w:val="008D0926"/>
    <w:rsid w:val="0098015D"/>
    <w:rsid w:val="00A73D49"/>
    <w:rsid w:val="00B22F47"/>
    <w:rsid w:val="00BD5241"/>
    <w:rsid w:val="00C9230C"/>
    <w:rsid w:val="00D82B6E"/>
    <w:rsid w:val="00DA0AF6"/>
    <w:rsid w:val="00DD5D82"/>
    <w:rsid w:val="00F2284C"/>
    <w:rsid w:val="00F3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4D5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2FB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103E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39</cp:revision>
  <dcterms:created xsi:type="dcterms:W3CDTF">2026-03-24T06:15:00Z</dcterms:created>
  <dcterms:modified xsi:type="dcterms:W3CDTF">2026-05-19T11:38:00Z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