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8BCAE" w14:textId="4AA07D19" w:rsidR="00754C9A" w:rsidRDefault="005A0E06" w:rsidP="00441B6F">
      <w:pPr>
        <w:pStyle w:val="Title"/>
        <w:spacing w:after="0"/>
        <w:jc w:val="both"/>
        <w:rPr>
          <w:rFonts w:ascii="Arial" w:hAnsi="Arial" w:cs="Arial"/>
        </w:rPr>
      </w:pPr>
      <w:r w:rsidRPr="005A0E06">
        <w:rPr>
          <w:rFonts w:ascii="Arial" w:hAnsi="Arial" w:cs="Arial"/>
        </w:rPr>
        <w:t>Original Research Article</w:t>
      </w:r>
    </w:p>
    <w:p w14:paraId="57DA0544" w14:textId="77777777" w:rsidR="005A0E06" w:rsidRDefault="005A0E06" w:rsidP="00441B6F">
      <w:pPr>
        <w:pStyle w:val="Title"/>
        <w:spacing w:after="0"/>
        <w:jc w:val="both"/>
        <w:rPr>
          <w:rFonts w:ascii="Arial" w:hAnsi="Arial" w:cs="Arial"/>
        </w:rPr>
      </w:pPr>
    </w:p>
    <w:p w14:paraId="0A2B4677" w14:textId="77777777" w:rsidR="006905B0" w:rsidRPr="009217CA" w:rsidRDefault="006905B0" w:rsidP="006905B0">
      <w:pPr>
        <w:jc w:val="center"/>
        <w:rPr>
          <w:rFonts w:ascii="Times New Roman" w:hAnsi="Times New Roman"/>
          <w:b/>
          <w:bCs/>
          <w:sz w:val="24"/>
          <w:szCs w:val="24"/>
        </w:rPr>
      </w:pPr>
      <w:r w:rsidRPr="009217CA">
        <w:rPr>
          <w:rFonts w:ascii="Times New Roman" w:hAnsi="Times New Roman"/>
          <w:b/>
          <w:bCs/>
          <w:sz w:val="24"/>
          <w:szCs w:val="24"/>
        </w:rPr>
        <w:t xml:space="preserve">Field Screening of Rice genotypes against Asian Rice Gall midge, </w:t>
      </w:r>
      <w:proofErr w:type="spellStart"/>
      <w:r w:rsidRPr="009217CA">
        <w:rPr>
          <w:rFonts w:ascii="Times New Roman" w:hAnsi="Times New Roman"/>
          <w:b/>
          <w:bCs/>
          <w:i/>
          <w:iCs/>
          <w:sz w:val="24"/>
          <w:szCs w:val="24"/>
        </w:rPr>
        <w:t>Orseolia</w:t>
      </w:r>
      <w:proofErr w:type="spellEnd"/>
      <w:r w:rsidRPr="009217CA">
        <w:rPr>
          <w:rFonts w:ascii="Times New Roman" w:hAnsi="Times New Roman"/>
          <w:b/>
          <w:bCs/>
          <w:i/>
          <w:iCs/>
          <w:sz w:val="24"/>
          <w:szCs w:val="24"/>
        </w:rPr>
        <w:t xml:space="preserve"> </w:t>
      </w:r>
      <w:proofErr w:type="spellStart"/>
      <w:r w:rsidRPr="009217CA">
        <w:rPr>
          <w:rFonts w:ascii="Times New Roman" w:hAnsi="Times New Roman"/>
          <w:b/>
          <w:bCs/>
          <w:i/>
          <w:iCs/>
          <w:sz w:val="24"/>
          <w:szCs w:val="24"/>
        </w:rPr>
        <w:t>oryzae</w:t>
      </w:r>
      <w:proofErr w:type="spellEnd"/>
      <w:r w:rsidRPr="009217CA">
        <w:rPr>
          <w:rFonts w:ascii="Times New Roman" w:hAnsi="Times New Roman"/>
          <w:b/>
          <w:bCs/>
          <w:sz w:val="24"/>
          <w:szCs w:val="24"/>
        </w:rPr>
        <w:t xml:space="preserve"> (Wood- Mason) </w:t>
      </w:r>
    </w:p>
    <w:p w14:paraId="393B023F" w14:textId="77777777" w:rsidR="00A258C3" w:rsidRPr="00790ADA" w:rsidRDefault="00A258C3" w:rsidP="00441B6F">
      <w:pPr>
        <w:pStyle w:val="Author"/>
        <w:spacing w:line="240" w:lineRule="auto"/>
        <w:jc w:val="both"/>
        <w:rPr>
          <w:rFonts w:ascii="Arial" w:hAnsi="Arial" w:cs="Arial"/>
          <w:sz w:val="36"/>
        </w:rPr>
      </w:pPr>
    </w:p>
    <w:p w14:paraId="2C334132" w14:textId="77777777" w:rsidR="005A0E06" w:rsidRPr="006905B0" w:rsidRDefault="005A0E06" w:rsidP="006905B0">
      <w:pPr>
        <w:pStyle w:val="Affiliation"/>
        <w:spacing w:after="0" w:line="240" w:lineRule="auto"/>
        <w:rPr>
          <w:rFonts w:ascii="Arial" w:hAnsi="Arial" w:cs="Arial"/>
        </w:rPr>
      </w:pPr>
    </w:p>
    <w:p w14:paraId="1D8CC7B6" w14:textId="77777777" w:rsidR="006905B0" w:rsidRDefault="006905B0" w:rsidP="006905B0">
      <w:pPr>
        <w:jc w:val="right"/>
        <w:rPr>
          <w:rFonts w:ascii="Times New Roman" w:hAnsi="Times New Roman"/>
          <w:color w:val="FF0000"/>
          <w:sz w:val="24"/>
          <w:szCs w:val="24"/>
        </w:rPr>
      </w:pPr>
      <w:r w:rsidRPr="009217CA">
        <w:rPr>
          <w:rFonts w:ascii="Times New Roman" w:hAnsi="Times New Roman"/>
          <w:color w:val="FF0000"/>
          <w:sz w:val="24"/>
          <w:szCs w:val="24"/>
        </w:rPr>
        <w:t xml:space="preserve"> </w:t>
      </w:r>
    </w:p>
    <w:p w14:paraId="3CD64B69" w14:textId="77777777" w:rsidR="00B01FCD" w:rsidRPr="00FB3A86" w:rsidRDefault="007D7B73" w:rsidP="00441B6F">
      <w:pPr>
        <w:pStyle w:val="Copyright"/>
        <w:spacing w:after="0" w:line="240" w:lineRule="auto"/>
        <w:jc w:val="both"/>
        <w:rPr>
          <w:rFonts w:ascii="Arial" w:hAnsi="Arial" w:cs="Arial"/>
        </w:rPr>
        <w:sectPr w:rsidR="00B01FCD" w:rsidRPr="00FB3A86" w:rsidSect="004579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0685DC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17E12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540DD1">
        <w:rPr>
          <w:rFonts w:ascii="Arial" w:hAnsi="Arial" w:cs="Arial"/>
        </w:rPr>
        <w:t xml:space="preserve"> </w:t>
      </w:r>
    </w:p>
    <w:p w14:paraId="2324444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B08055E" w14:textId="77777777" w:rsidTr="001E44FE">
        <w:tc>
          <w:tcPr>
            <w:tcW w:w="9576" w:type="dxa"/>
            <w:shd w:val="clear" w:color="auto" w:fill="F2F2F2"/>
          </w:tcPr>
          <w:p w14:paraId="415BD505" w14:textId="77777777" w:rsidR="00505F06" w:rsidRPr="00540DD1" w:rsidRDefault="00540DD1" w:rsidP="00540DD1">
            <w:pPr>
              <w:pStyle w:val="NormalWeb"/>
              <w:jc w:val="both"/>
              <w:rPr>
                <w:rFonts w:ascii="Arial" w:hAnsi="Arial" w:cs="Arial"/>
                <w:b/>
                <w:bCs/>
                <w:sz w:val="20"/>
                <w:szCs w:val="20"/>
              </w:rPr>
            </w:pPr>
            <w:r w:rsidRPr="00540DD1">
              <w:rPr>
                <w:rFonts w:ascii="Arial" w:hAnsi="Arial" w:cs="Arial"/>
                <w:b/>
                <w:bCs/>
                <w:sz w:val="20"/>
                <w:szCs w:val="20"/>
              </w:rPr>
              <w:t>The Asian rice gall midge [</w:t>
            </w:r>
            <w:proofErr w:type="spellStart"/>
            <w:r w:rsidRPr="00540DD1">
              <w:rPr>
                <w:rStyle w:val="Emphasis"/>
                <w:rFonts w:ascii="Arial" w:hAnsi="Arial" w:cs="Arial"/>
                <w:b/>
                <w:bCs/>
                <w:sz w:val="20"/>
                <w:szCs w:val="20"/>
              </w:rPr>
              <w:t>Orseolia</w:t>
            </w:r>
            <w:proofErr w:type="spellEnd"/>
            <w:r w:rsidRPr="00540DD1">
              <w:rPr>
                <w:rStyle w:val="Emphasis"/>
                <w:rFonts w:ascii="Arial" w:hAnsi="Arial" w:cs="Arial"/>
                <w:b/>
                <w:bCs/>
                <w:sz w:val="20"/>
                <w:szCs w:val="20"/>
              </w:rPr>
              <w:t xml:space="preserve"> </w:t>
            </w:r>
            <w:proofErr w:type="spellStart"/>
            <w:r w:rsidRPr="00540DD1">
              <w:rPr>
                <w:rStyle w:val="Emphasis"/>
                <w:rFonts w:ascii="Arial" w:hAnsi="Arial" w:cs="Arial"/>
                <w:b/>
                <w:bCs/>
                <w:sz w:val="20"/>
                <w:szCs w:val="20"/>
              </w:rPr>
              <w:t>oryzae</w:t>
            </w:r>
            <w:proofErr w:type="spellEnd"/>
            <w:r w:rsidRPr="00540DD1">
              <w:rPr>
                <w:rFonts w:ascii="Arial" w:hAnsi="Arial" w:cs="Arial"/>
                <w:b/>
                <w:bCs/>
                <w:sz w:val="20"/>
                <w:szCs w:val="20"/>
              </w:rPr>
              <w:t xml:space="preserve"> (Wood-Mason)] is a major endemic pest in the Warangal region of Telangana, India, causing significant yield losses in rice. The present study was conducted during </w:t>
            </w:r>
            <w:r w:rsidRPr="00540DD1">
              <w:rPr>
                <w:rFonts w:ascii="Arial" w:hAnsi="Arial" w:cs="Arial"/>
                <w:b/>
                <w:bCs/>
                <w:i/>
                <w:iCs/>
                <w:sz w:val="20"/>
                <w:szCs w:val="20"/>
              </w:rPr>
              <w:t>Kharif</w:t>
            </w:r>
            <w:r w:rsidRPr="00540DD1">
              <w:rPr>
                <w:rFonts w:ascii="Arial" w:hAnsi="Arial" w:cs="Arial"/>
                <w:b/>
                <w:bCs/>
                <w:sz w:val="20"/>
                <w:szCs w:val="20"/>
              </w:rPr>
              <w:t xml:space="preserve"> 2017 at the Regional Agricultural Research Station, Warangal, to evaluate 53 rice genotypes along with five checks for resistance against gall midge under delayed planting conditions to ensure adequate pest pressure. The entries were assessed based on per cent plant damage and per cent silver shoot incidence. The susceptible check TN-1 recorded high infestation levels, with 91.9 per cent plant damage and 11.7 per cent silver shoots, confirming sufficient pest pressure. Among the resistant checks, </w:t>
            </w:r>
            <w:proofErr w:type="spellStart"/>
            <w:r w:rsidRPr="00540DD1">
              <w:rPr>
                <w:rFonts w:ascii="Arial" w:hAnsi="Arial" w:cs="Arial"/>
                <w:b/>
                <w:bCs/>
                <w:sz w:val="20"/>
                <w:szCs w:val="20"/>
              </w:rPr>
              <w:t>Aganni</w:t>
            </w:r>
            <w:proofErr w:type="spellEnd"/>
            <w:r w:rsidRPr="00540DD1">
              <w:rPr>
                <w:rFonts w:ascii="Arial" w:hAnsi="Arial" w:cs="Arial"/>
                <w:b/>
                <w:bCs/>
                <w:sz w:val="20"/>
                <w:szCs w:val="20"/>
              </w:rPr>
              <w:t xml:space="preserve"> and </w:t>
            </w:r>
            <w:proofErr w:type="spellStart"/>
            <w:r w:rsidRPr="00540DD1">
              <w:rPr>
                <w:rFonts w:ascii="Arial" w:hAnsi="Arial" w:cs="Arial"/>
                <w:b/>
                <w:bCs/>
                <w:sz w:val="20"/>
                <w:szCs w:val="20"/>
              </w:rPr>
              <w:t>Abhaya</w:t>
            </w:r>
            <w:proofErr w:type="spellEnd"/>
            <w:r w:rsidRPr="00540DD1">
              <w:rPr>
                <w:rFonts w:ascii="Arial" w:hAnsi="Arial" w:cs="Arial"/>
                <w:b/>
                <w:bCs/>
                <w:sz w:val="20"/>
                <w:szCs w:val="20"/>
              </w:rPr>
              <w:t xml:space="preserve"> exhibited moderate resistance, while RP 2068-18-3-5 and Kavya showed moderate susceptibility based on silver shoot damage; however, all checks recorded high plant damage (30.0–90.0%), indicating the virulent nature of the local gall midge population. None of the test genotypes exhibited resistance based on plant damage and silver shoot criteria. However, 20 genotypes showed moderate susceptibility, suggesting their potential use in breeding </w:t>
            </w:r>
            <w:proofErr w:type="spellStart"/>
            <w:r w:rsidRPr="00540DD1">
              <w:rPr>
                <w:rFonts w:ascii="Arial" w:hAnsi="Arial" w:cs="Arial"/>
                <w:b/>
                <w:bCs/>
                <w:sz w:val="20"/>
                <w:szCs w:val="20"/>
              </w:rPr>
              <w:t>programmes</w:t>
            </w:r>
            <w:proofErr w:type="spellEnd"/>
            <w:r w:rsidRPr="00540DD1">
              <w:rPr>
                <w:rFonts w:ascii="Arial" w:hAnsi="Arial" w:cs="Arial"/>
                <w:b/>
                <w:bCs/>
                <w:sz w:val="20"/>
                <w:szCs w:val="20"/>
              </w:rPr>
              <w:t>. The absence of resistant genotypes under high pest pressure highlights the need for continuous screening and incorporation of diverse resistance genes to develop durable gall midge-resistant rice varieties suitable for endemic regions like Warangal.</w:t>
            </w:r>
          </w:p>
        </w:tc>
      </w:tr>
    </w:tbl>
    <w:p w14:paraId="7DC2DE35" w14:textId="77777777" w:rsidR="00636EB2" w:rsidRDefault="00636EB2" w:rsidP="00441B6F">
      <w:pPr>
        <w:pStyle w:val="Body"/>
        <w:spacing w:after="0"/>
        <w:rPr>
          <w:rFonts w:ascii="Arial" w:hAnsi="Arial" w:cs="Arial"/>
          <w:i/>
        </w:rPr>
      </w:pPr>
    </w:p>
    <w:p w14:paraId="37D38938" w14:textId="77777777" w:rsidR="00BF6C9B" w:rsidRDefault="00A24E7E" w:rsidP="00441B6F">
      <w:pPr>
        <w:pStyle w:val="Body"/>
        <w:spacing w:after="0"/>
        <w:rPr>
          <w:rFonts w:ascii="Arial" w:hAnsi="Arial" w:cs="Arial"/>
          <w:i/>
          <w:iCs/>
        </w:rPr>
      </w:pPr>
      <w:r>
        <w:rPr>
          <w:rFonts w:ascii="Arial" w:hAnsi="Arial" w:cs="Arial"/>
          <w:i/>
        </w:rPr>
        <w:t xml:space="preserve">Keywords: </w:t>
      </w:r>
      <w:r w:rsidR="00BF6C9B" w:rsidRPr="00BF6C9B">
        <w:rPr>
          <w:rFonts w:ascii="Arial" w:hAnsi="Arial" w:cs="Arial"/>
          <w:i/>
          <w:iCs/>
        </w:rPr>
        <w:t xml:space="preserve">Asian rice gall midge, Field screening, host plant resistance, </w:t>
      </w:r>
      <w:proofErr w:type="spellStart"/>
      <w:proofErr w:type="gramStart"/>
      <w:r w:rsidR="00BF6C9B" w:rsidRPr="00BF6C9B">
        <w:rPr>
          <w:rFonts w:ascii="Arial" w:hAnsi="Arial" w:cs="Arial"/>
          <w:i/>
          <w:iCs/>
        </w:rPr>
        <w:t>Orseolia</w:t>
      </w:r>
      <w:proofErr w:type="spellEnd"/>
      <w:r w:rsidR="00BF6C9B" w:rsidRPr="00BF6C9B">
        <w:rPr>
          <w:rFonts w:ascii="Arial" w:hAnsi="Arial" w:cs="Arial"/>
          <w:i/>
          <w:iCs/>
        </w:rPr>
        <w:t xml:space="preserve">  </w:t>
      </w:r>
      <w:proofErr w:type="spellStart"/>
      <w:r w:rsidR="00BF6C9B" w:rsidRPr="00BF6C9B">
        <w:rPr>
          <w:rFonts w:ascii="Arial" w:hAnsi="Arial" w:cs="Arial"/>
          <w:i/>
          <w:iCs/>
        </w:rPr>
        <w:t>oryzae</w:t>
      </w:r>
      <w:proofErr w:type="spellEnd"/>
      <w:proofErr w:type="gramEnd"/>
      <w:r w:rsidR="00BF6C9B" w:rsidRPr="00BF6C9B">
        <w:rPr>
          <w:rFonts w:ascii="Arial" w:hAnsi="Arial" w:cs="Arial"/>
          <w:i/>
          <w:iCs/>
        </w:rPr>
        <w:t xml:space="preserve">, </w:t>
      </w:r>
    </w:p>
    <w:p w14:paraId="49440DD3" w14:textId="77777777" w:rsidR="00790ADA" w:rsidRPr="00BF6C9B" w:rsidRDefault="00BF6C9B" w:rsidP="00441B6F">
      <w:pPr>
        <w:pStyle w:val="Body"/>
        <w:spacing w:after="0"/>
        <w:rPr>
          <w:rFonts w:ascii="Arial" w:hAnsi="Arial" w:cs="Arial"/>
          <w:i/>
          <w:iCs/>
        </w:rPr>
      </w:pPr>
      <w:r>
        <w:rPr>
          <w:rFonts w:ascii="Arial" w:hAnsi="Arial" w:cs="Arial"/>
          <w:i/>
          <w:iCs/>
        </w:rPr>
        <w:t xml:space="preserve">                 </w:t>
      </w:r>
      <w:r w:rsidRPr="00BF6C9B">
        <w:rPr>
          <w:rFonts w:ascii="Arial" w:hAnsi="Arial" w:cs="Arial"/>
          <w:i/>
          <w:iCs/>
        </w:rPr>
        <w:t>Rice</w:t>
      </w:r>
      <w:r w:rsidRPr="00C178BF">
        <w:rPr>
          <w:rFonts w:ascii="Times New Roman" w:hAnsi="Times New Roman"/>
          <w:sz w:val="24"/>
          <w:szCs w:val="24"/>
        </w:rPr>
        <w:t>.</w:t>
      </w:r>
    </w:p>
    <w:p w14:paraId="52D32162" w14:textId="77777777" w:rsidR="00505F06" w:rsidRPr="00A40DC2" w:rsidRDefault="00505F06" w:rsidP="00441B6F">
      <w:pPr>
        <w:pStyle w:val="Body"/>
        <w:spacing w:after="0"/>
        <w:rPr>
          <w:rFonts w:ascii="Arial" w:hAnsi="Arial" w:cs="Arial"/>
          <w:i/>
          <w:sz w:val="22"/>
          <w:szCs w:val="22"/>
        </w:rPr>
      </w:pPr>
    </w:p>
    <w:p w14:paraId="08B47C41" w14:textId="77777777" w:rsidR="00790ADA" w:rsidRDefault="00902823" w:rsidP="00441B6F">
      <w:pPr>
        <w:pStyle w:val="AbstHead"/>
        <w:spacing w:after="0"/>
        <w:jc w:val="both"/>
        <w:rPr>
          <w:rFonts w:ascii="Arial" w:hAnsi="Arial" w:cs="Arial"/>
        </w:rPr>
      </w:pPr>
      <w:r w:rsidRPr="00A40DC2">
        <w:rPr>
          <w:rFonts w:ascii="Arial" w:hAnsi="Arial" w:cs="Arial"/>
          <w:szCs w:val="22"/>
        </w:rPr>
        <w:t xml:space="preserve">1. </w:t>
      </w:r>
      <w:r w:rsidR="00B01FCD" w:rsidRPr="00A40DC2">
        <w:rPr>
          <w:rFonts w:ascii="Arial" w:hAnsi="Arial" w:cs="Arial"/>
          <w:szCs w:val="22"/>
        </w:rPr>
        <w:t>INTRODUCTION</w:t>
      </w:r>
      <w:r w:rsidR="007F7B32">
        <w:rPr>
          <w:rFonts w:ascii="Arial" w:hAnsi="Arial" w:cs="Arial"/>
        </w:rPr>
        <w:t xml:space="preserve"> </w:t>
      </w:r>
    </w:p>
    <w:p w14:paraId="0F0F8050" w14:textId="77777777" w:rsidR="00A40DC2" w:rsidRPr="00FB3A86" w:rsidRDefault="00A40DC2" w:rsidP="00441B6F">
      <w:pPr>
        <w:pStyle w:val="AbstHead"/>
        <w:spacing w:after="0"/>
        <w:jc w:val="both"/>
        <w:rPr>
          <w:rFonts w:ascii="Arial" w:hAnsi="Arial" w:cs="Arial"/>
        </w:rPr>
      </w:pPr>
    </w:p>
    <w:p w14:paraId="60BA4777" w14:textId="77777777" w:rsidR="00A40DC2" w:rsidRPr="00A40DC2" w:rsidRDefault="00A40DC2" w:rsidP="00A40DC2">
      <w:pPr>
        <w:jc w:val="both"/>
        <w:rPr>
          <w:rFonts w:ascii="Arial" w:hAnsi="Arial" w:cs="Arial"/>
          <w:color w:val="FF0000"/>
        </w:rPr>
      </w:pPr>
      <w:r w:rsidRPr="00A40DC2">
        <w:rPr>
          <w:rFonts w:ascii="Arial" w:hAnsi="Arial" w:cs="Arial"/>
        </w:rPr>
        <w:t>Rice (</w:t>
      </w:r>
      <w:r w:rsidRPr="00A40DC2">
        <w:rPr>
          <w:rStyle w:val="Emphasis"/>
          <w:rFonts w:ascii="Arial" w:hAnsi="Arial" w:cs="Arial"/>
        </w:rPr>
        <w:t>Oryza sativa</w:t>
      </w:r>
      <w:r w:rsidRPr="00A40DC2">
        <w:rPr>
          <w:rFonts w:ascii="Arial" w:hAnsi="Arial" w:cs="Arial"/>
        </w:rPr>
        <w:t xml:space="preserve"> L.) is one of the most important staple crops, providing food for more than one-third of the global population. It is predominantly cultivated under warm and humid conditions, which are highly </w:t>
      </w:r>
      <w:proofErr w:type="spellStart"/>
      <w:r w:rsidRPr="00A40DC2">
        <w:rPr>
          <w:rFonts w:ascii="Arial" w:hAnsi="Arial" w:cs="Arial"/>
        </w:rPr>
        <w:t>favourable</w:t>
      </w:r>
      <w:proofErr w:type="spellEnd"/>
      <w:r w:rsidRPr="00A40DC2">
        <w:rPr>
          <w:rFonts w:ascii="Arial" w:hAnsi="Arial" w:cs="Arial"/>
        </w:rPr>
        <w:t xml:space="preserve"> for the proliferation of a wide range of insect pests. Approximately 300 insect species have been reported to infest rice at different growth stages, of which about 20–25 species cause significant economic damage (</w:t>
      </w:r>
      <w:proofErr w:type="spellStart"/>
      <w:r w:rsidRPr="00A40DC2">
        <w:rPr>
          <w:rFonts w:ascii="Arial" w:hAnsi="Arial" w:cs="Arial"/>
        </w:rPr>
        <w:t>Pasalu</w:t>
      </w:r>
      <w:proofErr w:type="spellEnd"/>
      <w:r w:rsidRPr="00A40DC2">
        <w:rPr>
          <w:rFonts w:ascii="Arial" w:hAnsi="Arial" w:cs="Arial"/>
        </w:rPr>
        <w:t xml:space="preserve"> and </w:t>
      </w:r>
      <w:proofErr w:type="spellStart"/>
      <w:r w:rsidRPr="00A40DC2">
        <w:rPr>
          <w:rFonts w:ascii="Arial" w:hAnsi="Arial" w:cs="Arial"/>
        </w:rPr>
        <w:t>Katti</w:t>
      </w:r>
      <w:proofErr w:type="spellEnd"/>
      <w:r w:rsidRPr="00A40DC2">
        <w:rPr>
          <w:rFonts w:ascii="Arial" w:hAnsi="Arial" w:cs="Arial"/>
        </w:rPr>
        <w:t>, 2006). Among these, the yellow stem borer, gall midge, leaf folder, brown planthopper, and white-backed planthopper are considered major constraints to rice production (Katti, 2013).</w:t>
      </w:r>
    </w:p>
    <w:p w14:paraId="6554883B" w14:textId="77777777" w:rsidR="00A40DC2" w:rsidRPr="00A40DC2" w:rsidRDefault="00A40DC2" w:rsidP="00A40DC2">
      <w:pPr>
        <w:pStyle w:val="NormalWeb"/>
        <w:jc w:val="both"/>
        <w:rPr>
          <w:rFonts w:ascii="Arial" w:hAnsi="Arial" w:cs="Arial"/>
          <w:sz w:val="20"/>
          <w:szCs w:val="20"/>
        </w:rPr>
      </w:pPr>
      <w:r w:rsidRPr="00A40DC2">
        <w:rPr>
          <w:rFonts w:ascii="Arial" w:hAnsi="Arial" w:cs="Arial"/>
          <w:sz w:val="20"/>
          <w:szCs w:val="20"/>
        </w:rPr>
        <w:t>The Asian rice gall midge (</w:t>
      </w:r>
      <w:proofErr w:type="spellStart"/>
      <w:r w:rsidRPr="00A40DC2">
        <w:rPr>
          <w:rStyle w:val="Emphasis"/>
          <w:rFonts w:ascii="Arial" w:hAnsi="Arial" w:cs="Arial"/>
          <w:sz w:val="20"/>
          <w:szCs w:val="20"/>
        </w:rPr>
        <w:t>Orseolia</w:t>
      </w:r>
      <w:proofErr w:type="spellEnd"/>
      <w:r w:rsidRPr="00A40DC2">
        <w:rPr>
          <w:rStyle w:val="Emphasis"/>
          <w:rFonts w:ascii="Arial" w:hAnsi="Arial" w:cs="Arial"/>
          <w:sz w:val="20"/>
          <w:szCs w:val="20"/>
        </w:rPr>
        <w:t xml:space="preserve"> </w:t>
      </w:r>
      <w:proofErr w:type="spellStart"/>
      <w:r w:rsidRPr="00A40DC2">
        <w:rPr>
          <w:rStyle w:val="Emphasis"/>
          <w:rFonts w:ascii="Arial" w:hAnsi="Arial" w:cs="Arial"/>
          <w:sz w:val="20"/>
          <w:szCs w:val="20"/>
        </w:rPr>
        <w:t>oryzae</w:t>
      </w:r>
      <w:proofErr w:type="spellEnd"/>
      <w:r w:rsidRPr="00A40DC2">
        <w:rPr>
          <w:rFonts w:ascii="Arial" w:hAnsi="Arial" w:cs="Arial"/>
          <w:sz w:val="20"/>
          <w:szCs w:val="20"/>
        </w:rPr>
        <w:t xml:space="preserve"> Wood-Mason) is ranked as the third most important insect pest of rice in India, causing an estimated annual yield loss of about 477,000 </w:t>
      </w:r>
      <w:proofErr w:type="spellStart"/>
      <w:r w:rsidRPr="00A40DC2">
        <w:rPr>
          <w:rFonts w:ascii="Arial" w:hAnsi="Arial" w:cs="Arial"/>
          <w:sz w:val="20"/>
          <w:szCs w:val="20"/>
        </w:rPr>
        <w:t>tonnes</w:t>
      </w:r>
      <w:proofErr w:type="spellEnd"/>
      <w:r w:rsidRPr="00A40DC2">
        <w:rPr>
          <w:rFonts w:ascii="Arial" w:hAnsi="Arial" w:cs="Arial"/>
          <w:sz w:val="20"/>
          <w:szCs w:val="20"/>
        </w:rPr>
        <w:t xml:space="preserve"> of grain, valued at approximately US$80 million in eastern and southern regions (Krishnaiah, 2004). The pest induces the formation of characteristic tubular galls, commonly known as “silver shoots” or “onion shoots,” which inhibit panicle development and can result in yield losses exceeding 60% under severe infestation (Hidaka et al., 1974). Among the various pest management strategies, host plant resistance is considered the </w:t>
      </w:r>
      <w:r w:rsidRPr="00A40DC2">
        <w:rPr>
          <w:rFonts w:ascii="Arial" w:hAnsi="Arial" w:cs="Arial"/>
          <w:sz w:val="20"/>
          <w:szCs w:val="20"/>
        </w:rPr>
        <w:lastRenderedPageBreak/>
        <w:t>most economical, environmentally safe, and sustainable approach for managing gall midge (</w:t>
      </w:r>
      <w:proofErr w:type="spellStart"/>
      <w:r w:rsidRPr="00A40DC2">
        <w:rPr>
          <w:rFonts w:ascii="Arial" w:hAnsi="Arial" w:cs="Arial"/>
          <w:sz w:val="20"/>
          <w:szCs w:val="20"/>
        </w:rPr>
        <w:t>Bentur</w:t>
      </w:r>
      <w:proofErr w:type="spellEnd"/>
      <w:r w:rsidRPr="00A40DC2">
        <w:rPr>
          <w:rFonts w:ascii="Arial" w:hAnsi="Arial" w:cs="Arial"/>
          <w:sz w:val="20"/>
          <w:szCs w:val="20"/>
        </w:rPr>
        <w:t xml:space="preserve"> et al., 2013). Several resistant rice varieties have been developed and widely cultivated using identified resistance donors. However, the continuous and extensive use of resistant cultivars has exerted strong selection pressure on gall midge populations, leading to the emergence of new virulent biotypes and subsequent breakdown of resistance. To date, at least seven distinct biotypes of gall midge have been reported in India (Vijayalakshmi et al., 2006). Notably, the gall midge population in Warangal, Telangana, has been identified as a distinct and highly virulent biotype (GMB4M), capable of overcoming resistance present in several previously effective varieties (Vijayalakshmi et al., 2006). This highlights the dynamic nature of host–pest interactions and the need for continuous monitoring and evaluation of rice germplasm under location-specific pest pressure. Therefore, systematic screening of rice genotypes in gall midge endemic regions such as Warangal is essential to identify stable and durable sources of resistance. In this context, the present study was undertaken to evaluate a set of rice genotypes for their response to gall midge infestation under field conditions, with the objective of identifying potential donor lines for resistance breeding </w:t>
      </w:r>
      <w:proofErr w:type="spellStart"/>
      <w:r w:rsidRPr="00A40DC2">
        <w:rPr>
          <w:rFonts w:ascii="Arial" w:hAnsi="Arial" w:cs="Arial"/>
          <w:sz w:val="20"/>
          <w:szCs w:val="20"/>
        </w:rPr>
        <w:t>programmes</w:t>
      </w:r>
      <w:proofErr w:type="spellEnd"/>
      <w:r w:rsidRPr="00A40DC2">
        <w:rPr>
          <w:rFonts w:ascii="Arial" w:hAnsi="Arial" w:cs="Arial"/>
          <w:sz w:val="20"/>
          <w:szCs w:val="20"/>
        </w:rPr>
        <w:t>.</w:t>
      </w:r>
    </w:p>
    <w:p w14:paraId="76FB1DC4"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AB1DC58" w14:textId="77777777" w:rsidR="00A40DC2" w:rsidRDefault="00A40DC2" w:rsidP="00A40DC2">
      <w:pPr>
        <w:ind w:firstLine="720"/>
        <w:jc w:val="both"/>
        <w:rPr>
          <w:rFonts w:ascii="Arial" w:hAnsi="Arial" w:cs="Arial"/>
        </w:rPr>
      </w:pPr>
    </w:p>
    <w:p w14:paraId="345EE46D" w14:textId="77777777" w:rsidR="00A40DC2" w:rsidRPr="00A40DC2" w:rsidRDefault="00A40DC2" w:rsidP="00A40DC2">
      <w:pPr>
        <w:ind w:firstLine="720"/>
        <w:jc w:val="both"/>
        <w:rPr>
          <w:rFonts w:ascii="Arial" w:hAnsi="Arial" w:cs="Arial"/>
        </w:rPr>
      </w:pPr>
      <w:r w:rsidRPr="00A40DC2">
        <w:rPr>
          <w:rFonts w:ascii="Arial" w:hAnsi="Arial" w:cs="Arial"/>
        </w:rPr>
        <w:t>The present study was conducted during Kharif 2017 at the Regional Agricultural Research Station (RARS), Warangal, under Professor Jayashankar Telangana Agricultural University (PJTAU), Telangana, India, to evaluate the response of rice genotypes against gall midge infestation. The experimental site is located at 18°00′49″ N latitude and 79°35′55″ E longitude, at an altitude of 265 m above mean sea level.</w:t>
      </w:r>
    </w:p>
    <w:p w14:paraId="376DF5E0" w14:textId="77777777" w:rsidR="00A40DC2" w:rsidRDefault="00A40DC2" w:rsidP="00A40DC2">
      <w:pPr>
        <w:ind w:firstLine="720"/>
        <w:jc w:val="both"/>
        <w:rPr>
          <w:rFonts w:ascii="Arial" w:hAnsi="Arial" w:cs="Arial"/>
        </w:rPr>
      </w:pPr>
    </w:p>
    <w:p w14:paraId="107E68C5" w14:textId="77777777" w:rsidR="00A40DC2" w:rsidRPr="00A40DC2" w:rsidRDefault="00A40DC2" w:rsidP="00A40DC2">
      <w:pPr>
        <w:ind w:firstLine="720"/>
        <w:jc w:val="both"/>
        <w:rPr>
          <w:rFonts w:ascii="Arial" w:hAnsi="Arial" w:cs="Arial"/>
        </w:rPr>
      </w:pPr>
      <w:r w:rsidRPr="00A40DC2">
        <w:rPr>
          <w:rFonts w:ascii="Arial" w:hAnsi="Arial" w:cs="Arial"/>
        </w:rPr>
        <w:t xml:space="preserve">A total of 53 rice genotypes, along with five checks viz., </w:t>
      </w:r>
      <w:proofErr w:type="spellStart"/>
      <w:r w:rsidRPr="00A40DC2">
        <w:rPr>
          <w:rFonts w:ascii="Arial" w:hAnsi="Arial" w:cs="Arial"/>
        </w:rPr>
        <w:t>Aganni</w:t>
      </w:r>
      <w:proofErr w:type="spellEnd"/>
      <w:r w:rsidRPr="00A40DC2">
        <w:rPr>
          <w:rFonts w:ascii="Arial" w:hAnsi="Arial" w:cs="Arial"/>
        </w:rPr>
        <w:t xml:space="preserve">, Kavya, </w:t>
      </w:r>
      <w:proofErr w:type="spellStart"/>
      <w:r w:rsidRPr="00A40DC2">
        <w:rPr>
          <w:rFonts w:ascii="Arial" w:hAnsi="Arial" w:cs="Arial"/>
        </w:rPr>
        <w:t>Abhaya</w:t>
      </w:r>
      <w:proofErr w:type="spellEnd"/>
      <w:r w:rsidRPr="00A40DC2">
        <w:rPr>
          <w:rFonts w:ascii="Arial" w:hAnsi="Arial" w:cs="Arial"/>
        </w:rPr>
        <w:t>, RP 2068-18-3-5, and TN-1 (susceptible check), were screened under field conditions. The experiment was conducted under delayed sowing and transplanting conditions to ensure maximum pest incidence. The entries were evaluated in an unreplicated trial with each genotype transplanted in a single row consisting of 20 plants.</w:t>
      </w:r>
    </w:p>
    <w:p w14:paraId="5C86119A" w14:textId="77777777" w:rsidR="00A40DC2" w:rsidRDefault="00A40DC2" w:rsidP="00A40DC2">
      <w:pPr>
        <w:ind w:firstLine="720"/>
        <w:jc w:val="both"/>
        <w:rPr>
          <w:rFonts w:ascii="Arial" w:hAnsi="Arial" w:cs="Arial"/>
        </w:rPr>
      </w:pPr>
    </w:p>
    <w:p w14:paraId="1E5E1817" w14:textId="77777777" w:rsidR="00A40DC2" w:rsidRPr="00A40DC2" w:rsidRDefault="00A40DC2" w:rsidP="00A40DC2">
      <w:pPr>
        <w:ind w:firstLine="720"/>
        <w:jc w:val="both"/>
        <w:rPr>
          <w:rFonts w:ascii="Arial" w:hAnsi="Arial" w:cs="Arial"/>
        </w:rPr>
      </w:pPr>
      <w:r w:rsidRPr="00A40DC2">
        <w:rPr>
          <w:rFonts w:ascii="Arial" w:hAnsi="Arial" w:cs="Arial"/>
        </w:rPr>
        <w:t xml:space="preserve">The nursery of all test genotypes and checks was sown on 20 July 2017, and transplanting was carried out on 23 August 2017. The seedlings were transplanted at a spacing of 20 cm between rows and 15 cm between plants within the row. TN-1 was used as an </w:t>
      </w:r>
      <w:proofErr w:type="spellStart"/>
      <w:r w:rsidRPr="00A40DC2">
        <w:rPr>
          <w:rFonts w:ascii="Arial" w:hAnsi="Arial" w:cs="Arial"/>
        </w:rPr>
        <w:t>infestor</w:t>
      </w:r>
      <w:proofErr w:type="spellEnd"/>
      <w:r w:rsidRPr="00A40DC2">
        <w:rPr>
          <w:rFonts w:ascii="Arial" w:hAnsi="Arial" w:cs="Arial"/>
        </w:rPr>
        <w:t xml:space="preserve"> row and planted twice between test entries as well as along the border of the experimental block to facilitate uniform and adequate buildup of gall midge population. </w:t>
      </w:r>
    </w:p>
    <w:p w14:paraId="1ACEE75A" w14:textId="77777777" w:rsidR="00A40DC2" w:rsidRDefault="00A40DC2" w:rsidP="00A40DC2">
      <w:pPr>
        <w:ind w:firstLine="720"/>
        <w:jc w:val="both"/>
        <w:rPr>
          <w:rFonts w:ascii="Arial" w:hAnsi="Arial" w:cs="Arial"/>
        </w:rPr>
      </w:pPr>
    </w:p>
    <w:p w14:paraId="0E8E15A1" w14:textId="77777777" w:rsidR="00A40DC2" w:rsidRPr="00A40DC2" w:rsidRDefault="00A40DC2" w:rsidP="00A40DC2">
      <w:pPr>
        <w:ind w:firstLine="720"/>
        <w:jc w:val="both"/>
        <w:rPr>
          <w:rFonts w:ascii="Arial" w:hAnsi="Arial" w:cs="Arial"/>
        </w:rPr>
      </w:pPr>
      <w:r w:rsidRPr="00A40DC2">
        <w:rPr>
          <w:rFonts w:ascii="Arial" w:hAnsi="Arial" w:cs="Arial"/>
        </w:rPr>
        <w:t xml:space="preserve">All recommended agronomic practices were followed throughout the crop growth period, except for plant protection measures, to allow natural infestation of gall midge. The screening trial was conducted in accordance with the technical </w:t>
      </w:r>
      <w:proofErr w:type="spellStart"/>
      <w:r w:rsidRPr="00A40DC2">
        <w:rPr>
          <w:rFonts w:ascii="Arial" w:hAnsi="Arial" w:cs="Arial"/>
        </w:rPr>
        <w:t>programme</w:t>
      </w:r>
      <w:proofErr w:type="spellEnd"/>
      <w:r w:rsidRPr="00A40DC2">
        <w:rPr>
          <w:rFonts w:ascii="Arial" w:hAnsi="Arial" w:cs="Arial"/>
        </w:rPr>
        <w:t xml:space="preserve"> of the Entomology Coordinating Centre, ICAR–Indian Institute of Rice Research, Hyderabad, under the All India Coordinated Research Project (AICRP) on Rice.</w:t>
      </w:r>
    </w:p>
    <w:p w14:paraId="7BE08239" w14:textId="77777777" w:rsidR="00A40DC2" w:rsidRPr="00A40DC2" w:rsidRDefault="00A40DC2" w:rsidP="00A40DC2">
      <w:pPr>
        <w:ind w:firstLine="720"/>
        <w:jc w:val="both"/>
        <w:rPr>
          <w:rFonts w:ascii="Arial" w:hAnsi="Arial" w:cs="Arial"/>
        </w:rPr>
      </w:pPr>
    </w:p>
    <w:p w14:paraId="6EF0C282" w14:textId="77777777" w:rsidR="00A40DC2" w:rsidRPr="00A40DC2" w:rsidRDefault="00A40DC2" w:rsidP="00A40DC2">
      <w:pPr>
        <w:ind w:firstLine="720"/>
        <w:jc w:val="both"/>
        <w:rPr>
          <w:rFonts w:ascii="Arial" w:hAnsi="Arial" w:cs="Arial"/>
          <w:bCs/>
        </w:rPr>
      </w:pPr>
      <w:r w:rsidRPr="00A40DC2">
        <w:rPr>
          <w:rFonts w:ascii="Arial" w:hAnsi="Arial" w:cs="Arial"/>
        </w:rPr>
        <w:t xml:space="preserve">Observations on gall midge incidence were recorded at 30 and 49 days after transplanting (DAT). The total number of plants and the number of plants exhibiting “silver shoots” were counted to estimate per cent plant damage (PD). For TN-1, observations were recorded from both </w:t>
      </w:r>
      <w:proofErr w:type="spellStart"/>
      <w:r w:rsidRPr="00A40DC2">
        <w:rPr>
          <w:rFonts w:ascii="Arial" w:hAnsi="Arial" w:cs="Arial"/>
        </w:rPr>
        <w:t>infestor</w:t>
      </w:r>
      <w:proofErr w:type="spellEnd"/>
      <w:r w:rsidRPr="00A40DC2">
        <w:rPr>
          <w:rFonts w:ascii="Arial" w:hAnsi="Arial" w:cs="Arial"/>
        </w:rPr>
        <w:t xml:space="preserve"> rows and averaged to assess the level of pest pressure.</w:t>
      </w:r>
      <w:r w:rsidRPr="00A40DC2">
        <w:rPr>
          <w:rFonts w:ascii="Arial" w:hAnsi="Arial" w:cs="Arial"/>
          <w:bCs/>
          <w:iCs/>
        </w:rPr>
        <w:t xml:space="preserve"> Number of plants and number of plants with silver shoots were counted and per cent plant damage was arrived at using the formula</w:t>
      </w:r>
      <w:r w:rsidRPr="00A40DC2">
        <w:rPr>
          <w:rFonts w:ascii="Arial" w:hAnsi="Arial" w:cs="Arial"/>
          <w:bCs/>
        </w:rPr>
        <w:t xml:space="preserve">: </w:t>
      </w:r>
    </w:p>
    <w:p w14:paraId="2562F488" w14:textId="77777777" w:rsidR="00A40DC2" w:rsidRPr="00A40DC2" w:rsidRDefault="00A40DC2" w:rsidP="00A40DC2">
      <w:pPr>
        <w:autoSpaceDE w:val="0"/>
        <w:autoSpaceDN w:val="0"/>
        <w:adjustRightInd w:val="0"/>
        <w:ind w:firstLine="720"/>
        <w:jc w:val="both"/>
        <w:rPr>
          <w:rFonts w:ascii="Arial" w:hAnsi="Arial" w:cs="Arial"/>
          <w:bCs/>
        </w:rPr>
      </w:pPr>
      <w:r>
        <w:rPr>
          <w:rFonts w:ascii="Arial" w:hAnsi="Arial" w:cs="Arial"/>
          <w:bCs/>
        </w:rPr>
        <w:tab/>
      </w:r>
      <w:r>
        <w:rPr>
          <w:rFonts w:ascii="Arial" w:hAnsi="Arial" w:cs="Arial"/>
          <w:bCs/>
        </w:rPr>
        <w:tab/>
        <w:t xml:space="preserve">           </w:t>
      </w:r>
      <w:r w:rsidRPr="00A40DC2">
        <w:rPr>
          <w:rFonts w:ascii="Arial" w:hAnsi="Arial" w:cs="Arial"/>
          <w:bCs/>
        </w:rPr>
        <w:t xml:space="preserve">    Number of plants with silver shoots</w:t>
      </w:r>
    </w:p>
    <w:p w14:paraId="604BD042" w14:textId="77777777" w:rsidR="00A40DC2" w:rsidRPr="00A40DC2" w:rsidRDefault="00A40DC2" w:rsidP="00A40DC2">
      <w:pPr>
        <w:autoSpaceDE w:val="0"/>
        <w:autoSpaceDN w:val="0"/>
        <w:adjustRightInd w:val="0"/>
        <w:jc w:val="both"/>
        <w:rPr>
          <w:rFonts w:ascii="Arial" w:hAnsi="Arial" w:cs="Arial"/>
          <w:bCs/>
        </w:rPr>
      </w:pPr>
      <w:r w:rsidRPr="00A40DC2">
        <w:rPr>
          <w:rFonts w:ascii="Arial" w:hAnsi="Arial" w:cs="Arial"/>
          <w:bCs/>
        </w:rPr>
        <w:t xml:space="preserve">Per cent Plant Damage (PD %) = ----------------------------------------------- x 100 </w:t>
      </w:r>
    </w:p>
    <w:p w14:paraId="57815F6C" w14:textId="77777777" w:rsidR="00A40DC2" w:rsidRPr="00A40DC2" w:rsidRDefault="00A40DC2" w:rsidP="00A40DC2">
      <w:pPr>
        <w:autoSpaceDE w:val="0"/>
        <w:autoSpaceDN w:val="0"/>
        <w:adjustRightInd w:val="0"/>
        <w:jc w:val="both"/>
        <w:rPr>
          <w:rFonts w:ascii="Arial" w:hAnsi="Arial" w:cs="Arial"/>
          <w:bCs/>
        </w:rPr>
      </w:pPr>
      <w:r w:rsidRPr="00A40DC2">
        <w:rPr>
          <w:rFonts w:ascii="Arial" w:hAnsi="Arial" w:cs="Arial"/>
          <w:bCs/>
        </w:rPr>
        <w:tab/>
      </w:r>
      <w:r w:rsidRPr="00A40DC2">
        <w:rPr>
          <w:rFonts w:ascii="Arial" w:hAnsi="Arial" w:cs="Arial"/>
          <w:bCs/>
        </w:rPr>
        <w:tab/>
      </w:r>
      <w:r w:rsidRPr="00A40DC2">
        <w:rPr>
          <w:rFonts w:ascii="Arial" w:hAnsi="Arial" w:cs="Arial"/>
          <w:bCs/>
        </w:rPr>
        <w:tab/>
      </w:r>
      <w:r w:rsidRPr="00A40DC2">
        <w:rPr>
          <w:rFonts w:ascii="Arial" w:hAnsi="Arial" w:cs="Arial"/>
          <w:bCs/>
        </w:rPr>
        <w:tab/>
      </w:r>
      <w:r w:rsidRPr="00A40DC2">
        <w:rPr>
          <w:rFonts w:ascii="Arial" w:hAnsi="Arial" w:cs="Arial"/>
          <w:bCs/>
        </w:rPr>
        <w:tab/>
        <w:t xml:space="preserve">   Total number of plants  </w:t>
      </w:r>
    </w:p>
    <w:p w14:paraId="19369E35" w14:textId="77777777" w:rsidR="00A40DC2" w:rsidRPr="00A40DC2" w:rsidRDefault="00A40DC2" w:rsidP="00A40DC2">
      <w:pPr>
        <w:autoSpaceDE w:val="0"/>
        <w:autoSpaceDN w:val="0"/>
        <w:adjustRightInd w:val="0"/>
        <w:ind w:firstLine="720"/>
        <w:jc w:val="both"/>
        <w:rPr>
          <w:rFonts w:ascii="Arial" w:hAnsi="Arial" w:cs="Arial"/>
          <w:bCs/>
          <w:color w:val="FF0000"/>
        </w:rPr>
      </w:pPr>
    </w:p>
    <w:p w14:paraId="5F602747" w14:textId="77777777" w:rsidR="00A40DC2" w:rsidRPr="00A40DC2" w:rsidRDefault="00A40DC2" w:rsidP="00A40DC2">
      <w:pPr>
        <w:autoSpaceDE w:val="0"/>
        <w:autoSpaceDN w:val="0"/>
        <w:adjustRightInd w:val="0"/>
        <w:ind w:firstLine="720"/>
        <w:jc w:val="both"/>
        <w:rPr>
          <w:rFonts w:ascii="Arial" w:hAnsi="Arial" w:cs="Arial"/>
          <w:bCs/>
        </w:rPr>
      </w:pPr>
      <w:r w:rsidRPr="00A40DC2">
        <w:rPr>
          <w:rFonts w:ascii="Arial" w:hAnsi="Arial" w:cs="Arial"/>
          <w:bCs/>
        </w:rPr>
        <w:lastRenderedPageBreak/>
        <w:t xml:space="preserve">Similarly, data were recorded on number of tillers and number of silver shoots in all the 20 plants. Mean was calculated and per cent silver shoot damage (tiller damage) was arrived at using the formula:  </w:t>
      </w:r>
    </w:p>
    <w:p w14:paraId="06CFA856" w14:textId="77777777" w:rsidR="00A40DC2" w:rsidRPr="00A40DC2" w:rsidRDefault="00A40DC2" w:rsidP="00A40DC2">
      <w:pPr>
        <w:autoSpaceDE w:val="0"/>
        <w:autoSpaceDN w:val="0"/>
        <w:adjustRightInd w:val="0"/>
        <w:jc w:val="both"/>
        <w:rPr>
          <w:rFonts w:ascii="Arial" w:hAnsi="Arial" w:cs="Arial"/>
          <w:bCs/>
        </w:rPr>
      </w:pPr>
      <w:r w:rsidRPr="00A40DC2">
        <w:rPr>
          <w:rFonts w:ascii="Arial" w:hAnsi="Arial" w:cs="Arial"/>
          <w:bCs/>
        </w:rPr>
        <w:t xml:space="preserve">                                                        Mean number of silver shoots per plant</w:t>
      </w:r>
    </w:p>
    <w:p w14:paraId="6779A10A" w14:textId="77777777" w:rsidR="00A40DC2" w:rsidRPr="00A40DC2" w:rsidRDefault="00A40DC2" w:rsidP="00A40DC2">
      <w:pPr>
        <w:autoSpaceDE w:val="0"/>
        <w:autoSpaceDN w:val="0"/>
        <w:adjustRightInd w:val="0"/>
        <w:jc w:val="both"/>
        <w:rPr>
          <w:rFonts w:ascii="Arial" w:hAnsi="Arial" w:cs="Arial"/>
          <w:bCs/>
        </w:rPr>
      </w:pPr>
      <w:r w:rsidRPr="00A40DC2">
        <w:rPr>
          <w:rFonts w:ascii="Arial" w:hAnsi="Arial" w:cs="Arial"/>
          <w:bCs/>
        </w:rPr>
        <w:t>Per cent Silver Shoots (SS %) = --------------------------------------------------------- x 100</w:t>
      </w:r>
    </w:p>
    <w:p w14:paraId="4023E682" w14:textId="77777777" w:rsidR="00A40DC2" w:rsidRPr="00A40DC2" w:rsidRDefault="00A40DC2" w:rsidP="00A40DC2">
      <w:pPr>
        <w:autoSpaceDE w:val="0"/>
        <w:autoSpaceDN w:val="0"/>
        <w:adjustRightInd w:val="0"/>
        <w:jc w:val="both"/>
        <w:rPr>
          <w:rFonts w:ascii="Arial" w:hAnsi="Arial" w:cs="Arial"/>
          <w:bCs/>
        </w:rPr>
      </w:pPr>
      <w:r w:rsidRPr="00A40DC2">
        <w:rPr>
          <w:rFonts w:ascii="Arial" w:hAnsi="Arial" w:cs="Arial"/>
          <w:bCs/>
        </w:rPr>
        <w:t xml:space="preserve">                                                             Mean number of tillers per plant</w:t>
      </w:r>
    </w:p>
    <w:p w14:paraId="3C4ED5F4" w14:textId="77777777" w:rsidR="00A40DC2" w:rsidRPr="00A40DC2" w:rsidRDefault="00A40DC2" w:rsidP="00A40DC2">
      <w:pPr>
        <w:autoSpaceDE w:val="0"/>
        <w:autoSpaceDN w:val="0"/>
        <w:adjustRightInd w:val="0"/>
        <w:jc w:val="both"/>
        <w:rPr>
          <w:rFonts w:ascii="Arial" w:hAnsi="Arial" w:cs="Arial"/>
          <w:b/>
        </w:rPr>
      </w:pPr>
    </w:p>
    <w:p w14:paraId="3772CB7B" w14:textId="77777777" w:rsidR="00A40DC2" w:rsidRDefault="00A40DC2" w:rsidP="00A40DC2">
      <w:pPr>
        <w:autoSpaceDE w:val="0"/>
        <w:autoSpaceDN w:val="0"/>
        <w:adjustRightInd w:val="0"/>
        <w:jc w:val="both"/>
        <w:rPr>
          <w:rFonts w:ascii="Arial" w:hAnsi="Arial" w:cs="Arial"/>
        </w:rPr>
      </w:pPr>
      <w:r w:rsidRPr="00A40DC2">
        <w:rPr>
          <w:rFonts w:ascii="Arial" w:hAnsi="Arial" w:cs="Arial"/>
          <w:bCs/>
        </w:rPr>
        <w:tab/>
      </w:r>
      <w:r w:rsidRPr="00A40DC2">
        <w:rPr>
          <w:rFonts w:ascii="Arial" w:hAnsi="Arial" w:cs="Arial"/>
        </w:rPr>
        <w:t>The genotypes were classified based on their reaction to gall midge using the Standard Evaluation System (SES) for rice (IRRI, 2013), considering both per cent plant damage and per cent silver shoot damage. Based on SES scoring, genotypes were categorized as highly resistant, resistant, moderately resistant, moderately susceptible, susceptible, and highly susceptible.</w:t>
      </w:r>
    </w:p>
    <w:p w14:paraId="49F4FF5B" w14:textId="77777777" w:rsidR="00A40DC2" w:rsidRPr="00A40DC2" w:rsidRDefault="00A40DC2" w:rsidP="00A40DC2">
      <w:pPr>
        <w:autoSpaceDE w:val="0"/>
        <w:autoSpaceDN w:val="0"/>
        <w:adjustRightInd w:val="0"/>
        <w:jc w:val="both"/>
        <w:rPr>
          <w:rFonts w:ascii="Arial" w:hAnsi="Arial" w:cs="Arial"/>
          <w:bCs/>
        </w:rPr>
      </w:pPr>
      <w:r w:rsidRPr="00A40DC2">
        <w:rPr>
          <w:rFonts w:ascii="Arial" w:hAnsi="Arial" w:cs="Arial"/>
          <w:bCs/>
        </w:rPr>
        <w:t xml:space="preserve"> </w:t>
      </w:r>
    </w:p>
    <w:p w14:paraId="56F51F72" w14:textId="77777777" w:rsidR="00A40DC2" w:rsidRDefault="00A40DC2" w:rsidP="00A40DC2">
      <w:pPr>
        <w:ind w:right="-138"/>
        <w:rPr>
          <w:rFonts w:ascii="Arial" w:hAnsi="Arial" w:cs="Arial"/>
          <w:b/>
          <w:bCs/>
        </w:rPr>
      </w:pPr>
      <w:r w:rsidRPr="00A40DC2">
        <w:rPr>
          <w:rFonts w:ascii="Arial" w:hAnsi="Arial" w:cs="Arial"/>
          <w:b/>
          <w:bCs/>
        </w:rPr>
        <w:t xml:space="preserve">Table 1: Standard Evaluation System scale for scoring the reaction against gall midge </w:t>
      </w:r>
    </w:p>
    <w:p w14:paraId="14C44D01" w14:textId="77777777" w:rsidR="00A40DC2" w:rsidRPr="00A40DC2" w:rsidRDefault="00A40DC2" w:rsidP="00A40DC2">
      <w:pPr>
        <w:ind w:right="-138"/>
        <w:rPr>
          <w:rFonts w:ascii="Arial" w:hAnsi="Arial" w:cs="Arial"/>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276"/>
        <w:gridCol w:w="3260"/>
      </w:tblGrid>
      <w:tr w:rsidR="00A40DC2" w:rsidRPr="00A40DC2" w14:paraId="43A5D37F" w14:textId="77777777" w:rsidTr="00243C74">
        <w:trPr>
          <w:trHeight w:val="159"/>
          <w:jc w:val="center"/>
        </w:trPr>
        <w:tc>
          <w:tcPr>
            <w:tcW w:w="2268" w:type="dxa"/>
            <w:tcBorders>
              <w:top w:val="single" w:sz="4" w:space="0" w:color="000000"/>
              <w:left w:val="single" w:sz="4" w:space="0" w:color="000000"/>
              <w:bottom w:val="single" w:sz="4" w:space="0" w:color="000000"/>
              <w:right w:val="single" w:sz="4" w:space="0" w:color="000000"/>
            </w:tcBorders>
            <w:hideMark/>
          </w:tcPr>
          <w:p w14:paraId="49CAEB1E" w14:textId="77777777" w:rsidR="00A40DC2" w:rsidRPr="00A40DC2" w:rsidRDefault="00A40DC2" w:rsidP="00A40DC2">
            <w:pPr>
              <w:jc w:val="center"/>
              <w:rPr>
                <w:rFonts w:ascii="Arial" w:hAnsi="Arial" w:cs="Arial"/>
              </w:rPr>
            </w:pPr>
            <w:r w:rsidRPr="00A40DC2">
              <w:rPr>
                <w:rFonts w:ascii="Arial" w:hAnsi="Arial" w:cs="Arial"/>
              </w:rPr>
              <w:t>Per cent damage</w:t>
            </w:r>
          </w:p>
        </w:tc>
        <w:tc>
          <w:tcPr>
            <w:tcW w:w="1276" w:type="dxa"/>
            <w:tcBorders>
              <w:top w:val="single" w:sz="4" w:space="0" w:color="000000"/>
              <w:left w:val="single" w:sz="4" w:space="0" w:color="000000"/>
              <w:bottom w:val="single" w:sz="4" w:space="0" w:color="000000"/>
              <w:right w:val="single" w:sz="4" w:space="0" w:color="000000"/>
            </w:tcBorders>
            <w:hideMark/>
          </w:tcPr>
          <w:p w14:paraId="08AAA9E1" w14:textId="77777777" w:rsidR="00A40DC2" w:rsidRPr="00A40DC2" w:rsidRDefault="00A40DC2" w:rsidP="00A40DC2">
            <w:pPr>
              <w:jc w:val="center"/>
              <w:rPr>
                <w:rFonts w:ascii="Arial" w:hAnsi="Arial" w:cs="Arial"/>
              </w:rPr>
            </w:pPr>
            <w:r w:rsidRPr="00A40DC2">
              <w:rPr>
                <w:rFonts w:ascii="Arial" w:hAnsi="Arial" w:cs="Arial"/>
              </w:rPr>
              <w:t>Score</w:t>
            </w:r>
          </w:p>
        </w:tc>
        <w:tc>
          <w:tcPr>
            <w:tcW w:w="3260" w:type="dxa"/>
            <w:tcBorders>
              <w:top w:val="single" w:sz="4" w:space="0" w:color="000000"/>
              <w:left w:val="single" w:sz="4" w:space="0" w:color="000000"/>
              <w:bottom w:val="single" w:sz="4" w:space="0" w:color="000000"/>
              <w:right w:val="single" w:sz="4" w:space="0" w:color="000000"/>
            </w:tcBorders>
            <w:hideMark/>
          </w:tcPr>
          <w:p w14:paraId="1643D743" w14:textId="77777777" w:rsidR="00A40DC2" w:rsidRPr="00A40DC2" w:rsidRDefault="00A40DC2" w:rsidP="00A40DC2">
            <w:pPr>
              <w:jc w:val="center"/>
              <w:rPr>
                <w:rFonts w:ascii="Arial" w:hAnsi="Arial" w:cs="Arial"/>
              </w:rPr>
            </w:pPr>
            <w:r w:rsidRPr="00A40DC2">
              <w:rPr>
                <w:rFonts w:ascii="Arial" w:hAnsi="Arial" w:cs="Arial"/>
              </w:rPr>
              <w:t>Reaction</w:t>
            </w:r>
          </w:p>
        </w:tc>
      </w:tr>
      <w:tr w:rsidR="00A40DC2" w:rsidRPr="00A40DC2" w14:paraId="2785B7BC" w14:textId="77777777" w:rsidTr="00243C74">
        <w:trPr>
          <w:trHeight w:val="151"/>
          <w:jc w:val="center"/>
        </w:trPr>
        <w:tc>
          <w:tcPr>
            <w:tcW w:w="6804" w:type="dxa"/>
            <w:gridSpan w:val="3"/>
            <w:tcBorders>
              <w:top w:val="single" w:sz="4" w:space="0" w:color="000000"/>
              <w:left w:val="single" w:sz="4" w:space="0" w:color="000000"/>
              <w:bottom w:val="single" w:sz="4" w:space="0" w:color="000000"/>
              <w:right w:val="single" w:sz="4" w:space="0" w:color="000000"/>
            </w:tcBorders>
            <w:hideMark/>
          </w:tcPr>
          <w:p w14:paraId="4BAF84C8" w14:textId="77777777" w:rsidR="00A40DC2" w:rsidRPr="00A40DC2" w:rsidRDefault="00A40DC2" w:rsidP="00A40DC2">
            <w:pPr>
              <w:rPr>
                <w:rFonts w:ascii="Arial" w:hAnsi="Arial" w:cs="Arial"/>
              </w:rPr>
            </w:pPr>
            <w:r w:rsidRPr="00A40DC2">
              <w:rPr>
                <w:rFonts w:ascii="Arial" w:hAnsi="Arial" w:cs="Arial"/>
              </w:rPr>
              <w:t>Based on Per cent silver shoots</w:t>
            </w:r>
          </w:p>
        </w:tc>
      </w:tr>
      <w:tr w:rsidR="00A40DC2" w:rsidRPr="00A40DC2" w14:paraId="1502B9B1" w14:textId="77777777"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14:paraId="4FE68149" w14:textId="77777777" w:rsidR="00A40DC2" w:rsidRPr="00A40DC2" w:rsidRDefault="00A40DC2" w:rsidP="00A40DC2">
            <w:pPr>
              <w:jc w:val="center"/>
              <w:rPr>
                <w:rFonts w:ascii="Arial" w:hAnsi="Arial" w:cs="Arial"/>
              </w:rPr>
            </w:pPr>
            <w:r w:rsidRPr="00A40DC2">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hideMark/>
          </w:tcPr>
          <w:p w14:paraId="58FAAD20" w14:textId="77777777" w:rsidR="00A40DC2" w:rsidRPr="00A40DC2" w:rsidRDefault="00A40DC2" w:rsidP="00A40DC2">
            <w:pPr>
              <w:jc w:val="center"/>
              <w:rPr>
                <w:rFonts w:ascii="Arial" w:hAnsi="Arial" w:cs="Arial"/>
              </w:rPr>
            </w:pPr>
            <w:r w:rsidRPr="00A40DC2">
              <w:rPr>
                <w:rFonts w:ascii="Arial" w:hAnsi="Arial" w:cs="Arial"/>
              </w:rPr>
              <w:t>0</w:t>
            </w:r>
          </w:p>
        </w:tc>
        <w:tc>
          <w:tcPr>
            <w:tcW w:w="3260" w:type="dxa"/>
            <w:tcBorders>
              <w:top w:val="single" w:sz="4" w:space="0" w:color="000000"/>
              <w:left w:val="single" w:sz="4" w:space="0" w:color="000000"/>
              <w:bottom w:val="single" w:sz="4" w:space="0" w:color="000000"/>
              <w:right w:val="single" w:sz="4" w:space="0" w:color="000000"/>
            </w:tcBorders>
            <w:hideMark/>
          </w:tcPr>
          <w:p w14:paraId="23D09C23" w14:textId="77777777" w:rsidR="00A40DC2" w:rsidRPr="00A40DC2" w:rsidRDefault="00A40DC2" w:rsidP="00A40DC2">
            <w:pPr>
              <w:rPr>
                <w:rFonts w:ascii="Arial" w:hAnsi="Arial" w:cs="Arial"/>
              </w:rPr>
            </w:pPr>
            <w:r w:rsidRPr="00A40DC2">
              <w:rPr>
                <w:rFonts w:ascii="Arial" w:hAnsi="Arial" w:cs="Arial"/>
              </w:rPr>
              <w:t>Highly Resistant</w:t>
            </w:r>
          </w:p>
        </w:tc>
      </w:tr>
      <w:tr w:rsidR="00A40DC2" w:rsidRPr="00A40DC2" w14:paraId="4C51EC1F" w14:textId="77777777"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14:paraId="249A8003" w14:textId="77777777" w:rsidR="00A40DC2" w:rsidRPr="00A40DC2" w:rsidRDefault="00A40DC2" w:rsidP="00A40DC2">
            <w:pPr>
              <w:jc w:val="center"/>
              <w:rPr>
                <w:rFonts w:ascii="Arial" w:hAnsi="Arial" w:cs="Arial"/>
              </w:rPr>
            </w:pPr>
            <w:r w:rsidRPr="00A40DC2">
              <w:rPr>
                <w:rFonts w:ascii="Arial" w:hAnsi="Arial" w:cs="Arial"/>
              </w:rPr>
              <w:t>&lt;1</w:t>
            </w:r>
          </w:p>
        </w:tc>
        <w:tc>
          <w:tcPr>
            <w:tcW w:w="1276" w:type="dxa"/>
            <w:tcBorders>
              <w:top w:val="single" w:sz="4" w:space="0" w:color="000000"/>
              <w:left w:val="single" w:sz="4" w:space="0" w:color="000000"/>
              <w:bottom w:val="single" w:sz="4" w:space="0" w:color="000000"/>
              <w:right w:val="single" w:sz="4" w:space="0" w:color="000000"/>
            </w:tcBorders>
            <w:hideMark/>
          </w:tcPr>
          <w:p w14:paraId="562DBC38" w14:textId="77777777" w:rsidR="00A40DC2" w:rsidRPr="00A40DC2" w:rsidRDefault="00A40DC2" w:rsidP="00A40DC2">
            <w:pPr>
              <w:jc w:val="center"/>
              <w:rPr>
                <w:rFonts w:ascii="Arial" w:hAnsi="Arial" w:cs="Arial"/>
              </w:rPr>
            </w:pPr>
            <w:r w:rsidRPr="00A40DC2">
              <w:rPr>
                <w:rFonts w:ascii="Arial" w:hAnsi="Arial" w:cs="Arial"/>
              </w:rPr>
              <w:t>1</w:t>
            </w:r>
          </w:p>
        </w:tc>
        <w:tc>
          <w:tcPr>
            <w:tcW w:w="3260" w:type="dxa"/>
            <w:tcBorders>
              <w:top w:val="single" w:sz="4" w:space="0" w:color="000000"/>
              <w:left w:val="single" w:sz="4" w:space="0" w:color="000000"/>
              <w:bottom w:val="single" w:sz="4" w:space="0" w:color="000000"/>
              <w:right w:val="single" w:sz="4" w:space="0" w:color="000000"/>
            </w:tcBorders>
            <w:hideMark/>
          </w:tcPr>
          <w:p w14:paraId="339A94F9" w14:textId="77777777" w:rsidR="00A40DC2" w:rsidRPr="00A40DC2" w:rsidRDefault="00A40DC2" w:rsidP="00A40DC2">
            <w:pPr>
              <w:rPr>
                <w:rFonts w:ascii="Arial" w:hAnsi="Arial" w:cs="Arial"/>
              </w:rPr>
            </w:pPr>
            <w:r w:rsidRPr="00A40DC2">
              <w:rPr>
                <w:rFonts w:ascii="Arial" w:hAnsi="Arial" w:cs="Arial"/>
              </w:rPr>
              <w:t>Resistant</w:t>
            </w:r>
          </w:p>
        </w:tc>
      </w:tr>
      <w:tr w:rsidR="00A40DC2" w:rsidRPr="00A40DC2" w14:paraId="3560090B" w14:textId="77777777"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14:paraId="7DDC4F07" w14:textId="77777777" w:rsidR="00A40DC2" w:rsidRPr="00A40DC2" w:rsidRDefault="00A40DC2" w:rsidP="00A40DC2">
            <w:pPr>
              <w:jc w:val="center"/>
              <w:rPr>
                <w:rFonts w:ascii="Arial" w:hAnsi="Arial" w:cs="Arial"/>
              </w:rPr>
            </w:pPr>
            <w:r w:rsidRPr="00A40DC2">
              <w:rPr>
                <w:rFonts w:ascii="Arial" w:hAnsi="Arial" w:cs="Arial"/>
              </w:rPr>
              <w:t>1-5</w:t>
            </w:r>
          </w:p>
        </w:tc>
        <w:tc>
          <w:tcPr>
            <w:tcW w:w="1276" w:type="dxa"/>
            <w:tcBorders>
              <w:top w:val="single" w:sz="4" w:space="0" w:color="000000"/>
              <w:left w:val="single" w:sz="4" w:space="0" w:color="000000"/>
              <w:bottom w:val="single" w:sz="4" w:space="0" w:color="000000"/>
              <w:right w:val="single" w:sz="4" w:space="0" w:color="000000"/>
            </w:tcBorders>
            <w:hideMark/>
          </w:tcPr>
          <w:p w14:paraId="07D0C3B8" w14:textId="77777777" w:rsidR="00A40DC2" w:rsidRPr="00A40DC2" w:rsidRDefault="00A40DC2" w:rsidP="00A40DC2">
            <w:pPr>
              <w:jc w:val="center"/>
              <w:rPr>
                <w:rFonts w:ascii="Arial" w:hAnsi="Arial" w:cs="Arial"/>
              </w:rPr>
            </w:pPr>
            <w:r w:rsidRPr="00A40DC2">
              <w:rPr>
                <w:rFonts w:ascii="Arial" w:hAnsi="Arial" w:cs="Arial"/>
              </w:rPr>
              <w:t>3</w:t>
            </w:r>
          </w:p>
        </w:tc>
        <w:tc>
          <w:tcPr>
            <w:tcW w:w="3260" w:type="dxa"/>
            <w:tcBorders>
              <w:top w:val="single" w:sz="4" w:space="0" w:color="000000"/>
              <w:left w:val="single" w:sz="4" w:space="0" w:color="000000"/>
              <w:bottom w:val="single" w:sz="4" w:space="0" w:color="000000"/>
              <w:right w:val="single" w:sz="4" w:space="0" w:color="000000"/>
            </w:tcBorders>
            <w:hideMark/>
          </w:tcPr>
          <w:p w14:paraId="6EF12D34" w14:textId="77777777" w:rsidR="00A40DC2" w:rsidRPr="00A40DC2" w:rsidRDefault="00A40DC2" w:rsidP="00A40DC2">
            <w:pPr>
              <w:rPr>
                <w:rFonts w:ascii="Arial" w:hAnsi="Arial" w:cs="Arial"/>
              </w:rPr>
            </w:pPr>
            <w:r w:rsidRPr="00A40DC2">
              <w:rPr>
                <w:rFonts w:ascii="Arial" w:hAnsi="Arial" w:cs="Arial"/>
              </w:rPr>
              <w:t>Moderately Resistant</w:t>
            </w:r>
          </w:p>
        </w:tc>
      </w:tr>
      <w:tr w:rsidR="00A40DC2" w:rsidRPr="00A40DC2" w14:paraId="5F205A7D" w14:textId="77777777"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14:paraId="4047CD3A" w14:textId="77777777" w:rsidR="00A40DC2" w:rsidRPr="00A40DC2" w:rsidRDefault="00A40DC2" w:rsidP="00A40DC2">
            <w:pPr>
              <w:jc w:val="center"/>
              <w:rPr>
                <w:rFonts w:ascii="Arial" w:hAnsi="Arial" w:cs="Arial"/>
              </w:rPr>
            </w:pPr>
            <w:r w:rsidRPr="00A40DC2">
              <w:rPr>
                <w:rFonts w:ascii="Arial" w:hAnsi="Arial" w:cs="Arial"/>
              </w:rPr>
              <w:t>6-10</w:t>
            </w:r>
          </w:p>
        </w:tc>
        <w:tc>
          <w:tcPr>
            <w:tcW w:w="1276" w:type="dxa"/>
            <w:tcBorders>
              <w:top w:val="single" w:sz="4" w:space="0" w:color="000000"/>
              <w:left w:val="single" w:sz="4" w:space="0" w:color="000000"/>
              <w:bottom w:val="single" w:sz="4" w:space="0" w:color="000000"/>
              <w:right w:val="single" w:sz="4" w:space="0" w:color="000000"/>
            </w:tcBorders>
            <w:hideMark/>
          </w:tcPr>
          <w:p w14:paraId="1D9908EF" w14:textId="77777777" w:rsidR="00A40DC2" w:rsidRPr="00A40DC2" w:rsidRDefault="00A40DC2" w:rsidP="00A40DC2">
            <w:pPr>
              <w:jc w:val="center"/>
              <w:rPr>
                <w:rFonts w:ascii="Arial" w:hAnsi="Arial" w:cs="Arial"/>
              </w:rPr>
            </w:pPr>
            <w:r w:rsidRPr="00A40DC2">
              <w:rPr>
                <w:rFonts w:ascii="Arial" w:hAnsi="Arial" w:cs="Arial"/>
              </w:rPr>
              <w:t>5</w:t>
            </w:r>
          </w:p>
        </w:tc>
        <w:tc>
          <w:tcPr>
            <w:tcW w:w="3260" w:type="dxa"/>
            <w:tcBorders>
              <w:top w:val="single" w:sz="4" w:space="0" w:color="000000"/>
              <w:left w:val="single" w:sz="4" w:space="0" w:color="000000"/>
              <w:bottom w:val="single" w:sz="4" w:space="0" w:color="000000"/>
              <w:right w:val="single" w:sz="4" w:space="0" w:color="000000"/>
            </w:tcBorders>
            <w:hideMark/>
          </w:tcPr>
          <w:p w14:paraId="12F86AA8" w14:textId="77777777" w:rsidR="00A40DC2" w:rsidRPr="00A40DC2" w:rsidRDefault="00A40DC2" w:rsidP="00A40DC2">
            <w:pPr>
              <w:rPr>
                <w:rFonts w:ascii="Arial" w:hAnsi="Arial" w:cs="Arial"/>
              </w:rPr>
            </w:pPr>
            <w:r w:rsidRPr="00A40DC2">
              <w:rPr>
                <w:rFonts w:ascii="Arial" w:hAnsi="Arial" w:cs="Arial"/>
              </w:rPr>
              <w:t>Moderately Susceptible</w:t>
            </w:r>
          </w:p>
        </w:tc>
      </w:tr>
      <w:tr w:rsidR="00A40DC2" w:rsidRPr="00A40DC2" w14:paraId="4D72C417" w14:textId="77777777"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14:paraId="773C54BC" w14:textId="77777777" w:rsidR="00A40DC2" w:rsidRPr="00A40DC2" w:rsidRDefault="00A40DC2" w:rsidP="00A40DC2">
            <w:pPr>
              <w:jc w:val="center"/>
              <w:rPr>
                <w:rFonts w:ascii="Arial" w:hAnsi="Arial" w:cs="Arial"/>
              </w:rPr>
            </w:pPr>
            <w:r w:rsidRPr="00A40DC2">
              <w:rPr>
                <w:rFonts w:ascii="Arial" w:hAnsi="Arial" w:cs="Arial"/>
              </w:rPr>
              <w:t>11-25</w:t>
            </w:r>
          </w:p>
        </w:tc>
        <w:tc>
          <w:tcPr>
            <w:tcW w:w="1276" w:type="dxa"/>
            <w:tcBorders>
              <w:top w:val="single" w:sz="4" w:space="0" w:color="000000"/>
              <w:left w:val="single" w:sz="4" w:space="0" w:color="000000"/>
              <w:bottom w:val="single" w:sz="4" w:space="0" w:color="000000"/>
              <w:right w:val="single" w:sz="4" w:space="0" w:color="000000"/>
            </w:tcBorders>
            <w:hideMark/>
          </w:tcPr>
          <w:p w14:paraId="608B9CA4" w14:textId="77777777" w:rsidR="00A40DC2" w:rsidRPr="00A40DC2" w:rsidRDefault="00A40DC2" w:rsidP="00A40DC2">
            <w:pPr>
              <w:jc w:val="center"/>
              <w:rPr>
                <w:rFonts w:ascii="Arial" w:hAnsi="Arial" w:cs="Arial"/>
              </w:rPr>
            </w:pPr>
            <w:r w:rsidRPr="00A40DC2">
              <w:rPr>
                <w:rFonts w:ascii="Arial" w:hAnsi="Arial" w:cs="Arial"/>
              </w:rPr>
              <w:t>7</w:t>
            </w:r>
          </w:p>
        </w:tc>
        <w:tc>
          <w:tcPr>
            <w:tcW w:w="3260" w:type="dxa"/>
            <w:tcBorders>
              <w:top w:val="single" w:sz="4" w:space="0" w:color="000000"/>
              <w:left w:val="single" w:sz="4" w:space="0" w:color="000000"/>
              <w:bottom w:val="single" w:sz="4" w:space="0" w:color="000000"/>
              <w:right w:val="single" w:sz="4" w:space="0" w:color="000000"/>
            </w:tcBorders>
            <w:hideMark/>
          </w:tcPr>
          <w:p w14:paraId="67053297" w14:textId="77777777" w:rsidR="00A40DC2" w:rsidRPr="00A40DC2" w:rsidRDefault="00A40DC2" w:rsidP="00A40DC2">
            <w:pPr>
              <w:rPr>
                <w:rFonts w:ascii="Arial" w:hAnsi="Arial" w:cs="Arial"/>
              </w:rPr>
            </w:pPr>
            <w:r w:rsidRPr="00A40DC2">
              <w:rPr>
                <w:rFonts w:ascii="Arial" w:hAnsi="Arial" w:cs="Arial"/>
              </w:rPr>
              <w:t>Susceptible</w:t>
            </w:r>
          </w:p>
        </w:tc>
      </w:tr>
      <w:tr w:rsidR="00A40DC2" w:rsidRPr="00A40DC2" w14:paraId="73B0E1A0" w14:textId="77777777"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14:paraId="46D97C26" w14:textId="77777777" w:rsidR="00A40DC2" w:rsidRPr="00A40DC2" w:rsidRDefault="00A40DC2" w:rsidP="00A40DC2">
            <w:pPr>
              <w:jc w:val="center"/>
              <w:rPr>
                <w:rFonts w:ascii="Arial" w:hAnsi="Arial" w:cs="Arial"/>
              </w:rPr>
            </w:pPr>
            <w:r w:rsidRPr="00A40DC2">
              <w:rPr>
                <w:rFonts w:ascii="Arial" w:hAnsi="Arial" w:cs="Arial"/>
              </w:rPr>
              <w:t>&gt;25</w:t>
            </w:r>
          </w:p>
        </w:tc>
        <w:tc>
          <w:tcPr>
            <w:tcW w:w="1276" w:type="dxa"/>
            <w:tcBorders>
              <w:top w:val="single" w:sz="4" w:space="0" w:color="000000"/>
              <w:left w:val="single" w:sz="4" w:space="0" w:color="000000"/>
              <w:bottom w:val="single" w:sz="4" w:space="0" w:color="000000"/>
              <w:right w:val="single" w:sz="4" w:space="0" w:color="000000"/>
            </w:tcBorders>
            <w:hideMark/>
          </w:tcPr>
          <w:p w14:paraId="207C96D2" w14:textId="77777777" w:rsidR="00A40DC2" w:rsidRPr="00A40DC2" w:rsidRDefault="00A40DC2" w:rsidP="00A40DC2">
            <w:pPr>
              <w:jc w:val="center"/>
              <w:rPr>
                <w:rFonts w:ascii="Arial" w:hAnsi="Arial" w:cs="Arial"/>
              </w:rPr>
            </w:pPr>
            <w:r w:rsidRPr="00A40DC2">
              <w:rPr>
                <w:rFonts w:ascii="Arial" w:hAnsi="Arial" w:cs="Arial"/>
              </w:rPr>
              <w:t>9</w:t>
            </w:r>
          </w:p>
        </w:tc>
        <w:tc>
          <w:tcPr>
            <w:tcW w:w="3260" w:type="dxa"/>
            <w:tcBorders>
              <w:top w:val="single" w:sz="4" w:space="0" w:color="000000"/>
              <w:left w:val="single" w:sz="4" w:space="0" w:color="000000"/>
              <w:bottom w:val="single" w:sz="4" w:space="0" w:color="000000"/>
              <w:right w:val="single" w:sz="4" w:space="0" w:color="000000"/>
            </w:tcBorders>
            <w:hideMark/>
          </w:tcPr>
          <w:p w14:paraId="66B2C809" w14:textId="77777777" w:rsidR="00A40DC2" w:rsidRPr="00A40DC2" w:rsidRDefault="00A40DC2" w:rsidP="00A40DC2">
            <w:pPr>
              <w:rPr>
                <w:rFonts w:ascii="Arial" w:hAnsi="Arial" w:cs="Arial"/>
              </w:rPr>
            </w:pPr>
            <w:r w:rsidRPr="00A40DC2">
              <w:rPr>
                <w:rFonts w:ascii="Arial" w:hAnsi="Arial" w:cs="Arial"/>
              </w:rPr>
              <w:t>Highly Susceptible</w:t>
            </w:r>
          </w:p>
        </w:tc>
      </w:tr>
      <w:tr w:rsidR="00A40DC2" w:rsidRPr="00A40DC2" w14:paraId="3D463E6C" w14:textId="77777777" w:rsidTr="00243C74">
        <w:trPr>
          <w:trHeight w:val="285"/>
          <w:jc w:val="center"/>
        </w:trPr>
        <w:tc>
          <w:tcPr>
            <w:tcW w:w="6804" w:type="dxa"/>
            <w:gridSpan w:val="3"/>
            <w:tcBorders>
              <w:top w:val="single" w:sz="4" w:space="0" w:color="000000"/>
              <w:left w:val="single" w:sz="4" w:space="0" w:color="000000"/>
              <w:bottom w:val="single" w:sz="4" w:space="0" w:color="000000"/>
              <w:right w:val="single" w:sz="4" w:space="0" w:color="000000"/>
            </w:tcBorders>
            <w:hideMark/>
          </w:tcPr>
          <w:p w14:paraId="63CCA797" w14:textId="77777777" w:rsidR="00A40DC2" w:rsidRPr="00A40DC2" w:rsidRDefault="00A40DC2" w:rsidP="00A40DC2">
            <w:pPr>
              <w:rPr>
                <w:rFonts w:ascii="Arial" w:hAnsi="Arial" w:cs="Arial"/>
              </w:rPr>
            </w:pPr>
            <w:r w:rsidRPr="00A40DC2">
              <w:rPr>
                <w:rFonts w:ascii="Arial" w:hAnsi="Arial" w:cs="Arial"/>
              </w:rPr>
              <w:t>Based on Per cent plant damage</w:t>
            </w:r>
          </w:p>
        </w:tc>
      </w:tr>
      <w:tr w:rsidR="00A40DC2" w:rsidRPr="00A40DC2" w14:paraId="2A5952F0" w14:textId="77777777"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14:paraId="4AD584A8" w14:textId="77777777" w:rsidR="00A40DC2" w:rsidRPr="00A40DC2" w:rsidRDefault="00A40DC2" w:rsidP="00A40DC2">
            <w:pPr>
              <w:jc w:val="center"/>
              <w:rPr>
                <w:rFonts w:ascii="Arial" w:hAnsi="Arial" w:cs="Arial"/>
              </w:rPr>
            </w:pPr>
            <w:r w:rsidRPr="00A40DC2">
              <w:rPr>
                <w:rFonts w:ascii="Arial" w:hAnsi="Arial" w:cs="Arial"/>
              </w:rPr>
              <w:t>0-10</w:t>
            </w:r>
          </w:p>
        </w:tc>
        <w:tc>
          <w:tcPr>
            <w:tcW w:w="1276" w:type="dxa"/>
            <w:tcBorders>
              <w:top w:val="single" w:sz="4" w:space="0" w:color="000000"/>
              <w:left w:val="single" w:sz="4" w:space="0" w:color="000000"/>
              <w:bottom w:val="single" w:sz="4" w:space="0" w:color="000000"/>
              <w:right w:val="single" w:sz="4" w:space="0" w:color="000000"/>
            </w:tcBorders>
          </w:tcPr>
          <w:p w14:paraId="7C4F0F8C" w14:textId="77777777" w:rsidR="00A40DC2" w:rsidRPr="00A40DC2" w:rsidRDefault="00A40DC2" w:rsidP="00A40DC2">
            <w:pPr>
              <w:jc w:val="cente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hideMark/>
          </w:tcPr>
          <w:p w14:paraId="00146AFE" w14:textId="77777777" w:rsidR="00A40DC2" w:rsidRPr="00A40DC2" w:rsidRDefault="00A40DC2" w:rsidP="00A40DC2">
            <w:pPr>
              <w:rPr>
                <w:rFonts w:ascii="Arial" w:hAnsi="Arial" w:cs="Arial"/>
              </w:rPr>
            </w:pPr>
            <w:r w:rsidRPr="00A40DC2">
              <w:rPr>
                <w:rFonts w:ascii="Arial" w:hAnsi="Arial" w:cs="Arial"/>
              </w:rPr>
              <w:t>Resistant</w:t>
            </w:r>
          </w:p>
        </w:tc>
      </w:tr>
      <w:tr w:rsidR="00A40DC2" w:rsidRPr="00A40DC2" w14:paraId="2AE9D97E" w14:textId="77777777"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14:paraId="3FCF91AA" w14:textId="77777777" w:rsidR="00A40DC2" w:rsidRPr="00A40DC2" w:rsidRDefault="00A40DC2" w:rsidP="00A40DC2">
            <w:pPr>
              <w:jc w:val="center"/>
              <w:rPr>
                <w:rFonts w:ascii="Arial" w:hAnsi="Arial" w:cs="Arial"/>
              </w:rPr>
            </w:pPr>
            <w:r w:rsidRPr="00A40DC2">
              <w:rPr>
                <w:rFonts w:ascii="Arial" w:hAnsi="Arial" w:cs="Arial"/>
              </w:rPr>
              <w:t>&gt;10</w:t>
            </w:r>
          </w:p>
        </w:tc>
        <w:tc>
          <w:tcPr>
            <w:tcW w:w="1276" w:type="dxa"/>
            <w:tcBorders>
              <w:top w:val="single" w:sz="4" w:space="0" w:color="000000"/>
              <w:left w:val="single" w:sz="4" w:space="0" w:color="000000"/>
              <w:bottom w:val="single" w:sz="4" w:space="0" w:color="000000"/>
              <w:right w:val="single" w:sz="4" w:space="0" w:color="000000"/>
            </w:tcBorders>
          </w:tcPr>
          <w:p w14:paraId="1913EB05" w14:textId="77777777" w:rsidR="00A40DC2" w:rsidRPr="00A40DC2" w:rsidRDefault="00A40DC2" w:rsidP="00A40DC2">
            <w:pPr>
              <w:jc w:val="cente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hideMark/>
          </w:tcPr>
          <w:p w14:paraId="2C2BE480" w14:textId="77777777" w:rsidR="00A40DC2" w:rsidRPr="00A40DC2" w:rsidRDefault="00A40DC2" w:rsidP="00A40DC2">
            <w:pPr>
              <w:rPr>
                <w:rFonts w:ascii="Arial" w:hAnsi="Arial" w:cs="Arial"/>
              </w:rPr>
            </w:pPr>
            <w:r w:rsidRPr="00A40DC2">
              <w:rPr>
                <w:rFonts w:ascii="Arial" w:hAnsi="Arial" w:cs="Arial"/>
              </w:rPr>
              <w:t>Susceptible</w:t>
            </w:r>
          </w:p>
        </w:tc>
      </w:tr>
    </w:tbl>
    <w:p w14:paraId="68498C31" w14:textId="77777777" w:rsidR="00A40DC2" w:rsidRPr="00AA7F40" w:rsidRDefault="00A40DC2" w:rsidP="00A40DC2">
      <w:pPr>
        <w:shd w:val="clear" w:color="auto" w:fill="FFFFFF"/>
        <w:spacing w:line="360" w:lineRule="auto"/>
        <w:jc w:val="both"/>
        <w:rPr>
          <w:rFonts w:ascii="Times New Roman" w:hAnsi="Times New Roman"/>
          <w:color w:val="FF0000"/>
          <w:sz w:val="24"/>
          <w:szCs w:val="24"/>
        </w:rPr>
      </w:pPr>
    </w:p>
    <w:p w14:paraId="6894105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439999" w14:textId="77777777" w:rsidR="00051003" w:rsidRDefault="00051003" w:rsidP="00441B6F">
      <w:pPr>
        <w:pStyle w:val="Head1"/>
        <w:spacing w:after="0"/>
        <w:jc w:val="both"/>
        <w:rPr>
          <w:rFonts w:ascii="Arial" w:hAnsi="Arial" w:cs="Arial"/>
        </w:rPr>
      </w:pPr>
    </w:p>
    <w:p w14:paraId="23683AB5" w14:textId="77777777" w:rsidR="00243C74" w:rsidRPr="00243C74" w:rsidRDefault="00051003" w:rsidP="00243C74">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243C74" w:rsidRPr="00243C74">
        <w:rPr>
          <w:rFonts w:ascii="Arial" w:hAnsi="Arial" w:cs="Arial"/>
          <w:sz w:val="20"/>
          <w:szCs w:val="20"/>
        </w:rPr>
        <w:t>The present investigation revealed significant variability among rice genotypes in their response to infestation by the Asian rice gall midge (</w:t>
      </w:r>
      <w:proofErr w:type="spellStart"/>
      <w:r w:rsidR="00243C74" w:rsidRPr="00243C74">
        <w:rPr>
          <w:rStyle w:val="Emphasis"/>
          <w:rFonts w:ascii="Arial" w:hAnsi="Arial" w:cs="Arial"/>
          <w:sz w:val="20"/>
          <w:szCs w:val="20"/>
        </w:rPr>
        <w:t>Orseolia</w:t>
      </w:r>
      <w:proofErr w:type="spellEnd"/>
      <w:r w:rsidR="00243C74" w:rsidRPr="00243C74">
        <w:rPr>
          <w:rStyle w:val="Emphasis"/>
          <w:rFonts w:ascii="Arial" w:hAnsi="Arial" w:cs="Arial"/>
          <w:sz w:val="20"/>
          <w:szCs w:val="20"/>
        </w:rPr>
        <w:t xml:space="preserve"> </w:t>
      </w:r>
      <w:proofErr w:type="spellStart"/>
      <w:r w:rsidR="00243C74" w:rsidRPr="00243C74">
        <w:rPr>
          <w:rStyle w:val="Emphasis"/>
          <w:rFonts w:ascii="Arial" w:hAnsi="Arial" w:cs="Arial"/>
          <w:sz w:val="20"/>
          <w:szCs w:val="20"/>
        </w:rPr>
        <w:t>oryzae</w:t>
      </w:r>
      <w:proofErr w:type="spellEnd"/>
      <w:r w:rsidR="00243C74" w:rsidRPr="00243C74">
        <w:rPr>
          <w:rFonts w:ascii="Arial" w:hAnsi="Arial" w:cs="Arial"/>
          <w:sz w:val="20"/>
          <w:szCs w:val="20"/>
        </w:rPr>
        <w:t xml:space="preserve">) under delayed planting conditions at Warangal. At the first observation (30 DAT; 22-09-2017), gall midge incidence among the test genotypes ranged from 10.0–80.0% plant damage (PD) and 0.6–8.5% silver shoots (SS), compared to 66.4% PD and 7.1% SS recorded in the susceptible check TN-1 (Table 2). Notably, a few genotypes exhibited higher levels of damage than TN-1 at this stage, indicating rapid pest establishment under </w:t>
      </w:r>
      <w:proofErr w:type="spellStart"/>
      <w:r w:rsidR="00243C74" w:rsidRPr="00243C74">
        <w:rPr>
          <w:rFonts w:ascii="Arial" w:hAnsi="Arial" w:cs="Arial"/>
          <w:sz w:val="20"/>
          <w:szCs w:val="20"/>
        </w:rPr>
        <w:t>favourable</w:t>
      </w:r>
      <w:proofErr w:type="spellEnd"/>
      <w:r w:rsidR="00243C74" w:rsidRPr="00243C74">
        <w:rPr>
          <w:rFonts w:ascii="Arial" w:hAnsi="Arial" w:cs="Arial"/>
          <w:sz w:val="20"/>
          <w:szCs w:val="20"/>
        </w:rPr>
        <w:t xml:space="preserve"> environmental conditions. Such elevated infestation levels are typical during the monsoon season, when high humidity and moderate temperatures </w:t>
      </w:r>
      <w:proofErr w:type="spellStart"/>
      <w:r w:rsidR="00243C74" w:rsidRPr="00243C74">
        <w:rPr>
          <w:rFonts w:ascii="Arial" w:hAnsi="Arial" w:cs="Arial"/>
          <w:sz w:val="20"/>
          <w:szCs w:val="20"/>
        </w:rPr>
        <w:t>favour</w:t>
      </w:r>
      <w:proofErr w:type="spellEnd"/>
      <w:r w:rsidR="00243C74" w:rsidRPr="00243C74">
        <w:rPr>
          <w:rFonts w:ascii="Arial" w:hAnsi="Arial" w:cs="Arial"/>
          <w:sz w:val="20"/>
          <w:szCs w:val="20"/>
        </w:rPr>
        <w:t xml:space="preserve"> gall midge multiplication (</w:t>
      </w:r>
      <w:proofErr w:type="spellStart"/>
      <w:r w:rsidR="00243C74" w:rsidRPr="00243C74">
        <w:rPr>
          <w:rFonts w:ascii="Arial" w:hAnsi="Arial" w:cs="Arial"/>
          <w:sz w:val="20"/>
          <w:szCs w:val="20"/>
        </w:rPr>
        <w:t>Bentur</w:t>
      </w:r>
      <w:proofErr w:type="spellEnd"/>
      <w:r w:rsidR="00243C74" w:rsidRPr="00243C74">
        <w:rPr>
          <w:rFonts w:ascii="Arial" w:hAnsi="Arial" w:cs="Arial"/>
          <w:sz w:val="20"/>
          <w:szCs w:val="20"/>
        </w:rPr>
        <w:t xml:space="preserve"> et al., 2003).</w:t>
      </w:r>
    </w:p>
    <w:p w14:paraId="70A0E71A" w14:textId="77777777" w:rsidR="00243C74" w:rsidRPr="00243C74" w:rsidRDefault="00051003" w:rsidP="00243C74">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243C74" w:rsidRPr="00243C74">
        <w:rPr>
          <w:rFonts w:ascii="Arial" w:hAnsi="Arial" w:cs="Arial"/>
          <w:sz w:val="20"/>
          <w:szCs w:val="20"/>
        </w:rPr>
        <w:t xml:space="preserve">Genotypes were further evaluated based on the Standard Evaluation System (SES) of IRRI using data recorded at the second observation (49 DAT; 11-10-2017). The high level of infestation observed in the susceptible check TN-1 (91.90% PD) confirmed the adequacy of pest pressure and the reliability of the screening methodology. Among the resistant checks, </w:t>
      </w:r>
      <w:proofErr w:type="spellStart"/>
      <w:r w:rsidR="00243C74" w:rsidRPr="00243C74">
        <w:rPr>
          <w:rFonts w:ascii="Arial" w:hAnsi="Arial" w:cs="Arial"/>
          <w:sz w:val="20"/>
          <w:szCs w:val="20"/>
        </w:rPr>
        <w:t>Aganni</w:t>
      </w:r>
      <w:proofErr w:type="spellEnd"/>
      <w:r w:rsidR="00243C74" w:rsidRPr="00243C74">
        <w:rPr>
          <w:rFonts w:ascii="Arial" w:hAnsi="Arial" w:cs="Arial"/>
          <w:sz w:val="20"/>
          <w:szCs w:val="20"/>
        </w:rPr>
        <w:t xml:space="preserve"> and </w:t>
      </w:r>
      <w:proofErr w:type="spellStart"/>
      <w:r w:rsidR="00243C74" w:rsidRPr="00243C74">
        <w:rPr>
          <w:rFonts w:ascii="Arial" w:hAnsi="Arial" w:cs="Arial"/>
          <w:sz w:val="20"/>
          <w:szCs w:val="20"/>
        </w:rPr>
        <w:t>Abhaya</w:t>
      </w:r>
      <w:proofErr w:type="spellEnd"/>
      <w:r w:rsidR="00243C74" w:rsidRPr="00243C74">
        <w:rPr>
          <w:rFonts w:ascii="Arial" w:hAnsi="Arial" w:cs="Arial"/>
          <w:sz w:val="20"/>
          <w:szCs w:val="20"/>
        </w:rPr>
        <w:t xml:space="preserve"> exhibited moderate resistance, while RP 2068-18-3-5 and Kavya showed moderate susceptibility based on silver shoot damage. However, all checks recorded relatively high plant damage (30.0–90.0% PD), indicating the virulent nature of the gall midge population prevailing at Warangal. Although </w:t>
      </w:r>
      <w:proofErr w:type="spellStart"/>
      <w:r w:rsidR="00243C74" w:rsidRPr="00243C74">
        <w:rPr>
          <w:rFonts w:ascii="Arial" w:hAnsi="Arial" w:cs="Arial"/>
          <w:sz w:val="20"/>
          <w:szCs w:val="20"/>
        </w:rPr>
        <w:t>Aganni</w:t>
      </w:r>
      <w:proofErr w:type="spellEnd"/>
      <w:r w:rsidR="00243C74" w:rsidRPr="00243C74">
        <w:rPr>
          <w:rFonts w:ascii="Arial" w:hAnsi="Arial" w:cs="Arial"/>
          <w:sz w:val="20"/>
          <w:szCs w:val="20"/>
        </w:rPr>
        <w:t xml:space="preserve"> had previously shown resistance at the same location (</w:t>
      </w:r>
      <w:proofErr w:type="spellStart"/>
      <w:r w:rsidR="00243C74" w:rsidRPr="00243C74">
        <w:rPr>
          <w:rFonts w:ascii="Arial" w:hAnsi="Arial" w:cs="Arial"/>
          <w:sz w:val="20"/>
          <w:szCs w:val="20"/>
        </w:rPr>
        <w:t>Malathi</w:t>
      </w:r>
      <w:proofErr w:type="spellEnd"/>
      <w:r w:rsidR="00243C74" w:rsidRPr="00243C74">
        <w:rPr>
          <w:rFonts w:ascii="Arial" w:hAnsi="Arial" w:cs="Arial"/>
          <w:sz w:val="20"/>
          <w:szCs w:val="20"/>
        </w:rPr>
        <w:t xml:space="preserve"> and </w:t>
      </w:r>
      <w:proofErr w:type="spellStart"/>
      <w:r w:rsidR="00243C74" w:rsidRPr="00243C74">
        <w:rPr>
          <w:rFonts w:ascii="Arial" w:hAnsi="Arial" w:cs="Arial"/>
          <w:sz w:val="20"/>
          <w:szCs w:val="20"/>
        </w:rPr>
        <w:t>Padmakumari</w:t>
      </w:r>
      <w:proofErr w:type="spellEnd"/>
      <w:r w:rsidR="00243C74" w:rsidRPr="00243C74">
        <w:rPr>
          <w:rFonts w:ascii="Arial" w:hAnsi="Arial" w:cs="Arial"/>
          <w:sz w:val="20"/>
          <w:szCs w:val="20"/>
        </w:rPr>
        <w:t>, 2026), its reduced performance in the present study may be attributed to seasonal variation in pest virulence or possible issues related to seed purity.</w:t>
      </w:r>
    </w:p>
    <w:p w14:paraId="67CEB6DF" w14:textId="77777777" w:rsidR="00243C74" w:rsidRPr="00243C74" w:rsidRDefault="00051003" w:rsidP="00243C74">
      <w:pPr>
        <w:shd w:val="clear" w:color="auto" w:fill="FFFFFF"/>
        <w:jc w:val="both"/>
        <w:rPr>
          <w:rFonts w:ascii="Arial" w:hAnsi="Arial" w:cs="Arial"/>
          <w:bCs/>
        </w:rPr>
      </w:pPr>
      <w:r>
        <w:rPr>
          <w:rFonts w:ascii="Arial" w:hAnsi="Arial" w:cs="Arial"/>
        </w:rPr>
        <w:lastRenderedPageBreak/>
        <w:tab/>
      </w:r>
      <w:r w:rsidR="00243C74" w:rsidRPr="00243C74">
        <w:rPr>
          <w:rFonts w:ascii="Arial" w:hAnsi="Arial" w:cs="Arial"/>
        </w:rPr>
        <w:t>The test genotypes recorded 60.0–100.0 % PD and 5.2–20.4 % SS at 49 DAT. None of the genotypes exhibited a resistant reaction based on either plant damage or silver shoot criteria. However, twenty genotypes, namely IET 24705, IET 24741, JGL 23796, JGL 26965, JGL 26973, JGL 28540, JGL 28618, JGL 28639, JGL 28921, JGL 30232, KNM 1623, RDR 1160, SKL 07-11-177-50-65-60-267, SKL 07-11-177-50-84-12-40, SKL 07-11-177-50-84-12-188, SKL 07-13-316-8-31-65-44, WGL 1151, WGL 1161, WGL 1162, and WGL 1176, exhibited moderate susceptibility based on silver shoot scoring. Among these, genotypes such as IET 24741, JGL 28921, RDR 1160, SKL 07-11-177-50-84-12-188, WGL 1161 exhibited relatively lower levels of damage under high gall midge pressure</w:t>
      </w:r>
    </w:p>
    <w:p w14:paraId="004A6E8B" w14:textId="77777777" w:rsidR="00243C74" w:rsidRPr="00243C74" w:rsidRDefault="00243C74" w:rsidP="00243C74">
      <w:pPr>
        <w:pStyle w:val="NormalWeb"/>
        <w:spacing w:before="0" w:beforeAutospacing="0" w:after="0" w:afterAutospacing="0"/>
        <w:jc w:val="both"/>
        <w:rPr>
          <w:rFonts w:ascii="Arial" w:hAnsi="Arial" w:cs="Arial"/>
          <w:sz w:val="20"/>
          <w:szCs w:val="20"/>
        </w:rPr>
      </w:pPr>
      <w:r w:rsidRPr="00243C74">
        <w:rPr>
          <w:rFonts w:ascii="Arial" w:hAnsi="Arial" w:cs="Arial"/>
          <w:sz w:val="20"/>
          <w:szCs w:val="20"/>
        </w:rPr>
        <w:tab/>
        <w:t>The predominance of susceptible reactions (damage score ≥7) among the majority of genotypes further emphasizes the highly virulent nature of the Warangal gall midge population, previously characterized as a distinct and aggressive biotype. This finding highlights the dynamic nature of host–pest interactions and the limitations of relying on single resistance sources. The high pest pressure observed during the early tillering stage resulted in severe initial infestation, which likely contributed to reduced tillering and increased susceptibility across genotypes. Early-stage infestation is known to have a pronounced effect on crop performance, underscoring the importance of incorporating resistance that is effective during the initial stages of crop growth.</w:t>
      </w:r>
    </w:p>
    <w:p w14:paraId="427F82B1" w14:textId="77777777" w:rsidR="00243C74" w:rsidRPr="00243C74" w:rsidRDefault="00243C74" w:rsidP="00243C74">
      <w:pPr>
        <w:pStyle w:val="NormalWeb"/>
        <w:spacing w:before="0" w:beforeAutospacing="0" w:after="0" w:afterAutospacing="0"/>
        <w:jc w:val="both"/>
        <w:rPr>
          <w:rFonts w:ascii="Arial" w:hAnsi="Arial" w:cs="Arial"/>
          <w:sz w:val="20"/>
          <w:szCs w:val="20"/>
        </w:rPr>
      </w:pPr>
      <w:r w:rsidRPr="00243C74">
        <w:rPr>
          <w:rFonts w:ascii="Arial" w:hAnsi="Arial" w:cs="Arial"/>
          <w:sz w:val="20"/>
          <w:szCs w:val="20"/>
        </w:rPr>
        <w:tab/>
        <w:t xml:space="preserve">The results of the present study are consistent with earlier reports that demonstrated considerable variability in resistance expression among rice genotypes and the significant influence of gall midge biotypes on host plant resistance (Sumathi and Manickam, 2013; Srinivas et al., 2016; </w:t>
      </w:r>
      <w:proofErr w:type="spellStart"/>
      <w:r w:rsidRPr="00243C74">
        <w:rPr>
          <w:rFonts w:ascii="Arial" w:hAnsi="Arial" w:cs="Arial"/>
          <w:sz w:val="20"/>
          <w:szCs w:val="20"/>
        </w:rPr>
        <w:t>Painkra</w:t>
      </w:r>
      <w:proofErr w:type="spellEnd"/>
      <w:r w:rsidRPr="00243C74">
        <w:rPr>
          <w:rFonts w:ascii="Arial" w:hAnsi="Arial" w:cs="Arial"/>
          <w:sz w:val="20"/>
          <w:szCs w:val="20"/>
        </w:rPr>
        <w:t xml:space="preserve"> et al., 2017; Prasad et al., 2018; Seni and Naik, 2017). Furthermore, the variation in genotype performance across seasons and locations reinforces the role of environmental factors and pest population diversity in determining resistance outcomes. These findings underscore the need for continuous, location-specific screening and the deployment of multiple resistance genes through gene pyramiding to achieve durable resistance against gall midge.</w:t>
      </w:r>
    </w:p>
    <w:p w14:paraId="30C5A2FC" w14:textId="77777777" w:rsidR="00051003" w:rsidRDefault="00051003" w:rsidP="00243C74">
      <w:pPr>
        <w:pStyle w:val="NormalWeb"/>
        <w:spacing w:before="0" w:beforeAutospacing="0" w:after="0" w:afterAutospacing="0"/>
        <w:jc w:val="both"/>
        <w:rPr>
          <w:rFonts w:ascii="Arial" w:hAnsi="Arial" w:cs="Arial"/>
          <w:b/>
          <w:bCs/>
          <w:sz w:val="20"/>
          <w:szCs w:val="20"/>
        </w:rPr>
      </w:pPr>
    </w:p>
    <w:p w14:paraId="290A67E1" w14:textId="77777777" w:rsidR="00051003" w:rsidRDefault="00243C74" w:rsidP="00243C74">
      <w:pPr>
        <w:pStyle w:val="NormalWeb"/>
        <w:spacing w:before="0" w:beforeAutospacing="0" w:after="0" w:afterAutospacing="0"/>
        <w:jc w:val="both"/>
        <w:rPr>
          <w:rFonts w:ascii="Arial" w:hAnsi="Arial" w:cs="Arial"/>
          <w:b/>
          <w:sz w:val="20"/>
          <w:szCs w:val="20"/>
        </w:rPr>
      </w:pPr>
      <w:r w:rsidRPr="00243C74">
        <w:rPr>
          <w:rFonts w:ascii="Arial" w:hAnsi="Arial" w:cs="Arial"/>
          <w:b/>
          <w:bCs/>
          <w:sz w:val="20"/>
          <w:szCs w:val="20"/>
        </w:rPr>
        <w:t>Table 2: Screening</w:t>
      </w:r>
      <w:r w:rsidRPr="00243C74">
        <w:rPr>
          <w:rFonts w:ascii="Arial" w:hAnsi="Arial" w:cs="Arial"/>
          <w:b/>
          <w:sz w:val="20"/>
          <w:szCs w:val="20"/>
        </w:rPr>
        <w:t xml:space="preserve"> of Rice entries against Gall midge during </w:t>
      </w:r>
      <w:r w:rsidRPr="00243C74">
        <w:rPr>
          <w:rFonts w:ascii="Arial" w:hAnsi="Arial" w:cs="Arial"/>
          <w:b/>
          <w:i/>
          <w:sz w:val="20"/>
          <w:szCs w:val="20"/>
        </w:rPr>
        <w:t>Kharif</w:t>
      </w:r>
      <w:r w:rsidRPr="00243C74">
        <w:rPr>
          <w:rFonts w:ascii="Arial" w:hAnsi="Arial" w:cs="Arial"/>
          <w:b/>
          <w:sz w:val="20"/>
          <w:szCs w:val="20"/>
        </w:rPr>
        <w:t xml:space="preserve">, 2017 at RARS, </w:t>
      </w:r>
    </w:p>
    <w:p w14:paraId="0F3FDD69" w14:textId="77777777" w:rsidR="00243C74" w:rsidRPr="00243C74" w:rsidRDefault="00051003" w:rsidP="00243C74">
      <w:pPr>
        <w:pStyle w:val="NormalWeb"/>
        <w:spacing w:before="0" w:beforeAutospacing="0" w:after="0" w:afterAutospacing="0"/>
        <w:jc w:val="both"/>
        <w:rPr>
          <w:rFonts w:ascii="Arial" w:hAnsi="Arial" w:cs="Arial"/>
          <w:sz w:val="20"/>
          <w:szCs w:val="20"/>
        </w:rPr>
      </w:pPr>
      <w:r>
        <w:rPr>
          <w:rFonts w:ascii="Arial" w:hAnsi="Arial" w:cs="Arial"/>
          <w:b/>
          <w:sz w:val="20"/>
          <w:szCs w:val="20"/>
        </w:rPr>
        <w:t xml:space="preserve">               </w:t>
      </w:r>
      <w:r w:rsidR="00243C74" w:rsidRPr="00243C74">
        <w:rPr>
          <w:rFonts w:ascii="Arial" w:hAnsi="Arial" w:cs="Arial"/>
          <w:b/>
          <w:sz w:val="20"/>
          <w:szCs w:val="20"/>
        </w:rPr>
        <w:t>Warangal</w:t>
      </w:r>
    </w:p>
    <w:tbl>
      <w:tblPr>
        <w:tblpPr w:leftFromText="180" w:rightFromText="180" w:vertAnchor="text" w:horzAnchor="margin" w:tblpY="222"/>
        <w:tblW w:w="8917" w:type="dxa"/>
        <w:tblLayout w:type="fixed"/>
        <w:tblLook w:val="04A0" w:firstRow="1" w:lastRow="0" w:firstColumn="1" w:lastColumn="0" w:noHBand="0" w:noVBand="1"/>
      </w:tblPr>
      <w:tblGrid>
        <w:gridCol w:w="695"/>
        <w:gridCol w:w="2977"/>
        <w:gridCol w:w="851"/>
        <w:gridCol w:w="709"/>
        <w:gridCol w:w="850"/>
        <w:gridCol w:w="567"/>
        <w:gridCol w:w="972"/>
        <w:gridCol w:w="587"/>
        <w:gridCol w:w="709"/>
      </w:tblGrid>
      <w:tr w:rsidR="00243C74" w:rsidRPr="00243C74" w14:paraId="5DA89189" w14:textId="77777777" w:rsidTr="00243C74">
        <w:trPr>
          <w:trHeight w:val="130"/>
        </w:trPr>
        <w:tc>
          <w:tcPr>
            <w:tcW w:w="695" w:type="dxa"/>
            <w:vMerge w:val="restart"/>
            <w:tcBorders>
              <w:top w:val="single" w:sz="4" w:space="0" w:color="auto"/>
              <w:left w:val="single" w:sz="4" w:space="0" w:color="auto"/>
              <w:bottom w:val="single" w:sz="4" w:space="0" w:color="auto"/>
              <w:right w:val="single" w:sz="4" w:space="0" w:color="auto"/>
            </w:tcBorders>
            <w:vAlign w:val="center"/>
            <w:hideMark/>
          </w:tcPr>
          <w:p w14:paraId="201DC13D" w14:textId="77777777" w:rsidR="00243C74" w:rsidRPr="00243C74" w:rsidRDefault="00243C74" w:rsidP="00113FF6">
            <w:pPr>
              <w:spacing w:line="480" w:lineRule="auto"/>
              <w:ind w:left="-85" w:right="-108"/>
              <w:contextualSpacing/>
              <w:jc w:val="center"/>
              <w:rPr>
                <w:rFonts w:ascii="Arial" w:hAnsi="Arial" w:cs="Arial"/>
                <w:b/>
                <w:bCs/>
              </w:rPr>
            </w:pPr>
            <w:r w:rsidRPr="00243C74">
              <w:rPr>
                <w:rFonts w:ascii="Arial" w:hAnsi="Arial" w:cs="Arial"/>
                <w:b/>
                <w:bCs/>
              </w:rPr>
              <w:t>Entry No.</w:t>
            </w:r>
          </w:p>
        </w:tc>
        <w:tc>
          <w:tcPr>
            <w:tcW w:w="2977" w:type="dxa"/>
            <w:vMerge w:val="restart"/>
            <w:tcBorders>
              <w:top w:val="single" w:sz="4" w:space="0" w:color="auto"/>
              <w:left w:val="nil"/>
              <w:bottom w:val="single" w:sz="4" w:space="0" w:color="auto"/>
              <w:right w:val="single" w:sz="4" w:space="0" w:color="auto"/>
            </w:tcBorders>
            <w:noWrap/>
            <w:vAlign w:val="center"/>
            <w:hideMark/>
          </w:tcPr>
          <w:p w14:paraId="308B0E90" w14:textId="77777777" w:rsidR="00243C74" w:rsidRPr="00243C74" w:rsidRDefault="00243C74" w:rsidP="00113FF6">
            <w:pPr>
              <w:spacing w:line="480" w:lineRule="auto"/>
              <w:ind w:left="-118" w:right="-108"/>
              <w:contextualSpacing/>
              <w:jc w:val="center"/>
              <w:rPr>
                <w:rFonts w:ascii="Arial" w:hAnsi="Arial" w:cs="Arial"/>
                <w:b/>
                <w:bCs/>
              </w:rPr>
            </w:pPr>
            <w:r w:rsidRPr="00243C74">
              <w:rPr>
                <w:rFonts w:ascii="Arial" w:hAnsi="Arial" w:cs="Arial"/>
                <w:b/>
                <w:bCs/>
              </w:rPr>
              <w:t>Designation</w:t>
            </w:r>
          </w:p>
        </w:tc>
        <w:tc>
          <w:tcPr>
            <w:tcW w:w="1560" w:type="dxa"/>
            <w:gridSpan w:val="2"/>
            <w:tcBorders>
              <w:top w:val="single" w:sz="4" w:space="0" w:color="auto"/>
              <w:left w:val="nil"/>
              <w:bottom w:val="single" w:sz="4" w:space="0" w:color="auto"/>
              <w:right w:val="single" w:sz="4" w:space="0" w:color="auto"/>
            </w:tcBorders>
            <w:noWrap/>
            <w:hideMark/>
          </w:tcPr>
          <w:p w14:paraId="61BA7623" w14:textId="77777777" w:rsidR="00243C74" w:rsidRPr="00243C74" w:rsidRDefault="00243C74" w:rsidP="00113FF6">
            <w:pPr>
              <w:spacing w:line="480" w:lineRule="auto"/>
              <w:ind w:left="-108" w:right="-108"/>
              <w:contextualSpacing/>
              <w:jc w:val="center"/>
              <w:rPr>
                <w:rFonts w:ascii="Arial" w:hAnsi="Arial" w:cs="Arial"/>
                <w:b/>
              </w:rPr>
            </w:pPr>
            <w:r w:rsidRPr="00243C74">
              <w:rPr>
                <w:rFonts w:ascii="Arial" w:hAnsi="Arial" w:cs="Arial"/>
                <w:b/>
              </w:rPr>
              <w:t>30 DAT</w:t>
            </w:r>
          </w:p>
          <w:p w14:paraId="49531606" w14:textId="77777777" w:rsidR="00243C74" w:rsidRPr="00243C74" w:rsidRDefault="00243C74" w:rsidP="00113FF6">
            <w:pPr>
              <w:spacing w:line="480" w:lineRule="auto"/>
              <w:ind w:left="-108" w:right="-108"/>
              <w:contextualSpacing/>
              <w:jc w:val="center"/>
              <w:rPr>
                <w:rFonts w:ascii="Arial" w:hAnsi="Arial" w:cs="Arial"/>
                <w:b/>
              </w:rPr>
            </w:pPr>
            <w:r w:rsidRPr="00243C74">
              <w:rPr>
                <w:rFonts w:ascii="Arial" w:hAnsi="Arial" w:cs="Arial"/>
                <w:b/>
              </w:rPr>
              <w:t>(22-09-2017)</w:t>
            </w:r>
          </w:p>
        </w:tc>
        <w:tc>
          <w:tcPr>
            <w:tcW w:w="3685" w:type="dxa"/>
            <w:gridSpan w:val="5"/>
            <w:tcBorders>
              <w:top w:val="single" w:sz="4" w:space="0" w:color="auto"/>
              <w:left w:val="nil"/>
              <w:bottom w:val="single" w:sz="4" w:space="0" w:color="auto"/>
              <w:right w:val="single" w:sz="4" w:space="0" w:color="auto"/>
            </w:tcBorders>
          </w:tcPr>
          <w:p w14:paraId="1380C0F2" w14:textId="77777777" w:rsidR="00243C74" w:rsidRPr="00243C74" w:rsidRDefault="00243C74" w:rsidP="00113FF6">
            <w:pPr>
              <w:spacing w:line="480" w:lineRule="auto"/>
              <w:ind w:left="-108" w:right="-108"/>
              <w:contextualSpacing/>
              <w:jc w:val="center"/>
              <w:rPr>
                <w:rFonts w:ascii="Arial" w:hAnsi="Arial" w:cs="Arial"/>
                <w:b/>
              </w:rPr>
            </w:pPr>
            <w:r w:rsidRPr="00243C74">
              <w:rPr>
                <w:rFonts w:ascii="Arial" w:hAnsi="Arial" w:cs="Arial"/>
                <w:b/>
              </w:rPr>
              <w:t>49 DAT</w:t>
            </w:r>
          </w:p>
          <w:p w14:paraId="4D76B272" w14:textId="77777777" w:rsidR="00243C74" w:rsidRPr="00243C74" w:rsidRDefault="00243C74" w:rsidP="00113FF6">
            <w:pPr>
              <w:spacing w:line="480" w:lineRule="auto"/>
              <w:contextualSpacing/>
              <w:jc w:val="center"/>
              <w:rPr>
                <w:rFonts w:ascii="Arial" w:hAnsi="Arial" w:cs="Arial"/>
                <w:b/>
              </w:rPr>
            </w:pPr>
            <w:r w:rsidRPr="00243C74">
              <w:rPr>
                <w:rFonts w:ascii="Arial" w:hAnsi="Arial" w:cs="Arial"/>
                <w:b/>
              </w:rPr>
              <w:t xml:space="preserve"> (11-10-2017)</w:t>
            </w:r>
          </w:p>
        </w:tc>
      </w:tr>
      <w:tr w:rsidR="00243C74" w:rsidRPr="00243C74" w14:paraId="06CAAA59" w14:textId="77777777" w:rsidTr="00243C74">
        <w:trPr>
          <w:trHeight w:val="58"/>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26E4119C" w14:textId="77777777" w:rsidR="00243C74" w:rsidRPr="00243C74" w:rsidRDefault="00243C74" w:rsidP="00113FF6">
            <w:pPr>
              <w:spacing w:line="480" w:lineRule="auto"/>
              <w:ind w:left="-85" w:right="-108"/>
              <w:contextualSpacing/>
              <w:jc w:val="center"/>
              <w:rPr>
                <w:rFonts w:ascii="Arial" w:hAnsi="Arial" w:cs="Arial"/>
                <w:b/>
                <w:bCs/>
              </w:rPr>
            </w:pPr>
          </w:p>
        </w:tc>
        <w:tc>
          <w:tcPr>
            <w:tcW w:w="2977" w:type="dxa"/>
            <w:vMerge/>
            <w:tcBorders>
              <w:top w:val="single" w:sz="4" w:space="0" w:color="auto"/>
              <w:left w:val="nil"/>
              <w:bottom w:val="single" w:sz="4" w:space="0" w:color="auto"/>
              <w:right w:val="single" w:sz="4" w:space="0" w:color="auto"/>
            </w:tcBorders>
            <w:noWrap/>
            <w:vAlign w:val="center"/>
            <w:hideMark/>
          </w:tcPr>
          <w:p w14:paraId="1684432C" w14:textId="77777777" w:rsidR="00243C74" w:rsidRPr="00243C74" w:rsidRDefault="00243C74" w:rsidP="00113FF6">
            <w:pPr>
              <w:spacing w:line="480" w:lineRule="auto"/>
              <w:contextualSpacing/>
              <w:rPr>
                <w:rFonts w:ascii="Arial" w:hAnsi="Arial" w:cs="Arial"/>
                <w:b/>
                <w:bCs/>
              </w:rPr>
            </w:pPr>
          </w:p>
        </w:tc>
        <w:tc>
          <w:tcPr>
            <w:tcW w:w="851" w:type="dxa"/>
            <w:tcBorders>
              <w:top w:val="single" w:sz="4" w:space="0" w:color="auto"/>
              <w:left w:val="single" w:sz="4" w:space="0" w:color="auto"/>
              <w:bottom w:val="single" w:sz="4" w:space="0" w:color="auto"/>
              <w:right w:val="single" w:sz="4" w:space="0" w:color="auto"/>
            </w:tcBorders>
            <w:noWrap/>
            <w:hideMark/>
          </w:tcPr>
          <w:p w14:paraId="6B11BCFC" w14:textId="77777777" w:rsidR="00243C74" w:rsidRPr="00243C74" w:rsidRDefault="00243C74" w:rsidP="00113FF6">
            <w:pPr>
              <w:spacing w:line="480" w:lineRule="auto"/>
              <w:ind w:left="-108" w:right="-108"/>
              <w:contextualSpacing/>
              <w:jc w:val="center"/>
              <w:rPr>
                <w:rFonts w:ascii="Arial" w:hAnsi="Arial" w:cs="Arial"/>
                <w:b/>
                <w:bCs/>
              </w:rPr>
            </w:pPr>
            <w:r w:rsidRPr="00243C74">
              <w:rPr>
                <w:rFonts w:ascii="Arial" w:hAnsi="Arial" w:cs="Arial"/>
                <w:b/>
                <w:bCs/>
              </w:rPr>
              <w:t>PD (%)</w:t>
            </w:r>
          </w:p>
        </w:tc>
        <w:tc>
          <w:tcPr>
            <w:tcW w:w="709" w:type="dxa"/>
            <w:tcBorders>
              <w:top w:val="single" w:sz="4" w:space="0" w:color="auto"/>
              <w:left w:val="single" w:sz="4" w:space="0" w:color="auto"/>
              <w:bottom w:val="single" w:sz="4" w:space="0" w:color="auto"/>
              <w:right w:val="single" w:sz="4" w:space="0" w:color="auto"/>
            </w:tcBorders>
            <w:noWrap/>
            <w:hideMark/>
          </w:tcPr>
          <w:p w14:paraId="228BECC3" w14:textId="77777777" w:rsidR="00243C74" w:rsidRPr="00243C74" w:rsidRDefault="00243C74" w:rsidP="00113FF6">
            <w:pPr>
              <w:spacing w:line="480" w:lineRule="auto"/>
              <w:ind w:left="-108" w:right="-108"/>
              <w:contextualSpacing/>
              <w:jc w:val="center"/>
              <w:rPr>
                <w:rFonts w:ascii="Arial" w:hAnsi="Arial" w:cs="Arial"/>
                <w:b/>
                <w:bCs/>
              </w:rPr>
            </w:pPr>
            <w:r w:rsidRPr="00243C74">
              <w:rPr>
                <w:rFonts w:ascii="Arial" w:hAnsi="Arial" w:cs="Arial"/>
                <w:b/>
                <w:bCs/>
              </w:rPr>
              <w:t>SS (%)</w:t>
            </w:r>
          </w:p>
        </w:tc>
        <w:tc>
          <w:tcPr>
            <w:tcW w:w="850" w:type="dxa"/>
            <w:tcBorders>
              <w:top w:val="single" w:sz="4" w:space="0" w:color="auto"/>
              <w:left w:val="single" w:sz="4" w:space="0" w:color="auto"/>
              <w:bottom w:val="single" w:sz="4" w:space="0" w:color="auto"/>
              <w:right w:val="single" w:sz="4" w:space="0" w:color="auto"/>
            </w:tcBorders>
          </w:tcPr>
          <w:p w14:paraId="6D06A6D1" w14:textId="77777777" w:rsidR="00243C74" w:rsidRPr="00243C74" w:rsidRDefault="00243C74" w:rsidP="00113FF6">
            <w:pPr>
              <w:spacing w:line="480" w:lineRule="auto"/>
              <w:ind w:left="-108" w:right="-108"/>
              <w:contextualSpacing/>
              <w:jc w:val="center"/>
              <w:rPr>
                <w:rFonts w:ascii="Arial" w:hAnsi="Arial" w:cs="Arial"/>
                <w:b/>
                <w:bCs/>
              </w:rPr>
            </w:pPr>
            <w:r w:rsidRPr="00243C74">
              <w:rPr>
                <w:rFonts w:ascii="Arial" w:hAnsi="Arial" w:cs="Arial"/>
                <w:b/>
                <w:bCs/>
              </w:rPr>
              <w:t>PD (%)</w:t>
            </w:r>
          </w:p>
        </w:tc>
        <w:tc>
          <w:tcPr>
            <w:tcW w:w="567" w:type="dxa"/>
            <w:tcBorders>
              <w:top w:val="single" w:sz="4" w:space="0" w:color="auto"/>
              <w:left w:val="single" w:sz="4" w:space="0" w:color="auto"/>
              <w:bottom w:val="single" w:sz="4" w:space="0" w:color="auto"/>
              <w:right w:val="single" w:sz="4" w:space="0" w:color="auto"/>
            </w:tcBorders>
          </w:tcPr>
          <w:p w14:paraId="333A7FAF" w14:textId="77777777" w:rsidR="00243C74" w:rsidRPr="00243C74" w:rsidRDefault="00243C74" w:rsidP="00113FF6">
            <w:pPr>
              <w:spacing w:line="480" w:lineRule="auto"/>
              <w:ind w:left="-108" w:right="-108"/>
              <w:contextualSpacing/>
              <w:jc w:val="center"/>
              <w:rPr>
                <w:rFonts w:ascii="Arial" w:hAnsi="Arial" w:cs="Arial"/>
                <w:b/>
                <w:bCs/>
              </w:rPr>
            </w:pPr>
            <w:r w:rsidRPr="00243C74">
              <w:rPr>
                <w:rFonts w:ascii="Arial" w:hAnsi="Arial" w:cs="Arial"/>
                <w:b/>
                <w:bCs/>
              </w:rPr>
              <w:t>R</w:t>
            </w:r>
            <w:r w:rsidRPr="00243C74">
              <w:rPr>
                <w:rFonts w:ascii="Arial" w:hAnsi="Arial" w:cs="Arial"/>
                <w:b/>
                <w:bCs/>
                <w:vertAlign w:val="superscript"/>
              </w:rPr>
              <w:t>#</w:t>
            </w:r>
          </w:p>
        </w:tc>
        <w:tc>
          <w:tcPr>
            <w:tcW w:w="972" w:type="dxa"/>
            <w:tcBorders>
              <w:top w:val="single" w:sz="4" w:space="0" w:color="auto"/>
              <w:left w:val="single" w:sz="4" w:space="0" w:color="auto"/>
              <w:bottom w:val="single" w:sz="4" w:space="0" w:color="auto"/>
              <w:right w:val="single" w:sz="4" w:space="0" w:color="auto"/>
            </w:tcBorders>
          </w:tcPr>
          <w:p w14:paraId="66413BCE" w14:textId="77777777" w:rsidR="00243C74" w:rsidRPr="00243C74" w:rsidRDefault="00243C74" w:rsidP="00113FF6">
            <w:pPr>
              <w:spacing w:line="480" w:lineRule="auto"/>
              <w:contextualSpacing/>
              <w:jc w:val="center"/>
              <w:rPr>
                <w:rFonts w:ascii="Arial" w:hAnsi="Arial" w:cs="Arial"/>
                <w:b/>
                <w:bCs/>
              </w:rPr>
            </w:pPr>
            <w:r w:rsidRPr="00243C74">
              <w:rPr>
                <w:rFonts w:ascii="Arial" w:hAnsi="Arial" w:cs="Arial"/>
                <w:b/>
                <w:bCs/>
              </w:rPr>
              <w:t>SS (%)</w:t>
            </w:r>
          </w:p>
        </w:tc>
        <w:tc>
          <w:tcPr>
            <w:tcW w:w="587" w:type="dxa"/>
            <w:tcBorders>
              <w:top w:val="single" w:sz="4" w:space="0" w:color="auto"/>
              <w:left w:val="single" w:sz="4" w:space="0" w:color="auto"/>
              <w:bottom w:val="single" w:sz="4" w:space="0" w:color="auto"/>
              <w:right w:val="single" w:sz="4" w:space="0" w:color="auto"/>
            </w:tcBorders>
          </w:tcPr>
          <w:p w14:paraId="6FA048DE" w14:textId="77777777" w:rsidR="00243C74" w:rsidRPr="00243C74" w:rsidRDefault="00243C74" w:rsidP="00113FF6">
            <w:pPr>
              <w:spacing w:line="480" w:lineRule="auto"/>
              <w:ind w:left="-108" w:right="-108"/>
              <w:contextualSpacing/>
              <w:jc w:val="center"/>
              <w:rPr>
                <w:rFonts w:ascii="Arial" w:hAnsi="Arial" w:cs="Arial"/>
                <w:b/>
                <w:bCs/>
              </w:rPr>
            </w:pPr>
            <w:r w:rsidRPr="00243C74">
              <w:rPr>
                <w:rFonts w:ascii="Arial" w:hAnsi="Arial" w:cs="Arial"/>
                <w:b/>
                <w:bCs/>
              </w:rPr>
              <w:t xml:space="preserve">DS </w:t>
            </w:r>
            <w:r w:rsidRPr="00243C74">
              <w:rPr>
                <w:rFonts w:ascii="Arial" w:hAnsi="Arial" w:cs="Arial"/>
                <w:b/>
                <w:bCs/>
                <w:vertAlign w:val="superscript"/>
              </w:rPr>
              <w:t>$</w:t>
            </w:r>
          </w:p>
        </w:tc>
        <w:tc>
          <w:tcPr>
            <w:tcW w:w="709" w:type="dxa"/>
            <w:tcBorders>
              <w:top w:val="single" w:sz="4" w:space="0" w:color="auto"/>
              <w:left w:val="single" w:sz="4" w:space="0" w:color="auto"/>
              <w:bottom w:val="single" w:sz="4" w:space="0" w:color="auto"/>
              <w:right w:val="single" w:sz="4" w:space="0" w:color="auto"/>
            </w:tcBorders>
          </w:tcPr>
          <w:p w14:paraId="7318503A" w14:textId="77777777" w:rsidR="00243C74" w:rsidRPr="00243C74" w:rsidRDefault="00243C74" w:rsidP="00113FF6">
            <w:pPr>
              <w:spacing w:line="480" w:lineRule="auto"/>
              <w:contextualSpacing/>
              <w:jc w:val="center"/>
              <w:rPr>
                <w:rFonts w:ascii="Arial" w:hAnsi="Arial" w:cs="Arial"/>
                <w:b/>
                <w:bCs/>
              </w:rPr>
            </w:pPr>
            <w:r w:rsidRPr="00243C74">
              <w:rPr>
                <w:rFonts w:ascii="Arial" w:hAnsi="Arial" w:cs="Arial"/>
                <w:b/>
                <w:bCs/>
              </w:rPr>
              <w:t>R</w:t>
            </w:r>
            <w:r w:rsidRPr="00243C74">
              <w:rPr>
                <w:rFonts w:ascii="Arial" w:hAnsi="Arial" w:cs="Arial"/>
                <w:b/>
                <w:bCs/>
                <w:vertAlign w:val="superscript"/>
              </w:rPr>
              <w:t>##</w:t>
            </w:r>
          </w:p>
        </w:tc>
      </w:tr>
      <w:tr w:rsidR="00243C74" w:rsidRPr="00243C74" w14:paraId="2E633AB8" w14:textId="77777777" w:rsidTr="00243C74">
        <w:trPr>
          <w:trHeight w:val="113"/>
        </w:trPr>
        <w:tc>
          <w:tcPr>
            <w:tcW w:w="695" w:type="dxa"/>
            <w:tcBorders>
              <w:top w:val="single" w:sz="4" w:space="0" w:color="auto"/>
              <w:left w:val="single" w:sz="4" w:space="0" w:color="auto"/>
              <w:bottom w:val="single" w:sz="4" w:space="0" w:color="auto"/>
              <w:right w:val="nil"/>
            </w:tcBorders>
            <w:noWrap/>
            <w:hideMark/>
          </w:tcPr>
          <w:p w14:paraId="27F5D3C1" w14:textId="77777777" w:rsidR="00243C74" w:rsidRPr="00243C74" w:rsidRDefault="00243C74" w:rsidP="00113FF6">
            <w:pPr>
              <w:spacing w:line="480" w:lineRule="auto"/>
              <w:jc w:val="center"/>
              <w:rPr>
                <w:rFonts w:ascii="Arial" w:hAnsi="Arial" w:cs="Arial"/>
              </w:rPr>
            </w:pPr>
            <w:r w:rsidRPr="00243C74">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CC9482A" w14:textId="77777777" w:rsidR="00243C74" w:rsidRPr="00243C74" w:rsidRDefault="00243C74" w:rsidP="00113FF6">
            <w:pPr>
              <w:spacing w:line="480" w:lineRule="auto"/>
              <w:rPr>
                <w:rFonts w:ascii="Arial" w:hAnsi="Arial" w:cs="Arial"/>
              </w:rPr>
            </w:pPr>
            <w:r w:rsidRPr="00243C74">
              <w:rPr>
                <w:rFonts w:ascii="Arial" w:hAnsi="Arial" w:cs="Arial"/>
              </w:rPr>
              <w:t>IET 24238</w:t>
            </w:r>
          </w:p>
        </w:tc>
        <w:tc>
          <w:tcPr>
            <w:tcW w:w="851" w:type="dxa"/>
            <w:tcBorders>
              <w:top w:val="single" w:sz="4" w:space="0" w:color="auto"/>
              <w:left w:val="nil"/>
              <w:bottom w:val="single" w:sz="4" w:space="0" w:color="auto"/>
              <w:right w:val="single" w:sz="4" w:space="0" w:color="auto"/>
            </w:tcBorders>
            <w:noWrap/>
            <w:vAlign w:val="bottom"/>
            <w:hideMark/>
          </w:tcPr>
          <w:p w14:paraId="70E23DCF" w14:textId="77777777" w:rsidR="00243C74" w:rsidRPr="00243C74" w:rsidRDefault="00243C74" w:rsidP="00113FF6">
            <w:pPr>
              <w:spacing w:line="480" w:lineRule="auto"/>
              <w:jc w:val="center"/>
              <w:rPr>
                <w:rFonts w:ascii="Arial" w:hAnsi="Arial" w:cs="Arial"/>
              </w:rPr>
            </w:pPr>
            <w:r w:rsidRPr="00243C74">
              <w:rPr>
                <w:rFonts w:ascii="Arial" w:hAnsi="Arial" w:cs="Arial"/>
              </w:rPr>
              <w:t>40.0</w:t>
            </w:r>
          </w:p>
        </w:tc>
        <w:tc>
          <w:tcPr>
            <w:tcW w:w="709" w:type="dxa"/>
            <w:tcBorders>
              <w:top w:val="single" w:sz="4" w:space="0" w:color="auto"/>
              <w:left w:val="nil"/>
              <w:bottom w:val="single" w:sz="4" w:space="0" w:color="auto"/>
              <w:right w:val="single" w:sz="4" w:space="0" w:color="auto"/>
            </w:tcBorders>
            <w:noWrap/>
            <w:vAlign w:val="bottom"/>
            <w:hideMark/>
          </w:tcPr>
          <w:p w14:paraId="326A2423" w14:textId="77777777" w:rsidR="00243C74" w:rsidRPr="00243C74" w:rsidRDefault="00243C74" w:rsidP="00113FF6">
            <w:pPr>
              <w:spacing w:line="480" w:lineRule="auto"/>
              <w:jc w:val="center"/>
              <w:rPr>
                <w:rFonts w:ascii="Arial" w:hAnsi="Arial" w:cs="Arial"/>
              </w:rPr>
            </w:pPr>
            <w:r w:rsidRPr="00243C74">
              <w:rPr>
                <w:rFonts w:ascii="Arial" w:hAnsi="Arial" w:cs="Arial"/>
              </w:rPr>
              <w:t>2.9</w:t>
            </w:r>
          </w:p>
        </w:tc>
        <w:tc>
          <w:tcPr>
            <w:tcW w:w="850" w:type="dxa"/>
            <w:tcBorders>
              <w:top w:val="single" w:sz="4" w:space="0" w:color="auto"/>
              <w:left w:val="nil"/>
              <w:bottom w:val="single" w:sz="4" w:space="0" w:color="auto"/>
              <w:right w:val="single" w:sz="4" w:space="0" w:color="auto"/>
            </w:tcBorders>
            <w:vAlign w:val="bottom"/>
          </w:tcPr>
          <w:p w14:paraId="2CF928F5"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single" w:sz="4" w:space="0" w:color="auto"/>
              <w:left w:val="nil"/>
              <w:bottom w:val="single" w:sz="4" w:space="0" w:color="auto"/>
              <w:right w:val="single" w:sz="4" w:space="0" w:color="auto"/>
            </w:tcBorders>
            <w:vAlign w:val="bottom"/>
          </w:tcPr>
          <w:p w14:paraId="6DA51B77"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14:paraId="721B839D" w14:textId="77777777" w:rsidR="00243C74" w:rsidRPr="00243C74" w:rsidRDefault="00243C74" w:rsidP="00113FF6">
            <w:pPr>
              <w:spacing w:line="480" w:lineRule="auto"/>
              <w:jc w:val="center"/>
              <w:rPr>
                <w:rFonts w:ascii="Arial" w:hAnsi="Arial" w:cs="Arial"/>
              </w:rPr>
            </w:pPr>
            <w:r w:rsidRPr="00243C74">
              <w:rPr>
                <w:rFonts w:ascii="Arial" w:hAnsi="Arial" w:cs="Arial"/>
              </w:rPr>
              <w:t>10.5</w:t>
            </w:r>
          </w:p>
        </w:tc>
        <w:tc>
          <w:tcPr>
            <w:tcW w:w="587" w:type="dxa"/>
            <w:tcBorders>
              <w:top w:val="single" w:sz="4" w:space="0" w:color="auto"/>
              <w:left w:val="nil"/>
              <w:bottom w:val="single" w:sz="4" w:space="0" w:color="auto"/>
              <w:right w:val="single" w:sz="4" w:space="0" w:color="auto"/>
            </w:tcBorders>
          </w:tcPr>
          <w:p w14:paraId="249500B8"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03494EDE"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77FB3D4D" w14:textId="77777777" w:rsidTr="00243C74">
        <w:trPr>
          <w:trHeight w:val="113"/>
        </w:trPr>
        <w:tc>
          <w:tcPr>
            <w:tcW w:w="695" w:type="dxa"/>
            <w:tcBorders>
              <w:top w:val="nil"/>
              <w:left w:val="single" w:sz="4" w:space="0" w:color="auto"/>
              <w:bottom w:val="single" w:sz="4" w:space="0" w:color="auto"/>
              <w:right w:val="nil"/>
            </w:tcBorders>
            <w:noWrap/>
            <w:hideMark/>
          </w:tcPr>
          <w:p w14:paraId="2FD074CC" w14:textId="77777777" w:rsidR="00243C74" w:rsidRPr="00243C74" w:rsidRDefault="00243C74" w:rsidP="00113FF6">
            <w:pPr>
              <w:spacing w:line="480" w:lineRule="auto"/>
              <w:jc w:val="center"/>
              <w:rPr>
                <w:rFonts w:ascii="Arial" w:hAnsi="Arial" w:cs="Arial"/>
              </w:rPr>
            </w:pPr>
            <w:r w:rsidRPr="00243C74">
              <w:rPr>
                <w:rFonts w:ascii="Arial" w:hAnsi="Arial" w:cs="Arial"/>
              </w:rPr>
              <w:t>2</w:t>
            </w:r>
          </w:p>
        </w:tc>
        <w:tc>
          <w:tcPr>
            <w:tcW w:w="2977" w:type="dxa"/>
            <w:tcBorders>
              <w:top w:val="nil"/>
              <w:left w:val="single" w:sz="4" w:space="0" w:color="auto"/>
              <w:bottom w:val="single" w:sz="4" w:space="0" w:color="auto"/>
              <w:right w:val="single" w:sz="4" w:space="0" w:color="auto"/>
            </w:tcBorders>
            <w:noWrap/>
            <w:vAlign w:val="bottom"/>
            <w:hideMark/>
          </w:tcPr>
          <w:p w14:paraId="6B1D7951" w14:textId="77777777" w:rsidR="00243C74" w:rsidRPr="00243C74" w:rsidRDefault="00243C74" w:rsidP="00113FF6">
            <w:pPr>
              <w:spacing w:line="480" w:lineRule="auto"/>
              <w:rPr>
                <w:rFonts w:ascii="Arial" w:hAnsi="Arial" w:cs="Arial"/>
              </w:rPr>
            </w:pPr>
            <w:r w:rsidRPr="00243C74">
              <w:rPr>
                <w:rFonts w:ascii="Arial" w:hAnsi="Arial" w:cs="Arial"/>
              </w:rPr>
              <w:t xml:space="preserve">IET 24705 </w:t>
            </w:r>
          </w:p>
        </w:tc>
        <w:tc>
          <w:tcPr>
            <w:tcW w:w="851" w:type="dxa"/>
            <w:tcBorders>
              <w:top w:val="nil"/>
              <w:left w:val="nil"/>
              <w:bottom w:val="single" w:sz="4" w:space="0" w:color="auto"/>
              <w:right w:val="single" w:sz="4" w:space="0" w:color="auto"/>
            </w:tcBorders>
            <w:noWrap/>
            <w:vAlign w:val="bottom"/>
            <w:hideMark/>
          </w:tcPr>
          <w:p w14:paraId="64C41601" w14:textId="77777777" w:rsidR="00243C74" w:rsidRPr="00243C74" w:rsidRDefault="00243C74" w:rsidP="00113FF6">
            <w:pPr>
              <w:spacing w:line="480" w:lineRule="auto"/>
              <w:jc w:val="center"/>
              <w:rPr>
                <w:rFonts w:ascii="Arial" w:hAnsi="Arial" w:cs="Arial"/>
              </w:rPr>
            </w:pPr>
            <w:r w:rsidRPr="00243C74">
              <w:rPr>
                <w:rFonts w:ascii="Arial" w:hAnsi="Arial" w:cs="Arial"/>
              </w:rPr>
              <w:t>35.0</w:t>
            </w:r>
          </w:p>
        </w:tc>
        <w:tc>
          <w:tcPr>
            <w:tcW w:w="709" w:type="dxa"/>
            <w:tcBorders>
              <w:top w:val="nil"/>
              <w:left w:val="nil"/>
              <w:bottom w:val="single" w:sz="4" w:space="0" w:color="auto"/>
              <w:right w:val="single" w:sz="4" w:space="0" w:color="auto"/>
            </w:tcBorders>
            <w:noWrap/>
            <w:vAlign w:val="bottom"/>
            <w:hideMark/>
          </w:tcPr>
          <w:p w14:paraId="518D0EB0" w14:textId="77777777" w:rsidR="00243C74" w:rsidRPr="00243C74" w:rsidRDefault="00243C74" w:rsidP="00113FF6">
            <w:pPr>
              <w:spacing w:line="480" w:lineRule="auto"/>
              <w:jc w:val="center"/>
              <w:rPr>
                <w:rFonts w:ascii="Arial" w:hAnsi="Arial" w:cs="Arial"/>
              </w:rPr>
            </w:pPr>
            <w:r w:rsidRPr="00243C74">
              <w:rPr>
                <w:rFonts w:ascii="Arial" w:hAnsi="Arial" w:cs="Arial"/>
              </w:rPr>
              <w:t>2.8</w:t>
            </w:r>
          </w:p>
        </w:tc>
        <w:tc>
          <w:tcPr>
            <w:tcW w:w="850" w:type="dxa"/>
            <w:tcBorders>
              <w:top w:val="nil"/>
              <w:left w:val="nil"/>
              <w:bottom w:val="single" w:sz="4" w:space="0" w:color="auto"/>
              <w:right w:val="single" w:sz="4" w:space="0" w:color="auto"/>
            </w:tcBorders>
            <w:vAlign w:val="bottom"/>
          </w:tcPr>
          <w:p w14:paraId="2B79461D"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14:paraId="668387A5"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5EF7BF39" w14:textId="77777777" w:rsidR="00243C74" w:rsidRPr="00243C74" w:rsidRDefault="00243C74" w:rsidP="00113FF6">
            <w:pPr>
              <w:spacing w:line="480" w:lineRule="auto"/>
              <w:jc w:val="center"/>
              <w:rPr>
                <w:rFonts w:ascii="Arial" w:hAnsi="Arial" w:cs="Arial"/>
              </w:rPr>
            </w:pPr>
            <w:r w:rsidRPr="00243C74">
              <w:rPr>
                <w:rFonts w:ascii="Arial" w:hAnsi="Arial" w:cs="Arial"/>
              </w:rPr>
              <w:t>9.4</w:t>
            </w:r>
          </w:p>
        </w:tc>
        <w:tc>
          <w:tcPr>
            <w:tcW w:w="587" w:type="dxa"/>
            <w:tcBorders>
              <w:top w:val="nil"/>
              <w:left w:val="nil"/>
              <w:bottom w:val="single" w:sz="4" w:space="0" w:color="auto"/>
              <w:right w:val="single" w:sz="4" w:space="0" w:color="auto"/>
            </w:tcBorders>
          </w:tcPr>
          <w:p w14:paraId="616FD854"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14:paraId="1ACAFA91"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08D1CDC4" w14:textId="77777777" w:rsidTr="00243C74">
        <w:trPr>
          <w:trHeight w:val="113"/>
        </w:trPr>
        <w:tc>
          <w:tcPr>
            <w:tcW w:w="695" w:type="dxa"/>
            <w:tcBorders>
              <w:top w:val="nil"/>
              <w:left w:val="single" w:sz="4" w:space="0" w:color="auto"/>
              <w:bottom w:val="single" w:sz="4" w:space="0" w:color="auto"/>
              <w:right w:val="nil"/>
            </w:tcBorders>
            <w:shd w:val="clear" w:color="auto" w:fill="EEECE1" w:themeFill="background2"/>
            <w:noWrap/>
            <w:hideMark/>
          </w:tcPr>
          <w:p w14:paraId="7C6BAEC0" w14:textId="77777777" w:rsidR="00243C74" w:rsidRPr="00243C74" w:rsidRDefault="00243C74" w:rsidP="00113FF6">
            <w:pPr>
              <w:spacing w:line="480" w:lineRule="auto"/>
              <w:jc w:val="center"/>
              <w:rPr>
                <w:rFonts w:ascii="Arial" w:hAnsi="Arial" w:cs="Arial"/>
              </w:rPr>
            </w:pPr>
            <w:r w:rsidRPr="00243C74">
              <w:rPr>
                <w:rFonts w:ascii="Arial" w:hAnsi="Arial" w:cs="Arial"/>
              </w:rPr>
              <w:t>3</w:t>
            </w:r>
          </w:p>
        </w:tc>
        <w:tc>
          <w:tcPr>
            <w:tcW w:w="2977" w:type="dxa"/>
            <w:tcBorders>
              <w:top w:val="nil"/>
              <w:left w:val="single" w:sz="4" w:space="0" w:color="auto"/>
              <w:bottom w:val="single" w:sz="4" w:space="0" w:color="auto"/>
              <w:right w:val="single" w:sz="4" w:space="0" w:color="auto"/>
            </w:tcBorders>
            <w:shd w:val="clear" w:color="auto" w:fill="EEECE1" w:themeFill="background2"/>
            <w:noWrap/>
            <w:vAlign w:val="bottom"/>
            <w:hideMark/>
          </w:tcPr>
          <w:p w14:paraId="4A1BFEA6" w14:textId="77777777" w:rsidR="00243C74" w:rsidRPr="00243C74" w:rsidRDefault="00243C74" w:rsidP="00113FF6">
            <w:pPr>
              <w:spacing w:line="480" w:lineRule="auto"/>
              <w:rPr>
                <w:rFonts w:ascii="Arial" w:hAnsi="Arial" w:cs="Arial"/>
              </w:rPr>
            </w:pPr>
            <w:r w:rsidRPr="00243C74">
              <w:rPr>
                <w:rFonts w:ascii="Arial" w:hAnsi="Arial" w:cs="Arial"/>
              </w:rPr>
              <w:t>IET 24741</w:t>
            </w:r>
          </w:p>
        </w:tc>
        <w:tc>
          <w:tcPr>
            <w:tcW w:w="851" w:type="dxa"/>
            <w:tcBorders>
              <w:top w:val="nil"/>
              <w:left w:val="nil"/>
              <w:bottom w:val="single" w:sz="4" w:space="0" w:color="auto"/>
              <w:right w:val="single" w:sz="4" w:space="0" w:color="auto"/>
            </w:tcBorders>
            <w:shd w:val="clear" w:color="auto" w:fill="EEECE1" w:themeFill="background2"/>
            <w:noWrap/>
            <w:vAlign w:val="bottom"/>
            <w:hideMark/>
          </w:tcPr>
          <w:p w14:paraId="2F050CBC" w14:textId="77777777" w:rsidR="00243C74" w:rsidRPr="00243C74" w:rsidRDefault="00243C74" w:rsidP="00113FF6">
            <w:pPr>
              <w:spacing w:line="480" w:lineRule="auto"/>
              <w:jc w:val="center"/>
              <w:rPr>
                <w:rFonts w:ascii="Arial" w:hAnsi="Arial" w:cs="Arial"/>
              </w:rPr>
            </w:pPr>
            <w:r w:rsidRPr="00243C74">
              <w:rPr>
                <w:rFonts w:ascii="Arial" w:hAnsi="Arial" w:cs="Arial"/>
              </w:rPr>
              <w:t>10.0</w:t>
            </w:r>
          </w:p>
        </w:tc>
        <w:tc>
          <w:tcPr>
            <w:tcW w:w="709" w:type="dxa"/>
            <w:tcBorders>
              <w:top w:val="nil"/>
              <w:left w:val="nil"/>
              <w:bottom w:val="single" w:sz="4" w:space="0" w:color="auto"/>
              <w:right w:val="single" w:sz="4" w:space="0" w:color="auto"/>
            </w:tcBorders>
            <w:shd w:val="clear" w:color="auto" w:fill="EEECE1" w:themeFill="background2"/>
            <w:noWrap/>
            <w:vAlign w:val="bottom"/>
            <w:hideMark/>
          </w:tcPr>
          <w:p w14:paraId="6FC64762" w14:textId="77777777" w:rsidR="00243C74" w:rsidRPr="00243C74" w:rsidRDefault="00243C74" w:rsidP="00113FF6">
            <w:pPr>
              <w:spacing w:line="480" w:lineRule="auto"/>
              <w:jc w:val="center"/>
              <w:rPr>
                <w:rFonts w:ascii="Arial" w:hAnsi="Arial" w:cs="Arial"/>
              </w:rPr>
            </w:pPr>
            <w:r w:rsidRPr="00243C74">
              <w:rPr>
                <w:rFonts w:ascii="Arial" w:hAnsi="Arial" w:cs="Arial"/>
              </w:rPr>
              <w:t>0.6</w:t>
            </w:r>
          </w:p>
        </w:tc>
        <w:tc>
          <w:tcPr>
            <w:tcW w:w="850" w:type="dxa"/>
            <w:tcBorders>
              <w:top w:val="nil"/>
              <w:left w:val="nil"/>
              <w:bottom w:val="single" w:sz="4" w:space="0" w:color="auto"/>
              <w:right w:val="single" w:sz="4" w:space="0" w:color="auto"/>
            </w:tcBorders>
            <w:shd w:val="clear" w:color="auto" w:fill="EEECE1" w:themeFill="background2"/>
            <w:vAlign w:val="bottom"/>
          </w:tcPr>
          <w:p w14:paraId="24AD788F" w14:textId="77777777" w:rsidR="00243C74" w:rsidRPr="00243C74" w:rsidRDefault="00243C74" w:rsidP="00113FF6">
            <w:pPr>
              <w:spacing w:line="480" w:lineRule="auto"/>
              <w:jc w:val="center"/>
              <w:rPr>
                <w:rFonts w:ascii="Arial" w:hAnsi="Arial" w:cs="Arial"/>
              </w:rPr>
            </w:pPr>
            <w:r w:rsidRPr="00243C74">
              <w:rPr>
                <w:rFonts w:ascii="Arial" w:hAnsi="Arial" w:cs="Arial"/>
              </w:rPr>
              <w:t>60.0</w:t>
            </w:r>
          </w:p>
        </w:tc>
        <w:tc>
          <w:tcPr>
            <w:tcW w:w="567" w:type="dxa"/>
            <w:tcBorders>
              <w:top w:val="nil"/>
              <w:left w:val="nil"/>
              <w:bottom w:val="single" w:sz="4" w:space="0" w:color="auto"/>
              <w:right w:val="single" w:sz="4" w:space="0" w:color="auto"/>
            </w:tcBorders>
            <w:shd w:val="clear" w:color="auto" w:fill="EEECE1" w:themeFill="background2"/>
            <w:vAlign w:val="bottom"/>
          </w:tcPr>
          <w:p w14:paraId="2DF6C677"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shd w:val="clear" w:color="auto" w:fill="EEECE1" w:themeFill="background2"/>
            <w:vAlign w:val="bottom"/>
          </w:tcPr>
          <w:p w14:paraId="6F2885C4" w14:textId="77777777" w:rsidR="00243C74" w:rsidRPr="00243C74" w:rsidRDefault="00243C74" w:rsidP="00113FF6">
            <w:pPr>
              <w:spacing w:line="480" w:lineRule="auto"/>
              <w:jc w:val="center"/>
              <w:rPr>
                <w:rFonts w:ascii="Arial" w:hAnsi="Arial" w:cs="Arial"/>
              </w:rPr>
            </w:pPr>
            <w:r w:rsidRPr="00243C74">
              <w:rPr>
                <w:rFonts w:ascii="Arial" w:hAnsi="Arial" w:cs="Arial"/>
              </w:rPr>
              <w:t>5.2</w:t>
            </w:r>
          </w:p>
        </w:tc>
        <w:tc>
          <w:tcPr>
            <w:tcW w:w="587" w:type="dxa"/>
            <w:tcBorders>
              <w:top w:val="nil"/>
              <w:left w:val="nil"/>
              <w:bottom w:val="single" w:sz="4" w:space="0" w:color="auto"/>
              <w:right w:val="single" w:sz="4" w:space="0" w:color="auto"/>
            </w:tcBorders>
            <w:shd w:val="clear" w:color="auto" w:fill="EEECE1" w:themeFill="background2"/>
          </w:tcPr>
          <w:p w14:paraId="00A0956F"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shd w:val="clear" w:color="auto" w:fill="EEECE1" w:themeFill="background2"/>
          </w:tcPr>
          <w:p w14:paraId="2B918616"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5B7C7E42" w14:textId="77777777" w:rsidTr="00243C74">
        <w:trPr>
          <w:trHeight w:val="113"/>
        </w:trPr>
        <w:tc>
          <w:tcPr>
            <w:tcW w:w="695" w:type="dxa"/>
            <w:tcBorders>
              <w:top w:val="nil"/>
              <w:left w:val="single" w:sz="4" w:space="0" w:color="auto"/>
              <w:bottom w:val="single" w:sz="4" w:space="0" w:color="auto"/>
              <w:right w:val="nil"/>
            </w:tcBorders>
            <w:noWrap/>
            <w:hideMark/>
          </w:tcPr>
          <w:p w14:paraId="73CF9A06" w14:textId="77777777" w:rsidR="00243C74" w:rsidRPr="00243C74" w:rsidRDefault="00243C74" w:rsidP="00113FF6">
            <w:pPr>
              <w:spacing w:line="480" w:lineRule="auto"/>
              <w:jc w:val="center"/>
              <w:rPr>
                <w:rFonts w:ascii="Arial" w:hAnsi="Arial" w:cs="Arial"/>
              </w:rPr>
            </w:pPr>
            <w:r w:rsidRPr="00243C74">
              <w:rPr>
                <w:rFonts w:ascii="Arial" w:hAnsi="Arial" w:cs="Arial"/>
              </w:rPr>
              <w:t>4</w:t>
            </w:r>
          </w:p>
        </w:tc>
        <w:tc>
          <w:tcPr>
            <w:tcW w:w="2977" w:type="dxa"/>
            <w:tcBorders>
              <w:top w:val="nil"/>
              <w:left w:val="single" w:sz="4" w:space="0" w:color="auto"/>
              <w:bottom w:val="single" w:sz="4" w:space="0" w:color="auto"/>
              <w:right w:val="single" w:sz="4" w:space="0" w:color="auto"/>
            </w:tcBorders>
            <w:noWrap/>
            <w:vAlign w:val="bottom"/>
            <w:hideMark/>
          </w:tcPr>
          <w:p w14:paraId="7E54DB1D" w14:textId="77777777" w:rsidR="00243C74" w:rsidRPr="00243C74" w:rsidRDefault="00243C74" w:rsidP="00113FF6">
            <w:pPr>
              <w:spacing w:line="480" w:lineRule="auto"/>
              <w:rPr>
                <w:rFonts w:ascii="Arial" w:hAnsi="Arial" w:cs="Arial"/>
              </w:rPr>
            </w:pPr>
            <w:r w:rsidRPr="00243C74">
              <w:rPr>
                <w:rFonts w:ascii="Arial" w:hAnsi="Arial" w:cs="Arial"/>
              </w:rPr>
              <w:t>IET 24765</w:t>
            </w:r>
          </w:p>
        </w:tc>
        <w:tc>
          <w:tcPr>
            <w:tcW w:w="851" w:type="dxa"/>
            <w:tcBorders>
              <w:top w:val="nil"/>
              <w:left w:val="nil"/>
              <w:bottom w:val="single" w:sz="4" w:space="0" w:color="auto"/>
              <w:right w:val="single" w:sz="4" w:space="0" w:color="auto"/>
            </w:tcBorders>
            <w:noWrap/>
            <w:vAlign w:val="bottom"/>
            <w:hideMark/>
          </w:tcPr>
          <w:p w14:paraId="1866E498" w14:textId="77777777" w:rsidR="00243C74" w:rsidRPr="00243C74" w:rsidRDefault="00243C74" w:rsidP="00113FF6">
            <w:pPr>
              <w:spacing w:line="480" w:lineRule="auto"/>
              <w:jc w:val="center"/>
              <w:rPr>
                <w:rFonts w:ascii="Arial" w:hAnsi="Arial" w:cs="Arial"/>
              </w:rPr>
            </w:pPr>
            <w:r w:rsidRPr="00243C74">
              <w:rPr>
                <w:rFonts w:ascii="Arial" w:hAnsi="Arial" w:cs="Arial"/>
              </w:rPr>
              <w:t>55.0</w:t>
            </w:r>
          </w:p>
        </w:tc>
        <w:tc>
          <w:tcPr>
            <w:tcW w:w="709" w:type="dxa"/>
            <w:tcBorders>
              <w:top w:val="nil"/>
              <w:left w:val="nil"/>
              <w:bottom w:val="single" w:sz="4" w:space="0" w:color="auto"/>
              <w:right w:val="single" w:sz="4" w:space="0" w:color="auto"/>
            </w:tcBorders>
            <w:noWrap/>
            <w:vAlign w:val="bottom"/>
            <w:hideMark/>
          </w:tcPr>
          <w:p w14:paraId="3E5C54D7" w14:textId="77777777" w:rsidR="00243C74" w:rsidRPr="00243C74" w:rsidRDefault="00243C74" w:rsidP="00113FF6">
            <w:pPr>
              <w:spacing w:line="480" w:lineRule="auto"/>
              <w:jc w:val="center"/>
              <w:rPr>
                <w:rFonts w:ascii="Arial" w:hAnsi="Arial" w:cs="Arial"/>
              </w:rPr>
            </w:pPr>
            <w:r w:rsidRPr="00243C74">
              <w:rPr>
                <w:rFonts w:ascii="Arial" w:hAnsi="Arial" w:cs="Arial"/>
              </w:rPr>
              <w:t>4.4</w:t>
            </w:r>
          </w:p>
        </w:tc>
        <w:tc>
          <w:tcPr>
            <w:tcW w:w="850" w:type="dxa"/>
            <w:tcBorders>
              <w:top w:val="nil"/>
              <w:left w:val="nil"/>
              <w:bottom w:val="single" w:sz="4" w:space="0" w:color="auto"/>
              <w:right w:val="single" w:sz="4" w:space="0" w:color="auto"/>
            </w:tcBorders>
            <w:vAlign w:val="bottom"/>
          </w:tcPr>
          <w:p w14:paraId="772F89BA"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14:paraId="75C3ABAA"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6E9D85C7" w14:textId="77777777" w:rsidR="00243C74" w:rsidRPr="00243C74" w:rsidRDefault="00243C74" w:rsidP="00113FF6">
            <w:pPr>
              <w:spacing w:line="480" w:lineRule="auto"/>
              <w:jc w:val="center"/>
              <w:rPr>
                <w:rFonts w:ascii="Arial" w:hAnsi="Arial" w:cs="Arial"/>
              </w:rPr>
            </w:pPr>
            <w:r w:rsidRPr="00243C74">
              <w:rPr>
                <w:rFonts w:ascii="Arial" w:hAnsi="Arial" w:cs="Arial"/>
              </w:rPr>
              <w:t>12.0</w:t>
            </w:r>
          </w:p>
        </w:tc>
        <w:tc>
          <w:tcPr>
            <w:tcW w:w="587" w:type="dxa"/>
            <w:tcBorders>
              <w:top w:val="nil"/>
              <w:left w:val="nil"/>
              <w:bottom w:val="single" w:sz="4" w:space="0" w:color="auto"/>
              <w:right w:val="single" w:sz="4" w:space="0" w:color="auto"/>
            </w:tcBorders>
          </w:tcPr>
          <w:p w14:paraId="2C220839"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14:paraId="30A23FF6"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7DC62A48" w14:textId="77777777" w:rsidTr="00243C74">
        <w:trPr>
          <w:trHeight w:val="113"/>
        </w:trPr>
        <w:tc>
          <w:tcPr>
            <w:tcW w:w="695" w:type="dxa"/>
            <w:tcBorders>
              <w:top w:val="nil"/>
              <w:left w:val="single" w:sz="4" w:space="0" w:color="auto"/>
              <w:bottom w:val="single" w:sz="4" w:space="0" w:color="auto"/>
              <w:right w:val="nil"/>
            </w:tcBorders>
            <w:noWrap/>
            <w:hideMark/>
          </w:tcPr>
          <w:p w14:paraId="5204852A"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2977" w:type="dxa"/>
            <w:tcBorders>
              <w:top w:val="nil"/>
              <w:left w:val="single" w:sz="4" w:space="0" w:color="auto"/>
              <w:bottom w:val="single" w:sz="4" w:space="0" w:color="auto"/>
              <w:right w:val="single" w:sz="4" w:space="0" w:color="auto"/>
            </w:tcBorders>
            <w:noWrap/>
            <w:vAlign w:val="bottom"/>
            <w:hideMark/>
          </w:tcPr>
          <w:p w14:paraId="12757846" w14:textId="77777777" w:rsidR="00243C74" w:rsidRPr="00243C74" w:rsidRDefault="00243C74" w:rsidP="00113FF6">
            <w:pPr>
              <w:spacing w:line="480" w:lineRule="auto"/>
              <w:rPr>
                <w:rFonts w:ascii="Arial" w:hAnsi="Arial" w:cs="Arial"/>
              </w:rPr>
            </w:pPr>
            <w:r w:rsidRPr="00243C74">
              <w:rPr>
                <w:rFonts w:ascii="Arial" w:hAnsi="Arial" w:cs="Arial"/>
              </w:rPr>
              <w:t>IET 25663</w:t>
            </w:r>
          </w:p>
        </w:tc>
        <w:tc>
          <w:tcPr>
            <w:tcW w:w="851" w:type="dxa"/>
            <w:tcBorders>
              <w:top w:val="nil"/>
              <w:left w:val="nil"/>
              <w:bottom w:val="single" w:sz="4" w:space="0" w:color="auto"/>
              <w:right w:val="single" w:sz="4" w:space="0" w:color="auto"/>
            </w:tcBorders>
            <w:noWrap/>
            <w:vAlign w:val="bottom"/>
            <w:hideMark/>
          </w:tcPr>
          <w:p w14:paraId="3F93CB01" w14:textId="77777777" w:rsidR="00243C74" w:rsidRPr="00243C74" w:rsidRDefault="00243C74" w:rsidP="00113FF6">
            <w:pPr>
              <w:spacing w:line="480" w:lineRule="auto"/>
              <w:jc w:val="center"/>
              <w:rPr>
                <w:rFonts w:ascii="Arial" w:hAnsi="Arial" w:cs="Arial"/>
              </w:rPr>
            </w:pPr>
            <w:r w:rsidRPr="00243C74">
              <w:rPr>
                <w:rFonts w:ascii="Arial" w:hAnsi="Arial" w:cs="Arial"/>
              </w:rPr>
              <w:t>42.1</w:t>
            </w:r>
          </w:p>
        </w:tc>
        <w:tc>
          <w:tcPr>
            <w:tcW w:w="709" w:type="dxa"/>
            <w:tcBorders>
              <w:top w:val="nil"/>
              <w:left w:val="nil"/>
              <w:bottom w:val="single" w:sz="4" w:space="0" w:color="auto"/>
              <w:right w:val="single" w:sz="4" w:space="0" w:color="auto"/>
            </w:tcBorders>
            <w:noWrap/>
            <w:vAlign w:val="bottom"/>
            <w:hideMark/>
          </w:tcPr>
          <w:p w14:paraId="23DFBA56" w14:textId="77777777" w:rsidR="00243C74" w:rsidRPr="00243C74" w:rsidRDefault="00243C74" w:rsidP="00113FF6">
            <w:pPr>
              <w:spacing w:line="480" w:lineRule="auto"/>
              <w:jc w:val="center"/>
              <w:rPr>
                <w:rFonts w:ascii="Arial" w:hAnsi="Arial" w:cs="Arial"/>
              </w:rPr>
            </w:pPr>
            <w:r w:rsidRPr="00243C74">
              <w:rPr>
                <w:rFonts w:ascii="Arial" w:hAnsi="Arial" w:cs="Arial"/>
              </w:rPr>
              <w:t>4.3</w:t>
            </w:r>
          </w:p>
        </w:tc>
        <w:tc>
          <w:tcPr>
            <w:tcW w:w="850" w:type="dxa"/>
            <w:tcBorders>
              <w:top w:val="nil"/>
              <w:left w:val="nil"/>
              <w:bottom w:val="single" w:sz="4" w:space="0" w:color="auto"/>
              <w:right w:val="single" w:sz="4" w:space="0" w:color="auto"/>
            </w:tcBorders>
            <w:vAlign w:val="bottom"/>
          </w:tcPr>
          <w:p w14:paraId="58FC27F8"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14:paraId="5C962DCF"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08683A71" w14:textId="77777777" w:rsidR="00243C74" w:rsidRPr="00243C74" w:rsidRDefault="00243C74" w:rsidP="00113FF6">
            <w:pPr>
              <w:spacing w:line="480" w:lineRule="auto"/>
              <w:jc w:val="center"/>
              <w:rPr>
                <w:rFonts w:ascii="Arial" w:hAnsi="Arial" w:cs="Arial"/>
              </w:rPr>
            </w:pPr>
            <w:r w:rsidRPr="00243C74">
              <w:rPr>
                <w:rFonts w:ascii="Arial" w:hAnsi="Arial" w:cs="Arial"/>
              </w:rPr>
              <w:t>20.4</w:t>
            </w:r>
          </w:p>
        </w:tc>
        <w:tc>
          <w:tcPr>
            <w:tcW w:w="587" w:type="dxa"/>
            <w:tcBorders>
              <w:top w:val="nil"/>
              <w:left w:val="nil"/>
              <w:bottom w:val="single" w:sz="4" w:space="0" w:color="auto"/>
              <w:right w:val="single" w:sz="4" w:space="0" w:color="auto"/>
            </w:tcBorders>
          </w:tcPr>
          <w:p w14:paraId="2196A52B"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14:paraId="2B4B2B3A"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5A68493B" w14:textId="77777777" w:rsidTr="00243C74">
        <w:trPr>
          <w:trHeight w:val="113"/>
        </w:trPr>
        <w:tc>
          <w:tcPr>
            <w:tcW w:w="695" w:type="dxa"/>
            <w:tcBorders>
              <w:top w:val="nil"/>
              <w:left w:val="single" w:sz="4" w:space="0" w:color="auto"/>
              <w:bottom w:val="single" w:sz="4" w:space="0" w:color="auto"/>
              <w:right w:val="nil"/>
            </w:tcBorders>
            <w:noWrap/>
            <w:hideMark/>
          </w:tcPr>
          <w:p w14:paraId="365100AC" w14:textId="77777777" w:rsidR="00243C74" w:rsidRPr="00243C74" w:rsidRDefault="00243C74" w:rsidP="00113FF6">
            <w:pPr>
              <w:spacing w:line="480" w:lineRule="auto"/>
              <w:jc w:val="center"/>
              <w:rPr>
                <w:rFonts w:ascii="Arial" w:hAnsi="Arial" w:cs="Arial"/>
              </w:rPr>
            </w:pPr>
            <w:r w:rsidRPr="00243C74">
              <w:rPr>
                <w:rFonts w:ascii="Arial" w:hAnsi="Arial" w:cs="Arial"/>
              </w:rPr>
              <w:t>6</w:t>
            </w:r>
          </w:p>
        </w:tc>
        <w:tc>
          <w:tcPr>
            <w:tcW w:w="2977" w:type="dxa"/>
            <w:tcBorders>
              <w:top w:val="nil"/>
              <w:left w:val="single" w:sz="4" w:space="0" w:color="auto"/>
              <w:bottom w:val="single" w:sz="4" w:space="0" w:color="auto"/>
              <w:right w:val="single" w:sz="4" w:space="0" w:color="auto"/>
            </w:tcBorders>
            <w:noWrap/>
            <w:vAlign w:val="bottom"/>
            <w:hideMark/>
          </w:tcPr>
          <w:p w14:paraId="5C938B58" w14:textId="77777777" w:rsidR="00243C74" w:rsidRPr="00243C74" w:rsidRDefault="00243C74" w:rsidP="00113FF6">
            <w:pPr>
              <w:spacing w:line="480" w:lineRule="auto"/>
              <w:rPr>
                <w:rFonts w:ascii="Arial" w:hAnsi="Arial" w:cs="Arial"/>
              </w:rPr>
            </w:pPr>
            <w:r w:rsidRPr="00243C74">
              <w:rPr>
                <w:rFonts w:ascii="Arial" w:hAnsi="Arial" w:cs="Arial"/>
              </w:rPr>
              <w:t>JGL 23796</w:t>
            </w:r>
          </w:p>
        </w:tc>
        <w:tc>
          <w:tcPr>
            <w:tcW w:w="851" w:type="dxa"/>
            <w:tcBorders>
              <w:top w:val="nil"/>
              <w:left w:val="nil"/>
              <w:bottom w:val="single" w:sz="4" w:space="0" w:color="auto"/>
              <w:right w:val="single" w:sz="4" w:space="0" w:color="auto"/>
            </w:tcBorders>
            <w:noWrap/>
            <w:vAlign w:val="bottom"/>
            <w:hideMark/>
          </w:tcPr>
          <w:p w14:paraId="2355860A" w14:textId="77777777" w:rsidR="00243C74" w:rsidRPr="00243C74" w:rsidRDefault="00243C74" w:rsidP="00113FF6">
            <w:pPr>
              <w:spacing w:line="480" w:lineRule="auto"/>
              <w:jc w:val="center"/>
              <w:rPr>
                <w:rFonts w:ascii="Arial" w:hAnsi="Arial" w:cs="Arial"/>
              </w:rPr>
            </w:pPr>
            <w:r w:rsidRPr="00243C74">
              <w:rPr>
                <w:rFonts w:ascii="Arial" w:hAnsi="Arial" w:cs="Arial"/>
              </w:rPr>
              <w:t>55.0</w:t>
            </w:r>
          </w:p>
        </w:tc>
        <w:tc>
          <w:tcPr>
            <w:tcW w:w="709" w:type="dxa"/>
            <w:tcBorders>
              <w:top w:val="nil"/>
              <w:left w:val="nil"/>
              <w:bottom w:val="single" w:sz="4" w:space="0" w:color="auto"/>
              <w:right w:val="single" w:sz="4" w:space="0" w:color="auto"/>
            </w:tcBorders>
            <w:noWrap/>
            <w:vAlign w:val="bottom"/>
            <w:hideMark/>
          </w:tcPr>
          <w:p w14:paraId="2303E3A9" w14:textId="77777777" w:rsidR="00243C74" w:rsidRPr="00243C74" w:rsidRDefault="00243C74" w:rsidP="00113FF6">
            <w:pPr>
              <w:spacing w:line="480" w:lineRule="auto"/>
              <w:jc w:val="center"/>
              <w:rPr>
                <w:rFonts w:ascii="Arial" w:hAnsi="Arial" w:cs="Arial"/>
              </w:rPr>
            </w:pPr>
            <w:r w:rsidRPr="00243C74">
              <w:rPr>
                <w:rFonts w:ascii="Arial" w:hAnsi="Arial" w:cs="Arial"/>
              </w:rPr>
              <w:t>3.6</w:t>
            </w:r>
          </w:p>
        </w:tc>
        <w:tc>
          <w:tcPr>
            <w:tcW w:w="850" w:type="dxa"/>
            <w:tcBorders>
              <w:top w:val="nil"/>
              <w:left w:val="nil"/>
              <w:bottom w:val="single" w:sz="4" w:space="0" w:color="auto"/>
              <w:right w:val="single" w:sz="4" w:space="0" w:color="auto"/>
            </w:tcBorders>
            <w:vAlign w:val="bottom"/>
          </w:tcPr>
          <w:p w14:paraId="67417C72"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14:paraId="56500824"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5755280A" w14:textId="77777777" w:rsidR="00243C74" w:rsidRPr="00243C74" w:rsidRDefault="00243C74" w:rsidP="00113FF6">
            <w:pPr>
              <w:spacing w:line="480" w:lineRule="auto"/>
              <w:jc w:val="center"/>
              <w:rPr>
                <w:rFonts w:ascii="Arial" w:hAnsi="Arial" w:cs="Arial"/>
              </w:rPr>
            </w:pPr>
            <w:r w:rsidRPr="00243C74">
              <w:rPr>
                <w:rFonts w:ascii="Arial" w:hAnsi="Arial" w:cs="Arial"/>
              </w:rPr>
              <w:t>9.2</w:t>
            </w:r>
          </w:p>
        </w:tc>
        <w:tc>
          <w:tcPr>
            <w:tcW w:w="587" w:type="dxa"/>
            <w:tcBorders>
              <w:top w:val="nil"/>
              <w:left w:val="nil"/>
              <w:bottom w:val="single" w:sz="4" w:space="0" w:color="auto"/>
              <w:right w:val="single" w:sz="4" w:space="0" w:color="auto"/>
            </w:tcBorders>
          </w:tcPr>
          <w:p w14:paraId="78EDF51A"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14:paraId="5BE0CEBE"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0013B410" w14:textId="77777777" w:rsidTr="00243C74">
        <w:trPr>
          <w:trHeight w:val="113"/>
        </w:trPr>
        <w:tc>
          <w:tcPr>
            <w:tcW w:w="695" w:type="dxa"/>
            <w:tcBorders>
              <w:top w:val="nil"/>
              <w:left w:val="single" w:sz="4" w:space="0" w:color="auto"/>
              <w:bottom w:val="single" w:sz="4" w:space="0" w:color="auto"/>
              <w:right w:val="nil"/>
            </w:tcBorders>
            <w:noWrap/>
            <w:hideMark/>
          </w:tcPr>
          <w:p w14:paraId="6DCE4016"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2977" w:type="dxa"/>
            <w:tcBorders>
              <w:top w:val="nil"/>
              <w:left w:val="single" w:sz="4" w:space="0" w:color="auto"/>
              <w:bottom w:val="single" w:sz="4" w:space="0" w:color="auto"/>
              <w:right w:val="single" w:sz="4" w:space="0" w:color="auto"/>
            </w:tcBorders>
            <w:noWrap/>
            <w:vAlign w:val="bottom"/>
            <w:hideMark/>
          </w:tcPr>
          <w:p w14:paraId="1C7D7C2A" w14:textId="77777777" w:rsidR="00243C74" w:rsidRPr="00243C74" w:rsidRDefault="00243C74" w:rsidP="00113FF6">
            <w:pPr>
              <w:spacing w:line="480" w:lineRule="auto"/>
              <w:rPr>
                <w:rFonts w:ascii="Arial" w:hAnsi="Arial" w:cs="Arial"/>
              </w:rPr>
            </w:pPr>
            <w:r w:rsidRPr="00243C74">
              <w:rPr>
                <w:rFonts w:ascii="Arial" w:hAnsi="Arial" w:cs="Arial"/>
              </w:rPr>
              <w:t>JGL 24497</w:t>
            </w:r>
          </w:p>
        </w:tc>
        <w:tc>
          <w:tcPr>
            <w:tcW w:w="851" w:type="dxa"/>
            <w:tcBorders>
              <w:top w:val="nil"/>
              <w:left w:val="nil"/>
              <w:bottom w:val="single" w:sz="4" w:space="0" w:color="auto"/>
              <w:right w:val="single" w:sz="4" w:space="0" w:color="auto"/>
            </w:tcBorders>
            <w:noWrap/>
            <w:vAlign w:val="bottom"/>
            <w:hideMark/>
          </w:tcPr>
          <w:p w14:paraId="15110797" w14:textId="77777777" w:rsidR="00243C74" w:rsidRPr="00243C74" w:rsidRDefault="00243C74" w:rsidP="00113FF6">
            <w:pPr>
              <w:spacing w:line="480" w:lineRule="auto"/>
              <w:jc w:val="center"/>
              <w:rPr>
                <w:rFonts w:ascii="Arial" w:hAnsi="Arial" w:cs="Arial"/>
              </w:rPr>
            </w:pPr>
            <w:r w:rsidRPr="00243C74">
              <w:rPr>
                <w:rFonts w:ascii="Arial" w:hAnsi="Arial" w:cs="Arial"/>
              </w:rPr>
              <w:t>31.6</w:t>
            </w:r>
          </w:p>
        </w:tc>
        <w:tc>
          <w:tcPr>
            <w:tcW w:w="709" w:type="dxa"/>
            <w:tcBorders>
              <w:top w:val="nil"/>
              <w:left w:val="nil"/>
              <w:bottom w:val="single" w:sz="4" w:space="0" w:color="auto"/>
              <w:right w:val="single" w:sz="4" w:space="0" w:color="auto"/>
            </w:tcBorders>
            <w:noWrap/>
            <w:vAlign w:val="bottom"/>
            <w:hideMark/>
          </w:tcPr>
          <w:p w14:paraId="495CE566" w14:textId="77777777" w:rsidR="00243C74" w:rsidRPr="00243C74" w:rsidRDefault="00243C74" w:rsidP="00113FF6">
            <w:pPr>
              <w:spacing w:line="480" w:lineRule="auto"/>
              <w:jc w:val="center"/>
              <w:rPr>
                <w:rFonts w:ascii="Arial" w:hAnsi="Arial" w:cs="Arial"/>
              </w:rPr>
            </w:pPr>
            <w:r w:rsidRPr="00243C74">
              <w:rPr>
                <w:rFonts w:ascii="Arial" w:hAnsi="Arial" w:cs="Arial"/>
              </w:rPr>
              <w:t>3.3</w:t>
            </w:r>
          </w:p>
        </w:tc>
        <w:tc>
          <w:tcPr>
            <w:tcW w:w="850" w:type="dxa"/>
            <w:tcBorders>
              <w:top w:val="nil"/>
              <w:left w:val="nil"/>
              <w:bottom w:val="single" w:sz="4" w:space="0" w:color="auto"/>
              <w:right w:val="single" w:sz="4" w:space="0" w:color="auto"/>
            </w:tcBorders>
            <w:vAlign w:val="bottom"/>
          </w:tcPr>
          <w:p w14:paraId="0BD96714" w14:textId="77777777" w:rsidR="00243C74" w:rsidRPr="00243C74" w:rsidRDefault="00243C74" w:rsidP="00113FF6">
            <w:pPr>
              <w:spacing w:line="480" w:lineRule="auto"/>
              <w:jc w:val="center"/>
              <w:rPr>
                <w:rFonts w:ascii="Arial" w:hAnsi="Arial" w:cs="Arial"/>
              </w:rPr>
            </w:pPr>
            <w:r w:rsidRPr="00243C74">
              <w:rPr>
                <w:rFonts w:ascii="Arial" w:hAnsi="Arial" w:cs="Arial"/>
              </w:rPr>
              <w:t>89.5</w:t>
            </w:r>
          </w:p>
        </w:tc>
        <w:tc>
          <w:tcPr>
            <w:tcW w:w="567" w:type="dxa"/>
            <w:tcBorders>
              <w:top w:val="nil"/>
              <w:left w:val="nil"/>
              <w:bottom w:val="single" w:sz="4" w:space="0" w:color="auto"/>
              <w:right w:val="single" w:sz="4" w:space="0" w:color="auto"/>
            </w:tcBorders>
            <w:vAlign w:val="bottom"/>
          </w:tcPr>
          <w:p w14:paraId="2E5428C2"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6DAC60AF" w14:textId="77777777" w:rsidR="00243C74" w:rsidRPr="00243C74" w:rsidRDefault="00243C74" w:rsidP="00113FF6">
            <w:pPr>
              <w:spacing w:line="480" w:lineRule="auto"/>
              <w:jc w:val="center"/>
              <w:rPr>
                <w:rFonts w:ascii="Arial" w:hAnsi="Arial" w:cs="Arial"/>
              </w:rPr>
            </w:pPr>
            <w:r w:rsidRPr="00243C74">
              <w:rPr>
                <w:rFonts w:ascii="Arial" w:hAnsi="Arial" w:cs="Arial"/>
              </w:rPr>
              <w:t>16.2</w:t>
            </w:r>
          </w:p>
        </w:tc>
        <w:tc>
          <w:tcPr>
            <w:tcW w:w="587" w:type="dxa"/>
            <w:tcBorders>
              <w:top w:val="nil"/>
              <w:left w:val="nil"/>
              <w:bottom w:val="single" w:sz="4" w:space="0" w:color="auto"/>
              <w:right w:val="single" w:sz="4" w:space="0" w:color="auto"/>
            </w:tcBorders>
          </w:tcPr>
          <w:p w14:paraId="0905FAFC"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14:paraId="457A4E1E"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4F2BF877" w14:textId="77777777" w:rsidTr="00243C74">
        <w:trPr>
          <w:trHeight w:val="113"/>
        </w:trPr>
        <w:tc>
          <w:tcPr>
            <w:tcW w:w="695" w:type="dxa"/>
            <w:tcBorders>
              <w:top w:val="nil"/>
              <w:left w:val="single" w:sz="4" w:space="0" w:color="auto"/>
              <w:bottom w:val="single" w:sz="4" w:space="0" w:color="auto"/>
              <w:right w:val="nil"/>
            </w:tcBorders>
            <w:noWrap/>
            <w:hideMark/>
          </w:tcPr>
          <w:p w14:paraId="0EEF7127" w14:textId="77777777" w:rsidR="00243C74" w:rsidRPr="00243C74" w:rsidRDefault="00243C74" w:rsidP="00113FF6">
            <w:pPr>
              <w:spacing w:line="480" w:lineRule="auto"/>
              <w:jc w:val="center"/>
              <w:rPr>
                <w:rFonts w:ascii="Arial" w:hAnsi="Arial" w:cs="Arial"/>
              </w:rPr>
            </w:pPr>
            <w:r w:rsidRPr="00243C74">
              <w:rPr>
                <w:rFonts w:ascii="Arial" w:hAnsi="Arial" w:cs="Arial"/>
              </w:rPr>
              <w:t>8</w:t>
            </w:r>
          </w:p>
        </w:tc>
        <w:tc>
          <w:tcPr>
            <w:tcW w:w="2977" w:type="dxa"/>
            <w:tcBorders>
              <w:top w:val="nil"/>
              <w:left w:val="single" w:sz="4" w:space="0" w:color="auto"/>
              <w:bottom w:val="single" w:sz="4" w:space="0" w:color="auto"/>
              <w:right w:val="single" w:sz="4" w:space="0" w:color="auto"/>
            </w:tcBorders>
            <w:noWrap/>
            <w:vAlign w:val="bottom"/>
            <w:hideMark/>
          </w:tcPr>
          <w:p w14:paraId="12D4A683" w14:textId="77777777" w:rsidR="00243C74" w:rsidRPr="00243C74" w:rsidRDefault="00243C74" w:rsidP="00113FF6">
            <w:pPr>
              <w:spacing w:line="480" w:lineRule="auto"/>
              <w:rPr>
                <w:rFonts w:ascii="Arial" w:hAnsi="Arial" w:cs="Arial"/>
              </w:rPr>
            </w:pPr>
            <w:r w:rsidRPr="00243C74">
              <w:rPr>
                <w:rFonts w:ascii="Arial" w:hAnsi="Arial" w:cs="Arial"/>
              </w:rPr>
              <w:t>JGL 24513</w:t>
            </w:r>
          </w:p>
        </w:tc>
        <w:tc>
          <w:tcPr>
            <w:tcW w:w="851" w:type="dxa"/>
            <w:tcBorders>
              <w:top w:val="nil"/>
              <w:left w:val="nil"/>
              <w:bottom w:val="single" w:sz="4" w:space="0" w:color="auto"/>
              <w:right w:val="single" w:sz="4" w:space="0" w:color="auto"/>
            </w:tcBorders>
            <w:noWrap/>
            <w:vAlign w:val="bottom"/>
            <w:hideMark/>
          </w:tcPr>
          <w:p w14:paraId="03049959" w14:textId="77777777" w:rsidR="00243C74" w:rsidRPr="00243C74" w:rsidRDefault="00243C74" w:rsidP="00113FF6">
            <w:pPr>
              <w:spacing w:line="480" w:lineRule="auto"/>
              <w:jc w:val="center"/>
              <w:rPr>
                <w:rFonts w:ascii="Arial" w:hAnsi="Arial" w:cs="Arial"/>
              </w:rPr>
            </w:pPr>
            <w:r w:rsidRPr="00243C74">
              <w:rPr>
                <w:rFonts w:ascii="Arial" w:hAnsi="Arial" w:cs="Arial"/>
              </w:rPr>
              <w:t>40.0</w:t>
            </w:r>
          </w:p>
        </w:tc>
        <w:tc>
          <w:tcPr>
            <w:tcW w:w="709" w:type="dxa"/>
            <w:tcBorders>
              <w:top w:val="nil"/>
              <w:left w:val="nil"/>
              <w:bottom w:val="single" w:sz="4" w:space="0" w:color="auto"/>
              <w:right w:val="single" w:sz="4" w:space="0" w:color="auto"/>
            </w:tcBorders>
            <w:noWrap/>
            <w:vAlign w:val="bottom"/>
            <w:hideMark/>
          </w:tcPr>
          <w:p w14:paraId="627B9DA0" w14:textId="77777777" w:rsidR="00243C74" w:rsidRPr="00243C74" w:rsidRDefault="00243C74" w:rsidP="00113FF6">
            <w:pPr>
              <w:spacing w:line="480" w:lineRule="auto"/>
              <w:jc w:val="center"/>
              <w:rPr>
                <w:rFonts w:ascii="Arial" w:hAnsi="Arial" w:cs="Arial"/>
              </w:rPr>
            </w:pPr>
            <w:r w:rsidRPr="00243C74">
              <w:rPr>
                <w:rFonts w:ascii="Arial" w:hAnsi="Arial" w:cs="Arial"/>
              </w:rPr>
              <w:t>4.9</w:t>
            </w:r>
          </w:p>
        </w:tc>
        <w:tc>
          <w:tcPr>
            <w:tcW w:w="850" w:type="dxa"/>
            <w:tcBorders>
              <w:top w:val="nil"/>
              <w:left w:val="nil"/>
              <w:bottom w:val="single" w:sz="4" w:space="0" w:color="auto"/>
              <w:right w:val="single" w:sz="4" w:space="0" w:color="auto"/>
            </w:tcBorders>
            <w:vAlign w:val="bottom"/>
          </w:tcPr>
          <w:p w14:paraId="3B5AF6E9" w14:textId="77777777" w:rsidR="00243C74" w:rsidRPr="00243C74" w:rsidRDefault="00243C74" w:rsidP="00113FF6">
            <w:pPr>
              <w:spacing w:line="480" w:lineRule="auto"/>
              <w:jc w:val="center"/>
              <w:rPr>
                <w:rFonts w:ascii="Arial" w:hAnsi="Arial" w:cs="Arial"/>
              </w:rPr>
            </w:pPr>
            <w:r w:rsidRPr="00243C74">
              <w:rPr>
                <w:rFonts w:ascii="Arial" w:hAnsi="Arial" w:cs="Arial"/>
              </w:rPr>
              <w:t>90.0</w:t>
            </w:r>
          </w:p>
        </w:tc>
        <w:tc>
          <w:tcPr>
            <w:tcW w:w="567" w:type="dxa"/>
            <w:tcBorders>
              <w:top w:val="nil"/>
              <w:left w:val="nil"/>
              <w:bottom w:val="single" w:sz="4" w:space="0" w:color="auto"/>
              <w:right w:val="single" w:sz="4" w:space="0" w:color="auto"/>
            </w:tcBorders>
            <w:vAlign w:val="bottom"/>
          </w:tcPr>
          <w:p w14:paraId="2BBF239C"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5EC5DEC7" w14:textId="77777777" w:rsidR="00243C74" w:rsidRPr="00243C74" w:rsidRDefault="00243C74" w:rsidP="00113FF6">
            <w:pPr>
              <w:spacing w:line="480" w:lineRule="auto"/>
              <w:jc w:val="center"/>
              <w:rPr>
                <w:rFonts w:ascii="Arial" w:hAnsi="Arial" w:cs="Arial"/>
              </w:rPr>
            </w:pPr>
            <w:r w:rsidRPr="00243C74">
              <w:rPr>
                <w:rFonts w:ascii="Arial" w:hAnsi="Arial" w:cs="Arial"/>
              </w:rPr>
              <w:t>11.5</w:t>
            </w:r>
          </w:p>
        </w:tc>
        <w:tc>
          <w:tcPr>
            <w:tcW w:w="587" w:type="dxa"/>
            <w:tcBorders>
              <w:top w:val="nil"/>
              <w:left w:val="nil"/>
              <w:bottom w:val="single" w:sz="4" w:space="0" w:color="auto"/>
              <w:right w:val="single" w:sz="4" w:space="0" w:color="auto"/>
            </w:tcBorders>
          </w:tcPr>
          <w:p w14:paraId="68006097"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14:paraId="71867B10"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7456D716" w14:textId="77777777" w:rsidTr="00243C74">
        <w:trPr>
          <w:trHeight w:val="113"/>
        </w:trPr>
        <w:tc>
          <w:tcPr>
            <w:tcW w:w="695" w:type="dxa"/>
            <w:tcBorders>
              <w:top w:val="nil"/>
              <w:left w:val="single" w:sz="4" w:space="0" w:color="auto"/>
              <w:bottom w:val="single" w:sz="4" w:space="0" w:color="auto"/>
              <w:right w:val="nil"/>
            </w:tcBorders>
            <w:noWrap/>
            <w:hideMark/>
          </w:tcPr>
          <w:p w14:paraId="64E7DD8C" w14:textId="77777777" w:rsidR="00243C74" w:rsidRPr="00243C74" w:rsidRDefault="00243C74" w:rsidP="00113FF6">
            <w:pPr>
              <w:spacing w:line="480" w:lineRule="auto"/>
              <w:jc w:val="center"/>
              <w:rPr>
                <w:rFonts w:ascii="Arial" w:hAnsi="Arial" w:cs="Arial"/>
              </w:rPr>
            </w:pPr>
            <w:r w:rsidRPr="00243C74">
              <w:rPr>
                <w:rFonts w:ascii="Arial" w:hAnsi="Arial" w:cs="Arial"/>
              </w:rPr>
              <w:lastRenderedPageBreak/>
              <w:t>9</w:t>
            </w:r>
          </w:p>
        </w:tc>
        <w:tc>
          <w:tcPr>
            <w:tcW w:w="2977" w:type="dxa"/>
            <w:tcBorders>
              <w:top w:val="nil"/>
              <w:left w:val="single" w:sz="4" w:space="0" w:color="auto"/>
              <w:bottom w:val="single" w:sz="4" w:space="0" w:color="auto"/>
              <w:right w:val="single" w:sz="4" w:space="0" w:color="auto"/>
            </w:tcBorders>
            <w:noWrap/>
            <w:vAlign w:val="bottom"/>
            <w:hideMark/>
          </w:tcPr>
          <w:p w14:paraId="2E2B286A" w14:textId="77777777" w:rsidR="00243C74" w:rsidRPr="00243C74" w:rsidRDefault="00243C74" w:rsidP="00113FF6">
            <w:pPr>
              <w:spacing w:line="480" w:lineRule="auto"/>
              <w:rPr>
                <w:rFonts w:ascii="Arial" w:hAnsi="Arial" w:cs="Arial"/>
              </w:rPr>
            </w:pPr>
            <w:r w:rsidRPr="00243C74">
              <w:rPr>
                <w:rFonts w:ascii="Arial" w:hAnsi="Arial" w:cs="Arial"/>
              </w:rPr>
              <w:t>JGL 26965</w:t>
            </w:r>
          </w:p>
        </w:tc>
        <w:tc>
          <w:tcPr>
            <w:tcW w:w="851" w:type="dxa"/>
            <w:tcBorders>
              <w:top w:val="nil"/>
              <w:left w:val="nil"/>
              <w:bottom w:val="single" w:sz="4" w:space="0" w:color="auto"/>
              <w:right w:val="single" w:sz="4" w:space="0" w:color="auto"/>
            </w:tcBorders>
            <w:noWrap/>
            <w:vAlign w:val="bottom"/>
            <w:hideMark/>
          </w:tcPr>
          <w:p w14:paraId="48BA3B35" w14:textId="77777777" w:rsidR="00243C74" w:rsidRPr="00243C74" w:rsidRDefault="00243C74" w:rsidP="00113FF6">
            <w:pPr>
              <w:spacing w:line="480" w:lineRule="auto"/>
              <w:jc w:val="center"/>
              <w:rPr>
                <w:rFonts w:ascii="Arial" w:hAnsi="Arial" w:cs="Arial"/>
              </w:rPr>
            </w:pPr>
            <w:r w:rsidRPr="00243C74">
              <w:rPr>
                <w:rFonts w:ascii="Arial" w:hAnsi="Arial" w:cs="Arial"/>
              </w:rPr>
              <w:t>40.0</w:t>
            </w:r>
          </w:p>
        </w:tc>
        <w:tc>
          <w:tcPr>
            <w:tcW w:w="709" w:type="dxa"/>
            <w:tcBorders>
              <w:top w:val="nil"/>
              <w:left w:val="nil"/>
              <w:bottom w:val="single" w:sz="4" w:space="0" w:color="auto"/>
              <w:right w:val="single" w:sz="4" w:space="0" w:color="auto"/>
            </w:tcBorders>
            <w:noWrap/>
            <w:vAlign w:val="bottom"/>
            <w:hideMark/>
          </w:tcPr>
          <w:p w14:paraId="2B7E2BC9" w14:textId="77777777" w:rsidR="00243C74" w:rsidRPr="00243C74" w:rsidRDefault="00243C74" w:rsidP="00113FF6">
            <w:pPr>
              <w:spacing w:line="480" w:lineRule="auto"/>
              <w:jc w:val="center"/>
              <w:rPr>
                <w:rFonts w:ascii="Arial" w:hAnsi="Arial" w:cs="Arial"/>
              </w:rPr>
            </w:pPr>
            <w:r w:rsidRPr="00243C74">
              <w:rPr>
                <w:rFonts w:ascii="Arial" w:hAnsi="Arial" w:cs="Arial"/>
              </w:rPr>
              <w:t>3.6</w:t>
            </w:r>
          </w:p>
        </w:tc>
        <w:tc>
          <w:tcPr>
            <w:tcW w:w="850" w:type="dxa"/>
            <w:tcBorders>
              <w:top w:val="nil"/>
              <w:left w:val="nil"/>
              <w:bottom w:val="single" w:sz="4" w:space="0" w:color="auto"/>
              <w:right w:val="single" w:sz="4" w:space="0" w:color="auto"/>
            </w:tcBorders>
            <w:vAlign w:val="bottom"/>
          </w:tcPr>
          <w:p w14:paraId="22627518"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14:paraId="3632E09A"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58DF4757" w14:textId="77777777" w:rsidR="00243C74" w:rsidRPr="00243C74" w:rsidRDefault="00243C74" w:rsidP="00113FF6">
            <w:pPr>
              <w:spacing w:line="480" w:lineRule="auto"/>
              <w:jc w:val="center"/>
              <w:rPr>
                <w:rFonts w:ascii="Arial" w:hAnsi="Arial" w:cs="Arial"/>
              </w:rPr>
            </w:pPr>
            <w:r w:rsidRPr="00243C74">
              <w:rPr>
                <w:rFonts w:ascii="Arial" w:hAnsi="Arial" w:cs="Arial"/>
              </w:rPr>
              <w:t>9.9</w:t>
            </w:r>
          </w:p>
        </w:tc>
        <w:tc>
          <w:tcPr>
            <w:tcW w:w="587" w:type="dxa"/>
            <w:tcBorders>
              <w:top w:val="nil"/>
              <w:left w:val="nil"/>
              <w:bottom w:val="single" w:sz="4" w:space="0" w:color="auto"/>
              <w:right w:val="single" w:sz="4" w:space="0" w:color="auto"/>
            </w:tcBorders>
          </w:tcPr>
          <w:p w14:paraId="08C0B4D1"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14:paraId="63E57217"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238C530B" w14:textId="77777777" w:rsidTr="00243C74">
        <w:trPr>
          <w:trHeight w:val="113"/>
        </w:trPr>
        <w:tc>
          <w:tcPr>
            <w:tcW w:w="695" w:type="dxa"/>
            <w:tcBorders>
              <w:top w:val="nil"/>
              <w:left w:val="single" w:sz="4" w:space="0" w:color="auto"/>
              <w:bottom w:val="single" w:sz="4" w:space="0" w:color="auto"/>
              <w:right w:val="nil"/>
            </w:tcBorders>
            <w:noWrap/>
            <w:hideMark/>
          </w:tcPr>
          <w:p w14:paraId="42865510" w14:textId="77777777" w:rsidR="00243C74" w:rsidRPr="00243C74" w:rsidRDefault="00243C74" w:rsidP="00113FF6">
            <w:pPr>
              <w:spacing w:line="480" w:lineRule="auto"/>
              <w:jc w:val="center"/>
              <w:rPr>
                <w:rFonts w:ascii="Arial" w:hAnsi="Arial" w:cs="Arial"/>
              </w:rPr>
            </w:pPr>
            <w:r w:rsidRPr="00243C74">
              <w:rPr>
                <w:rFonts w:ascii="Arial" w:hAnsi="Arial" w:cs="Arial"/>
              </w:rPr>
              <w:t>10</w:t>
            </w:r>
          </w:p>
        </w:tc>
        <w:tc>
          <w:tcPr>
            <w:tcW w:w="2977" w:type="dxa"/>
            <w:tcBorders>
              <w:top w:val="nil"/>
              <w:left w:val="single" w:sz="4" w:space="0" w:color="auto"/>
              <w:bottom w:val="single" w:sz="4" w:space="0" w:color="auto"/>
              <w:right w:val="single" w:sz="4" w:space="0" w:color="auto"/>
            </w:tcBorders>
            <w:noWrap/>
            <w:vAlign w:val="bottom"/>
            <w:hideMark/>
          </w:tcPr>
          <w:p w14:paraId="367A1A35" w14:textId="77777777" w:rsidR="00243C74" w:rsidRPr="00243C74" w:rsidRDefault="00243C74" w:rsidP="00113FF6">
            <w:pPr>
              <w:spacing w:line="480" w:lineRule="auto"/>
              <w:rPr>
                <w:rFonts w:ascii="Arial" w:hAnsi="Arial" w:cs="Arial"/>
              </w:rPr>
            </w:pPr>
            <w:r w:rsidRPr="00243C74">
              <w:rPr>
                <w:rFonts w:ascii="Arial" w:hAnsi="Arial" w:cs="Arial"/>
              </w:rPr>
              <w:t>JGL 26973</w:t>
            </w:r>
          </w:p>
        </w:tc>
        <w:tc>
          <w:tcPr>
            <w:tcW w:w="851" w:type="dxa"/>
            <w:tcBorders>
              <w:top w:val="nil"/>
              <w:left w:val="nil"/>
              <w:bottom w:val="single" w:sz="4" w:space="0" w:color="auto"/>
              <w:right w:val="single" w:sz="4" w:space="0" w:color="auto"/>
            </w:tcBorders>
            <w:noWrap/>
            <w:vAlign w:val="bottom"/>
            <w:hideMark/>
          </w:tcPr>
          <w:p w14:paraId="054C4377" w14:textId="77777777" w:rsidR="00243C74" w:rsidRPr="00243C74" w:rsidRDefault="00243C74" w:rsidP="00113FF6">
            <w:pPr>
              <w:spacing w:line="480" w:lineRule="auto"/>
              <w:jc w:val="center"/>
              <w:rPr>
                <w:rFonts w:ascii="Arial" w:hAnsi="Arial" w:cs="Arial"/>
              </w:rPr>
            </w:pPr>
            <w:r w:rsidRPr="00243C74">
              <w:rPr>
                <w:rFonts w:ascii="Arial" w:hAnsi="Arial" w:cs="Arial"/>
              </w:rPr>
              <w:t>20.0</w:t>
            </w:r>
          </w:p>
        </w:tc>
        <w:tc>
          <w:tcPr>
            <w:tcW w:w="709" w:type="dxa"/>
            <w:tcBorders>
              <w:top w:val="nil"/>
              <w:left w:val="nil"/>
              <w:bottom w:val="single" w:sz="4" w:space="0" w:color="auto"/>
              <w:right w:val="single" w:sz="4" w:space="0" w:color="auto"/>
            </w:tcBorders>
            <w:noWrap/>
            <w:vAlign w:val="bottom"/>
            <w:hideMark/>
          </w:tcPr>
          <w:p w14:paraId="59C4E866" w14:textId="77777777" w:rsidR="00243C74" w:rsidRPr="00243C74" w:rsidRDefault="00243C74" w:rsidP="00113FF6">
            <w:pPr>
              <w:spacing w:line="480" w:lineRule="auto"/>
              <w:jc w:val="center"/>
              <w:rPr>
                <w:rFonts w:ascii="Arial" w:hAnsi="Arial" w:cs="Arial"/>
              </w:rPr>
            </w:pPr>
            <w:r w:rsidRPr="00243C74">
              <w:rPr>
                <w:rFonts w:ascii="Arial" w:hAnsi="Arial" w:cs="Arial"/>
              </w:rPr>
              <w:t>1.1</w:t>
            </w:r>
          </w:p>
        </w:tc>
        <w:tc>
          <w:tcPr>
            <w:tcW w:w="850" w:type="dxa"/>
            <w:tcBorders>
              <w:top w:val="nil"/>
              <w:left w:val="nil"/>
              <w:bottom w:val="single" w:sz="4" w:space="0" w:color="auto"/>
              <w:right w:val="single" w:sz="4" w:space="0" w:color="auto"/>
            </w:tcBorders>
            <w:vAlign w:val="bottom"/>
          </w:tcPr>
          <w:p w14:paraId="7214656C" w14:textId="77777777" w:rsidR="00243C74" w:rsidRPr="00243C74" w:rsidRDefault="00243C74" w:rsidP="00113FF6">
            <w:pPr>
              <w:spacing w:line="480" w:lineRule="auto"/>
              <w:jc w:val="center"/>
              <w:rPr>
                <w:rFonts w:ascii="Arial" w:hAnsi="Arial" w:cs="Arial"/>
              </w:rPr>
            </w:pPr>
            <w:r w:rsidRPr="00243C74">
              <w:rPr>
                <w:rFonts w:ascii="Arial" w:hAnsi="Arial" w:cs="Arial"/>
              </w:rPr>
              <w:t>75.0</w:t>
            </w:r>
          </w:p>
        </w:tc>
        <w:tc>
          <w:tcPr>
            <w:tcW w:w="567" w:type="dxa"/>
            <w:tcBorders>
              <w:top w:val="nil"/>
              <w:left w:val="nil"/>
              <w:bottom w:val="single" w:sz="4" w:space="0" w:color="auto"/>
              <w:right w:val="single" w:sz="4" w:space="0" w:color="auto"/>
            </w:tcBorders>
            <w:vAlign w:val="bottom"/>
          </w:tcPr>
          <w:p w14:paraId="1383CE4F"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428E59BB" w14:textId="77777777" w:rsidR="00243C74" w:rsidRPr="00243C74" w:rsidRDefault="00243C74" w:rsidP="00113FF6">
            <w:pPr>
              <w:spacing w:line="480" w:lineRule="auto"/>
              <w:jc w:val="center"/>
              <w:rPr>
                <w:rFonts w:ascii="Arial" w:hAnsi="Arial" w:cs="Arial"/>
              </w:rPr>
            </w:pPr>
            <w:r w:rsidRPr="00243C74">
              <w:rPr>
                <w:rFonts w:ascii="Arial" w:hAnsi="Arial" w:cs="Arial"/>
              </w:rPr>
              <w:t>7.0</w:t>
            </w:r>
          </w:p>
        </w:tc>
        <w:tc>
          <w:tcPr>
            <w:tcW w:w="587" w:type="dxa"/>
            <w:tcBorders>
              <w:top w:val="nil"/>
              <w:left w:val="nil"/>
              <w:bottom w:val="single" w:sz="4" w:space="0" w:color="auto"/>
              <w:right w:val="single" w:sz="4" w:space="0" w:color="auto"/>
            </w:tcBorders>
          </w:tcPr>
          <w:p w14:paraId="6A153B24"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14:paraId="4B8AB69C"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5D8AA02D" w14:textId="77777777" w:rsidTr="00243C74">
        <w:trPr>
          <w:trHeight w:val="113"/>
        </w:trPr>
        <w:tc>
          <w:tcPr>
            <w:tcW w:w="695" w:type="dxa"/>
            <w:tcBorders>
              <w:top w:val="nil"/>
              <w:left w:val="single" w:sz="4" w:space="0" w:color="auto"/>
              <w:bottom w:val="single" w:sz="4" w:space="0" w:color="auto"/>
              <w:right w:val="nil"/>
            </w:tcBorders>
            <w:noWrap/>
            <w:hideMark/>
          </w:tcPr>
          <w:p w14:paraId="595A94B4" w14:textId="77777777" w:rsidR="00243C74" w:rsidRPr="00243C74" w:rsidRDefault="00243C74" w:rsidP="00113FF6">
            <w:pPr>
              <w:spacing w:line="480" w:lineRule="auto"/>
              <w:jc w:val="center"/>
              <w:rPr>
                <w:rFonts w:ascii="Arial" w:hAnsi="Arial" w:cs="Arial"/>
              </w:rPr>
            </w:pPr>
            <w:r w:rsidRPr="00243C74">
              <w:rPr>
                <w:rFonts w:ascii="Arial" w:hAnsi="Arial" w:cs="Arial"/>
              </w:rPr>
              <w:t>11</w:t>
            </w:r>
          </w:p>
        </w:tc>
        <w:tc>
          <w:tcPr>
            <w:tcW w:w="2977" w:type="dxa"/>
            <w:tcBorders>
              <w:top w:val="nil"/>
              <w:left w:val="single" w:sz="4" w:space="0" w:color="auto"/>
              <w:bottom w:val="single" w:sz="4" w:space="0" w:color="auto"/>
              <w:right w:val="single" w:sz="4" w:space="0" w:color="auto"/>
            </w:tcBorders>
            <w:noWrap/>
            <w:vAlign w:val="bottom"/>
            <w:hideMark/>
          </w:tcPr>
          <w:p w14:paraId="030790B7" w14:textId="77777777" w:rsidR="00243C74" w:rsidRPr="00243C74" w:rsidRDefault="00243C74" w:rsidP="00113FF6">
            <w:pPr>
              <w:spacing w:line="480" w:lineRule="auto"/>
              <w:rPr>
                <w:rFonts w:ascii="Arial" w:hAnsi="Arial" w:cs="Arial"/>
              </w:rPr>
            </w:pPr>
            <w:r w:rsidRPr="00243C74">
              <w:rPr>
                <w:rFonts w:ascii="Arial" w:hAnsi="Arial" w:cs="Arial"/>
              </w:rPr>
              <w:t>JGL 28454</w:t>
            </w:r>
          </w:p>
        </w:tc>
        <w:tc>
          <w:tcPr>
            <w:tcW w:w="851" w:type="dxa"/>
            <w:tcBorders>
              <w:top w:val="nil"/>
              <w:left w:val="nil"/>
              <w:bottom w:val="single" w:sz="4" w:space="0" w:color="auto"/>
              <w:right w:val="single" w:sz="4" w:space="0" w:color="auto"/>
            </w:tcBorders>
            <w:noWrap/>
            <w:vAlign w:val="bottom"/>
            <w:hideMark/>
          </w:tcPr>
          <w:p w14:paraId="54476F5B" w14:textId="77777777" w:rsidR="00243C74" w:rsidRPr="00243C74" w:rsidRDefault="00243C74" w:rsidP="00113FF6">
            <w:pPr>
              <w:spacing w:line="480" w:lineRule="auto"/>
              <w:jc w:val="center"/>
              <w:rPr>
                <w:rFonts w:ascii="Arial" w:hAnsi="Arial" w:cs="Arial"/>
              </w:rPr>
            </w:pPr>
            <w:r w:rsidRPr="00243C74">
              <w:rPr>
                <w:rFonts w:ascii="Arial" w:hAnsi="Arial" w:cs="Arial"/>
              </w:rPr>
              <w:t>50.0</w:t>
            </w:r>
          </w:p>
        </w:tc>
        <w:tc>
          <w:tcPr>
            <w:tcW w:w="709" w:type="dxa"/>
            <w:tcBorders>
              <w:top w:val="nil"/>
              <w:left w:val="nil"/>
              <w:bottom w:val="single" w:sz="4" w:space="0" w:color="auto"/>
              <w:right w:val="single" w:sz="4" w:space="0" w:color="auto"/>
            </w:tcBorders>
            <w:noWrap/>
            <w:vAlign w:val="bottom"/>
            <w:hideMark/>
          </w:tcPr>
          <w:p w14:paraId="5387DCB6" w14:textId="77777777" w:rsidR="00243C74" w:rsidRPr="00243C74" w:rsidRDefault="00243C74" w:rsidP="00113FF6">
            <w:pPr>
              <w:spacing w:line="480" w:lineRule="auto"/>
              <w:jc w:val="center"/>
              <w:rPr>
                <w:rFonts w:ascii="Arial" w:hAnsi="Arial" w:cs="Arial"/>
              </w:rPr>
            </w:pPr>
            <w:r w:rsidRPr="00243C74">
              <w:rPr>
                <w:rFonts w:ascii="Arial" w:hAnsi="Arial" w:cs="Arial"/>
              </w:rPr>
              <w:t>4.9</w:t>
            </w:r>
          </w:p>
        </w:tc>
        <w:tc>
          <w:tcPr>
            <w:tcW w:w="850" w:type="dxa"/>
            <w:tcBorders>
              <w:top w:val="nil"/>
              <w:left w:val="nil"/>
              <w:bottom w:val="single" w:sz="4" w:space="0" w:color="auto"/>
              <w:right w:val="single" w:sz="4" w:space="0" w:color="auto"/>
            </w:tcBorders>
            <w:vAlign w:val="bottom"/>
          </w:tcPr>
          <w:p w14:paraId="1E2B1D1E" w14:textId="77777777" w:rsidR="00243C74" w:rsidRPr="00243C74" w:rsidRDefault="00243C74" w:rsidP="00113FF6">
            <w:pPr>
              <w:spacing w:line="480" w:lineRule="auto"/>
              <w:jc w:val="center"/>
              <w:rPr>
                <w:rFonts w:ascii="Arial" w:hAnsi="Arial" w:cs="Arial"/>
              </w:rPr>
            </w:pPr>
            <w:r w:rsidRPr="00243C74">
              <w:rPr>
                <w:rFonts w:ascii="Arial" w:hAnsi="Arial" w:cs="Arial"/>
              </w:rPr>
              <w:t>85.0</w:t>
            </w:r>
          </w:p>
        </w:tc>
        <w:tc>
          <w:tcPr>
            <w:tcW w:w="567" w:type="dxa"/>
            <w:tcBorders>
              <w:top w:val="nil"/>
              <w:left w:val="nil"/>
              <w:bottom w:val="single" w:sz="4" w:space="0" w:color="auto"/>
              <w:right w:val="single" w:sz="4" w:space="0" w:color="auto"/>
            </w:tcBorders>
            <w:vAlign w:val="bottom"/>
          </w:tcPr>
          <w:p w14:paraId="7708CA0F"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273C8A33" w14:textId="77777777" w:rsidR="00243C74" w:rsidRPr="00243C74" w:rsidRDefault="00243C74" w:rsidP="00113FF6">
            <w:pPr>
              <w:spacing w:line="480" w:lineRule="auto"/>
              <w:jc w:val="center"/>
              <w:rPr>
                <w:rFonts w:ascii="Arial" w:hAnsi="Arial" w:cs="Arial"/>
              </w:rPr>
            </w:pPr>
            <w:r w:rsidRPr="00243C74">
              <w:rPr>
                <w:rFonts w:ascii="Arial" w:hAnsi="Arial" w:cs="Arial"/>
              </w:rPr>
              <w:t>12.5</w:t>
            </w:r>
          </w:p>
        </w:tc>
        <w:tc>
          <w:tcPr>
            <w:tcW w:w="587" w:type="dxa"/>
            <w:tcBorders>
              <w:top w:val="nil"/>
              <w:left w:val="nil"/>
              <w:bottom w:val="single" w:sz="4" w:space="0" w:color="auto"/>
              <w:right w:val="single" w:sz="4" w:space="0" w:color="auto"/>
            </w:tcBorders>
          </w:tcPr>
          <w:p w14:paraId="588E9DF8"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14:paraId="724F0BF5"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5548E6AD" w14:textId="77777777" w:rsidTr="00243C74">
        <w:trPr>
          <w:trHeight w:val="113"/>
        </w:trPr>
        <w:tc>
          <w:tcPr>
            <w:tcW w:w="695" w:type="dxa"/>
            <w:tcBorders>
              <w:top w:val="nil"/>
              <w:left w:val="single" w:sz="4" w:space="0" w:color="auto"/>
              <w:bottom w:val="single" w:sz="4" w:space="0" w:color="auto"/>
              <w:right w:val="nil"/>
            </w:tcBorders>
            <w:noWrap/>
            <w:hideMark/>
          </w:tcPr>
          <w:p w14:paraId="2A2FC706" w14:textId="77777777" w:rsidR="00243C74" w:rsidRPr="00243C74" w:rsidRDefault="00243C74" w:rsidP="00113FF6">
            <w:pPr>
              <w:spacing w:line="480" w:lineRule="auto"/>
              <w:jc w:val="center"/>
              <w:rPr>
                <w:rFonts w:ascii="Arial" w:hAnsi="Arial" w:cs="Arial"/>
              </w:rPr>
            </w:pPr>
            <w:r w:rsidRPr="00243C74">
              <w:rPr>
                <w:rFonts w:ascii="Arial" w:hAnsi="Arial" w:cs="Arial"/>
              </w:rPr>
              <w:t>12</w:t>
            </w:r>
          </w:p>
        </w:tc>
        <w:tc>
          <w:tcPr>
            <w:tcW w:w="2977" w:type="dxa"/>
            <w:tcBorders>
              <w:top w:val="nil"/>
              <w:left w:val="single" w:sz="4" w:space="0" w:color="auto"/>
              <w:bottom w:val="single" w:sz="4" w:space="0" w:color="auto"/>
              <w:right w:val="single" w:sz="4" w:space="0" w:color="auto"/>
            </w:tcBorders>
            <w:noWrap/>
            <w:vAlign w:val="bottom"/>
            <w:hideMark/>
          </w:tcPr>
          <w:p w14:paraId="05F30182" w14:textId="77777777" w:rsidR="00243C74" w:rsidRPr="00243C74" w:rsidRDefault="00243C74" w:rsidP="00113FF6">
            <w:pPr>
              <w:spacing w:line="480" w:lineRule="auto"/>
              <w:rPr>
                <w:rFonts w:ascii="Arial" w:hAnsi="Arial" w:cs="Arial"/>
              </w:rPr>
            </w:pPr>
            <w:r w:rsidRPr="00243C74">
              <w:rPr>
                <w:rFonts w:ascii="Arial" w:hAnsi="Arial" w:cs="Arial"/>
              </w:rPr>
              <w:t>JGL 28461</w:t>
            </w:r>
          </w:p>
        </w:tc>
        <w:tc>
          <w:tcPr>
            <w:tcW w:w="851" w:type="dxa"/>
            <w:tcBorders>
              <w:top w:val="nil"/>
              <w:left w:val="nil"/>
              <w:bottom w:val="single" w:sz="4" w:space="0" w:color="auto"/>
              <w:right w:val="single" w:sz="4" w:space="0" w:color="auto"/>
            </w:tcBorders>
            <w:noWrap/>
            <w:vAlign w:val="bottom"/>
            <w:hideMark/>
          </w:tcPr>
          <w:p w14:paraId="568D80E9" w14:textId="77777777" w:rsidR="00243C74" w:rsidRPr="00243C74" w:rsidRDefault="00243C74" w:rsidP="00113FF6">
            <w:pPr>
              <w:spacing w:line="480" w:lineRule="auto"/>
              <w:jc w:val="center"/>
              <w:rPr>
                <w:rFonts w:ascii="Arial" w:hAnsi="Arial" w:cs="Arial"/>
              </w:rPr>
            </w:pPr>
            <w:r w:rsidRPr="00243C74">
              <w:rPr>
                <w:rFonts w:ascii="Arial" w:hAnsi="Arial" w:cs="Arial"/>
              </w:rPr>
              <w:t>45.0</w:t>
            </w:r>
          </w:p>
        </w:tc>
        <w:tc>
          <w:tcPr>
            <w:tcW w:w="709" w:type="dxa"/>
            <w:tcBorders>
              <w:top w:val="nil"/>
              <w:left w:val="nil"/>
              <w:bottom w:val="single" w:sz="4" w:space="0" w:color="auto"/>
              <w:right w:val="single" w:sz="4" w:space="0" w:color="auto"/>
            </w:tcBorders>
            <w:noWrap/>
            <w:vAlign w:val="bottom"/>
            <w:hideMark/>
          </w:tcPr>
          <w:p w14:paraId="0D975CB0" w14:textId="77777777" w:rsidR="00243C74" w:rsidRPr="00243C74" w:rsidRDefault="00243C74" w:rsidP="00113FF6">
            <w:pPr>
              <w:spacing w:line="480" w:lineRule="auto"/>
              <w:jc w:val="center"/>
              <w:rPr>
                <w:rFonts w:ascii="Arial" w:hAnsi="Arial" w:cs="Arial"/>
              </w:rPr>
            </w:pPr>
            <w:r w:rsidRPr="00243C74">
              <w:rPr>
                <w:rFonts w:ascii="Arial" w:hAnsi="Arial" w:cs="Arial"/>
              </w:rPr>
              <w:t>4.0</w:t>
            </w:r>
          </w:p>
        </w:tc>
        <w:tc>
          <w:tcPr>
            <w:tcW w:w="850" w:type="dxa"/>
            <w:tcBorders>
              <w:top w:val="nil"/>
              <w:left w:val="nil"/>
              <w:bottom w:val="single" w:sz="4" w:space="0" w:color="auto"/>
              <w:right w:val="single" w:sz="4" w:space="0" w:color="auto"/>
            </w:tcBorders>
            <w:vAlign w:val="bottom"/>
          </w:tcPr>
          <w:p w14:paraId="02CB90F3"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14:paraId="568478EB"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331FA385" w14:textId="77777777" w:rsidR="00243C74" w:rsidRPr="00243C74" w:rsidRDefault="00243C74" w:rsidP="00113FF6">
            <w:pPr>
              <w:spacing w:line="480" w:lineRule="auto"/>
              <w:jc w:val="center"/>
              <w:rPr>
                <w:rFonts w:ascii="Arial" w:hAnsi="Arial" w:cs="Arial"/>
              </w:rPr>
            </w:pPr>
            <w:r w:rsidRPr="00243C74">
              <w:rPr>
                <w:rFonts w:ascii="Arial" w:hAnsi="Arial" w:cs="Arial"/>
              </w:rPr>
              <w:t>15.7</w:t>
            </w:r>
          </w:p>
        </w:tc>
        <w:tc>
          <w:tcPr>
            <w:tcW w:w="587" w:type="dxa"/>
            <w:tcBorders>
              <w:top w:val="nil"/>
              <w:left w:val="nil"/>
              <w:bottom w:val="single" w:sz="4" w:space="0" w:color="auto"/>
              <w:right w:val="single" w:sz="4" w:space="0" w:color="auto"/>
            </w:tcBorders>
          </w:tcPr>
          <w:p w14:paraId="5FD0EF1F"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14:paraId="6D724EE0"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198E6D3E" w14:textId="77777777" w:rsidTr="00243C74">
        <w:trPr>
          <w:trHeight w:val="113"/>
        </w:trPr>
        <w:tc>
          <w:tcPr>
            <w:tcW w:w="695" w:type="dxa"/>
            <w:tcBorders>
              <w:top w:val="nil"/>
              <w:left w:val="single" w:sz="4" w:space="0" w:color="auto"/>
              <w:bottom w:val="single" w:sz="4" w:space="0" w:color="auto"/>
              <w:right w:val="nil"/>
            </w:tcBorders>
            <w:noWrap/>
            <w:hideMark/>
          </w:tcPr>
          <w:p w14:paraId="68C66C10" w14:textId="77777777" w:rsidR="00243C74" w:rsidRPr="00243C74" w:rsidRDefault="00243C74" w:rsidP="00113FF6">
            <w:pPr>
              <w:spacing w:line="480" w:lineRule="auto"/>
              <w:jc w:val="center"/>
              <w:rPr>
                <w:rFonts w:ascii="Arial" w:hAnsi="Arial" w:cs="Arial"/>
              </w:rPr>
            </w:pPr>
            <w:r w:rsidRPr="00243C74">
              <w:rPr>
                <w:rFonts w:ascii="Arial" w:hAnsi="Arial" w:cs="Arial"/>
              </w:rPr>
              <w:t>13</w:t>
            </w:r>
          </w:p>
        </w:tc>
        <w:tc>
          <w:tcPr>
            <w:tcW w:w="2977" w:type="dxa"/>
            <w:tcBorders>
              <w:top w:val="nil"/>
              <w:left w:val="single" w:sz="4" w:space="0" w:color="auto"/>
              <w:bottom w:val="single" w:sz="4" w:space="0" w:color="auto"/>
              <w:right w:val="single" w:sz="4" w:space="0" w:color="auto"/>
            </w:tcBorders>
            <w:noWrap/>
            <w:vAlign w:val="bottom"/>
            <w:hideMark/>
          </w:tcPr>
          <w:p w14:paraId="1F2C8D43" w14:textId="77777777" w:rsidR="00243C74" w:rsidRPr="00243C74" w:rsidRDefault="00243C74" w:rsidP="00113FF6">
            <w:pPr>
              <w:spacing w:line="480" w:lineRule="auto"/>
              <w:rPr>
                <w:rFonts w:ascii="Arial" w:hAnsi="Arial" w:cs="Arial"/>
              </w:rPr>
            </w:pPr>
            <w:r w:rsidRPr="00243C74">
              <w:rPr>
                <w:rFonts w:ascii="Arial" w:hAnsi="Arial" w:cs="Arial"/>
              </w:rPr>
              <w:t>JGL 28540</w:t>
            </w:r>
          </w:p>
        </w:tc>
        <w:tc>
          <w:tcPr>
            <w:tcW w:w="851" w:type="dxa"/>
            <w:tcBorders>
              <w:top w:val="nil"/>
              <w:left w:val="nil"/>
              <w:bottom w:val="single" w:sz="4" w:space="0" w:color="auto"/>
              <w:right w:val="single" w:sz="4" w:space="0" w:color="auto"/>
            </w:tcBorders>
            <w:noWrap/>
            <w:vAlign w:val="bottom"/>
            <w:hideMark/>
          </w:tcPr>
          <w:p w14:paraId="0B3408F4" w14:textId="77777777" w:rsidR="00243C74" w:rsidRPr="00243C74" w:rsidRDefault="00243C74" w:rsidP="00113FF6">
            <w:pPr>
              <w:spacing w:line="480" w:lineRule="auto"/>
              <w:jc w:val="center"/>
              <w:rPr>
                <w:rFonts w:ascii="Arial" w:hAnsi="Arial" w:cs="Arial"/>
              </w:rPr>
            </w:pPr>
            <w:r w:rsidRPr="00243C74">
              <w:rPr>
                <w:rFonts w:ascii="Arial" w:hAnsi="Arial" w:cs="Arial"/>
              </w:rPr>
              <w:t>55.0</w:t>
            </w:r>
          </w:p>
        </w:tc>
        <w:tc>
          <w:tcPr>
            <w:tcW w:w="709" w:type="dxa"/>
            <w:tcBorders>
              <w:top w:val="nil"/>
              <w:left w:val="nil"/>
              <w:bottom w:val="single" w:sz="4" w:space="0" w:color="auto"/>
              <w:right w:val="single" w:sz="4" w:space="0" w:color="auto"/>
            </w:tcBorders>
            <w:noWrap/>
            <w:vAlign w:val="bottom"/>
            <w:hideMark/>
          </w:tcPr>
          <w:p w14:paraId="6648224C" w14:textId="77777777" w:rsidR="00243C74" w:rsidRPr="00243C74" w:rsidRDefault="00243C74" w:rsidP="00113FF6">
            <w:pPr>
              <w:spacing w:line="480" w:lineRule="auto"/>
              <w:jc w:val="center"/>
              <w:rPr>
                <w:rFonts w:ascii="Arial" w:hAnsi="Arial" w:cs="Arial"/>
              </w:rPr>
            </w:pPr>
            <w:r w:rsidRPr="00243C74">
              <w:rPr>
                <w:rFonts w:ascii="Arial" w:hAnsi="Arial" w:cs="Arial"/>
              </w:rPr>
              <w:t>3.8</w:t>
            </w:r>
          </w:p>
        </w:tc>
        <w:tc>
          <w:tcPr>
            <w:tcW w:w="850" w:type="dxa"/>
            <w:tcBorders>
              <w:top w:val="nil"/>
              <w:left w:val="nil"/>
              <w:bottom w:val="single" w:sz="4" w:space="0" w:color="auto"/>
              <w:right w:val="single" w:sz="4" w:space="0" w:color="auto"/>
            </w:tcBorders>
            <w:vAlign w:val="bottom"/>
          </w:tcPr>
          <w:p w14:paraId="7858BD82" w14:textId="77777777" w:rsidR="00243C74" w:rsidRPr="00243C74" w:rsidRDefault="00243C74" w:rsidP="00113FF6">
            <w:pPr>
              <w:spacing w:line="480" w:lineRule="auto"/>
              <w:jc w:val="center"/>
              <w:rPr>
                <w:rFonts w:ascii="Arial" w:hAnsi="Arial" w:cs="Arial"/>
              </w:rPr>
            </w:pPr>
            <w:r w:rsidRPr="00243C74">
              <w:rPr>
                <w:rFonts w:ascii="Arial" w:hAnsi="Arial" w:cs="Arial"/>
              </w:rPr>
              <w:t>85.0</w:t>
            </w:r>
          </w:p>
        </w:tc>
        <w:tc>
          <w:tcPr>
            <w:tcW w:w="567" w:type="dxa"/>
            <w:tcBorders>
              <w:top w:val="nil"/>
              <w:left w:val="nil"/>
              <w:bottom w:val="single" w:sz="4" w:space="0" w:color="auto"/>
              <w:right w:val="single" w:sz="4" w:space="0" w:color="auto"/>
            </w:tcBorders>
            <w:vAlign w:val="bottom"/>
          </w:tcPr>
          <w:p w14:paraId="7F6B26C0"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4CBA7DC6" w14:textId="77777777" w:rsidR="00243C74" w:rsidRPr="00243C74" w:rsidRDefault="00243C74" w:rsidP="00113FF6">
            <w:pPr>
              <w:spacing w:line="480" w:lineRule="auto"/>
              <w:jc w:val="center"/>
              <w:rPr>
                <w:rFonts w:ascii="Arial" w:hAnsi="Arial" w:cs="Arial"/>
              </w:rPr>
            </w:pPr>
            <w:r w:rsidRPr="00243C74">
              <w:rPr>
                <w:rFonts w:ascii="Arial" w:hAnsi="Arial" w:cs="Arial"/>
              </w:rPr>
              <w:t>8.0</w:t>
            </w:r>
          </w:p>
        </w:tc>
        <w:tc>
          <w:tcPr>
            <w:tcW w:w="587" w:type="dxa"/>
            <w:tcBorders>
              <w:top w:val="nil"/>
              <w:left w:val="nil"/>
              <w:bottom w:val="single" w:sz="4" w:space="0" w:color="auto"/>
              <w:right w:val="single" w:sz="4" w:space="0" w:color="auto"/>
            </w:tcBorders>
          </w:tcPr>
          <w:p w14:paraId="2977EFAB"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14:paraId="79324BAF"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0ED22BF4" w14:textId="77777777" w:rsidTr="00243C74">
        <w:trPr>
          <w:trHeight w:val="113"/>
        </w:trPr>
        <w:tc>
          <w:tcPr>
            <w:tcW w:w="695" w:type="dxa"/>
            <w:tcBorders>
              <w:top w:val="nil"/>
              <w:left w:val="single" w:sz="4" w:space="0" w:color="auto"/>
              <w:bottom w:val="single" w:sz="4" w:space="0" w:color="auto"/>
              <w:right w:val="nil"/>
            </w:tcBorders>
            <w:noWrap/>
            <w:hideMark/>
          </w:tcPr>
          <w:p w14:paraId="08018FF6" w14:textId="77777777" w:rsidR="00243C74" w:rsidRPr="00243C74" w:rsidRDefault="00243C74" w:rsidP="00113FF6">
            <w:pPr>
              <w:spacing w:line="480" w:lineRule="auto"/>
              <w:jc w:val="center"/>
              <w:rPr>
                <w:rFonts w:ascii="Arial" w:hAnsi="Arial" w:cs="Arial"/>
              </w:rPr>
            </w:pPr>
            <w:r w:rsidRPr="00243C74">
              <w:rPr>
                <w:rFonts w:ascii="Arial" w:hAnsi="Arial" w:cs="Arial"/>
              </w:rPr>
              <w:t>14</w:t>
            </w:r>
          </w:p>
        </w:tc>
        <w:tc>
          <w:tcPr>
            <w:tcW w:w="2977" w:type="dxa"/>
            <w:tcBorders>
              <w:top w:val="nil"/>
              <w:left w:val="single" w:sz="4" w:space="0" w:color="auto"/>
              <w:bottom w:val="single" w:sz="4" w:space="0" w:color="auto"/>
              <w:right w:val="single" w:sz="4" w:space="0" w:color="auto"/>
            </w:tcBorders>
            <w:noWrap/>
            <w:vAlign w:val="bottom"/>
            <w:hideMark/>
          </w:tcPr>
          <w:p w14:paraId="3EFC78D4" w14:textId="77777777" w:rsidR="00243C74" w:rsidRPr="00243C74" w:rsidRDefault="00243C74" w:rsidP="00113FF6">
            <w:pPr>
              <w:spacing w:line="480" w:lineRule="auto"/>
              <w:rPr>
                <w:rFonts w:ascii="Arial" w:hAnsi="Arial" w:cs="Arial"/>
              </w:rPr>
            </w:pPr>
            <w:r w:rsidRPr="00243C74">
              <w:rPr>
                <w:rFonts w:ascii="Arial" w:hAnsi="Arial" w:cs="Arial"/>
              </w:rPr>
              <w:t>JGL 28618</w:t>
            </w:r>
          </w:p>
        </w:tc>
        <w:tc>
          <w:tcPr>
            <w:tcW w:w="851" w:type="dxa"/>
            <w:tcBorders>
              <w:top w:val="nil"/>
              <w:left w:val="nil"/>
              <w:bottom w:val="single" w:sz="4" w:space="0" w:color="auto"/>
              <w:right w:val="single" w:sz="4" w:space="0" w:color="auto"/>
            </w:tcBorders>
            <w:noWrap/>
            <w:vAlign w:val="bottom"/>
            <w:hideMark/>
          </w:tcPr>
          <w:p w14:paraId="76B43A26" w14:textId="77777777" w:rsidR="00243C74" w:rsidRPr="00243C74" w:rsidRDefault="00243C74" w:rsidP="00113FF6">
            <w:pPr>
              <w:spacing w:line="480" w:lineRule="auto"/>
              <w:jc w:val="center"/>
              <w:rPr>
                <w:rFonts w:ascii="Arial" w:hAnsi="Arial" w:cs="Arial"/>
              </w:rPr>
            </w:pPr>
            <w:r w:rsidRPr="00243C74">
              <w:rPr>
                <w:rFonts w:ascii="Arial" w:hAnsi="Arial" w:cs="Arial"/>
              </w:rPr>
              <w:t>60.0</w:t>
            </w:r>
          </w:p>
        </w:tc>
        <w:tc>
          <w:tcPr>
            <w:tcW w:w="709" w:type="dxa"/>
            <w:tcBorders>
              <w:top w:val="nil"/>
              <w:left w:val="nil"/>
              <w:bottom w:val="single" w:sz="4" w:space="0" w:color="auto"/>
              <w:right w:val="single" w:sz="4" w:space="0" w:color="auto"/>
            </w:tcBorders>
            <w:noWrap/>
            <w:vAlign w:val="bottom"/>
            <w:hideMark/>
          </w:tcPr>
          <w:p w14:paraId="7B27BB89" w14:textId="77777777" w:rsidR="00243C74" w:rsidRPr="00243C74" w:rsidRDefault="00243C74" w:rsidP="00113FF6">
            <w:pPr>
              <w:spacing w:line="480" w:lineRule="auto"/>
              <w:jc w:val="center"/>
              <w:rPr>
                <w:rFonts w:ascii="Arial" w:hAnsi="Arial" w:cs="Arial"/>
              </w:rPr>
            </w:pPr>
            <w:r w:rsidRPr="00243C74">
              <w:rPr>
                <w:rFonts w:ascii="Arial" w:hAnsi="Arial" w:cs="Arial"/>
              </w:rPr>
              <w:t>4.1</w:t>
            </w:r>
          </w:p>
        </w:tc>
        <w:tc>
          <w:tcPr>
            <w:tcW w:w="850" w:type="dxa"/>
            <w:tcBorders>
              <w:top w:val="nil"/>
              <w:left w:val="nil"/>
              <w:bottom w:val="single" w:sz="4" w:space="0" w:color="auto"/>
              <w:right w:val="single" w:sz="4" w:space="0" w:color="auto"/>
            </w:tcBorders>
            <w:vAlign w:val="bottom"/>
          </w:tcPr>
          <w:p w14:paraId="3E52812A" w14:textId="77777777" w:rsidR="00243C74" w:rsidRPr="00243C74" w:rsidRDefault="00243C74" w:rsidP="00113FF6">
            <w:pPr>
              <w:spacing w:line="480" w:lineRule="auto"/>
              <w:jc w:val="center"/>
              <w:rPr>
                <w:rFonts w:ascii="Arial" w:hAnsi="Arial" w:cs="Arial"/>
              </w:rPr>
            </w:pPr>
            <w:r w:rsidRPr="00243C74">
              <w:rPr>
                <w:rFonts w:ascii="Arial" w:hAnsi="Arial" w:cs="Arial"/>
              </w:rPr>
              <w:t>90.0</w:t>
            </w:r>
          </w:p>
        </w:tc>
        <w:tc>
          <w:tcPr>
            <w:tcW w:w="567" w:type="dxa"/>
            <w:tcBorders>
              <w:top w:val="nil"/>
              <w:left w:val="nil"/>
              <w:bottom w:val="single" w:sz="4" w:space="0" w:color="auto"/>
              <w:right w:val="single" w:sz="4" w:space="0" w:color="auto"/>
            </w:tcBorders>
            <w:vAlign w:val="bottom"/>
          </w:tcPr>
          <w:p w14:paraId="7E31EE9D"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5C9BEC61" w14:textId="77777777" w:rsidR="00243C74" w:rsidRPr="00243C74" w:rsidRDefault="00243C74" w:rsidP="00113FF6">
            <w:pPr>
              <w:spacing w:line="480" w:lineRule="auto"/>
              <w:jc w:val="center"/>
              <w:rPr>
                <w:rFonts w:ascii="Arial" w:hAnsi="Arial" w:cs="Arial"/>
              </w:rPr>
            </w:pPr>
            <w:r w:rsidRPr="00243C74">
              <w:rPr>
                <w:rFonts w:ascii="Arial" w:hAnsi="Arial" w:cs="Arial"/>
              </w:rPr>
              <w:t>9.1</w:t>
            </w:r>
          </w:p>
        </w:tc>
        <w:tc>
          <w:tcPr>
            <w:tcW w:w="587" w:type="dxa"/>
            <w:tcBorders>
              <w:top w:val="nil"/>
              <w:left w:val="nil"/>
              <w:bottom w:val="single" w:sz="4" w:space="0" w:color="auto"/>
              <w:right w:val="single" w:sz="4" w:space="0" w:color="auto"/>
            </w:tcBorders>
          </w:tcPr>
          <w:p w14:paraId="64C81C14"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14:paraId="6BEA191C"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3B829A9F" w14:textId="77777777" w:rsidTr="00243C74">
        <w:trPr>
          <w:trHeight w:val="113"/>
        </w:trPr>
        <w:tc>
          <w:tcPr>
            <w:tcW w:w="695" w:type="dxa"/>
            <w:tcBorders>
              <w:top w:val="nil"/>
              <w:left w:val="single" w:sz="4" w:space="0" w:color="auto"/>
              <w:bottom w:val="single" w:sz="4" w:space="0" w:color="auto"/>
              <w:right w:val="nil"/>
            </w:tcBorders>
            <w:noWrap/>
            <w:hideMark/>
          </w:tcPr>
          <w:p w14:paraId="2FECEEF5" w14:textId="77777777" w:rsidR="00243C74" w:rsidRPr="00243C74" w:rsidRDefault="00243C74" w:rsidP="00113FF6">
            <w:pPr>
              <w:spacing w:line="480" w:lineRule="auto"/>
              <w:jc w:val="center"/>
              <w:rPr>
                <w:rFonts w:ascii="Arial" w:hAnsi="Arial" w:cs="Arial"/>
              </w:rPr>
            </w:pPr>
            <w:r w:rsidRPr="00243C74">
              <w:rPr>
                <w:rFonts w:ascii="Arial" w:hAnsi="Arial" w:cs="Arial"/>
              </w:rPr>
              <w:t>15</w:t>
            </w:r>
          </w:p>
        </w:tc>
        <w:tc>
          <w:tcPr>
            <w:tcW w:w="2977" w:type="dxa"/>
            <w:tcBorders>
              <w:top w:val="nil"/>
              <w:left w:val="single" w:sz="4" w:space="0" w:color="auto"/>
              <w:bottom w:val="single" w:sz="4" w:space="0" w:color="auto"/>
              <w:right w:val="single" w:sz="4" w:space="0" w:color="auto"/>
            </w:tcBorders>
            <w:noWrap/>
            <w:vAlign w:val="bottom"/>
            <w:hideMark/>
          </w:tcPr>
          <w:p w14:paraId="2F97F323" w14:textId="77777777" w:rsidR="00243C74" w:rsidRPr="00243C74" w:rsidRDefault="00243C74" w:rsidP="00113FF6">
            <w:pPr>
              <w:spacing w:line="480" w:lineRule="auto"/>
              <w:rPr>
                <w:rFonts w:ascii="Arial" w:hAnsi="Arial" w:cs="Arial"/>
              </w:rPr>
            </w:pPr>
            <w:r w:rsidRPr="00243C74">
              <w:rPr>
                <w:rFonts w:ascii="Arial" w:hAnsi="Arial" w:cs="Arial"/>
              </w:rPr>
              <w:t>JGL 28639</w:t>
            </w:r>
          </w:p>
        </w:tc>
        <w:tc>
          <w:tcPr>
            <w:tcW w:w="851" w:type="dxa"/>
            <w:tcBorders>
              <w:top w:val="nil"/>
              <w:left w:val="nil"/>
              <w:bottom w:val="single" w:sz="4" w:space="0" w:color="auto"/>
              <w:right w:val="single" w:sz="4" w:space="0" w:color="auto"/>
            </w:tcBorders>
            <w:noWrap/>
            <w:vAlign w:val="bottom"/>
            <w:hideMark/>
          </w:tcPr>
          <w:p w14:paraId="73576027" w14:textId="77777777" w:rsidR="00243C74" w:rsidRPr="00243C74" w:rsidRDefault="00243C74" w:rsidP="00113FF6">
            <w:pPr>
              <w:spacing w:line="480" w:lineRule="auto"/>
              <w:jc w:val="center"/>
              <w:rPr>
                <w:rFonts w:ascii="Arial" w:hAnsi="Arial" w:cs="Arial"/>
              </w:rPr>
            </w:pPr>
            <w:r w:rsidRPr="00243C74">
              <w:rPr>
                <w:rFonts w:ascii="Arial" w:hAnsi="Arial" w:cs="Arial"/>
              </w:rPr>
              <w:t>20.0</w:t>
            </w:r>
          </w:p>
        </w:tc>
        <w:tc>
          <w:tcPr>
            <w:tcW w:w="709" w:type="dxa"/>
            <w:tcBorders>
              <w:top w:val="nil"/>
              <w:left w:val="nil"/>
              <w:bottom w:val="single" w:sz="4" w:space="0" w:color="auto"/>
              <w:right w:val="single" w:sz="4" w:space="0" w:color="auto"/>
            </w:tcBorders>
            <w:noWrap/>
            <w:vAlign w:val="bottom"/>
            <w:hideMark/>
          </w:tcPr>
          <w:p w14:paraId="7A109B38" w14:textId="77777777" w:rsidR="00243C74" w:rsidRPr="00243C74" w:rsidRDefault="00243C74" w:rsidP="00113FF6">
            <w:pPr>
              <w:spacing w:line="480" w:lineRule="auto"/>
              <w:jc w:val="center"/>
              <w:rPr>
                <w:rFonts w:ascii="Arial" w:hAnsi="Arial" w:cs="Arial"/>
              </w:rPr>
            </w:pPr>
            <w:r w:rsidRPr="00243C74">
              <w:rPr>
                <w:rFonts w:ascii="Arial" w:hAnsi="Arial" w:cs="Arial"/>
              </w:rPr>
              <w:t>2.2</w:t>
            </w:r>
          </w:p>
        </w:tc>
        <w:tc>
          <w:tcPr>
            <w:tcW w:w="850" w:type="dxa"/>
            <w:tcBorders>
              <w:top w:val="nil"/>
              <w:left w:val="nil"/>
              <w:bottom w:val="single" w:sz="4" w:space="0" w:color="auto"/>
              <w:right w:val="single" w:sz="4" w:space="0" w:color="auto"/>
            </w:tcBorders>
            <w:vAlign w:val="bottom"/>
          </w:tcPr>
          <w:p w14:paraId="6A1FB8A4" w14:textId="77777777" w:rsidR="00243C74" w:rsidRPr="00243C74" w:rsidRDefault="00243C74" w:rsidP="00113FF6">
            <w:pPr>
              <w:spacing w:line="480" w:lineRule="auto"/>
              <w:jc w:val="center"/>
              <w:rPr>
                <w:rFonts w:ascii="Arial" w:hAnsi="Arial" w:cs="Arial"/>
              </w:rPr>
            </w:pPr>
            <w:r w:rsidRPr="00243C74">
              <w:rPr>
                <w:rFonts w:ascii="Arial" w:hAnsi="Arial" w:cs="Arial"/>
              </w:rPr>
              <w:t>85.0</w:t>
            </w:r>
          </w:p>
        </w:tc>
        <w:tc>
          <w:tcPr>
            <w:tcW w:w="567" w:type="dxa"/>
            <w:tcBorders>
              <w:top w:val="nil"/>
              <w:left w:val="nil"/>
              <w:bottom w:val="single" w:sz="4" w:space="0" w:color="auto"/>
              <w:right w:val="single" w:sz="4" w:space="0" w:color="auto"/>
            </w:tcBorders>
            <w:vAlign w:val="bottom"/>
          </w:tcPr>
          <w:p w14:paraId="5DFB4ACF"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0C71E23C" w14:textId="77777777" w:rsidR="00243C74" w:rsidRPr="00243C74" w:rsidRDefault="00243C74" w:rsidP="00113FF6">
            <w:pPr>
              <w:spacing w:line="480" w:lineRule="auto"/>
              <w:jc w:val="center"/>
              <w:rPr>
                <w:rFonts w:ascii="Arial" w:hAnsi="Arial" w:cs="Arial"/>
              </w:rPr>
            </w:pPr>
            <w:r w:rsidRPr="00243C74">
              <w:rPr>
                <w:rFonts w:ascii="Arial" w:hAnsi="Arial" w:cs="Arial"/>
              </w:rPr>
              <w:t>10.0</w:t>
            </w:r>
          </w:p>
        </w:tc>
        <w:tc>
          <w:tcPr>
            <w:tcW w:w="587" w:type="dxa"/>
            <w:tcBorders>
              <w:top w:val="nil"/>
              <w:left w:val="nil"/>
              <w:bottom w:val="single" w:sz="4" w:space="0" w:color="auto"/>
              <w:right w:val="single" w:sz="4" w:space="0" w:color="auto"/>
            </w:tcBorders>
          </w:tcPr>
          <w:p w14:paraId="0800D504"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14:paraId="22F8BD4B"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25A0CD87" w14:textId="77777777" w:rsidTr="00243C74">
        <w:trPr>
          <w:trHeight w:val="113"/>
        </w:trPr>
        <w:tc>
          <w:tcPr>
            <w:tcW w:w="695" w:type="dxa"/>
            <w:tcBorders>
              <w:top w:val="nil"/>
              <w:left w:val="single" w:sz="4" w:space="0" w:color="auto"/>
              <w:bottom w:val="single" w:sz="4" w:space="0" w:color="auto"/>
              <w:right w:val="nil"/>
            </w:tcBorders>
            <w:shd w:val="clear" w:color="auto" w:fill="EEECE1" w:themeFill="background2"/>
            <w:noWrap/>
            <w:hideMark/>
          </w:tcPr>
          <w:p w14:paraId="1C729E54" w14:textId="77777777" w:rsidR="00243C74" w:rsidRPr="00243C74" w:rsidRDefault="00243C74" w:rsidP="00113FF6">
            <w:pPr>
              <w:spacing w:line="480" w:lineRule="auto"/>
              <w:jc w:val="center"/>
              <w:rPr>
                <w:rFonts w:ascii="Arial" w:hAnsi="Arial" w:cs="Arial"/>
              </w:rPr>
            </w:pPr>
            <w:r w:rsidRPr="00243C74">
              <w:rPr>
                <w:rFonts w:ascii="Arial" w:hAnsi="Arial" w:cs="Arial"/>
              </w:rPr>
              <w:t>16</w:t>
            </w:r>
          </w:p>
        </w:tc>
        <w:tc>
          <w:tcPr>
            <w:tcW w:w="2977" w:type="dxa"/>
            <w:tcBorders>
              <w:top w:val="nil"/>
              <w:left w:val="single" w:sz="4" w:space="0" w:color="auto"/>
              <w:bottom w:val="single" w:sz="4" w:space="0" w:color="auto"/>
              <w:right w:val="single" w:sz="4" w:space="0" w:color="auto"/>
            </w:tcBorders>
            <w:shd w:val="clear" w:color="auto" w:fill="EEECE1" w:themeFill="background2"/>
            <w:noWrap/>
            <w:vAlign w:val="bottom"/>
            <w:hideMark/>
          </w:tcPr>
          <w:p w14:paraId="7430CAD0" w14:textId="77777777" w:rsidR="00243C74" w:rsidRPr="00243C74" w:rsidRDefault="00243C74" w:rsidP="00113FF6">
            <w:pPr>
              <w:spacing w:line="480" w:lineRule="auto"/>
              <w:rPr>
                <w:rFonts w:ascii="Arial" w:hAnsi="Arial" w:cs="Arial"/>
              </w:rPr>
            </w:pPr>
            <w:r w:rsidRPr="00243C74">
              <w:rPr>
                <w:rFonts w:ascii="Arial" w:hAnsi="Arial" w:cs="Arial"/>
              </w:rPr>
              <w:t>JGL 28921</w:t>
            </w:r>
          </w:p>
        </w:tc>
        <w:tc>
          <w:tcPr>
            <w:tcW w:w="851" w:type="dxa"/>
            <w:tcBorders>
              <w:top w:val="nil"/>
              <w:left w:val="nil"/>
              <w:bottom w:val="single" w:sz="4" w:space="0" w:color="auto"/>
              <w:right w:val="single" w:sz="4" w:space="0" w:color="auto"/>
            </w:tcBorders>
            <w:shd w:val="clear" w:color="auto" w:fill="EEECE1" w:themeFill="background2"/>
            <w:noWrap/>
            <w:vAlign w:val="bottom"/>
            <w:hideMark/>
          </w:tcPr>
          <w:p w14:paraId="0EE186A6" w14:textId="77777777" w:rsidR="00243C74" w:rsidRPr="00243C74" w:rsidRDefault="00243C74" w:rsidP="00113FF6">
            <w:pPr>
              <w:spacing w:line="480" w:lineRule="auto"/>
              <w:jc w:val="center"/>
              <w:rPr>
                <w:rFonts w:ascii="Arial" w:hAnsi="Arial" w:cs="Arial"/>
              </w:rPr>
            </w:pPr>
            <w:r w:rsidRPr="00243C74">
              <w:rPr>
                <w:rFonts w:ascii="Arial" w:hAnsi="Arial" w:cs="Arial"/>
              </w:rPr>
              <w:t>21.1</w:t>
            </w:r>
          </w:p>
        </w:tc>
        <w:tc>
          <w:tcPr>
            <w:tcW w:w="709" w:type="dxa"/>
            <w:tcBorders>
              <w:top w:val="nil"/>
              <w:left w:val="nil"/>
              <w:bottom w:val="single" w:sz="4" w:space="0" w:color="auto"/>
              <w:right w:val="single" w:sz="4" w:space="0" w:color="auto"/>
            </w:tcBorders>
            <w:shd w:val="clear" w:color="auto" w:fill="EEECE1" w:themeFill="background2"/>
            <w:noWrap/>
            <w:vAlign w:val="bottom"/>
            <w:hideMark/>
          </w:tcPr>
          <w:p w14:paraId="7CF75628" w14:textId="77777777" w:rsidR="00243C74" w:rsidRPr="00243C74" w:rsidRDefault="00243C74" w:rsidP="00113FF6">
            <w:pPr>
              <w:spacing w:line="480" w:lineRule="auto"/>
              <w:jc w:val="center"/>
              <w:rPr>
                <w:rFonts w:ascii="Arial" w:hAnsi="Arial" w:cs="Arial"/>
              </w:rPr>
            </w:pPr>
            <w:r w:rsidRPr="00243C74">
              <w:rPr>
                <w:rFonts w:ascii="Arial" w:hAnsi="Arial" w:cs="Arial"/>
              </w:rPr>
              <w:t>1.3</w:t>
            </w:r>
          </w:p>
        </w:tc>
        <w:tc>
          <w:tcPr>
            <w:tcW w:w="850" w:type="dxa"/>
            <w:tcBorders>
              <w:top w:val="nil"/>
              <w:left w:val="nil"/>
              <w:bottom w:val="single" w:sz="4" w:space="0" w:color="auto"/>
              <w:right w:val="single" w:sz="4" w:space="0" w:color="auto"/>
            </w:tcBorders>
            <w:shd w:val="clear" w:color="auto" w:fill="EEECE1" w:themeFill="background2"/>
            <w:vAlign w:val="bottom"/>
          </w:tcPr>
          <w:p w14:paraId="37B14427" w14:textId="77777777" w:rsidR="00243C74" w:rsidRPr="00243C74" w:rsidRDefault="00243C74" w:rsidP="00113FF6">
            <w:pPr>
              <w:spacing w:line="480" w:lineRule="auto"/>
              <w:jc w:val="center"/>
              <w:rPr>
                <w:rFonts w:ascii="Arial" w:hAnsi="Arial" w:cs="Arial"/>
              </w:rPr>
            </w:pPr>
            <w:r w:rsidRPr="00243C74">
              <w:rPr>
                <w:rFonts w:ascii="Arial" w:hAnsi="Arial" w:cs="Arial"/>
              </w:rPr>
              <w:t>63.2</w:t>
            </w:r>
          </w:p>
        </w:tc>
        <w:tc>
          <w:tcPr>
            <w:tcW w:w="567" w:type="dxa"/>
            <w:tcBorders>
              <w:top w:val="nil"/>
              <w:left w:val="nil"/>
              <w:bottom w:val="single" w:sz="4" w:space="0" w:color="auto"/>
              <w:right w:val="single" w:sz="4" w:space="0" w:color="auto"/>
            </w:tcBorders>
            <w:shd w:val="clear" w:color="auto" w:fill="EEECE1" w:themeFill="background2"/>
            <w:vAlign w:val="bottom"/>
          </w:tcPr>
          <w:p w14:paraId="26905D51"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shd w:val="clear" w:color="auto" w:fill="EEECE1" w:themeFill="background2"/>
            <w:vAlign w:val="bottom"/>
          </w:tcPr>
          <w:p w14:paraId="0B58BB67" w14:textId="77777777" w:rsidR="00243C74" w:rsidRPr="00243C74" w:rsidRDefault="00243C74" w:rsidP="00113FF6">
            <w:pPr>
              <w:spacing w:line="480" w:lineRule="auto"/>
              <w:jc w:val="center"/>
              <w:rPr>
                <w:rFonts w:ascii="Arial" w:hAnsi="Arial" w:cs="Arial"/>
              </w:rPr>
            </w:pPr>
            <w:r w:rsidRPr="00243C74">
              <w:rPr>
                <w:rFonts w:ascii="Arial" w:hAnsi="Arial" w:cs="Arial"/>
              </w:rPr>
              <w:t>5.9</w:t>
            </w:r>
          </w:p>
        </w:tc>
        <w:tc>
          <w:tcPr>
            <w:tcW w:w="587" w:type="dxa"/>
            <w:tcBorders>
              <w:top w:val="nil"/>
              <w:left w:val="nil"/>
              <w:bottom w:val="single" w:sz="4" w:space="0" w:color="auto"/>
              <w:right w:val="single" w:sz="4" w:space="0" w:color="auto"/>
            </w:tcBorders>
            <w:shd w:val="clear" w:color="auto" w:fill="EEECE1" w:themeFill="background2"/>
          </w:tcPr>
          <w:p w14:paraId="661A2320"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shd w:val="clear" w:color="auto" w:fill="EEECE1" w:themeFill="background2"/>
          </w:tcPr>
          <w:p w14:paraId="13C2721F"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2C86A23E" w14:textId="77777777" w:rsidTr="00243C74">
        <w:trPr>
          <w:trHeight w:val="113"/>
        </w:trPr>
        <w:tc>
          <w:tcPr>
            <w:tcW w:w="695" w:type="dxa"/>
            <w:tcBorders>
              <w:top w:val="nil"/>
              <w:left w:val="single" w:sz="4" w:space="0" w:color="auto"/>
              <w:bottom w:val="single" w:sz="4" w:space="0" w:color="auto"/>
              <w:right w:val="nil"/>
            </w:tcBorders>
            <w:noWrap/>
            <w:hideMark/>
          </w:tcPr>
          <w:p w14:paraId="24F98BB6" w14:textId="77777777" w:rsidR="00243C74" w:rsidRPr="00243C74" w:rsidRDefault="00243C74" w:rsidP="00113FF6">
            <w:pPr>
              <w:spacing w:line="480" w:lineRule="auto"/>
              <w:jc w:val="center"/>
              <w:rPr>
                <w:rFonts w:ascii="Arial" w:hAnsi="Arial" w:cs="Arial"/>
              </w:rPr>
            </w:pPr>
            <w:r w:rsidRPr="00243C74">
              <w:rPr>
                <w:rFonts w:ascii="Arial" w:hAnsi="Arial" w:cs="Arial"/>
              </w:rPr>
              <w:t>17</w:t>
            </w:r>
          </w:p>
        </w:tc>
        <w:tc>
          <w:tcPr>
            <w:tcW w:w="2977" w:type="dxa"/>
            <w:tcBorders>
              <w:top w:val="nil"/>
              <w:left w:val="single" w:sz="4" w:space="0" w:color="auto"/>
              <w:bottom w:val="single" w:sz="4" w:space="0" w:color="auto"/>
              <w:right w:val="single" w:sz="4" w:space="0" w:color="auto"/>
            </w:tcBorders>
            <w:noWrap/>
            <w:vAlign w:val="bottom"/>
            <w:hideMark/>
          </w:tcPr>
          <w:p w14:paraId="14718C87" w14:textId="77777777" w:rsidR="00243C74" w:rsidRPr="00243C74" w:rsidRDefault="00243C74" w:rsidP="00113FF6">
            <w:pPr>
              <w:spacing w:line="480" w:lineRule="auto"/>
              <w:rPr>
                <w:rFonts w:ascii="Arial" w:hAnsi="Arial" w:cs="Arial"/>
              </w:rPr>
            </w:pPr>
            <w:r w:rsidRPr="00243C74">
              <w:rPr>
                <w:rFonts w:ascii="Arial" w:hAnsi="Arial" w:cs="Arial"/>
              </w:rPr>
              <w:t>JGL 30090</w:t>
            </w:r>
          </w:p>
        </w:tc>
        <w:tc>
          <w:tcPr>
            <w:tcW w:w="851" w:type="dxa"/>
            <w:tcBorders>
              <w:top w:val="nil"/>
              <w:left w:val="nil"/>
              <w:bottom w:val="single" w:sz="4" w:space="0" w:color="auto"/>
              <w:right w:val="single" w:sz="4" w:space="0" w:color="auto"/>
            </w:tcBorders>
            <w:noWrap/>
            <w:vAlign w:val="bottom"/>
            <w:hideMark/>
          </w:tcPr>
          <w:p w14:paraId="6328CE7D" w14:textId="77777777" w:rsidR="00243C74" w:rsidRPr="00243C74" w:rsidRDefault="00243C74" w:rsidP="00113FF6">
            <w:pPr>
              <w:spacing w:line="480" w:lineRule="auto"/>
              <w:jc w:val="center"/>
              <w:rPr>
                <w:rFonts w:ascii="Arial" w:hAnsi="Arial" w:cs="Arial"/>
              </w:rPr>
            </w:pPr>
            <w:r w:rsidRPr="00243C74">
              <w:rPr>
                <w:rFonts w:ascii="Arial" w:hAnsi="Arial" w:cs="Arial"/>
              </w:rPr>
              <w:t>50.0</w:t>
            </w:r>
          </w:p>
        </w:tc>
        <w:tc>
          <w:tcPr>
            <w:tcW w:w="709" w:type="dxa"/>
            <w:tcBorders>
              <w:top w:val="nil"/>
              <w:left w:val="nil"/>
              <w:bottom w:val="single" w:sz="4" w:space="0" w:color="auto"/>
              <w:right w:val="single" w:sz="4" w:space="0" w:color="auto"/>
            </w:tcBorders>
            <w:noWrap/>
            <w:vAlign w:val="bottom"/>
            <w:hideMark/>
          </w:tcPr>
          <w:p w14:paraId="2F867B23" w14:textId="77777777" w:rsidR="00243C74" w:rsidRPr="00243C74" w:rsidRDefault="00243C74" w:rsidP="00113FF6">
            <w:pPr>
              <w:spacing w:line="480" w:lineRule="auto"/>
              <w:jc w:val="center"/>
              <w:rPr>
                <w:rFonts w:ascii="Arial" w:hAnsi="Arial" w:cs="Arial"/>
              </w:rPr>
            </w:pPr>
            <w:r w:rsidRPr="00243C74">
              <w:rPr>
                <w:rFonts w:ascii="Arial" w:hAnsi="Arial" w:cs="Arial"/>
              </w:rPr>
              <w:t>5.9</w:t>
            </w:r>
          </w:p>
        </w:tc>
        <w:tc>
          <w:tcPr>
            <w:tcW w:w="850" w:type="dxa"/>
            <w:tcBorders>
              <w:top w:val="nil"/>
              <w:left w:val="nil"/>
              <w:bottom w:val="single" w:sz="4" w:space="0" w:color="auto"/>
              <w:right w:val="single" w:sz="4" w:space="0" w:color="auto"/>
            </w:tcBorders>
            <w:vAlign w:val="bottom"/>
          </w:tcPr>
          <w:p w14:paraId="552EAC81"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14:paraId="7A9CB2F1"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6889BED6" w14:textId="77777777" w:rsidR="00243C74" w:rsidRPr="00243C74" w:rsidRDefault="00243C74" w:rsidP="00113FF6">
            <w:pPr>
              <w:spacing w:line="480" w:lineRule="auto"/>
              <w:jc w:val="center"/>
              <w:rPr>
                <w:rFonts w:ascii="Arial" w:hAnsi="Arial" w:cs="Arial"/>
              </w:rPr>
            </w:pPr>
            <w:r w:rsidRPr="00243C74">
              <w:rPr>
                <w:rFonts w:ascii="Arial" w:hAnsi="Arial" w:cs="Arial"/>
              </w:rPr>
              <w:t>12.9</w:t>
            </w:r>
          </w:p>
        </w:tc>
        <w:tc>
          <w:tcPr>
            <w:tcW w:w="587" w:type="dxa"/>
            <w:tcBorders>
              <w:top w:val="nil"/>
              <w:left w:val="nil"/>
              <w:bottom w:val="single" w:sz="4" w:space="0" w:color="auto"/>
              <w:right w:val="single" w:sz="4" w:space="0" w:color="auto"/>
            </w:tcBorders>
          </w:tcPr>
          <w:p w14:paraId="076AF82E"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14:paraId="2DBFA76C"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04D240AF" w14:textId="77777777" w:rsidTr="00243C74">
        <w:trPr>
          <w:trHeight w:val="113"/>
        </w:trPr>
        <w:tc>
          <w:tcPr>
            <w:tcW w:w="695" w:type="dxa"/>
            <w:tcBorders>
              <w:top w:val="nil"/>
              <w:left w:val="single" w:sz="4" w:space="0" w:color="auto"/>
              <w:bottom w:val="single" w:sz="4" w:space="0" w:color="auto"/>
              <w:right w:val="nil"/>
            </w:tcBorders>
            <w:noWrap/>
            <w:hideMark/>
          </w:tcPr>
          <w:p w14:paraId="440AED5B" w14:textId="77777777" w:rsidR="00243C74" w:rsidRPr="00243C74" w:rsidRDefault="00243C74" w:rsidP="00113FF6">
            <w:pPr>
              <w:spacing w:line="480" w:lineRule="auto"/>
              <w:jc w:val="center"/>
              <w:rPr>
                <w:rFonts w:ascii="Arial" w:hAnsi="Arial" w:cs="Arial"/>
              </w:rPr>
            </w:pPr>
            <w:r w:rsidRPr="00243C74">
              <w:rPr>
                <w:rFonts w:ascii="Arial" w:hAnsi="Arial" w:cs="Arial"/>
              </w:rPr>
              <w:t>18</w:t>
            </w:r>
          </w:p>
        </w:tc>
        <w:tc>
          <w:tcPr>
            <w:tcW w:w="2977" w:type="dxa"/>
            <w:tcBorders>
              <w:top w:val="nil"/>
              <w:left w:val="single" w:sz="4" w:space="0" w:color="auto"/>
              <w:bottom w:val="single" w:sz="4" w:space="0" w:color="auto"/>
              <w:right w:val="single" w:sz="4" w:space="0" w:color="auto"/>
            </w:tcBorders>
            <w:noWrap/>
            <w:vAlign w:val="bottom"/>
            <w:hideMark/>
          </w:tcPr>
          <w:p w14:paraId="724084D0" w14:textId="77777777" w:rsidR="00243C74" w:rsidRPr="00243C74" w:rsidRDefault="00243C74" w:rsidP="00113FF6">
            <w:pPr>
              <w:spacing w:line="480" w:lineRule="auto"/>
              <w:rPr>
                <w:rFonts w:ascii="Arial" w:hAnsi="Arial" w:cs="Arial"/>
                <w:b/>
                <w:bCs/>
              </w:rPr>
            </w:pPr>
            <w:proofErr w:type="spellStart"/>
            <w:r w:rsidRPr="00243C74">
              <w:rPr>
                <w:rFonts w:ascii="Arial" w:hAnsi="Arial" w:cs="Arial"/>
                <w:b/>
                <w:bCs/>
              </w:rPr>
              <w:t>Aganni</w:t>
            </w:r>
            <w:proofErr w:type="spellEnd"/>
          </w:p>
        </w:tc>
        <w:tc>
          <w:tcPr>
            <w:tcW w:w="851" w:type="dxa"/>
            <w:tcBorders>
              <w:top w:val="nil"/>
              <w:left w:val="nil"/>
              <w:bottom w:val="single" w:sz="4" w:space="0" w:color="auto"/>
              <w:right w:val="single" w:sz="4" w:space="0" w:color="auto"/>
            </w:tcBorders>
            <w:noWrap/>
            <w:vAlign w:val="bottom"/>
            <w:hideMark/>
          </w:tcPr>
          <w:p w14:paraId="303407B7"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15.0</w:t>
            </w:r>
          </w:p>
        </w:tc>
        <w:tc>
          <w:tcPr>
            <w:tcW w:w="709" w:type="dxa"/>
            <w:tcBorders>
              <w:top w:val="nil"/>
              <w:left w:val="nil"/>
              <w:bottom w:val="single" w:sz="4" w:space="0" w:color="auto"/>
              <w:right w:val="single" w:sz="4" w:space="0" w:color="auto"/>
            </w:tcBorders>
            <w:noWrap/>
            <w:vAlign w:val="bottom"/>
            <w:hideMark/>
          </w:tcPr>
          <w:p w14:paraId="5718BD8A"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0.7</w:t>
            </w:r>
          </w:p>
        </w:tc>
        <w:tc>
          <w:tcPr>
            <w:tcW w:w="850" w:type="dxa"/>
            <w:tcBorders>
              <w:top w:val="nil"/>
              <w:left w:val="nil"/>
              <w:bottom w:val="single" w:sz="4" w:space="0" w:color="auto"/>
              <w:right w:val="single" w:sz="4" w:space="0" w:color="auto"/>
            </w:tcBorders>
            <w:vAlign w:val="bottom"/>
          </w:tcPr>
          <w:p w14:paraId="6B2C2A9A"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65.0</w:t>
            </w:r>
          </w:p>
        </w:tc>
        <w:tc>
          <w:tcPr>
            <w:tcW w:w="567" w:type="dxa"/>
            <w:tcBorders>
              <w:top w:val="nil"/>
              <w:left w:val="nil"/>
              <w:bottom w:val="single" w:sz="4" w:space="0" w:color="auto"/>
              <w:right w:val="single" w:sz="4" w:space="0" w:color="auto"/>
            </w:tcBorders>
            <w:vAlign w:val="bottom"/>
          </w:tcPr>
          <w:p w14:paraId="186B3D20"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S</w:t>
            </w:r>
          </w:p>
        </w:tc>
        <w:tc>
          <w:tcPr>
            <w:tcW w:w="972" w:type="dxa"/>
            <w:tcBorders>
              <w:top w:val="nil"/>
              <w:left w:val="nil"/>
              <w:bottom w:val="single" w:sz="4" w:space="0" w:color="auto"/>
              <w:right w:val="single" w:sz="4" w:space="0" w:color="auto"/>
            </w:tcBorders>
            <w:vAlign w:val="bottom"/>
          </w:tcPr>
          <w:p w14:paraId="6514ACBF"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3.7</w:t>
            </w:r>
          </w:p>
        </w:tc>
        <w:tc>
          <w:tcPr>
            <w:tcW w:w="587" w:type="dxa"/>
            <w:tcBorders>
              <w:top w:val="nil"/>
              <w:left w:val="nil"/>
              <w:bottom w:val="single" w:sz="4" w:space="0" w:color="auto"/>
              <w:right w:val="single" w:sz="4" w:space="0" w:color="auto"/>
            </w:tcBorders>
          </w:tcPr>
          <w:p w14:paraId="6533F719"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3</w:t>
            </w:r>
          </w:p>
        </w:tc>
        <w:tc>
          <w:tcPr>
            <w:tcW w:w="709" w:type="dxa"/>
            <w:tcBorders>
              <w:top w:val="nil"/>
              <w:left w:val="nil"/>
              <w:bottom w:val="single" w:sz="4" w:space="0" w:color="auto"/>
              <w:right w:val="single" w:sz="4" w:space="0" w:color="auto"/>
            </w:tcBorders>
          </w:tcPr>
          <w:p w14:paraId="159B6083"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MR</w:t>
            </w:r>
          </w:p>
        </w:tc>
      </w:tr>
      <w:tr w:rsidR="00243C74" w:rsidRPr="00243C74" w14:paraId="31105F54" w14:textId="77777777" w:rsidTr="00243C74">
        <w:trPr>
          <w:trHeight w:val="113"/>
        </w:trPr>
        <w:tc>
          <w:tcPr>
            <w:tcW w:w="695" w:type="dxa"/>
            <w:tcBorders>
              <w:top w:val="single" w:sz="4" w:space="0" w:color="auto"/>
              <w:left w:val="single" w:sz="4" w:space="0" w:color="auto"/>
              <w:bottom w:val="single" w:sz="4" w:space="0" w:color="auto"/>
              <w:right w:val="nil"/>
            </w:tcBorders>
            <w:noWrap/>
            <w:hideMark/>
          </w:tcPr>
          <w:p w14:paraId="11082ACE" w14:textId="77777777" w:rsidR="00243C74" w:rsidRPr="00243C74" w:rsidRDefault="00243C74" w:rsidP="00113FF6">
            <w:pPr>
              <w:spacing w:line="480" w:lineRule="auto"/>
              <w:jc w:val="center"/>
              <w:rPr>
                <w:rFonts w:ascii="Arial" w:hAnsi="Arial" w:cs="Arial"/>
              </w:rPr>
            </w:pPr>
            <w:r w:rsidRPr="00243C74">
              <w:rPr>
                <w:rFonts w:ascii="Arial" w:hAnsi="Arial" w:cs="Arial"/>
              </w:rPr>
              <w:t>19</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015EE147" w14:textId="77777777" w:rsidR="00243C74" w:rsidRPr="00243C74" w:rsidRDefault="00243C74" w:rsidP="00113FF6">
            <w:pPr>
              <w:spacing w:line="480" w:lineRule="auto"/>
              <w:rPr>
                <w:rFonts w:ascii="Arial" w:hAnsi="Arial" w:cs="Arial"/>
              </w:rPr>
            </w:pPr>
            <w:r w:rsidRPr="00243C74">
              <w:rPr>
                <w:rFonts w:ascii="Arial" w:hAnsi="Arial" w:cs="Arial"/>
              </w:rPr>
              <w:t>JGL 30232</w:t>
            </w:r>
          </w:p>
        </w:tc>
        <w:tc>
          <w:tcPr>
            <w:tcW w:w="851" w:type="dxa"/>
            <w:tcBorders>
              <w:top w:val="single" w:sz="4" w:space="0" w:color="auto"/>
              <w:left w:val="nil"/>
              <w:bottom w:val="single" w:sz="4" w:space="0" w:color="auto"/>
              <w:right w:val="single" w:sz="4" w:space="0" w:color="auto"/>
            </w:tcBorders>
            <w:noWrap/>
            <w:vAlign w:val="bottom"/>
            <w:hideMark/>
          </w:tcPr>
          <w:p w14:paraId="2FF51C5D" w14:textId="77777777" w:rsidR="00243C74" w:rsidRPr="00243C74" w:rsidRDefault="00243C74" w:rsidP="00113FF6">
            <w:pPr>
              <w:spacing w:line="480" w:lineRule="auto"/>
              <w:jc w:val="center"/>
              <w:rPr>
                <w:rFonts w:ascii="Arial" w:hAnsi="Arial" w:cs="Arial"/>
              </w:rPr>
            </w:pPr>
            <w:r w:rsidRPr="00243C74">
              <w:rPr>
                <w:rFonts w:ascii="Arial" w:hAnsi="Arial" w:cs="Arial"/>
              </w:rPr>
              <w:t>75.0</w:t>
            </w:r>
          </w:p>
        </w:tc>
        <w:tc>
          <w:tcPr>
            <w:tcW w:w="709" w:type="dxa"/>
            <w:tcBorders>
              <w:top w:val="single" w:sz="4" w:space="0" w:color="auto"/>
              <w:left w:val="nil"/>
              <w:bottom w:val="single" w:sz="4" w:space="0" w:color="auto"/>
              <w:right w:val="single" w:sz="4" w:space="0" w:color="auto"/>
            </w:tcBorders>
            <w:noWrap/>
            <w:vAlign w:val="bottom"/>
            <w:hideMark/>
          </w:tcPr>
          <w:p w14:paraId="694DDEC5" w14:textId="77777777" w:rsidR="00243C74" w:rsidRPr="00243C74" w:rsidRDefault="00243C74" w:rsidP="00113FF6">
            <w:pPr>
              <w:spacing w:line="480" w:lineRule="auto"/>
              <w:jc w:val="center"/>
              <w:rPr>
                <w:rFonts w:ascii="Arial" w:hAnsi="Arial" w:cs="Arial"/>
              </w:rPr>
            </w:pPr>
            <w:r w:rsidRPr="00243C74">
              <w:rPr>
                <w:rFonts w:ascii="Arial" w:hAnsi="Arial" w:cs="Arial"/>
              </w:rPr>
              <w:t>7.7</w:t>
            </w:r>
          </w:p>
        </w:tc>
        <w:tc>
          <w:tcPr>
            <w:tcW w:w="850" w:type="dxa"/>
            <w:tcBorders>
              <w:top w:val="single" w:sz="4" w:space="0" w:color="auto"/>
              <w:left w:val="nil"/>
              <w:bottom w:val="single" w:sz="4" w:space="0" w:color="auto"/>
              <w:right w:val="single" w:sz="4" w:space="0" w:color="auto"/>
            </w:tcBorders>
            <w:vAlign w:val="bottom"/>
          </w:tcPr>
          <w:p w14:paraId="6B681FBE" w14:textId="77777777" w:rsidR="00243C74" w:rsidRPr="00243C74" w:rsidRDefault="00243C74" w:rsidP="00113FF6">
            <w:pPr>
              <w:spacing w:line="480" w:lineRule="auto"/>
              <w:jc w:val="center"/>
              <w:rPr>
                <w:rFonts w:ascii="Arial" w:hAnsi="Arial" w:cs="Arial"/>
              </w:rPr>
            </w:pPr>
            <w:r w:rsidRPr="00243C74">
              <w:rPr>
                <w:rFonts w:ascii="Arial" w:hAnsi="Arial" w:cs="Arial"/>
              </w:rPr>
              <w:t>85.0</w:t>
            </w:r>
          </w:p>
        </w:tc>
        <w:tc>
          <w:tcPr>
            <w:tcW w:w="567" w:type="dxa"/>
            <w:tcBorders>
              <w:top w:val="single" w:sz="4" w:space="0" w:color="auto"/>
              <w:left w:val="nil"/>
              <w:bottom w:val="single" w:sz="4" w:space="0" w:color="auto"/>
              <w:right w:val="single" w:sz="4" w:space="0" w:color="auto"/>
            </w:tcBorders>
            <w:vAlign w:val="bottom"/>
          </w:tcPr>
          <w:p w14:paraId="14969B09"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14:paraId="70C66808" w14:textId="77777777" w:rsidR="00243C74" w:rsidRPr="00243C74" w:rsidRDefault="00243C74" w:rsidP="00113FF6">
            <w:pPr>
              <w:spacing w:line="480" w:lineRule="auto"/>
              <w:jc w:val="center"/>
              <w:rPr>
                <w:rFonts w:ascii="Arial" w:hAnsi="Arial" w:cs="Arial"/>
              </w:rPr>
            </w:pPr>
            <w:r w:rsidRPr="00243C74">
              <w:rPr>
                <w:rFonts w:ascii="Arial" w:hAnsi="Arial" w:cs="Arial"/>
              </w:rPr>
              <w:t>8.8</w:t>
            </w:r>
          </w:p>
        </w:tc>
        <w:tc>
          <w:tcPr>
            <w:tcW w:w="587" w:type="dxa"/>
            <w:tcBorders>
              <w:top w:val="single" w:sz="4" w:space="0" w:color="auto"/>
              <w:left w:val="nil"/>
              <w:bottom w:val="single" w:sz="4" w:space="0" w:color="auto"/>
              <w:right w:val="single" w:sz="4" w:space="0" w:color="auto"/>
            </w:tcBorders>
          </w:tcPr>
          <w:p w14:paraId="0691EADA"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single" w:sz="4" w:space="0" w:color="auto"/>
              <w:left w:val="nil"/>
              <w:bottom w:val="single" w:sz="4" w:space="0" w:color="auto"/>
              <w:right w:val="single" w:sz="4" w:space="0" w:color="auto"/>
            </w:tcBorders>
          </w:tcPr>
          <w:p w14:paraId="26EB6F0F"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4E07A47E" w14:textId="77777777" w:rsidTr="00243C74">
        <w:trPr>
          <w:trHeight w:val="113"/>
        </w:trPr>
        <w:tc>
          <w:tcPr>
            <w:tcW w:w="695" w:type="dxa"/>
            <w:tcBorders>
              <w:top w:val="single" w:sz="4" w:space="0" w:color="auto"/>
              <w:left w:val="single" w:sz="4" w:space="0" w:color="auto"/>
              <w:bottom w:val="single" w:sz="4" w:space="0" w:color="auto"/>
              <w:right w:val="nil"/>
            </w:tcBorders>
            <w:noWrap/>
            <w:hideMark/>
          </w:tcPr>
          <w:p w14:paraId="5C25DAED" w14:textId="77777777" w:rsidR="00243C74" w:rsidRPr="00243C74" w:rsidRDefault="00243C74" w:rsidP="00113FF6">
            <w:pPr>
              <w:spacing w:line="480" w:lineRule="auto"/>
              <w:jc w:val="center"/>
              <w:rPr>
                <w:rFonts w:ascii="Arial" w:hAnsi="Arial" w:cs="Arial"/>
              </w:rPr>
            </w:pPr>
            <w:r w:rsidRPr="00243C74">
              <w:rPr>
                <w:rFonts w:ascii="Arial" w:hAnsi="Arial" w:cs="Arial"/>
              </w:rPr>
              <w:t>20</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334CA5E4" w14:textId="77777777" w:rsidR="00243C74" w:rsidRPr="00243C74" w:rsidRDefault="00243C74" w:rsidP="00113FF6">
            <w:pPr>
              <w:spacing w:line="480" w:lineRule="auto"/>
              <w:rPr>
                <w:rFonts w:ascii="Arial" w:hAnsi="Arial" w:cs="Arial"/>
              </w:rPr>
            </w:pPr>
            <w:r w:rsidRPr="00243C74">
              <w:rPr>
                <w:rFonts w:ascii="Arial" w:hAnsi="Arial" w:cs="Arial"/>
              </w:rPr>
              <w:t>JGL 30292</w:t>
            </w:r>
          </w:p>
        </w:tc>
        <w:tc>
          <w:tcPr>
            <w:tcW w:w="851" w:type="dxa"/>
            <w:tcBorders>
              <w:top w:val="single" w:sz="4" w:space="0" w:color="auto"/>
              <w:left w:val="nil"/>
              <w:bottom w:val="single" w:sz="4" w:space="0" w:color="auto"/>
              <w:right w:val="single" w:sz="4" w:space="0" w:color="auto"/>
            </w:tcBorders>
            <w:noWrap/>
            <w:vAlign w:val="bottom"/>
            <w:hideMark/>
          </w:tcPr>
          <w:p w14:paraId="1E84F5F8" w14:textId="77777777" w:rsidR="00243C74" w:rsidRPr="00243C74" w:rsidRDefault="00243C74" w:rsidP="00113FF6">
            <w:pPr>
              <w:spacing w:line="480" w:lineRule="auto"/>
              <w:jc w:val="center"/>
              <w:rPr>
                <w:rFonts w:ascii="Arial" w:hAnsi="Arial" w:cs="Arial"/>
              </w:rPr>
            </w:pPr>
            <w:r w:rsidRPr="00243C74">
              <w:rPr>
                <w:rFonts w:ascii="Arial" w:hAnsi="Arial" w:cs="Arial"/>
              </w:rPr>
              <w:t>68.4</w:t>
            </w:r>
          </w:p>
        </w:tc>
        <w:tc>
          <w:tcPr>
            <w:tcW w:w="709" w:type="dxa"/>
            <w:tcBorders>
              <w:top w:val="single" w:sz="4" w:space="0" w:color="auto"/>
              <w:left w:val="nil"/>
              <w:bottom w:val="single" w:sz="4" w:space="0" w:color="auto"/>
              <w:right w:val="single" w:sz="4" w:space="0" w:color="auto"/>
            </w:tcBorders>
            <w:noWrap/>
            <w:vAlign w:val="bottom"/>
            <w:hideMark/>
          </w:tcPr>
          <w:p w14:paraId="6DDCF246" w14:textId="77777777" w:rsidR="00243C74" w:rsidRPr="00243C74" w:rsidRDefault="00243C74" w:rsidP="00113FF6">
            <w:pPr>
              <w:spacing w:line="480" w:lineRule="auto"/>
              <w:jc w:val="center"/>
              <w:rPr>
                <w:rFonts w:ascii="Arial" w:hAnsi="Arial" w:cs="Arial"/>
              </w:rPr>
            </w:pPr>
            <w:r w:rsidRPr="00243C74">
              <w:rPr>
                <w:rFonts w:ascii="Arial" w:hAnsi="Arial" w:cs="Arial"/>
              </w:rPr>
              <w:t>8.0</w:t>
            </w:r>
          </w:p>
        </w:tc>
        <w:tc>
          <w:tcPr>
            <w:tcW w:w="850" w:type="dxa"/>
            <w:tcBorders>
              <w:top w:val="single" w:sz="4" w:space="0" w:color="auto"/>
              <w:left w:val="nil"/>
              <w:bottom w:val="single" w:sz="4" w:space="0" w:color="auto"/>
              <w:right w:val="single" w:sz="4" w:space="0" w:color="auto"/>
            </w:tcBorders>
            <w:vAlign w:val="bottom"/>
          </w:tcPr>
          <w:p w14:paraId="504756B3" w14:textId="77777777" w:rsidR="00243C74" w:rsidRPr="00243C74" w:rsidRDefault="00243C74" w:rsidP="00113FF6">
            <w:pPr>
              <w:spacing w:line="480" w:lineRule="auto"/>
              <w:jc w:val="center"/>
              <w:rPr>
                <w:rFonts w:ascii="Arial" w:hAnsi="Arial" w:cs="Arial"/>
              </w:rPr>
            </w:pPr>
            <w:r w:rsidRPr="00243C74">
              <w:rPr>
                <w:rFonts w:ascii="Arial" w:hAnsi="Arial" w:cs="Arial"/>
              </w:rPr>
              <w:t>94.7</w:t>
            </w:r>
          </w:p>
        </w:tc>
        <w:tc>
          <w:tcPr>
            <w:tcW w:w="567" w:type="dxa"/>
            <w:tcBorders>
              <w:top w:val="single" w:sz="4" w:space="0" w:color="auto"/>
              <w:left w:val="nil"/>
              <w:bottom w:val="single" w:sz="4" w:space="0" w:color="auto"/>
              <w:right w:val="single" w:sz="4" w:space="0" w:color="auto"/>
            </w:tcBorders>
            <w:vAlign w:val="bottom"/>
          </w:tcPr>
          <w:p w14:paraId="5BD5E0D3"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14:paraId="371EE9A7" w14:textId="77777777" w:rsidR="00243C74" w:rsidRPr="00243C74" w:rsidRDefault="00243C74" w:rsidP="00113FF6">
            <w:pPr>
              <w:spacing w:line="480" w:lineRule="auto"/>
              <w:jc w:val="center"/>
              <w:rPr>
                <w:rFonts w:ascii="Arial" w:hAnsi="Arial" w:cs="Arial"/>
              </w:rPr>
            </w:pPr>
            <w:r w:rsidRPr="00243C74">
              <w:rPr>
                <w:rFonts w:ascii="Arial" w:hAnsi="Arial" w:cs="Arial"/>
              </w:rPr>
              <w:t>10.8</w:t>
            </w:r>
          </w:p>
        </w:tc>
        <w:tc>
          <w:tcPr>
            <w:tcW w:w="587" w:type="dxa"/>
            <w:tcBorders>
              <w:top w:val="single" w:sz="4" w:space="0" w:color="auto"/>
              <w:left w:val="nil"/>
              <w:bottom w:val="single" w:sz="4" w:space="0" w:color="auto"/>
              <w:right w:val="single" w:sz="4" w:space="0" w:color="auto"/>
            </w:tcBorders>
          </w:tcPr>
          <w:p w14:paraId="37F66DD5"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03E046C5"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7EC9AC21" w14:textId="77777777" w:rsidTr="00243C74">
        <w:trPr>
          <w:trHeight w:val="113"/>
        </w:trPr>
        <w:tc>
          <w:tcPr>
            <w:tcW w:w="695" w:type="dxa"/>
            <w:tcBorders>
              <w:top w:val="nil"/>
              <w:left w:val="single" w:sz="4" w:space="0" w:color="auto"/>
              <w:bottom w:val="single" w:sz="4" w:space="0" w:color="auto"/>
              <w:right w:val="nil"/>
            </w:tcBorders>
            <w:noWrap/>
            <w:hideMark/>
          </w:tcPr>
          <w:p w14:paraId="163E6711" w14:textId="77777777" w:rsidR="00243C74" w:rsidRPr="00243C74" w:rsidRDefault="00243C74" w:rsidP="00113FF6">
            <w:pPr>
              <w:spacing w:line="480" w:lineRule="auto"/>
              <w:jc w:val="center"/>
              <w:rPr>
                <w:rFonts w:ascii="Arial" w:hAnsi="Arial" w:cs="Arial"/>
              </w:rPr>
            </w:pPr>
            <w:r w:rsidRPr="00243C74">
              <w:rPr>
                <w:rFonts w:ascii="Arial" w:hAnsi="Arial" w:cs="Arial"/>
              </w:rPr>
              <w:t>21</w:t>
            </w:r>
          </w:p>
        </w:tc>
        <w:tc>
          <w:tcPr>
            <w:tcW w:w="2977" w:type="dxa"/>
            <w:tcBorders>
              <w:top w:val="nil"/>
              <w:left w:val="single" w:sz="4" w:space="0" w:color="auto"/>
              <w:bottom w:val="single" w:sz="4" w:space="0" w:color="auto"/>
              <w:right w:val="single" w:sz="4" w:space="0" w:color="auto"/>
            </w:tcBorders>
            <w:noWrap/>
            <w:vAlign w:val="bottom"/>
            <w:hideMark/>
          </w:tcPr>
          <w:p w14:paraId="7304C33A" w14:textId="77777777" w:rsidR="00243C74" w:rsidRPr="00243C74" w:rsidRDefault="00243C74" w:rsidP="00113FF6">
            <w:pPr>
              <w:spacing w:line="480" w:lineRule="auto"/>
              <w:rPr>
                <w:rFonts w:ascii="Arial" w:hAnsi="Arial" w:cs="Arial"/>
              </w:rPr>
            </w:pPr>
            <w:r w:rsidRPr="00243C74">
              <w:rPr>
                <w:rFonts w:ascii="Arial" w:hAnsi="Arial" w:cs="Arial"/>
              </w:rPr>
              <w:t>KNM 1623</w:t>
            </w:r>
          </w:p>
        </w:tc>
        <w:tc>
          <w:tcPr>
            <w:tcW w:w="851" w:type="dxa"/>
            <w:tcBorders>
              <w:top w:val="nil"/>
              <w:left w:val="nil"/>
              <w:bottom w:val="single" w:sz="4" w:space="0" w:color="auto"/>
              <w:right w:val="single" w:sz="4" w:space="0" w:color="auto"/>
            </w:tcBorders>
            <w:noWrap/>
            <w:vAlign w:val="bottom"/>
            <w:hideMark/>
          </w:tcPr>
          <w:p w14:paraId="18C26FEC" w14:textId="77777777" w:rsidR="00243C74" w:rsidRPr="00243C74" w:rsidRDefault="00243C74" w:rsidP="00113FF6">
            <w:pPr>
              <w:spacing w:line="480" w:lineRule="auto"/>
              <w:jc w:val="center"/>
              <w:rPr>
                <w:rFonts w:ascii="Arial" w:hAnsi="Arial" w:cs="Arial"/>
              </w:rPr>
            </w:pPr>
            <w:r w:rsidRPr="00243C74">
              <w:rPr>
                <w:rFonts w:ascii="Arial" w:hAnsi="Arial" w:cs="Arial"/>
              </w:rPr>
              <w:t>15.0</w:t>
            </w:r>
          </w:p>
        </w:tc>
        <w:tc>
          <w:tcPr>
            <w:tcW w:w="709" w:type="dxa"/>
            <w:tcBorders>
              <w:top w:val="nil"/>
              <w:left w:val="nil"/>
              <w:bottom w:val="single" w:sz="4" w:space="0" w:color="auto"/>
              <w:right w:val="single" w:sz="4" w:space="0" w:color="auto"/>
            </w:tcBorders>
            <w:noWrap/>
            <w:vAlign w:val="bottom"/>
            <w:hideMark/>
          </w:tcPr>
          <w:p w14:paraId="764C8148" w14:textId="77777777" w:rsidR="00243C74" w:rsidRPr="00243C74" w:rsidRDefault="00243C74" w:rsidP="00113FF6">
            <w:pPr>
              <w:spacing w:line="480" w:lineRule="auto"/>
              <w:jc w:val="center"/>
              <w:rPr>
                <w:rFonts w:ascii="Arial" w:hAnsi="Arial" w:cs="Arial"/>
              </w:rPr>
            </w:pPr>
            <w:r w:rsidRPr="00243C74">
              <w:rPr>
                <w:rFonts w:ascii="Arial" w:hAnsi="Arial" w:cs="Arial"/>
              </w:rPr>
              <w:t>0.8</w:t>
            </w:r>
          </w:p>
        </w:tc>
        <w:tc>
          <w:tcPr>
            <w:tcW w:w="850" w:type="dxa"/>
            <w:tcBorders>
              <w:top w:val="nil"/>
              <w:left w:val="nil"/>
              <w:bottom w:val="single" w:sz="4" w:space="0" w:color="auto"/>
              <w:right w:val="single" w:sz="4" w:space="0" w:color="auto"/>
            </w:tcBorders>
            <w:vAlign w:val="bottom"/>
          </w:tcPr>
          <w:p w14:paraId="70088B1C" w14:textId="77777777" w:rsidR="00243C74" w:rsidRPr="00243C74" w:rsidRDefault="00243C74" w:rsidP="00113FF6">
            <w:pPr>
              <w:spacing w:line="480" w:lineRule="auto"/>
              <w:jc w:val="center"/>
              <w:rPr>
                <w:rFonts w:ascii="Arial" w:hAnsi="Arial" w:cs="Arial"/>
              </w:rPr>
            </w:pPr>
            <w:r w:rsidRPr="00243C74">
              <w:rPr>
                <w:rFonts w:ascii="Arial" w:hAnsi="Arial" w:cs="Arial"/>
              </w:rPr>
              <w:t>85.0</w:t>
            </w:r>
          </w:p>
        </w:tc>
        <w:tc>
          <w:tcPr>
            <w:tcW w:w="567" w:type="dxa"/>
            <w:tcBorders>
              <w:top w:val="nil"/>
              <w:left w:val="nil"/>
              <w:bottom w:val="single" w:sz="4" w:space="0" w:color="auto"/>
              <w:right w:val="single" w:sz="4" w:space="0" w:color="auto"/>
            </w:tcBorders>
            <w:vAlign w:val="bottom"/>
          </w:tcPr>
          <w:p w14:paraId="12CD9701"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7426AF24" w14:textId="77777777" w:rsidR="00243C74" w:rsidRPr="00243C74" w:rsidRDefault="00243C74" w:rsidP="00113FF6">
            <w:pPr>
              <w:spacing w:line="480" w:lineRule="auto"/>
              <w:jc w:val="center"/>
              <w:rPr>
                <w:rFonts w:ascii="Arial" w:hAnsi="Arial" w:cs="Arial"/>
              </w:rPr>
            </w:pPr>
            <w:r w:rsidRPr="00243C74">
              <w:rPr>
                <w:rFonts w:ascii="Arial" w:hAnsi="Arial" w:cs="Arial"/>
              </w:rPr>
              <w:t>9.4</w:t>
            </w:r>
          </w:p>
        </w:tc>
        <w:tc>
          <w:tcPr>
            <w:tcW w:w="587" w:type="dxa"/>
            <w:tcBorders>
              <w:top w:val="nil"/>
              <w:left w:val="nil"/>
              <w:bottom w:val="single" w:sz="4" w:space="0" w:color="auto"/>
              <w:right w:val="single" w:sz="4" w:space="0" w:color="auto"/>
            </w:tcBorders>
          </w:tcPr>
          <w:p w14:paraId="0B19F79C"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14:paraId="7E3CD523"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06701DFA" w14:textId="77777777" w:rsidTr="00243C74">
        <w:trPr>
          <w:trHeight w:val="113"/>
        </w:trPr>
        <w:tc>
          <w:tcPr>
            <w:tcW w:w="695" w:type="dxa"/>
            <w:tcBorders>
              <w:top w:val="nil"/>
              <w:left w:val="single" w:sz="4" w:space="0" w:color="auto"/>
              <w:bottom w:val="single" w:sz="4" w:space="0" w:color="auto"/>
              <w:right w:val="nil"/>
            </w:tcBorders>
            <w:shd w:val="clear" w:color="auto" w:fill="EEECE1" w:themeFill="background2"/>
            <w:noWrap/>
            <w:hideMark/>
          </w:tcPr>
          <w:p w14:paraId="19DD571E" w14:textId="77777777" w:rsidR="00243C74" w:rsidRPr="00243C74" w:rsidRDefault="00243C74" w:rsidP="00113FF6">
            <w:pPr>
              <w:spacing w:line="480" w:lineRule="auto"/>
              <w:jc w:val="center"/>
              <w:rPr>
                <w:rFonts w:ascii="Arial" w:hAnsi="Arial" w:cs="Arial"/>
              </w:rPr>
            </w:pPr>
            <w:r w:rsidRPr="00243C74">
              <w:rPr>
                <w:rFonts w:ascii="Arial" w:hAnsi="Arial" w:cs="Arial"/>
              </w:rPr>
              <w:t>22</w:t>
            </w:r>
          </w:p>
        </w:tc>
        <w:tc>
          <w:tcPr>
            <w:tcW w:w="2977" w:type="dxa"/>
            <w:tcBorders>
              <w:top w:val="nil"/>
              <w:left w:val="single" w:sz="4" w:space="0" w:color="auto"/>
              <w:bottom w:val="single" w:sz="4" w:space="0" w:color="auto"/>
              <w:right w:val="single" w:sz="4" w:space="0" w:color="auto"/>
            </w:tcBorders>
            <w:shd w:val="clear" w:color="auto" w:fill="EEECE1" w:themeFill="background2"/>
            <w:noWrap/>
            <w:vAlign w:val="bottom"/>
            <w:hideMark/>
          </w:tcPr>
          <w:p w14:paraId="5B63C761" w14:textId="77777777" w:rsidR="00243C74" w:rsidRPr="00243C74" w:rsidRDefault="00243C74" w:rsidP="00113FF6">
            <w:pPr>
              <w:spacing w:line="480" w:lineRule="auto"/>
              <w:rPr>
                <w:rFonts w:ascii="Arial" w:hAnsi="Arial" w:cs="Arial"/>
              </w:rPr>
            </w:pPr>
            <w:r w:rsidRPr="00243C74">
              <w:rPr>
                <w:rFonts w:ascii="Arial" w:hAnsi="Arial" w:cs="Arial"/>
              </w:rPr>
              <w:t>RDR 1160</w:t>
            </w:r>
          </w:p>
        </w:tc>
        <w:tc>
          <w:tcPr>
            <w:tcW w:w="851" w:type="dxa"/>
            <w:tcBorders>
              <w:top w:val="nil"/>
              <w:left w:val="nil"/>
              <w:bottom w:val="single" w:sz="4" w:space="0" w:color="auto"/>
              <w:right w:val="single" w:sz="4" w:space="0" w:color="auto"/>
            </w:tcBorders>
            <w:shd w:val="clear" w:color="auto" w:fill="EEECE1" w:themeFill="background2"/>
            <w:noWrap/>
            <w:vAlign w:val="bottom"/>
            <w:hideMark/>
          </w:tcPr>
          <w:p w14:paraId="1DE4B7E5" w14:textId="77777777" w:rsidR="00243C74" w:rsidRPr="00243C74" w:rsidRDefault="00243C74" w:rsidP="00113FF6">
            <w:pPr>
              <w:spacing w:line="480" w:lineRule="auto"/>
              <w:jc w:val="center"/>
              <w:rPr>
                <w:rFonts w:ascii="Arial" w:hAnsi="Arial" w:cs="Arial"/>
              </w:rPr>
            </w:pPr>
            <w:r w:rsidRPr="00243C74">
              <w:rPr>
                <w:rFonts w:ascii="Arial" w:hAnsi="Arial" w:cs="Arial"/>
              </w:rPr>
              <w:t>31.6</w:t>
            </w:r>
          </w:p>
        </w:tc>
        <w:tc>
          <w:tcPr>
            <w:tcW w:w="709" w:type="dxa"/>
            <w:tcBorders>
              <w:top w:val="nil"/>
              <w:left w:val="nil"/>
              <w:bottom w:val="single" w:sz="4" w:space="0" w:color="auto"/>
              <w:right w:val="single" w:sz="4" w:space="0" w:color="auto"/>
            </w:tcBorders>
            <w:shd w:val="clear" w:color="auto" w:fill="EEECE1" w:themeFill="background2"/>
            <w:noWrap/>
            <w:vAlign w:val="bottom"/>
            <w:hideMark/>
          </w:tcPr>
          <w:p w14:paraId="6A6F95FE" w14:textId="77777777" w:rsidR="00243C74" w:rsidRPr="00243C74" w:rsidRDefault="00243C74" w:rsidP="00113FF6">
            <w:pPr>
              <w:spacing w:line="480" w:lineRule="auto"/>
              <w:jc w:val="center"/>
              <w:rPr>
                <w:rFonts w:ascii="Arial" w:hAnsi="Arial" w:cs="Arial"/>
              </w:rPr>
            </w:pPr>
            <w:r w:rsidRPr="00243C74">
              <w:rPr>
                <w:rFonts w:ascii="Arial" w:hAnsi="Arial" w:cs="Arial"/>
              </w:rPr>
              <w:t>3.1</w:t>
            </w:r>
          </w:p>
        </w:tc>
        <w:tc>
          <w:tcPr>
            <w:tcW w:w="850" w:type="dxa"/>
            <w:tcBorders>
              <w:top w:val="nil"/>
              <w:left w:val="nil"/>
              <w:bottom w:val="single" w:sz="4" w:space="0" w:color="auto"/>
              <w:right w:val="single" w:sz="4" w:space="0" w:color="auto"/>
            </w:tcBorders>
            <w:shd w:val="clear" w:color="auto" w:fill="EEECE1" w:themeFill="background2"/>
            <w:vAlign w:val="bottom"/>
          </w:tcPr>
          <w:p w14:paraId="55DA2E41" w14:textId="77777777" w:rsidR="00243C74" w:rsidRPr="00243C74" w:rsidRDefault="00243C74" w:rsidP="00113FF6">
            <w:pPr>
              <w:spacing w:line="480" w:lineRule="auto"/>
              <w:jc w:val="center"/>
              <w:rPr>
                <w:rFonts w:ascii="Arial" w:hAnsi="Arial" w:cs="Arial"/>
              </w:rPr>
            </w:pPr>
            <w:r w:rsidRPr="00243C74">
              <w:rPr>
                <w:rFonts w:ascii="Arial" w:hAnsi="Arial" w:cs="Arial"/>
              </w:rPr>
              <w:t>73.7</w:t>
            </w:r>
          </w:p>
        </w:tc>
        <w:tc>
          <w:tcPr>
            <w:tcW w:w="567" w:type="dxa"/>
            <w:tcBorders>
              <w:top w:val="nil"/>
              <w:left w:val="nil"/>
              <w:bottom w:val="single" w:sz="4" w:space="0" w:color="auto"/>
              <w:right w:val="single" w:sz="4" w:space="0" w:color="auto"/>
            </w:tcBorders>
            <w:shd w:val="clear" w:color="auto" w:fill="EEECE1" w:themeFill="background2"/>
            <w:vAlign w:val="bottom"/>
          </w:tcPr>
          <w:p w14:paraId="2E2D4C8E"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shd w:val="clear" w:color="auto" w:fill="EEECE1" w:themeFill="background2"/>
            <w:vAlign w:val="bottom"/>
          </w:tcPr>
          <w:p w14:paraId="1ADEAE5E" w14:textId="77777777" w:rsidR="00243C74" w:rsidRPr="00243C74" w:rsidRDefault="00243C74" w:rsidP="00113FF6">
            <w:pPr>
              <w:spacing w:line="480" w:lineRule="auto"/>
              <w:jc w:val="center"/>
              <w:rPr>
                <w:rFonts w:ascii="Arial" w:hAnsi="Arial" w:cs="Arial"/>
              </w:rPr>
            </w:pPr>
            <w:r w:rsidRPr="00243C74">
              <w:rPr>
                <w:rFonts w:ascii="Arial" w:hAnsi="Arial" w:cs="Arial"/>
              </w:rPr>
              <w:t>5.8</w:t>
            </w:r>
          </w:p>
        </w:tc>
        <w:tc>
          <w:tcPr>
            <w:tcW w:w="587" w:type="dxa"/>
            <w:tcBorders>
              <w:top w:val="nil"/>
              <w:left w:val="nil"/>
              <w:bottom w:val="single" w:sz="4" w:space="0" w:color="auto"/>
              <w:right w:val="single" w:sz="4" w:space="0" w:color="auto"/>
            </w:tcBorders>
            <w:shd w:val="clear" w:color="auto" w:fill="EEECE1" w:themeFill="background2"/>
          </w:tcPr>
          <w:p w14:paraId="6BD40A43"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shd w:val="clear" w:color="auto" w:fill="EEECE1" w:themeFill="background2"/>
          </w:tcPr>
          <w:p w14:paraId="409A9C6F"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026F391A" w14:textId="77777777" w:rsidTr="00243C74">
        <w:trPr>
          <w:trHeight w:val="113"/>
        </w:trPr>
        <w:tc>
          <w:tcPr>
            <w:tcW w:w="695" w:type="dxa"/>
            <w:tcBorders>
              <w:top w:val="nil"/>
              <w:left w:val="single" w:sz="4" w:space="0" w:color="auto"/>
              <w:bottom w:val="single" w:sz="4" w:space="0" w:color="auto"/>
              <w:right w:val="nil"/>
            </w:tcBorders>
            <w:noWrap/>
            <w:hideMark/>
          </w:tcPr>
          <w:p w14:paraId="163AB685" w14:textId="77777777" w:rsidR="00243C74" w:rsidRPr="00243C74" w:rsidRDefault="00243C74" w:rsidP="00113FF6">
            <w:pPr>
              <w:spacing w:line="480" w:lineRule="auto"/>
              <w:jc w:val="center"/>
              <w:rPr>
                <w:rFonts w:ascii="Arial" w:hAnsi="Arial" w:cs="Arial"/>
              </w:rPr>
            </w:pPr>
            <w:r w:rsidRPr="00243C74">
              <w:rPr>
                <w:rFonts w:ascii="Arial" w:hAnsi="Arial" w:cs="Arial"/>
              </w:rPr>
              <w:t>23</w:t>
            </w:r>
          </w:p>
        </w:tc>
        <w:tc>
          <w:tcPr>
            <w:tcW w:w="2977" w:type="dxa"/>
            <w:tcBorders>
              <w:top w:val="nil"/>
              <w:left w:val="single" w:sz="4" w:space="0" w:color="auto"/>
              <w:bottom w:val="single" w:sz="4" w:space="0" w:color="auto"/>
              <w:right w:val="single" w:sz="4" w:space="0" w:color="auto"/>
            </w:tcBorders>
            <w:noWrap/>
            <w:vAlign w:val="bottom"/>
            <w:hideMark/>
          </w:tcPr>
          <w:p w14:paraId="6578D6B8" w14:textId="77777777" w:rsidR="00243C74" w:rsidRPr="00243C74" w:rsidRDefault="00243C74" w:rsidP="00113FF6">
            <w:pPr>
              <w:spacing w:line="480" w:lineRule="auto"/>
              <w:rPr>
                <w:rFonts w:ascii="Arial" w:hAnsi="Arial" w:cs="Arial"/>
              </w:rPr>
            </w:pPr>
            <w:r w:rsidRPr="00243C74">
              <w:rPr>
                <w:rFonts w:ascii="Arial" w:hAnsi="Arial" w:cs="Arial"/>
              </w:rPr>
              <w:t>SKL 07-11-177-50-65-60-267</w:t>
            </w:r>
          </w:p>
        </w:tc>
        <w:tc>
          <w:tcPr>
            <w:tcW w:w="851" w:type="dxa"/>
            <w:tcBorders>
              <w:top w:val="nil"/>
              <w:left w:val="nil"/>
              <w:bottom w:val="single" w:sz="4" w:space="0" w:color="auto"/>
              <w:right w:val="single" w:sz="4" w:space="0" w:color="auto"/>
            </w:tcBorders>
            <w:noWrap/>
            <w:vAlign w:val="bottom"/>
            <w:hideMark/>
          </w:tcPr>
          <w:p w14:paraId="67D238D8" w14:textId="77777777" w:rsidR="00243C74" w:rsidRPr="00243C74" w:rsidRDefault="00243C74" w:rsidP="00113FF6">
            <w:pPr>
              <w:spacing w:line="480" w:lineRule="auto"/>
              <w:jc w:val="center"/>
              <w:rPr>
                <w:rFonts w:ascii="Arial" w:hAnsi="Arial" w:cs="Arial"/>
              </w:rPr>
            </w:pPr>
            <w:r w:rsidRPr="00243C74">
              <w:rPr>
                <w:rFonts w:ascii="Arial" w:hAnsi="Arial" w:cs="Arial"/>
              </w:rPr>
              <w:t>50.0</w:t>
            </w:r>
          </w:p>
        </w:tc>
        <w:tc>
          <w:tcPr>
            <w:tcW w:w="709" w:type="dxa"/>
            <w:tcBorders>
              <w:top w:val="nil"/>
              <w:left w:val="nil"/>
              <w:bottom w:val="single" w:sz="4" w:space="0" w:color="auto"/>
              <w:right w:val="single" w:sz="4" w:space="0" w:color="auto"/>
            </w:tcBorders>
            <w:noWrap/>
            <w:vAlign w:val="bottom"/>
            <w:hideMark/>
          </w:tcPr>
          <w:p w14:paraId="06DB94CF" w14:textId="77777777" w:rsidR="00243C74" w:rsidRPr="00243C74" w:rsidRDefault="00243C74" w:rsidP="00113FF6">
            <w:pPr>
              <w:spacing w:line="480" w:lineRule="auto"/>
              <w:jc w:val="center"/>
              <w:rPr>
                <w:rFonts w:ascii="Arial" w:hAnsi="Arial" w:cs="Arial"/>
              </w:rPr>
            </w:pPr>
            <w:r w:rsidRPr="00243C74">
              <w:rPr>
                <w:rFonts w:ascii="Arial" w:hAnsi="Arial" w:cs="Arial"/>
              </w:rPr>
              <w:t>5.1</w:t>
            </w:r>
          </w:p>
        </w:tc>
        <w:tc>
          <w:tcPr>
            <w:tcW w:w="850" w:type="dxa"/>
            <w:tcBorders>
              <w:top w:val="nil"/>
              <w:left w:val="nil"/>
              <w:bottom w:val="single" w:sz="4" w:space="0" w:color="auto"/>
              <w:right w:val="single" w:sz="4" w:space="0" w:color="auto"/>
            </w:tcBorders>
            <w:vAlign w:val="bottom"/>
          </w:tcPr>
          <w:p w14:paraId="30E8709D"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14:paraId="6034FF57"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6C34914F" w14:textId="77777777" w:rsidR="00243C74" w:rsidRPr="00243C74" w:rsidRDefault="00243C74" w:rsidP="00113FF6">
            <w:pPr>
              <w:spacing w:line="480" w:lineRule="auto"/>
              <w:jc w:val="center"/>
              <w:rPr>
                <w:rFonts w:ascii="Arial" w:hAnsi="Arial" w:cs="Arial"/>
              </w:rPr>
            </w:pPr>
            <w:r w:rsidRPr="00243C74">
              <w:rPr>
                <w:rFonts w:ascii="Arial" w:hAnsi="Arial" w:cs="Arial"/>
              </w:rPr>
              <w:t>8.2</w:t>
            </w:r>
          </w:p>
        </w:tc>
        <w:tc>
          <w:tcPr>
            <w:tcW w:w="587" w:type="dxa"/>
            <w:tcBorders>
              <w:top w:val="nil"/>
              <w:left w:val="nil"/>
              <w:bottom w:val="single" w:sz="4" w:space="0" w:color="auto"/>
              <w:right w:val="single" w:sz="4" w:space="0" w:color="auto"/>
            </w:tcBorders>
          </w:tcPr>
          <w:p w14:paraId="37B76256"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14:paraId="1144409B"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2C4529AD" w14:textId="77777777" w:rsidTr="00243C74">
        <w:trPr>
          <w:trHeight w:val="113"/>
        </w:trPr>
        <w:tc>
          <w:tcPr>
            <w:tcW w:w="695" w:type="dxa"/>
            <w:tcBorders>
              <w:top w:val="nil"/>
              <w:left w:val="single" w:sz="4" w:space="0" w:color="auto"/>
              <w:bottom w:val="single" w:sz="4" w:space="0" w:color="auto"/>
              <w:right w:val="nil"/>
            </w:tcBorders>
            <w:noWrap/>
            <w:hideMark/>
          </w:tcPr>
          <w:p w14:paraId="7FEE5629" w14:textId="77777777" w:rsidR="00243C74" w:rsidRPr="00243C74" w:rsidRDefault="00243C74" w:rsidP="00113FF6">
            <w:pPr>
              <w:spacing w:line="480" w:lineRule="auto"/>
              <w:jc w:val="center"/>
              <w:rPr>
                <w:rFonts w:ascii="Arial" w:hAnsi="Arial" w:cs="Arial"/>
              </w:rPr>
            </w:pPr>
            <w:r w:rsidRPr="00243C74">
              <w:rPr>
                <w:rFonts w:ascii="Arial" w:hAnsi="Arial" w:cs="Arial"/>
              </w:rPr>
              <w:t>24</w:t>
            </w:r>
          </w:p>
        </w:tc>
        <w:tc>
          <w:tcPr>
            <w:tcW w:w="2977" w:type="dxa"/>
            <w:tcBorders>
              <w:top w:val="nil"/>
              <w:left w:val="single" w:sz="4" w:space="0" w:color="auto"/>
              <w:bottom w:val="single" w:sz="4" w:space="0" w:color="auto"/>
              <w:right w:val="single" w:sz="4" w:space="0" w:color="auto"/>
            </w:tcBorders>
            <w:noWrap/>
            <w:vAlign w:val="bottom"/>
            <w:hideMark/>
          </w:tcPr>
          <w:p w14:paraId="756C5A2E" w14:textId="77777777" w:rsidR="00243C74" w:rsidRPr="00243C74" w:rsidRDefault="00243C74" w:rsidP="00113FF6">
            <w:pPr>
              <w:spacing w:line="480" w:lineRule="auto"/>
              <w:rPr>
                <w:rFonts w:ascii="Arial" w:hAnsi="Arial" w:cs="Arial"/>
              </w:rPr>
            </w:pPr>
            <w:r w:rsidRPr="00243C74">
              <w:rPr>
                <w:rFonts w:ascii="Arial" w:hAnsi="Arial" w:cs="Arial"/>
              </w:rPr>
              <w:t>SKL 07-11-177-50-84-12-40</w:t>
            </w:r>
          </w:p>
        </w:tc>
        <w:tc>
          <w:tcPr>
            <w:tcW w:w="851" w:type="dxa"/>
            <w:tcBorders>
              <w:top w:val="nil"/>
              <w:left w:val="nil"/>
              <w:bottom w:val="single" w:sz="4" w:space="0" w:color="auto"/>
              <w:right w:val="single" w:sz="4" w:space="0" w:color="auto"/>
            </w:tcBorders>
            <w:noWrap/>
            <w:vAlign w:val="bottom"/>
            <w:hideMark/>
          </w:tcPr>
          <w:p w14:paraId="58CC8E38" w14:textId="77777777" w:rsidR="00243C74" w:rsidRPr="00243C74" w:rsidRDefault="00243C74" w:rsidP="00113FF6">
            <w:pPr>
              <w:spacing w:line="480" w:lineRule="auto"/>
              <w:jc w:val="center"/>
              <w:rPr>
                <w:rFonts w:ascii="Arial" w:hAnsi="Arial" w:cs="Arial"/>
              </w:rPr>
            </w:pPr>
            <w:r w:rsidRPr="00243C74">
              <w:rPr>
                <w:rFonts w:ascii="Arial" w:hAnsi="Arial" w:cs="Arial"/>
              </w:rPr>
              <w:t>68.4</w:t>
            </w:r>
          </w:p>
        </w:tc>
        <w:tc>
          <w:tcPr>
            <w:tcW w:w="709" w:type="dxa"/>
            <w:tcBorders>
              <w:top w:val="nil"/>
              <w:left w:val="nil"/>
              <w:bottom w:val="single" w:sz="4" w:space="0" w:color="auto"/>
              <w:right w:val="single" w:sz="4" w:space="0" w:color="auto"/>
            </w:tcBorders>
            <w:noWrap/>
            <w:vAlign w:val="bottom"/>
            <w:hideMark/>
          </w:tcPr>
          <w:p w14:paraId="3A78EFC2" w14:textId="77777777" w:rsidR="00243C74" w:rsidRPr="00243C74" w:rsidRDefault="00243C74" w:rsidP="00113FF6">
            <w:pPr>
              <w:spacing w:line="480" w:lineRule="auto"/>
              <w:jc w:val="center"/>
              <w:rPr>
                <w:rFonts w:ascii="Arial" w:hAnsi="Arial" w:cs="Arial"/>
              </w:rPr>
            </w:pPr>
            <w:r w:rsidRPr="00243C74">
              <w:rPr>
                <w:rFonts w:ascii="Arial" w:hAnsi="Arial" w:cs="Arial"/>
              </w:rPr>
              <w:t>6.2</w:t>
            </w:r>
          </w:p>
        </w:tc>
        <w:tc>
          <w:tcPr>
            <w:tcW w:w="850" w:type="dxa"/>
            <w:tcBorders>
              <w:top w:val="nil"/>
              <w:left w:val="nil"/>
              <w:bottom w:val="single" w:sz="4" w:space="0" w:color="auto"/>
              <w:right w:val="single" w:sz="4" w:space="0" w:color="auto"/>
            </w:tcBorders>
            <w:vAlign w:val="bottom"/>
          </w:tcPr>
          <w:p w14:paraId="4C92B127" w14:textId="77777777" w:rsidR="00243C74" w:rsidRPr="00243C74" w:rsidRDefault="00243C74" w:rsidP="00113FF6">
            <w:pPr>
              <w:spacing w:line="480" w:lineRule="auto"/>
              <w:jc w:val="center"/>
              <w:rPr>
                <w:rFonts w:ascii="Arial" w:hAnsi="Arial" w:cs="Arial"/>
              </w:rPr>
            </w:pPr>
            <w:r w:rsidRPr="00243C74">
              <w:rPr>
                <w:rFonts w:ascii="Arial" w:hAnsi="Arial" w:cs="Arial"/>
              </w:rPr>
              <w:t>94.7</w:t>
            </w:r>
          </w:p>
        </w:tc>
        <w:tc>
          <w:tcPr>
            <w:tcW w:w="567" w:type="dxa"/>
            <w:tcBorders>
              <w:top w:val="nil"/>
              <w:left w:val="nil"/>
              <w:bottom w:val="single" w:sz="4" w:space="0" w:color="auto"/>
              <w:right w:val="single" w:sz="4" w:space="0" w:color="auto"/>
            </w:tcBorders>
            <w:vAlign w:val="bottom"/>
          </w:tcPr>
          <w:p w14:paraId="32A3108B"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34BE6323" w14:textId="77777777" w:rsidR="00243C74" w:rsidRPr="00243C74" w:rsidRDefault="00243C74" w:rsidP="00113FF6">
            <w:pPr>
              <w:spacing w:line="480" w:lineRule="auto"/>
              <w:jc w:val="center"/>
              <w:rPr>
                <w:rFonts w:ascii="Arial" w:hAnsi="Arial" w:cs="Arial"/>
              </w:rPr>
            </w:pPr>
            <w:r w:rsidRPr="00243C74">
              <w:rPr>
                <w:rFonts w:ascii="Arial" w:hAnsi="Arial" w:cs="Arial"/>
              </w:rPr>
              <w:t>8.3</w:t>
            </w:r>
          </w:p>
        </w:tc>
        <w:tc>
          <w:tcPr>
            <w:tcW w:w="587" w:type="dxa"/>
            <w:tcBorders>
              <w:top w:val="nil"/>
              <w:left w:val="nil"/>
              <w:bottom w:val="single" w:sz="4" w:space="0" w:color="auto"/>
              <w:right w:val="single" w:sz="4" w:space="0" w:color="auto"/>
            </w:tcBorders>
          </w:tcPr>
          <w:p w14:paraId="06EE09DD"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14:paraId="74FD1615"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4B9BEE86" w14:textId="77777777" w:rsidTr="00243C74">
        <w:trPr>
          <w:trHeight w:val="113"/>
        </w:trPr>
        <w:tc>
          <w:tcPr>
            <w:tcW w:w="695" w:type="dxa"/>
            <w:tcBorders>
              <w:top w:val="nil"/>
              <w:left w:val="single" w:sz="4" w:space="0" w:color="auto"/>
              <w:bottom w:val="single" w:sz="4" w:space="0" w:color="auto"/>
              <w:right w:val="nil"/>
            </w:tcBorders>
            <w:shd w:val="clear" w:color="auto" w:fill="EEECE1" w:themeFill="background2"/>
            <w:noWrap/>
            <w:hideMark/>
          </w:tcPr>
          <w:p w14:paraId="745CAA09" w14:textId="77777777" w:rsidR="00243C74" w:rsidRPr="00243C74" w:rsidRDefault="00243C74" w:rsidP="00113FF6">
            <w:pPr>
              <w:spacing w:line="480" w:lineRule="auto"/>
              <w:jc w:val="center"/>
              <w:rPr>
                <w:rFonts w:ascii="Arial" w:hAnsi="Arial" w:cs="Arial"/>
              </w:rPr>
            </w:pPr>
            <w:r w:rsidRPr="00243C74">
              <w:rPr>
                <w:rFonts w:ascii="Arial" w:hAnsi="Arial" w:cs="Arial"/>
              </w:rPr>
              <w:t>25</w:t>
            </w:r>
          </w:p>
        </w:tc>
        <w:tc>
          <w:tcPr>
            <w:tcW w:w="2977" w:type="dxa"/>
            <w:tcBorders>
              <w:top w:val="nil"/>
              <w:left w:val="single" w:sz="4" w:space="0" w:color="auto"/>
              <w:bottom w:val="single" w:sz="4" w:space="0" w:color="auto"/>
              <w:right w:val="single" w:sz="4" w:space="0" w:color="auto"/>
            </w:tcBorders>
            <w:shd w:val="clear" w:color="auto" w:fill="EEECE1" w:themeFill="background2"/>
            <w:noWrap/>
            <w:vAlign w:val="bottom"/>
            <w:hideMark/>
          </w:tcPr>
          <w:p w14:paraId="21F41375" w14:textId="77777777" w:rsidR="00243C74" w:rsidRPr="00243C74" w:rsidRDefault="00243C74" w:rsidP="00113FF6">
            <w:pPr>
              <w:spacing w:line="480" w:lineRule="auto"/>
              <w:rPr>
                <w:rFonts w:ascii="Arial" w:hAnsi="Arial" w:cs="Arial"/>
              </w:rPr>
            </w:pPr>
            <w:r w:rsidRPr="00243C74">
              <w:rPr>
                <w:rFonts w:ascii="Arial" w:hAnsi="Arial" w:cs="Arial"/>
              </w:rPr>
              <w:t>SKL 07-11-177-50-84-12-188</w:t>
            </w:r>
          </w:p>
        </w:tc>
        <w:tc>
          <w:tcPr>
            <w:tcW w:w="851" w:type="dxa"/>
            <w:tcBorders>
              <w:top w:val="nil"/>
              <w:left w:val="nil"/>
              <w:bottom w:val="single" w:sz="4" w:space="0" w:color="auto"/>
              <w:right w:val="single" w:sz="4" w:space="0" w:color="auto"/>
            </w:tcBorders>
            <w:shd w:val="clear" w:color="auto" w:fill="EEECE1" w:themeFill="background2"/>
            <w:noWrap/>
            <w:vAlign w:val="bottom"/>
            <w:hideMark/>
          </w:tcPr>
          <w:p w14:paraId="2B9B3078" w14:textId="77777777"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709" w:type="dxa"/>
            <w:tcBorders>
              <w:top w:val="nil"/>
              <w:left w:val="nil"/>
              <w:bottom w:val="single" w:sz="4" w:space="0" w:color="auto"/>
              <w:right w:val="single" w:sz="4" w:space="0" w:color="auto"/>
            </w:tcBorders>
            <w:shd w:val="clear" w:color="auto" w:fill="EEECE1" w:themeFill="background2"/>
            <w:noWrap/>
            <w:vAlign w:val="bottom"/>
            <w:hideMark/>
          </w:tcPr>
          <w:p w14:paraId="7B9F3193" w14:textId="77777777" w:rsidR="00243C74" w:rsidRPr="00243C74" w:rsidRDefault="00243C74" w:rsidP="00113FF6">
            <w:pPr>
              <w:spacing w:line="480" w:lineRule="auto"/>
              <w:jc w:val="center"/>
              <w:rPr>
                <w:rFonts w:ascii="Arial" w:hAnsi="Arial" w:cs="Arial"/>
              </w:rPr>
            </w:pPr>
            <w:r w:rsidRPr="00243C74">
              <w:rPr>
                <w:rFonts w:ascii="Arial" w:hAnsi="Arial" w:cs="Arial"/>
              </w:rPr>
              <w:t>5.7</w:t>
            </w:r>
          </w:p>
        </w:tc>
        <w:tc>
          <w:tcPr>
            <w:tcW w:w="850" w:type="dxa"/>
            <w:tcBorders>
              <w:top w:val="nil"/>
              <w:left w:val="nil"/>
              <w:bottom w:val="single" w:sz="4" w:space="0" w:color="auto"/>
              <w:right w:val="single" w:sz="4" w:space="0" w:color="auto"/>
            </w:tcBorders>
            <w:shd w:val="clear" w:color="auto" w:fill="EEECE1" w:themeFill="background2"/>
            <w:vAlign w:val="bottom"/>
          </w:tcPr>
          <w:p w14:paraId="253DC745" w14:textId="77777777" w:rsidR="00243C74" w:rsidRPr="00243C74" w:rsidRDefault="00243C74" w:rsidP="00113FF6">
            <w:pPr>
              <w:spacing w:line="480" w:lineRule="auto"/>
              <w:jc w:val="center"/>
              <w:rPr>
                <w:rFonts w:ascii="Arial" w:hAnsi="Arial" w:cs="Arial"/>
              </w:rPr>
            </w:pPr>
            <w:r w:rsidRPr="00243C74">
              <w:rPr>
                <w:rFonts w:ascii="Arial" w:hAnsi="Arial" w:cs="Arial"/>
              </w:rPr>
              <w:t>70.0</w:t>
            </w:r>
          </w:p>
        </w:tc>
        <w:tc>
          <w:tcPr>
            <w:tcW w:w="567" w:type="dxa"/>
            <w:tcBorders>
              <w:top w:val="nil"/>
              <w:left w:val="nil"/>
              <w:bottom w:val="single" w:sz="4" w:space="0" w:color="auto"/>
              <w:right w:val="single" w:sz="4" w:space="0" w:color="auto"/>
            </w:tcBorders>
            <w:shd w:val="clear" w:color="auto" w:fill="EEECE1" w:themeFill="background2"/>
            <w:vAlign w:val="bottom"/>
          </w:tcPr>
          <w:p w14:paraId="4E126713"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shd w:val="clear" w:color="auto" w:fill="EEECE1" w:themeFill="background2"/>
            <w:vAlign w:val="bottom"/>
          </w:tcPr>
          <w:p w14:paraId="330928E8" w14:textId="77777777" w:rsidR="00243C74" w:rsidRPr="00243C74" w:rsidRDefault="00243C74" w:rsidP="00113FF6">
            <w:pPr>
              <w:spacing w:line="480" w:lineRule="auto"/>
              <w:jc w:val="center"/>
              <w:rPr>
                <w:rFonts w:ascii="Arial" w:hAnsi="Arial" w:cs="Arial"/>
              </w:rPr>
            </w:pPr>
            <w:r w:rsidRPr="00243C74">
              <w:rPr>
                <w:rFonts w:ascii="Arial" w:hAnsi="Arial" w:cs="Arial"/>
              </w:rPr>
              <w:t>5.7</w:t>
            </w:r>
          </w:p>
        </w:tc>
        <w:tc>
          <w:tcPr>
            <w:tcW w:w="587" w:type="dxa"/>
            <w:tcBorders>
              <w:top w:val="nil"/>
              <w:left w:val="nil"/>
              <w:bottom w:val="single" w:sz="4" w:space="0" w:color="auto"/>
              <w:right w:val="single" w:sz="4" w:space="0" w:color="auto"/>
            </w:tcBorders>
            <w:shd w:val="clear" w:color="auto" w:fill="EEECE1" w:themeFill="background2"/>
          </w:tcPr>
          <w:p w14:paraId="0173206E"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shd w:val="clear" w:color="auto" w:fill="EEECE1" w:themeFill="background2"/>
          </w:tcPr>
          <w:p w14:paraId="38AFCEC3"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5791BD3B" w14:textId="77777777" w:rsidTr="00243C74">
        <w:trPr>
          <w:trHeight w:val="113"/>
        </w:trPr>
        <w:tc>
          <w:tcPr>
            <w:tcW w:w="695" w:type="dxa"/>
            <w:tcBorders>
              <w:top w:val="nil"/>
              <w:left w:val="single" w:sz="4" w:space="0" w:color="auto"/>
              <w:bottom w:val="single" w:sz="4" w:space="0" w:color="auto"/>
              <w:right w:val="nil"/>
            </w:tcBorders>
            <w:noWrap/>
            <w:hideMark/>
          </w:tcPr>
          <w:p w14:paraId="381A6E43" w14:textId="77777777" w:rsidR="00243C74" w:rsidRPr="00243C74" w:rsidRDefault="00243C74" w:rsidP="00113FF6">
            <w:pPr>
              <w:spacing w:line="480" w:lineRule="auto"/>
              <w:jc w:val="center"/>
              <w:rPr>
                <w:rFonts w:ascii="Arial" w:hAnsi="Arial" w:cs="Arial"/>
              </w:rPr>
            </w:pPr>
            <w:r w:rsidRPr="00243C74">
              <w:rPr>
                <w:rFonts w:ascii="Arial" w:hAnsi="Arial" w:cs="Arial"/>
              </w:rPr>
              <w:t>26</w:t>
            </w:r>
          </w:p>
        </w:tc>
        <w:tc>
          <w:tcPr>
            <w:tcW w:w="2977" w:type="dxa"/>
            <w:tcBorders>
              <w:top w:val="nil"/>
              <w:left w:val="single" w:sz="4" w:space="0" w:color="auto"/>
              <w:bottom w:val="single" w:sz="4" w:space="0" w:color="auto"/>
              <w:right w:val="single" w:sz="4" w:space="0" w:color="auto"/>
            </w:tcBorders>
            <w:noWrap/>
            <w:vAlign w:val="bottom"/>
            <w:hideMark/>
          </w:tcPr>
          <w:p w14:paraId="6904C32C" w14:textId="77777777" w:rsidR="00243C74" w:rsidRPr="00243C74" w:rsidRDefault="00243C74" w:rsidP="00113FF6">
            <w:pPr>
              <w:spacing w:line="480" w:lineRule="auto"/>
              <w:rPr>
                <w:rFonts w:ascii="Arial" w:hAnsi="Arial" w:cs="Arial"/>
              </w:rPr>
            </w:pPr>
            <w:r w:rsidRPr="00243C74">
              <w:rPr>
                <w:rFonts w:ascii="Arial" w:hAnsi="Arial" w:cs="Arial"/>
              </w:rPr>
              <w:t>SKL 07-13-316-8-31-65-44</w:t>
            </w:r>
          </w:p>
        </w:tc>
        <w:tc>
          <w:tcPr>
            <w:tcW w:w="851" w:type="dxa"/>
            <w:tcBorders>
              <w:top w:val="nil"/>
              <w:left w:val="nil"/>
              <w:bottom w:val="single" w:sz="4" w:space="0" w:color="auto"/>
              <w:right w:val="single" w:sz="4" w:space="0" w:color="auto"/>
            </w:tcBorders>
            <w:noWrap/>
            <w:vAlign w:val="bottom"/>
            <w:hideMark/>
          </w:tcPr>
          <w:p w14:paraId="76C07015" w14:textId="77777777" w:rsidR="00243C74" w:rsidRPr="00243C74" w:rsidRDefault="00243C74" w:rsidP="00113FF6">
            <w:pPr>
              <w:spacing w:line="480" w:lineRule="auto"/>
              <w:jc w:val="center"/>
              <w:rPr>
                <w:rFonts w:ascii="Arial" w:hAnsi="Arial" w:cs="Arial"/>
              </w:rPr>
            </w:pPr>
            <w:r w:rsidRPr="00243C74">
              <w:rPr>
                <w:rFonts w:ascii="Arial" w:hAnsi="Arial" w:cs="Arial"/>
              </w:rPr>
              <w:t>45.0</w:t>
            </w:r>
          </w:p>
        </w:tc>
        <w:tc>
          <w:tcPr>
            <w:tcW w:w="709" w:type="dxa"/>
            <w:tcBorders>
              <w:top w:val="nil"/>
              <w:left w:val="nil"/>
              <w:bottom w:val="single" w:sz="4" w:space="0" w:color="auto"/>
              <w:right w:val="single" w:sz="4" w:space="0" w:color="auto"/>
            </w:tcBorders>
            <w:noWrap/>
            <w:vAlign w:val="bottom"/>
            <w:hideMark/>
          </w:tcPr>
          <w:p w14:paraId="4F98D48F" w14:textId="77777777" w:rsidR="00243C74" w:rsidRPr="00243C74" w:rsidRDefault="00243C74" w:rsidP="00113FF6">
            <w:pPr>
              <w:spacing w:line="480" w:lineRule="auto"/>
              <w:jc w:val="center"/>
              <w:rPr>
                <w:rFonts w:ascii="Arial" w:hAnsi="Arial" w:cs="Arial"/>
              </w:rPr>
            </w:pPr>
            <w:r w:rsidRPr="00243C74">
              <w:rPr>
                <w:rFonts w:ascii="Arial" w:hAnsi="Arial" w:cs="Arial"/>
              </w:rPr>
              <w:t>3.0</w:t>
            </w:r>
          </w:p>
        </w:tc>
        <w:tc>
          <w:tcPr>
            <w:tcW w:w="850" w:type="dxa"/>
            <w:tcBorders>
              <w:top w:val="nil"/>
              <w:left w:val="nil"/>
              <w:bottom w:val="single" w:sz="4" w:space="0" w:color="auto"/>
              <w:right w:val="single" w:sz="4" w:space="0" w:color="auto"/>
            </w:tcBorders>
            <w:vAlign w:val="bottom"/>
          </w:tcPr>
          <w:p w14:paraId="351F4066"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14:paraId="0AF669B7"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2A425119" w14:textId="77777777" w:rsidR="00243C74" w:rsidRPr="00243C74" w:rsidRDefault="00243C74" w:rsidP="00113FF6">
            <w:pPr>
              <w:spacing w:line="480" w:lineRule="auto"/>
              <w:jc w:val="center"/>
              <w:rPr>
                <w:rFonts w:ascii="Arial" w:hAnsi="Arial" w:cs="Arial"/>
              </w:rPr>
            </w:pPr>
            <w:r w:rsidRPr="00243C74">
              <w:rPr>
                <w:rFonts w:ascii="Arial" w:hAnsi="Arial" w:cs="Arial"/>
              </w:rPr>
              <w:t>6.4</w:t>
            </w:r>
          </w:p>
        </w:tc>
        <w:tc>
          <w:tcPr>
            <w:tcW w:w="587" w:type="dxa"/>
            <w:tcBorders>
              <w:top w:val="nil"/>
              <w:left w:val="nil"/>
              <w:bottom w:val="single" w:sz="4" w:space="0" w:color="auto"/>
              <w:right w:val="single" w:sz="4" w:space="0" w:color="auto"/>
            </w:tcBorders>
          </w:tcPr>
          <w:p w14:paraId="4D2DE7B9"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14:paraId="751F9486"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051CF49E" w14:textId="77777777" w:rsidTr="00243C74">
        <w:trPr>
          <w:trHeight w:val="113"/>
        </w:trPr>
        <w:tc>
          <w:tcPr>
            <w:tcW w:w="695" w:type="dxa"/>
            <w:tcBorders>
              <w:top w:val="nil"/>
              <w:left w:val="single" w:sz="4" w:space="0" w:color="auto"/>
              <w:bottom w:val="single" w:sz="4" w:space="0" w:color="auto"/>
              <w:right w:val="nil"/>
            </w:tcBorders>
            <w:noWrap/>
            <w:hideMark/>
          </w:tcPr>
          <w:p w14:paraId="0D1577A6" w14:textId="77777777" w:rsidR="00243C74" w:rsidRPr="00243C74" w:rsidRDefault="00243C74" w:rsidP="00113FF6">
            <w:pPr>
              <w:spacing w:line="480" w:lineRule="auto"/>
              <w:jc w:val="center"/>
              <w:rPr>
                <w:rFonts w:ascii="Arial" w:hAnsi="Arial" w:cs="Arial"/>
              </w:rPr>
            </w:pPr>
            <w:r w:rsidRPr="00243C74">
              <w:rPr>
                <w:rFonts w:ascii="Arial" w:hAnsi="Arial" w:cs="Arial"/>
              </w:rPr>
              <w:t>27</w:t>
            </w:r>
          </w:p>
        </w:tc>
        <w:tc>
          <w:tcPr>
            <w:tcW w:w="2977" w:type="dxa"/>
            <w:tcBorders>
              <w:top w:val="nil"/>
              <w:left w:val="single" w:sz="4" w:space="0" w:color="auto"/>
              <w:bottom w:val="single" w:sz="4" w:space="0" w:color="auto"/>
              <w:right w:val="single" w:sz="4" w:space="0" w:color="auto"/>
            </w:tcBorders>
            <w:noWrap/>
            <w:vAlign w:val="bottom"/>
            <w:hideMark/>
          </w:tcPr>
          <w:p w14:paraId="0B9BCE69" w14:textId="77777777" w:rsidR="00243C74" w:rsidRPr="00243C74" w:rsidRDefault="00243C74" w:rsidP="00113FF6">
            <w:pPr>
              <w:spacing w:line="480" w:lineRule="auto"/>
              <w:rPr>
                <w:rFonts w:ascii="Arial" w:hAnsi="Arial" w:cs="Arial"/>
              </w:rPr>
            </w:pPr>
            <w:r w:rsidRPr="00243C74">
              <w:rPr>
                <w:rFonts w:ascii="Arial" w:hAnsi="Arial" w:cs="Arial"/>
              </w:rPr>
              <w:t>SKL 07-16-87-38-12-154-118</w:t>
            </w:r>
          </w:p>
        </w:tc>
        <w:tc>
          <w:tcPr>
            <w:tcW w:w="851" w:type="dxa"/>
            <w:tcBorders>
              <w:top w:val="nil"/>
              <w:left w:val="nil"/>
              <w:bottom w:val="single" w:sz="4" w:space="0" w:color="auto"/>
              <w:right w:val="single" w:sz="4" w:space="0" w:color="auto"/>
            </w:tcBorders>
            <w:noWrap/>
            <w:vAlign w:val="bottom"/>
            <w:hideMark/>
          </w:tcPr>
          <w:p w14:paraId="734A40F9" w14:textId="77777777" w:rsidR="00243C74" w:rsidRPr="00243C74" w:rsidRDefault="00243C74" w:rsidP="00113FF6">
            <w:pPr>
              <w:spacing w:line="480" w:lineRule="auto"/>
              <w:jc w:val="center"/>
              <w:rPr>
                <w:rFonts w:ascii="Arial" w:hAnsi="Arial" w:cs="Arial"/>
              </w:rPr>
            </w:pPr>
            <w:r w:rsidRPr="00243C74">
              <w:rPr>
                <w:rFonts w:ascii="Arial" w:hAnsi="Arial" w:cs="Arial"/>
              </w:rPr>
              <w:t>40.0</w:t>
            </w:r>
          </w:p>
        </w:tc>
        <w:tc>
          <w:tcPr>
            <w:tcW w:w="709" w:type="dxa"/>
            <w:tcBorders>
              <w:top w:val="nil"/>
              <w:left w:val="nil"/>
              <w:bottom w:val="single" w:sz="4" w:space="0" w:color="auto"/>
              <w:right w:val="single" w:sz="4" w:space="0" w:color="auto"/>
            </w:tcBorders>
            <w:noWrap/>
            <w:vAlign w:val="bottom"/>
            <w:hideMark/>
          </w:tcPr>
          <w:p w14:paraId="02AB7E75" w14:textId="77777777" w:rsidR="00243C74" w:rsidRPr="00243C74" w:rsidRDefault="00243C74" w:rsidP="00113FF6">
            <w:pPr>
              <w:spacing w:line="480" w:lineRule="auto"/>
              <w:jc w:val="center"/>
              <w:rPr>
                <w:rFonts w:ascii="Arial" w:hAnsi="Arial" w:cs="Arial"/>
              </w:rPr>
            </w:pPr>
            <w:r w:rsidRPr="00243C74">
              <w:rPr>
                <w:rFonts w:ascii="Arial" w:hAnsi="Arial" w:cs="Arial"/>
              </w:rPr>
              <w:t>3.1</w:t>
            </w:r>
          </w:p>
        </w:tc>
        <w:tc>
          <w:tcPr>
            <w:tcW w:w="850" w:type="dxa"/>
            <w:tcBorders>
              <w:top w:val="nil"/>
              <w:left w:val="nil"/>
              <w:bottom w:val="single" w:sz="4" w:space="0" w:color="auto"/>
              <w:right w:val="single" w:sz="4" w:space="0" w:color="auto"/>
            </w:tcBorders>
            <w:vAlign w:val="bottom"/>
          </w:tcPr>
          <w:p w14:paraId="081EF47F"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14:paraId="26966323"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72660C9F" w14:textId="77777777" w:rsidR="00243C74" w:rsidRPr="00243C74" w:rsidRDefault="00243C74" w:rsidP="00113FF6">
            <w:pPr>
              <w:spacing w:line="480" w:lineRule="auto"/>
              <w:jc w:val="center"/>
              <w:rPr>
                <w:rFonts w:ascii="Arial" w:hAnsi="Arial" w:cs="Arial"/>
              </w:rPr>
            </w:pPr>
            <w:r w:rsidRPr="00243C74">
              <w:rPr>
                <w:rFonts w:ascii="Arial" w:hAnsi="Arial" w:cs="Arial"/>
              </w:rPr>
              <w:t>10.3</w:t>
            </w:r>
          </w:p>
        </w:tc>
        <w:tc>
          <w:tcPr>
            <w:tcW w:w="587" w:type="dxa"/>
            <w:tcBorders>
              <w:top w:val="nil"/>
              <w:left w:val="nil"/>
              <w:bottom w:val="single" w:sz="4" w:space="0" w:color="auto"/>
              <w:right w:val="single" w:sz="4" w:space="0" w:color="auto"/>
            </w:tcBorders>
          </w:tcPr>
          <w:p w14:paraId="4FFF1554"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14:paraId="07E2066B"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2CDD2697" w14:textId="77777777" w:rsidTr="00243C74">
        <w:trPr>
          <w:trHeight w:val="113"/>
        </w:trPr>
        <w:tc>
          <w:tcPr>
            <w:tcW w:w="695" w:type="dxa"/>
            <w:tcBorders>
              <w:top w:val="single" w:sz="4" w:space="0" w:color="auto"/>
              <w:left w:val="single" w:sz="4" w:space="0" w:color="auto"/>
              <w:bottom w:val="single" w:sz="4" w:space="0" w:color="auto"/>
              <w:right w:val="nil"/>
            </w:tcBorders>
            <w:noWrap/>
            <w:hideMark/>
          </w:tcPr>
          <w:p w14:paraId="42E0F849" w14:textId="77777777" w:rsidR="00243C74" w:rsidRPr="00243C74" w:rsidRDefault="00243C74" w:rsidP="00113FF6">
            <w:pPr>
              <w:spacing w:line="480" w:lineRule="auto"/>
              <w:jc w:val="center"/>
              <w:rPr>
                <w:rFonts w:ascii="Arial" w:hAnsi="Arial" w:cs="Arial"/>
              </w:rPr>
            </w:pPr>
            <w:r w:rsidRPr="00243C74">
              <w:rPr>
                <w:rFonts w:ascii="Arial" w:hAnsi="Arial" w:cs="Arial"/>
              </w:rPr>
              <w:t>28</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4BA1ECC6" w14:textId="77777777" w:rsidR="00243C74" w:rsidRPr="00243C74" w:rsidRDefault="00243C74" w:rsidP="00113FF6">
            <w:pPr>
              <w:spacing w:line="480" w:lineRule="auto"/>
              <w:rPr>
                <w:rFonts w:ascii="Arial" w:hAnsi="Arial" w:cs="Arial"/>
                <w:b/>
                <w:bCs/>
              </w:rPr>
            </w:pPr>
            <w:r w:rsidRPr="00243C74">
              <w:rPr>
                <w:rFonts w:ascii="Arial" w:hAnsi="Arial" w:cs="Arial"/>
                <w:b/>
                <w:bCs/>
              </w:rPr>
              <w:t>Kavya</w:t>
            </w:r>
          </w:p>
        </w:tc>
        <w:tc>
          <w:tcPr>
            <w:tcW w:w="851" w:type="dxa"/>
            <w:tcBorders>
              <w:top w:val="single" w:sz="4" w:space="0" w:color="auto"/>
              <w:left w:val="nil"/>
              <w:bottom w:val="single" w:sz="4" w:space="0" w:color="auto"/>
              <w:right w:val="single" w:sz="4" w:space="0" w:color="auto"/>
            </w:tcBorders>
            <w:noWrap/>
            <w:vAlign w:val="bottom"/>
            <w:hideMark/>
          </w:tcPr>
          <w:p w14:paraId="1E05431F"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80.0</w:t>
            </w:r>
          </w:p>
        </w:tc>
        <w:tc>
          <w:tcPr>
            <w:tcW w:w="709" w:type="dxa"/>
            <w:tcBorders>
              <w:top w:val="single" w:sz="4" w:space="0" w:color="auto"/>
              <w:left w:val="nil"/>
              <w:bottom w:val="single" w:sz="4" w:space="0" w:color="auto"/>
              <w:right w:val="single" w:sz="4" w:space="0" w:color="auto"/>
            </w:tcBorders>
            <w:noWrap/>
            <w:vAlign w:val="bottom"/>
            <w:hideMark/>
          </w:tcPr>
          <w:p w14:paraId="4AECB1E9"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5.9</w:t>
            </w:r>
          </w:p>
        </w:tc>
        <w:tc>
          <w:tcPr>
            <w:tcW w:w="850" w:type="dxa"/>
            <w:tcBorders>
              <w:top w:val="single" w:sz="4" w:space="0" w:color="auto"/>
              <w:left w:val="nil"/>
              <w:bottom w:val="single" w:sz="4" w:space="0" w:color="auto"/>
              <w:right w:val="single" w:sz="4" w:space="0" w:color="auto"/>
            </w:tcBorders>
            <w:vAlign w:val="bottom"/>
          </w:tcPr>
          <w:p w14:paraId="75721394"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90.0</w:t>
            </w:r>
          </w:p>
        </w:tc>
        <w:tc>
          <w:tcPr>
            <w:tcW w:w="567" w:type="dxa"/>
            <w:tcBorders>
              <w:top w:val="single" w:sz="4" w:space="0" w:color="auto"/>
              <w:left w:val="nil"/>
              <w:bottom w:val="single" w:sz="4" w:space="0" w:color="auto"/>
              <w:right w:val="single" w:sz="4" w:space="0" w:color="auto"/>
            </w:tcBorders>
            <w:vAlign w:val="bottom"/>
          </w:tcPr>
          <w:p w14:paraId="34661019"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S</w:t>
            </w:r>
          </w:p>
        </w:tc>
        <w:tc>
          <w:tcPr>
            <w:tcW w:w="972" w:type="dxa"/>
            <w:tcBorders>
              <w:top w:val="single" w:sz="4" w:space="0" w:color="auto"/>
              <w:left w:val="nil"/>
              <w:bottom w:val="single" w:sz="4" w:space="0" w:color="auto"/>
              <w:right w:val="single" w:sz="4" w:space="0" w:color="auto"/>
            </w:tcBorders>
            <w:vAlign w:val="bottom"/>
          </w:tcPr>
          <w:p w14:paraId="4A846852"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9.1</w:t>
            </w:r>
          </w:p>
        </w:tc>
        <w:tc>
          <w:tcPr>
            <w:tcW w:w="587" w:type="dxa"/>
            <w:tcBorders>
              <w:top w:val="single" w:sz="4" w:space="0" w:color="auto"/>
              <w:left w:val="nil"/>
              <w:bottom w:val="single" w:sz="4" w:space="0" w:color="auto"/>
              <w:right w:val="single" w:sz="4" w:space="0" w:color="auto"/>
            </w:tcBorders>
          </w:tcPr>
          <w:p w14:paraId="54A2F871"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5</w:t>
            </w:r>
          </w:p>
        </w:tc>
        <w:tc>
          <w:tcPr>
            <w:tcW w:w="709" w:type="dxa"/>
            <w:tcBorders>
              <w:top w:val="single" w:sz="4" w:space="0" w:color="auto"/>
              <w:left w:val="nil"/>
              <w:bottom w:val="single" w:sz="4" w:space="0" w:color="auto"/>
              <w:right w:val="single" w:sz="4" w:space="0" w:color="auto"/>
            </w:tcBorders>
          </w:tcPr>
          <w:p w14:paraId="0B21DB0D"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MS</w:t>
            </w:r>
          </w:p>
        </w:tc>
      </w:tr>
      <w:tr w:rsidR="00243C74" w:rsidRPr="00243C74" w14:paraId="6C08B98E" w14:textId="77777777" w:rsidTr="00243C74">
        <w:trPr>
          <w:trHeight w:val="113"/>
        </w:trPr>
        <w:tc>
          <w:tcPr>
            <w:tcW w:w="695" w:type="dxa"/>
            <w:tcBorders>
              <w:top w:val="nil"/>
              <w:left w:val="single" w:sz="4" w:space="0" w:color="auto"/>
              <w:bottom w:val="single" w:sz="4" w:space="0" w:color="auto"/>
              <w:right w:val="single" w:sz="4" w:space="0" w:color="auto"/>
            </w:tcBorders>
            <w:noWrap/>
            <w:hideMark/>
          </w:tcPr>
          <w:p w14:paraId="3B1E306B" w14:textId="77777777" w:rsidR="00243C74" w:rsidRPr="00243C74" w:rsidRDefault="00243C74" w:rsidP="00113FF6">
            <w:pPr>
              <w:spacing w:line="480" w:lineRule="auto"/>
              <w:jc w:val="center"/>
              <w:rPr>
                <w:rFonts w:ascii="Arial" w:hAnsi="Arial" w:cs="Arial"/>
              </w:rPr>
            </w:pPr>
            <w:r w:rsidRPr="00243C74">
              <w:rPr>
                <w:rFonts w:ascii="Arial" w:hAnsi="Arial" w:cs="Arial"/>
              </w:rPr>
              <w:t>29</w:t>
            </w:r>
          </w:p>
        </w:tc>
        <w:tc>
          <w:tcPr>
            <w:tcW w:w="2977" w:type="dxa"/>
            <w:tcBorders>
              <w:top w:val="nil"/>
              <w:left w:val="nil"/>
              <w:bottom w:val="single" w:sz="4" w:space="0" w:color="auto"/>
              <w:right w:val="single" w:sz="4" w:space="0" w:color="auto"/>
            </w:tcBorders>
            <w:noWrap/>
            <w:vAlign w:val="bottom"/>
            <w:hideMark/>
          </w:tcPr>
          <w:p w14:paraId="1034503E" w14:textId="77777777" w:rsidR="00243C74" w:rsidRPr="00243C74" w:rsidRDefault="00243C74" w:rsidP="00113FF6">
            <w:pPr>
              <w:spacing w:line="480" w:lineRule="auto"/>
              <w:rPr>
                <w:rFonts w:ascii="Arial" w:hAnsi="Arial" w:cs="Arial"/>
              </w:rPr>
            </w:pPr>
            <w:r w:rsidRPr="00243C74">
              <w:rPr>
                <w:rFonts w:ascii="Arial" w:hAnsi="Arial" w:cs="Arial"/>
              </w:rPr>
              <w:t>WGL 1151</w:t>
            </w:r>
          </w:p>
        </w:tc>
        <w:tc>
          <w:tcPr>
            <w:tcW w:w="851" w:type="dxa"/>
            <w:tcBorders>
              <w:top w:val="nil"/>
              <w:left w:val="nil"/>
              <w:bottom w:val="single" w:sz="4" w:space="0" w:color="auto"/>
              <w:right w:val="single" w:sz="4" w:space="0" w:color="auto"/>
            </w:tcBorders>
            <w:noWrap/>
            <w:vAlign w:val="bottom"/>
            <w:hideMark/>
          </w:tcPr>
          <w:p w14:paraId="41F7060F" w14:textId="77777777" w:rsidR="00243C74" w:rsidRPr="00243C74" w:rsidRDefault="00243C74" w:rsidP="00113FF6">
            <w:pPr>
              <w:spacing w:line="480" w:lineRule="auto"/>
              <w:jc w:val="center"/>
              <w:rPr>
                <w:rFonts w:ascii="Arial" w:hAnsi="Arial" w:cs="Arial"/>
              </w:rPr>
            </w:pPr>
            <w:r w:rsidRPr="00243C74">
              <w:rPr>
                <w:rFonts w:ascii="Arial" w:hAnsi="Arial" w:cs="Arial"/>
              </w:rPr>
              <w:t>35.0</w:t>
            </w:r>
          </w:p>
        </w:tc>
        <w:tc>
          <w:tcPr>
            <w:tcW w:w="709" w:type="dxa"/>
            <w:tcBorders>
              <w:top w:val="nil"/>
              <w:left w:val="nil"/>
              <w:bottom w:val="single" w:sz="4" w:space="0" w:color="auto"/>
              <w:right w:val="single" w:sz="4" w:space="0" w:color="auto"/>
            </w:tcBorders>
            <w:noWrap/>
            <w:vAlign w:val="bottom"/>
            <w:hideMark/>
          </w:tcPr>
          <w:p w14:paraId="3CB03562" w14:textId="77777777" w:rsidR="00243C74" w:rsidRPr="00243C74" w:rsidRDefault="00243C74" w:rsidP="00113FF6">
            <w:pPr>
              <w:spacing w:line="480" w:lineRule="auto"/>
              <w:jc w:val="center"/>
              <w:rPr>
                <w:rFonts w:ascii="Arial" w:hAnsi="Arial" w:cs="Arial"/>
              </w:rPr>
            </w:pPr>
            <w:r w:rsidRPr="00243C74">
              <w:rPr>
                <w:rFonts w:ascii="Arial" w:hAnsi="Arial" w:cs="Arial"/>
              </w:rPr>
              <w:t>3.3</w:t>
            </w:r>
          </w:p>
        </w:tc>
        <w:tc>
          <w:tcPr>
            <w:tcW w:w="850" w:type="dxa"/>
            <w:tcBorders>
              <w:top w:val="nil"/>
              <w:left w:val="nil"/>
              <w:bottom w:val="single" w:sz="4" w:space="0" w:color="auto"/>
              <w:right w:val="single" w:sz="4" w:space="0" w:color="auto"/>
            </w:tcBorders>
            <w:vAlign w:val="bottom"/>
          </w:tcPr>
          <w:p w14:paraId="4EFCB277"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14:paraId="4F574C1B"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630F8F95" w14:textId="77777777" w:rsidR="00243C74" w:rsidRPr="00243C74" w:rsidRDefault="00243C74" w:rsidP="00113FF6">
            <w:pPr>
              <w:spacing w:line="480" w:lineRule="auto"/>
              <w:jc w:val="center"/>
              <w:rPr>
                <w:rFonts w:ascii="Arial" w:hAnsi="Arial" w:cs="Arial"/>
              </w:rPr>
            </w:pPr>
            <w:r w:rsidRPr="00243C74">
              <w:rPr>
                <w:rFonts w:ascii="Arial" w:hAnsi="Arial" w:cs="Arial"/>
              </w:rPr>
              <w:t>8.5</w:t>
            </w:r>
          </w:p>
        </w:tc>
        <w:tc>
          <w:tcPr>
            <w:tcW w:w="587" w:type="dxa"/>
            <w:tcBorders>
              <w:top w:val="nil"/>
              <w:left w:val="nil"/>
              <w:bottom w:val="single" w:sz="4" w:space="0" w:color="auto"/>
              <w:right w:val="single" w:sz="4" w:space="0" w:color="auto"/>
            </w:tcBorders>
          </w:tcPr>
          <w:p w14:paraId="670436EB"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14:paraId="27BBD5E0"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020CDC06" w14:textId="77777777" w:rsidTr="00243C74">
        <w:trPr>
          <w:trHeight w:val="113"/>
        </w:trPr>
        <w:tc>
          <w:tcPr>
            <w:tcW w:w="695" w:type="dxa"/>
            <w:tcBorders>
              <w:top w:val="nil"/>
              <w:left w:val="single" w:sz="4" w:space="0" w:color="auto"/>
              <w:bottom w:val="single" w:sz="4" w:space="0" w:color="auto"/>
              <w:right w:val="single" w:sz="4" w:space="0" w:color="auto"/>
            </w:tcBorders>
            <w:noWrap/>
            <w:hideMark/>
          </w:tcPr>
          <w:p w14:paraId="25C36BDB" w14:textId="77777777" w:rsidR="00243C74" w:rsidRPr="00243C74" w:rsidRDefault="00243C74" w:rsidP="00113FF6">
            <w:pPr>
              <w:spacing w:line="480" w:lineRule="auto"/>
              <w:jc w:val="center"/>
              <w:rPr>
                <w:rFonts w:ascii="Arial" w:hAnsi="Arial" w:cs="Arial"/>
              </w:rPr>
            </w:pPr>
            <w:r w:rsidRPr="00243C74">
              <w:rPr>
                <w:rFonts w:ascii="Arial" w:hAnsi="Arial" w:cs="Arial"/>
              </w:rPr>
              <w:t>30</w:t>
            </w:r>
          </w:p>
        </w:tc>
        <w:tc>
          <w:tcPr>
            <w:tcW w:w="2977" w:type="dxa"/>
            <w:tcBorders>
              <w:top w:val="nil"/>
              <w:left w:val="nil"/>
              <w:bottom w:val="single" w:sz="4" w:space="0" w:color="auto"/>
              <w:right w:val="single" w:sz="4" w:space="0" w:color="auto"/>
            </w:tcBorders>
            <w:noWrap/>
            <w:vAlign w:val="bottom"/>
            <w:hideMark/>
          </w:tcPr>
          <w:p w14:paraId="550D805B" w14:textId="77777777" w:rsidR="00243C74" w:rsidRPr="00243C74" w:rsidRDefault="00243C74" w:rsidP="00113FF6">
            <w:pPr>
              <w:spacing w:line="480" w:lineRule="auto"/>
              <w:rPr>
                <w:rFonts w:ascii="Arial" w:hAnsi="Arial" w:cs="Arial"/>
              </w:rPr>
            </w:pPr>
            <w:r w:rsidRPr="00243C74">
              <w:rPr>
                <w:rFonts w:ascii="Arial" w:hAnsi="Arial" w:cs="Arial"/>
              </w:rPr>
              <w:t>WGL 1153</w:t>
            </w:r>
          </w:p>
        </w:tc>
        <w:tc>
          <w:tcPr>
            <w:tcW w:w="851" w:type="dxa"/>
            <w:tcBorders>
              <w:top w:val="nil"/>
              <w:left w:val="nil"/>
              <w:bottom w:val="single" w:sz="4" w:space="0" w:color="auto"/>
              <w:right w:val="single" w:sz="4" w:space="0" w:color="auto"/>
            </w:tcBorders>
            <w:noWrap/>
            <w:vAlign w:val="bottom"/>
            <w:hideMark/>
          </w:tcPr>
          <w:p w14:paraId="02020E0F" w14:textId="77777777" w:rsidR="00243C74" w:rsidRPr="00243C74" w:rsidRDefault="00243C74" w:rsidP="00113FF6">
            <w:pPr>
              <w:spacing w:line="480" w:lineRule="auto"/>
              <w:jc w:val="center"/>
              <w:rPr>
                <w:rFonts w:ascii="Arial" w:hAnsi="Arial" w:cs="Arial"/>
              </w:rPr>
            </w:pPr>
            <w:r w:rsidRPr="00243C74">
              <w:rPr>
                <w:rFonts w:ascii="Arial" w:hAnsi="Arial" w:cs="Arial"/>
              </w:rPr>
              <w:t>50.0</w:t>
            </w:r>
          </w:p>
        </w:tc>
        <w:tc>
          <w:tcPr>
            <w:tcW w:w="709" w:type="dxa"/>
            <w:tcBorders>
              <w:top w:val="nil"/>
              <w:left w:val="nil"/>
              <w:bottom w:val="single" w:sz="4" w:space="0" w:color="auto"/>
              <w:right w:val="single" w:sz="4" w:space="0" w:color="auto"/>
            </w:tcBorders>
            <w:noWrap/>
            <w:vAlign w:val="bottom"/>
            <w:hideMark/>
          </w:tcPr>
          <w:p w14:paraId="23E2179D" w14:textId="77777777" w:rsidR="00243C74" w:rsidRPr="00243C74" w:rsidRDefault="00243C74" w:rsidP="00113FF6">
            <w:pPr>
              <w:spacing w:line="480" w:lineRule="auto"/>
              <w:jc w:val="center"/>
              <w:rPr>
                <w:rFonts w:ascii="Arial" w:hAnsi="Arial" w:cs="Arial"/>
              </w:rPr>
            </w:pPr>
            <w:r w:rsidRPr="00243C74">
              <w:rPr>
                <w:rFonts w:ascii="Arial" w:hAnsi="Arial" w:cs="Arial"/>
              </w:rPr>
              <w:t>4.6</w:t>
            </w:r>
          </w:p>
        </w:tc>
        <w:tc>
          <w:tcPr>
            <w:tcW w:w="850" w:type="dxa"/>
            <w:tcBorders>
              <w:top w:val="nil"/>
              <w:left w:val="nil"/>
              <w:bottom w:val="single" w:sz="4" w:space="0" w:color="auto"/>
              <w:right w:val="single" w:sz="4" w:space="0" w:color="auto"/>
            </w:tcBorders>
            <w:vAlign w:val="bottom"/>
          </w:tcPr>
          <w:p w14:paraId="33B0A46D"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14:paraId="1AA0B188"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21C77045" w14:textId="77777777" w:rsidR="00243C74" w:rsidRPr="00243C74" w:rsidRDefault="00243C74" w:rsidP="00113FF6">
            <w:pPr>
              <w:spacing w:line="480" w:lineRule="auto"/>
              <w:jc w:val="center"/>
              <w:rPr>
                <w:rFonts w:ascii="Arial" w:hAnsi="Arial" w:cs="Arial"/>
              </w:rPr>
            </w:pPr>
            <w:r w:rsidRPr="00243C74">
              <w:rPr>
                <w:rFonts w:ascii="Arial" w:hAnsi="Arial" w:cs="Arial"/>
              </w:rPr>
              <w:t>12.0</w:t>
            </w:r>
          </w:p>
        </w:tc>
        <w:tc>
          <w:tcPr>
            <w:tcW w:w="587" w:type="dxa"/>
            <w:tcBorders>
              <w:top w:val="nil"/>
              <w:left w:val="nil"/>
              <w:bottom w:val="single" w:sz="4" w:space="0" w:color="auto"/>
              <w:right w:val="single" w:sz="4" w:space="0" w:color="auto"/>
            </w:tcBorders>
          </w:tcPr>
          <w:p w14:paraId="7B2AD3F1"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14:paraId="3511AC54"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7D653136" w14:textId="77777777" w:rsidTr="00243C74">
        <w:trPr>
          <w:trHeight w:val="113"/>
        </w:trPr>
        <w:tc>
          <w:tcPr>
            <w:tcW w:w="695" w:type="dxa"/>
            <w:tcBorders>
              <w:top w:val="nil"/>
              <w:left w:val="single" w:sz="4" w:space="0" w:color="auto"/>
              <w:bottom w:val="single" w:sz="4" w:space="0" w:color="auto"/>
              <w:right w:val="nil"/>
            </w:tcBorders>
            <w:noWrap/>
            <w:hideMark/>
          </w:tcPr>
          <w:p w14:paraId="42618CEC" w14:textId="77777777" w:rsidR="00243C74" w:rsidRPr="00243C74" w:rsidRDefault="00243C74" w:rsidP="00113FF6">
            <w:pPr>
              <w:spacing w:line="480" w:lineRule="auto"/>
              <w:jc w:val="center"/>
              <w:rPr>
                <w:rFonts w:ascii="Arial" w:hAnsi="Arial" w:cs="Arial"/>
              </w:rPr>
            </w:pPr>
            <w:r w:rsidRPr="00243C74">
              <w:rPr>
                <w:rFonts w:ascii="Arial" w:hAnsi="Arial" w:cs="Arial"/>
              </w:rPr>
              <w:t>31</w:t>
            </w:r>
          </w:p>
        </w:tc>
        <w:tc>
          <w:tcPr>
            <w:tcW w:w="2977" w:type="dxa"/>
            <w:tcBorders>
              <w:top w:val="nil"/>
              <w:left w:val="single" w:sz="4" w:space="0" w:color="auto"/>
              <w:bottom w:val="single" w:sz="4" w:space="0" w:color="auto"/>
              <w:right w:val="single" w:sz="4" w:space="0" w:color="auto"/>
            </w:tcBorders>
            <w:noWrap/>
            <w:vAlign w:val="bottom"/>
            <w:hideMark/>
          </w:tcPr>
          <w:p w14:paraId="33682329" w14:textId="77777777" w:rsidR="00243C74" w:rsidRPr="00243C74" w:rsidRDefault="00243C74" w:rsidP="00113FF6">
            <w:pPr>
              <w:spacing w:line="480" w:lineRule="auto"/>
              <w:rPr>
                <w:rFonts w:ascii="Arial" w:hAnsi="Arial" w:cs="Arial"/>
              </w:rPr>
            </w:pPr>
            <w:r w:rsidRPr="00243C74">
              <w:rPr>
                <w:rFonts w:ascii="Arial" w:hAnsi="Arial" w:cs="Arial"/>
              </w:rPr>
              <w:t>WGL 1156</w:t>
            </w:r>
          </w:p>
        </w:tc>
        <w:tc>
          <w:tcPr>
            <w:tcW w:w="851" w:type="dxa"/>
            <w:tcBorders>
              <w:top w:val="nil"/>
              <w:left w:val="nil"/>
              <w:bottom w:val="single" w:sz="4" w:space="0" w:color="auto"/>
              <w:right w:val="single" w:sz="4" w:space="0" w:color="auto"/>
            </w:tcBorders>
            <w:noWrap/>
            <w:vAlign w:val="bottom"/>
            <w:hideMark/>
          </w:tcPr>
          <w:p w14:paraId="3D19BC2E" w14:textId="77777777" w:rsidR="00243C74" w:rsidRPr="00243C74" w:rsidRDefault="00243C74" w:rsidP="00113FF6">
            <w:pPr>
              <w:spacing w:line="480" w:lineRule="auto"/>
              <w:jc w:val="center"/>
              <w:rPr>
                <w:rFonts w:ascii="Arial" w:hAnsi="Arial" w:cs="Arial"/>
              </w:rPr>
            </w:pPr>
            <w:r w:rsidRPr="00243C74">
              <w:rPr>
                <w:rFonts w:ascii="Arial" w:hAnsi="Arial" w:cs="Arial"/>
              </w:rPr>
              <w:t>60.0</w:t>
            </w:r>
          </w:p>
        </w:tc>
        <w:tc>
          <w:tcPr>
            <w:tcW w:w="709" w:type="dxa"/>
            <w:tcBorders>
              <w:top w:val="nil"/>
              <w:left w:val="nil"/>
              <w:bottom w:val="single" w:sz="4" w:space="0" w:color="auto"/>
              <w:right w:val="single" w:sz="4" w:space="0" w:color="auto"/>
            </w:tcBorders>
            <w:noWrap/>
            <w:vAlign w:val="bottom"/>
            <w:hideMark/>
          </w:tcPr>
          <w:p w14:paraId="1F54F3D9" w14:textId="77777777" w:rsidR="00243C74" w:rsidRPr="00243C74" w:rsidRDefault="00243C74" w:rsidP="00113FF6">
            <w:pPr>
              <w:spacing w:line="480" w:lineRule="auto"/>
              <w:jc w:val="center"/>
              <w:rPr>
                <w:rFonts w:ascii="Arial" w:hAnsi="Arial" w:cs="Arial"/>
              </w:rPr>
            </w:pPr>
            <w:r w:rsidRPr="00243C74">
              <w:rPr>
                <w:rFonts w:ascii="Arial" w:hAnsi="Arial" w:cs="Arial"/>
              </w:rPr>
              <w:t>5.8</w:t>
            </w:r>
          </w:p>
        </w:tc>
        <w:tc>
          <w:tcPr>
            <w:tcW w:w="850" w:type="dxa"/>
            <w:tcBorders>
              <w:top w:val="nil"/>
              <w:left w:val="nil"/>
              <w:bottom w:val="single" w:sz="4" w:space="0" w:color="auto"/>
              <w:right w:val="single" w:sz="4" w:space="0" w:color="auto"/>
            </w:tcBorders>
            <w:vAlign w:val="bottom"/>
          </w:tcPr>
          <w:p w14:paraId="191B9C15"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14:paraId="533F99B6"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49F8AAEA" w14:textId="77777777" w:rsidR="00243C74" w:rsidRPr="00243C74" w:rsidRDefault="00243C74" w:rsidP="00113FF6">
            <w:pPr>
              <w:spacing w:line="480" w:lineRule="auto"/>
              <w:jc w:val="center"/>
              <w:rPr>
                <w:rFonts w:ascii="Arial" w:hAnsi="Arial" w:cs="Arial"/>
              </w:rPr>
            </w:pPr>
            <w:r w:rsidRPr="00243C74">
              <w:rPr>
                <w:rFonts w:ascii="Arial" w:hAnsi="Arial" w:cs="Arial"/>
              </w:rPr>
              <w:t>11.7</w:t>
            </w:r>
          </w:p>
        </w:tc>
        <w:tc>
          <w:tcPr>
            <w:tcW w:w="587" w:type="dxa"/>
            <w:tcBorders>
              <w:top w:val="nil"/>
              <w:left w:val="nil"/>
              <w:bottom w:val="single" w:sz="4" w:space="0" w:color="auto"/>
              <w:right w:val="single" w:sz="4" w:space="0" w:color="auto"/>
            </w:tcBorders>
          </w:tcPr>
          <w:p w14:paraId="63C1BE01"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14:paraId="1AA314E4"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7C457CD8" w14:textId="77777777" w:rsidTr="00243C74">
        <w:trPr>
          <w:trHeight w:val="113"/>
        </w:trPr>
        <w:tc>
          <w:tcPr>
            <w:tcW w:w="695" w:type="dxa"/>
            <w:tcBorders>
              <w:top w:val="nil"/>
              <w:left w:val="single" w:sz="4" w:space="0" w:color="auto"/>
              <w:bottom w:val="single" w:sz="4" w:space="0" w:color="auto"/>
              <w:right w:val="nil"/>
            </w:tcBorders>
            <w:noWrap/>
            <w:hideMark/>
          </w:tcPr>
          <w:p w14:paraId="2E1DE246" w14:textId="77777777" w:rsidR="00243C74" w:rsidRPr="00243C74" w:rsidRDefault="00243C74" w:rsidP="00113FF6">
            <w:pPr>
              <w:spacing w:line="480" w:lineRule="auto"/>
              <w:jc w:val="center"/>
              <w:rPr>
                <w:rFonts w:ascii="Arial" w:hAnsi="Arial" w:cs="Arial"/>
              </w:rPr>
            </w:pPr>
            <w:r w:rsidRPr="00243C74">
              <w:rPr>
                <w:rFonts w:ascii="Arial" w:hAnsi="Arial" w:cs="Arial"/>
              </w:rPr>
              <w:t>32</w:t>
            </w:r>
          </w:p>
        </w:tc>
        <w:tc>
          <w:tcPr>
            <w:tcW w:w="2977" w:type="dxa"/>
            <w:tcBorders>
              <w:top w:val="nil"/>
              <w:left w:val="single" w:sz="4" w:space="0" w:color="auto"/>
              <w:bottom w:val="single" w:sz="4" w:space="0" w:color="auto"/>
              <w:right w:val="single" w:sz="4" w:space="0" w:color="auto"/>
            </w:tcBorders>
            <w:noWrap/>
            <w:vAlign w:val="bottom"/>
            <w:hideMark/>
          </w:tcPr>
          <w:p w14:paraId="4B7E626F" w14:textId="77777777" w:rsidR="00243C74" w:rsidRPr="00243C74" w:rsidRDefault="00243C74" w:rsidP="00113FF6">
            <w:pPr>
              <w:spacing w:line="480" w:lineRule="auto"/>
              <w:rPr>
                <w:rFonts w:ascii="Arial" w:hAnsi="Arial" w:cs="Arial"/>
              </w:rPr>
            </w:pPr>
            <w:r w:rsidRPr="00243C74">
              <w:rPr>
                <w:rFonts w:ascii="Arial" w:hAnsi="Arial" w:cs="Arial"/>
              </w:rPr>
              <w:t>WGL 1157</w:t>
            </w:r>
          </w:p>
        </w:tc>
        <w:tc>
          <w:tcPr>
            <w:tcW w:w="851" w:type="dxa"/>
            <w:tcBorders>
              <w:top w:val="nil"/>
              <w:left w:val="nil"/>
              <w:bottom w:val="single" w:sz="4" w:space="0" w:color="auto"/>
              <w:right w:val="single" w:sz="4" w:space="0" w:color="auto"/>
            </w:tcBorders>
            <w:noWrap/>
            <w:vAlign w:val="bottom"/>
            <w:hideMark/>
          </w:tcPr>
          <w:p w14:paraId="4A930F58" w14:textId="77777777"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709" w:type="dxa"/>
            <w:tcBorders>
              <w:top w:val="nil"/>
              <w:left w:val="nil"/>
              <w:bottom w:val="single" w:sz="4" w:space="0" w:color="auto"/>
              <w:right w:val="single" w:sz="4" w:space="0" w:color="auto"/>
            </w:tcBorders>
            <w:noWrap/>
            <w:vAlign w:val="bottom"/>
            <w:hideMark/>
          </w:tcPr>
          <w:p w14:paraId="06C086B4" w14:textId="77777777" w:rsidR="00243C74" w:rsidRPr="00243C74" w:rsidRDefault="00243C74" w:rsidP="00113FF6">
            <w:pPr>
              <w:spacing w:line="480" w:lineRule="auto"/>
              <w:jc w:val="center"/>
              <w:rPr>
                <w:rFonts w:ascii="Arial" w:hAnsi="Arial" w:cs="Arial"/>
              </w:rPr>
            </w:pPr>
            <w:r w:rsidRPr="00243C74">
              <w:rPr>
                <w:rFonts w:ascii="Arial" w:hAnsi="Arial" w:cs="Arial"/>
              </w:rPr>
              <w:t>8.5</w:t>
            </w:r>
          </w:p>
        </w:tc>
        <w:tc>
          <w:tcPr>
            <w:tcW w:w="850" w:type="dxa"/>
            <w:tcBorders>
              <w:top w:val="nil"/>
              <w:left w:val="nil"/>
              <w:bottom w:val="single" w:sz="4" w:space="0" w:color="auto"/>
              <w:right w:val="single" w:sz="4" w:space="0" w:color="auto"/>
            </w:tcBorders>
            <w:vAlign w:val="bottom"/>
          </w:tcPr>
          <w:p w14:paraId="22FC51CD"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14:paraId="44DAF7F8"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1F67BE69" w14:textId="77777777" w:rsidR="00243C74" w:rsidRPr="00243C74" w:rsidRDefault="00243C74" w:rsidP="00113FF6">
            <w:pPr>
              <w:spacing w:line="480" w:lineRule="auto"/>
              <w:jc w:val="center"/>
              <w:rPr>
                <w:rFonts w:ascii="Arial" w:hAnsi="Arial" w:cs="Arial"/>
              </w:rPr>
            </w:pPr>
            <w:r w:rsidRPr="00243C74">
              <w:rPr>
                <w:rFonts w:ascii="Arial" w:hAnsi="Arial" w:cs="Arial"/>
              </w:rPr>
              <w:t>10.2</w:t>
            </w:r>
          </w:p>
        </w:tc>
        <w:tc>
          <w:tcPr>
            <w:tcW w:w="587" w:type="dxa"/>
            <w:tcBorders>
              <w:top w:val="nil"/>
              <w:left w:val="nil"/>
              <w:bottom w:val="single" w:sz="4" w:space="0" w:color="auto"/>
              <w:right w:val="single" w:sz="4" w:space="0" w:color="auto"/>
            </w:tcBorders>
          </w:tcPr>
          <w:p w14:paraId="6A008966"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14:paraId="31A4044B"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0F2329B2" w14:textId="77777777" w:rsidTr="00243C74">
        <w:trPr>
          <w:trHeight w:val="113"/>
        </w:trPr>
        <w:tc>
          <w:tcPr>
            <w:tcW w:w="695" w:type="dxa"/>
            <w:tcBorders>
              <w:top w:val="nil"/>
              <w:left w:val="single" w:sz="4" w:space="0" w:color="auto"/>
              <w:bottom w:val="single" w:sz="4" w:space="0" w:color="auto"/>
              <w:right w:val="nil"/>
            </w:tcBorders>
            <w:shd w:val="clear" w:color="auto" w:fill="EEECE1" w:themeFill="background2"/>
            <w:noWrap/>
            <w:hideMark/>
          </w:tcPr>
          <w:p w14:paraId="10D3753D" w14:textId="77777777" w:rsidR="00243C74" w:rsidRPr="00243C74" w:rsidRDefault="00243C74" w:rsidP="00113FF6">
            <w:pPr>
              <w:spacing w:line="480" w:lineRule="auto"/>
              <w:jc w:val="center"/>
              <w:rPr>
                <w:rFonts w:ascii="Arial" w:hAnsi="Arial" w:cs="Arial"/>
              </w:rPr>
            </w:pPr>
            <w:r w:rsidRPr="00243C74">
              <w:rPr>
                <w:rFonts w:ascii="Arial" w:hAnsi="Arial" w:cs="Arial"/>
              </w:rPr>
              <w:t>33</w:t>
            </w:r>
          </w:p>
        </w:tc>
        <w:tc>
          <w:tcPr>
            <w:tcW w:w="2977" w:type="dxa"/>
            <w:tcBorders>
              <w:top w:val="nil"/>
              <w:left w:val="single" w:sz="4" w:space="0" w:color="auto"/>
              <w:bottom w:val="single" w:sz="4" w:space="0" w:color="auto"/>
              <w:right w:val="single" w:sz="4" w:space="0" w:color="auto"/>
            </w:tcBorders>
            <w:shd w:val="clear" w:color="auto" w:fill="EEECE1" w:themeFill="background2"/>
            <w:noWrap/>
            <w:vAlign w:val="bottom"/>
            <w:hideMark/>
          </w:tcPr>
          <w:p w14:paraId="1B4567ED" w14:textId="77777777" w:rsidR="00243C74" w:rsidRPr="00243C74" w:rsidRDefault="00243C74" w:rsidP="00113FF6">
            <w:pPr>
              <w:spacing w:line="480" w:lineRule="auto"/>
              <w:rPr>
                <w:rFonts w:ascii="Arial" w:hAnsi="Arial" w:cs="Arial"/>
              </w:rPr>
            </w:pPr>
            <w:r w:rsidRPr="00243C74">
              <w:rPr>
                <w:rFonts w:ascii="Arial" w:hAnsi="Arial" w:cs="Arial"/>
              </w:rPr>
              <w:t xml:space="preserve">WGL 1161  </w:t>
            </w:r>
          </w:p>
        </w:tc>
        <w:tc>
          <w:tcPr>
            <w:tcW w:w="851" w:type="dxa"/>
            <w:tcBorders>
              <w:top w:val="nil"/>
              <w:left w:val="nil"/>
              <w:bottom w:val="single" w:sz="4" w:space="0" w:color="auto"/>
              <w:right w:val="single" w:sz="4" w:space="0" w:color="auto"/>
            </w:tcBorders>
            <w:shd w:val="clear" w:color="auto" w:fill="EEECE1" w:themeFill="background2"/>
            <w:noWrap/>
            <w:vAlign w:val="bottom"/>
            <w:hideMark/>
          </w:tcPr>
          <w:p w14:paraId="50B09C81" w14:textId="77777777" w:rsidR="00243C74" w:rsidRPr="00243C74" w:rsidRDefault="00243C74" w:rsidP="00113FF6">
            <w:pPr>
              <w:spacing w:line="480" w:lineRule="auto"/>
              <w:jc w:val="center"/>
              <w:rPr>
                <w:rFonts w:ascii="Arial" w:hAnsi="Arial" w:cs="Arial"/>
              </w:rPr>
            </w:pPr>
            <w:r w:rsidRPr="00243C74">
              <w:rPr>
                <w:rFonts w:ascii="Arial" w:hAnsi="Arial" w:cs="Arial"/>
              </w:rPr>
              <w:t>35.0</w:t>
            </w:r>
          </w:p>
        </w:tc>
        <w:tc>
          <w:tcPr>
            <w:tcW w:w="709" w:type="dxa"/>
            <w:tcBorders>
              <w:top w:val="nil"/>
              <w:left w:val="nil"/>
              <w:bottom w:val="single" w:sz="4" w:space="0" w:color="auto"/>
              <w:right w:val="single" w:sz="4" w:space="0" w:color="auto"/>
            </w:tcBorders>
            <w:shd w:val="clear" w:color="auto" w:fill="EEECE1" w:themeFill="background2"/>
            <w:noWrap/>
            <w:vAlign w:val="bottom"/>
            <w:hideMark/>
          </w:tcPr>
          <w:p w14:paraId="2270DD8D" w14:textId="77777777" w:rsidR="00243C74" w:rsidRPr="00243C74" w:rsidRDefault="00243C74" w:rsidP="00113FF6">
            <w:pPr>
              <w:spacing w:line="480" w:lineRule="auto"/>
              <w:jc w:val="center"/>
              <w:rPr>
                <w:rFonts w:ascii="Arial" w:hAnsi="Arial" w:cs="Arial"/>
              </w:rPr>
            </w:pPr>
            <w:r w:rsidRPr="00243C74">
              <w:rPr>
                <w:rFonts w:ascii="Arial" w:hAnsi="Arial" w:cs="Arial"/>
              </w:rPr>
              <w:t>4.0</w:t>
            </w:r>
          </w:p>
        </w:tc>
        <w:tc>
          <w:tcPr>
            <w:tcW w:w="850" w:type="dxa"/>
            <w:tcBorders>
              <w:top w:val="nil"/>
              <w:left w:val="nil"/>
              <w:bottom w:val="single" w:sz="4" w:space="0" w:color="auto"/>
              <w:right w:val="single" w:sz="4" w:space="0" w:color="auto"/>
            </w:tcBorders>
            <w:shd w:val="clear" w:color="auto" w:fill="EEECE1" w:themeFill="background2"/>
            <w:vAlign w:val="bottom"/>
          </w:tcPr>
          <w:p w14:paraId="5EF03826" w14:textId="77777777"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567" w:type="dxa"/>
            <w:tcBorders>
              <w:top w:val="nil"/>
              <w:left w:val="nil"/>
              <w:bottom w:val="single" w:sz="4" w:space="0" w:color="auto"/>
              <w:right w:val="single" w:sz="4" w:space="0" w:color="auto"/>
            </w:tcBorders>
            <w:shd w:val="clear" w:color="auto" w:fill="EEECE1" w:themeFill="background2"/>
            <w:vAlign w:val="bottom"/>
          </w:tcPr>
          <w:p w14:paraId="40A6E00C"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shd w:val="clear" w:color="auto" w:fill="EEECE1" w:themeFill="background2"/>
            <w:vAlign w:val="bottom"/>
          </w:tcPr>
          <w:p w14:paraId="5CEE08D2" w14:textId="77777777" w:rsidR="00243C74" w:rsidRPr="00243C74" w:rsidRDefault="00243C74" w:rsidP="00113FF6">
            <w:pPr>
              <w:spacing w:line="480" w:lineRule="auto"/>
              <w:jc w:val="center"/>
              <w:rPr>
                <w:rFonts w:ascii="Arial" w:hAnsi="Arial" w:cs="Arial"/>
              </w:rPr>
            </w:pPr>
            <w:r w:rsidRPr="00243C74">
              <w:rPr>
                <w:rFonts w:ascii="Arial" w:hAnsi="Arial" w:cs="Arial"/>
              </w:rPr>
              <w:t>6.1</w:t>
            </w:r>
          </w:p>
        </w:tc>
        <w:tc>
          <w:tcPr>
            <w:tcW w:w="587" w:type="dxa"/>
            <w:tcBorders>
              <w:top w:val="nil"/>
              <w:left w:val="nil"/>
              <w:bottom w:val="single" w:sz="4" w:space="0" w:color="auto"/>
              <w:right w:val="single" w:sz="4" w:space="0" w:color="auto"/>
            </w:tcBorders>
            <w:shd w:val="clear" w:color="auto" w:fill="EEECE1" w:themeFill="background2"/>
          </w:tcPr>
          <w:p w14:paraId="32D53FAD"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shd w:val="clear" w:color="auto" w:fill="EEECE1" w:themeFill="background2"/>
          </w:tcPr>
          <w:p w14:paraId="39F88C17"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2A2AE035" w14:textId="77777777" w:rsidTr="00243C74">
        <w:trPr>
          <w:trHeight w:val="113"/>
        </w:trPr>
        <w:tc>
          <w:tcPr>
            <w:tcW w:w="695" w:type="dxa"/>
            <w:tcBorders>
              <w:top w:val="nil"/>
              <w:left w:val="single" w:sz="4" w:space="0" w:color="auto"/>
              <w:bottom w:val="single" w:sz="4" w:space="0" w:color="auto"/>
              <w:right w:val="nil"/>
            </w:tcBorders>
            <w:noWrap/>
            <w:hideMark/>
          </w:tcPr>
          <w:p w14:paraId="53035540" w14:textId="77777777" w:rsidR="00243C74" w:rsidRPr="00243C74" w:rsidRDefault="00243C74" w:rsidP="00113FF6">
            <w:pPr>
              <w:spacing w:line="480" w:lineRule="auto"/>
              <w:jc w:val="center"/>
              <w:rPr>
                <w:rFonts w:ascii="Arial" w:hAnsi="Arial" w:cs="Arial"/>
              </w:rPr>
            </w:pPr>
            <w:r w:rsidRPr="00243C74">
              <w:rPr>
                <w:rFonts w:ascii="Arial" w:hAnsi="Arial" w:cs="Arial"/>
              </w:rPr>
              <w:t>34</w:t>
            </w:r>
          </w:p>
        </w:tc>
        <w:tc>
          <w:tcPr>
            <w:tcW w:w="2977" w:type="dxa"/>
            <w:tcBorders>
              <w:top w:val="nil"/>
              <w:left w:val="single" w:sz="4" w:space="0" w:color="auto"/>
              <w:bottom w:val="single" w:sz="4" w:space="0" w:color="auto"/>
              <w:right w:val="single" w:sz="4" w:space="0" w:color="auto"/>
            </w:tcBorders>
            <w:noWrap/>
            <w:vAlign w:val="bottom"/>
            <w:hideMark/>
          </w:tcPr>
          <w:p w14:paraId="41EA4BF2" w14:textId="77777777" w:rsidR="00243C74" w:rsidRPr="00243C74" w:rsidRDefault="00243C74" w:rsidP="00113FF6">
            <w:pPr>
              <w:spacing w:line="480" w:lineRule="auto"/>
              <w:rPr>
                <w:rFonts w:ascii="Arial" w:hAnsi="Arial" w:cs="Arial"/>
              </w:rPr>
            </w:pPr>
            <w:r w:rsidRPr="00243C74">
              <w:rPr>
                <w:rFonts w:ascii="Arial" w:hAnsi="Arial" w:cs="Arial"/>
              </w:rPr>
              <w:t>WGL 1162</w:t>
            </w:r>
          </w:p>
        </w:tc>
        <w:tc>
          <w:tcPr>
            <w:tcW w:w="851" w:type="dxa"/>
            <w:tcBorders>
              <w:top w:val="nil"/>
              <w:left w:val="nil"/>
              <w:bottom w:val="single" w:sz="4" w:space="0" w:color="auto"/>
              <w:right w:val="single" w:sz="4" w:space="0" w:color="auto"/>
            </w:tcBorders>
            <w:noWrap/>
            <w:vAlign w:val="bottom"/>
            <w:hideMark/>
          </w:tcPr>
          <w:p w14:paraId="547058A2" w14:textId="77777777" w:rsidR="00243C74" w:rsidRPr="00243C74" w:rsidRDefault="00243C74" w:rsidP="00113FF6">
            <w:pPr>
              <w:spacing w:line="480" w:lineRule="auto"/>
              <w:jc w:val="center"/>
              <w:rPr>
                <w:rFonts w:ascii="Arial" w:hAnsi="Arial" w:cs="Arial"/>
              </w:rPr>
            </w:pPr>
            <w:r w:rsidRPr="00243C74">
              <w:rPr>
                <w:rFonts w:ascii="Arial" w:hAnsi="Arial" w:cs="Arial"/>
              </w:rPr>
              <w:t>55.0</w:t>
            </w:r>
          </w:p>
        </w:tc>
        <w:tc>
          <w:tcPr>
            <w:tcW w:w="709" w:type="dxa"/>
            <w:tcBorders>
              <w:top w:val="nil"/>
              <w:left w:val="nil"/>
              <w:bottom w:val="single" w:sz="4" w:space="0" w:color="auto"/>
              <w:right w:val="single" w:sz="4" w:space="0" w:color="auto"/>
            </w:tcBorders>
            <w:noWrap/>
            <w:vAlign w:val="bottom"/>
            <w:hideMark/>
          </w:tcPr>
          <w:p w14:paraId="750510E5" w14:textId="77777777" w:rsidR="00243C74" w:rsidRPr="00243C74" w:rsidRDefault="00243C74" w:rsidP="00113FF6">
            <w:pPr>
              <w:spacing w:line="480" w:lineRule="auto"/>
              <w:jc w:val="center"/>
              <w:rPr>
                <w:rFonts w:ascii="Arial" w:hAnsi="Arial" w:cs="Arial"/>
              </w:rPr>
            </w:pPr>
            <w:r w:rsidRPr="00243C74">
              <w:rPr>
                <w:rFonts w:ascii="Arial" w:hAnsi="Arial" w:cs="Arial"/>
              </w:rPr>
              <w:t>4.6</w:t>
            </w:r>
          </w:p>
        </w:tc>
        <w:tc>
          <w:tcPr>
            <w:tcW w:w="850" w:type="dxa"/>
            <w:tcBorders>
              <w:top w:val="nil"/>
              <w:left w:val="nil"/>
              <w:bottom w:val="single" w:sz="4" w:space="0" w:color="auto"/>
              <w:right w:val="single" w:sz="4" w:space="0" w:color="auto"/>
            </w:tcBorders>
            <w:vAlign w:val="bottom"/>
          </w:tcPr>
          <w:p w14:paraId="5E661D6C" w14:textId="77777777" w:rsidR="00243C74" w:rsidRPr="00243C74" w:rsidRDefault="00243C74" w:rsidP="00113FF6">
            <w:pPr>
              <w:spacing w:line="480" w:lineRule="auto"/>
              <w:jc w:val="center"/>
              <w:rPr>
                <w:rFonts w:ascii="Arial" w:hAnsi="Arial" w:cs="Arial"/>
              </w:rPr>
            </w:pPr>
            <w:r w:rsidRPr="00243C74">
              <w:rPr>
                <w:rFonts w:ascii="Arial" w:hAnsi="Arial" w:cs="Arial"/>
              </w:rPr>
              <w:t>80.0</w:t>
            </w:r>
          </w:p>
        </w:tc>
        <w:tc>
          <w:tcPr>
            <w:tcW w:w="567" w:type="dxa"/>
            <w:tcBorders>
              <w:top w:val="nil"/>
              <w:left w:val="nil"/>
              <w:bottom w:val="single" w:sz="4" w:space="0" w:color="auto"/>
              <w:right w:val="single" w:sz="4" w:space="0" w:color="auto"/>
            </w:tcBorders>
            <w:vAlign w:val="bottom"/>
          </w:tcPr>
          <w:p w14:paraId="0E83985F"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697929B5" w14:textId="77777777" w:rsidR="00243C74" w:rsidRPr="00243C74" w:rsidRDefault="00243C74" w:rsidP="00113FF6">
            <w:pPr>
              <w:spacing w:line="480" w:lineRule="auto"/>
              <w:jc w:val="center"/>
              <w:rPr>
                <w:rFonts w:ascii="Arial" w:hAnsi="Arial" w:cs="Arial"/>
              </w:rPr>
            </w:pPr>
            <w:r w:rsidRPr="00243C74">
              <w:rPr>
                <w:rFonts w:ascii="Arial" w:hAnsi="Arial" w:cs="Arial"/>
              </w:rPr>
              <w:t>7.1</w:t>
            </w:r>
          </w:p>
        </w:tc>
        <w:tc>
          <w:tcPr>
            <w:tcW w:w="587" w:type="dxa"/>
            <w:tcBorders>
              <w:top w:val="nil"/>
              <w:left w:val="nil"/>
              <w:bottom w:val="single" w:sz="4" w:space="0" w:color="auto"/>
              <w:right w:val="single" w:sz="4" w:space="0" w:color="auto"/>
            </w:tcBorders>
          </w:tcPr>
          <w:p w14:paraId="6842039B"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14:paraId="47913F01"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50BEEEEB" w14:textId="77777777" w:rsidTr="00243C74">
        <w:trPr>
          <w:trHeight w:val="113"/>
        </w:trPr>
        <w:tc>
          <w:tcPr>
            <w:tcW w:w="695" w:type="dxa"/>
            <w:tcBorders>
              <w:top w:val="nil"/>
              <w:left w:val="single" w:sz="4" w:space="0" w:color="auto"/>
              <w:bottom w:val="single" w:sz="4" w:space="0" w:color="auto"/>
              <w:right w:val="nil"/>
            </w:tcBorders>
            <w:noWrap/>
            <w:hideMark/>
          </w:tcPr>
          <w:p w14:paraId="49E818BC" w14:textId="77777777" w:rsidR="00243C74" w:rsidRPr="00243C74" w:rsidRDefault="00243C74" w:rsidP="00113FF6">
            <w:pPr>
              <w:spacing w:line="480" w:lineRule="auto"/>
              <w:jc w:val="center"/>
              <w:rPr>
                <w:rFonts w:ascii="Arial" w:hAnsi="Arial" w:cs="Arial"/>
              </w:rPr>
            </w:pPr>
            <w:r w:rsidRPr="00243C74">
              <w:rPr>
                <w:rFonts w:ascii="Arial" w:hAnsi="Arial" w:cs="Arial"/>
              </w:rPr>
              <w:lastRenderedPageBreak/>
              <w:t>35</w:t>
            </w:r>
          </w:p>
        </w:tc>
        <w:tc>
          <w:tcPr>
            <w:tcW w:w="2977" w:type="dxa"/>
            <w:tcBorders>
              <w:top w:val="nil"/>
              <w:left w:val="single" w:sz="4" w:space="0" w:color="auto"/>
              <w:bottom w:val="single" w:sz="4" w:space="0" w:color="auto"/>
              <w:right w:val="single" w:sz="4" w:space="0" w:color="auto"/>
            </w:tcBorders>
            <w:noWrap/>
            <w:vAlign w:val="bottom"/>
            <w:hideMark/>
          </w:tcPr>
          <w:p w14:paraId="6809C913" w14:textId="77777777" w:rsidR="00243C74" w:rsidRPr="00243C74" w:rsidRDefault="00243C74" w:rsidP="00113FF6">
            <w:pPr>
              <w:spacing w:line="480" w:lineRule="auto"/>
              <w:rPr>
                <w:rFonts w:ascii="Arial" w:hAnsi="Arial" w:cs="Arial"/>
              </w:rPr>
            </w:pPr>
            <w:r w:rsidRPr="00243C74">
              <w:rPr>
                <w:rFonts w:ascii="Arial" w:hAnsi="Arial" w:cs="Arial"/>
              </w:rPr>
              <w:t>WGL 1164</w:t>
            </w:r>
          </w:p>
        </w:tc>
        <w:tc>
          <w:tcPr>
            <w:tcW w:w="851" w:type="dxa"/>
            <w:tcBorders>
              <w:top w:val="nil"/>
              <w:left w:val="nil"/>
              <w:bottom w:val="single" w:sz="4" w:space="0" w:color="auto"/>
              <w:right w:val="single" w:sz="4" w:space="0" w:color="auto"/>
            </w:tcBorders>
            <w:noWrap/>
            <w:vAlign w:val="bottom"/>
            <w:hideMark/>
          </w:tcPr>
          <w:p w14:paraId="5A73C381" w14:textId="77777777" w:rsidR="00243C74" w:rsidRPr="00243C74" w:rsidRDefault="00243C74" w:rsidP="00113FF6">
            <w:pPr>
              <w:spacing w:line="480" w:lineRule="auto"/>
              <w:jc w:val="center"/>
              <w:rPr>
                <w:rFonts w:ascii="Arial" w:hAnsi="Arial" w:cs="Arial"/>
              </w:rPr>
            </w:pPr>
            <w:r w:rsidRPr="00243C74">
              <w:rPr>
                <w:rFonts w:ascii="Arial" w:hAnsi="Arial" w:cs="Arial"/>
              </w:rPr>
              <w:t>50.0</w:t>
            </w:r>
          </w:p>
        </w:tc>
        <w:tc>
          <w:tcPr>
            <w:tcW w:w="709" w:type="dxa"/>
            <w:tcBorders>
              <w:top w:val="nil"/>
              <w:left w:val="nil"/>
              <w:bottom w:val="single" w:sz="4" w:space="0" w:color="auto"/>
              <w:right w:val="single" w:sz="4" w:space="0" w:color="auto"/>
            </w:tcBorders>
            <w:noWrap/>
            <w:vAlign w:val="bottom"/>
            <w:hideMark/>
          </w:tcPr>
          <w:p w14:paraId="26201165" w14:textId="77777777" w:rsidR="00243C74" w:rsidRPr="00243C74" w:rsidRDefault="00243C74" w:rsidP="00113FF6">
            <w:pPr>
              <w:spacing w:line="480" w:lineRule="auto"/>
              <w:jc w:val="center"/>
              <w:rPr>
                <w:rFonts w:ascii="Arial" w:hAnsi="Arial" w:cs="Arial"/>
              </w:rPr>
            </w:pPr>
            <w:r w:rsidRPr="00243C74">
              <w:rPr>
                <w:rFonts w:ascii="Arial" w:hAnsi="Arial" w:cs="Arial"/>
              </w:rPr>
              <w:t>4.8</w:t>
            </w:r>
          </w:p>
        </w:tc>
        <w:tc>
          <w:tcPr>
            <w:tcW w:w="850" w:type="dxa"/>
            <w:tcBorders>
              <w:top w:val="nil"/>
              <w:left w:val="nil"/>
              <w:bottom w:val="single" w:sz="4" w:space="0" w:color="auto"/>
              <w:right w:val="single" w:sz="4" w:space="0" w:color="auto"/>
            </w:tcBorders>
            <w:vAlign w:val="bottom"/>
          </w:tcPr>
          <w:p w14:paraId="374807E3"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14:paraId="61637225"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14:paraId="3F1ED7BF" w14:textId="77777777" w:rsidR="00243C74" w:rsidRPr="00243C74" w:rsidRDefault="00243C74" w:rsidP="00113FF6">
            <w:pPr>
              <w:spacing w:line="480" w:lineRule="auto"/>
              <w:jc w:val="center"/>
              <w:rPr>
                <w:rFonts w:ascii="Arial" w:hAnsi="Arial" w:cs="Arial"/>
              </w:rPr>
            </w:pPr>
            <w:r w:rsidRPr="00243C74">
              <w:rPr>
                <w:rFonts w:ascii="Arial" w:hAnsi="Arial" w:cs="Arial"/>
              </w:rPr>
              <w:t>11.1</w:t>
            </w:r>
          </w:p>
        </w:tc>
        <w:tc>
          <w:tcPr>
            <w:tcW w:w="587" w:type="dxa"/>
            <w:tcBorders>
              <w:top w:val="nil"/>
              <w:left w:val="nil"/>
              <w:bottom w:val="single" w:sz="4" w:space="0" w:color="auto"/>
              <w:right w:val="single" w:sz="4" w:space="0" w:color="auto"/>
            </w:tcBorders>
          </w:tcPr>
          <w:p w14:paraId="1D47A037"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14:paraId="5FDA320C"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760BA545"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hideMark/>
          </w:tcPr>
          <w:p w14:paraId="47E0912D" w14:textId="77777777" w:rsidR="00243C74" w:rsidRPr="00243C74" w:rsidRDefault="00243C74" w:rsidP="00113FF6">
            <w:pPr>
              <w:spacing w:line="480" w:lineRule="auto"/>
              <w:jc w:val="center"/>
              <w:rPr>
                <w:rFonts w:ascii="Arial" w:hAnsi="Arial" w:cs="Arial"/>
              </w:rPr>
            </w:pPr>
            <w:r w:rsidRPr="00243C74">
              <w:rPr>
                <w:rFonts w:ascii="Arial" w:hAnsi="Arial" w:cs="Arial"/>
              </w:rPr>
              <w:t>36</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0D2E4318" w14:textId="77777777" w:rsidR="00243C74" w:rsidRPr="00243C74" w:rsidRDefault="00243C74" w:rsidP="00113FF6">
            <w:pPr>
              <w:spacing w:line="480" w:lineRule="auto"/>
              <w:rPr>
                <w:rFonts w:ascii="Arial" w:hAnsi="Arial" w:cs="Arial"/>
              </w:rPr>
            </w:pPr>
            <w:r w:rsidRPr="00243C74">
              <w:rPr>
                <w:rFonts w:ascii="Arial" w:hAnsi="Arial" w:cs="Arial"/>
              </w:rPr>
              <w:t>WGL 1167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2D097BB" w14:textId="77777777" w:rsidR="00243C74" w:rsidRPr="00243C74" w:rsidRDefault="00243C74" w:rsidP="00113FF6">
            <w:pPr>
              <w:spacing w:line="480" w:lineRule="auto"/>
              <w:jc w:val="center"/>
              <w:rPr>
                <w:rFonts w:ascii="Arial" w:hAnsi="Arial" w:cs="Arial"/>
              </w:rPr>
            </w:pPr>
            <w:r w:rsidRPr="00243C74">
              <w:rPr>
                <w:rFonts w:ascii="Arial" w:hAnsi="Arial" w:cs="Arial"/>
              </w:rPr>
              <w:t>50.0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759BA9F" w14:textId="77777777" w:rsidR="00243C74" w:rsidRPr="00243C74" w:rsidRDefault="00243C74" w:rsidP="00113FF6">
            <w:pPr>
              <w:spacing w:line="480" w:lineRule="auto"/>
              <w:jc w:val="center"/>
              <w:rPr>
                <w:rFonts w:ascii="Arial" w:hAnsi="Arial" w:cs="Arial"/>
              </w:rPr>
            </w:pPr>
            <w:r w:rsidRPr="00243C74">
              <w:rPr>
                <w:rFonts w:ascii="Arial" w:hAnsi="Arial" w:cs="Arial"/>
              </w:rPr>
              <w:t>4.9</w:t>
            </w:r>
          </w:p>
        </w:tc>
        <w:tc>
          <w:tcPr>
            <w:tcW w:w="850" w:type="dxa"/>
            <w:tcBorders>
              <w:top w:val="single" w:sz="4" w:space="0" w:color="auto"/>
              <w:left w:val="single" w:sz="4" w:space="0" w:color="auto"/>
              <w:bottom w:val="single" w:sz="4" w:space="0" w:color="auto"/>
              <w:right w:val="single" w:sz="4" w:space="0" w:color="auto"/>
            </w:tcBorders>
            <w:vAlign w:val="bottom"/>
          </w:tcPr>
          <w:p w14:paraId="28594FDD" w14:textId="77777777" w:rsidR="00243C74" w:rsidRPr="00243C74" w:rsidRDefault="00243C74" w:rsidP="00113FF6">
            <w:pPr>
              <w:spacing w:line="480" w:lineRule="auto"/>
              <w:jc w:val="center"/>
              <w:rPr>
                <w:rFonts w:ascii="Arial" w:hAnsi="Arial" w:cs="Arial"/>
              </w:rPr>
            </w:pPr>
            <w:r w:rsidRPr="00243C74">
              <w:rPr>
                <w:rFonts w:ascii="Arial" w:hAnsi="Arial" w:cs="Arial"/>
              </w:rPr>
              <w:t>90.0</w:t>
            </w:r>
          </w:p>
        </w:tc>
        <w:tc>
          <w:tcPr>
            <w:tcW w:w="567" w:type="dxa"/>
            <w:tcBorders>
              <w:top w:val="single" w:sz="4" w:space="0" w:color="auto"/>
              <w:left w:val="single" w:sz="4" w:space="0" w:color="auto"/>
              <w:bottom w:val="single" w:sz="4" w:space="0" w:color="auto"/>
              <w:right w:val="single" w:sz="4" w:space="0" w:color="auto"/>
            </w:tcBorders>
            <w:vAlign w:val="bottom"/>
          </w:tcPr>
          <w:p w14:paraId="05598C8F"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single" w:sz="4" w:space="0" w:color="auto"/>
              <w:bottom w:val="single" w:sz="4" w:space="0" w:color="auto"/>
              <w:right w:val="single" w:sz="4" w:space="0" w:color="auto"/>
            </w:tcBorders>
            <w:vAlign w:val="bottom"/>
          </w:tcPr>
          <w:p w14:paraId="5771F110" w14:textId="77777777" w:rsidR="00243C74" w:rsidRPr="00243C74" w:rsidRDefault="00243C74" w:rsidP="00113FF6">
            <w:pPr>
              <w:spacing w:line="480" w:lineRule="auto"/>
              <w:jc w:val="center"/>
              <w:rPr>
                <w:rFonts w:ascii="Arial" w:hAnsi="Arial" w:cs="Arial"/>
              </w:rPr>
            </w:pPr>
            <w:r w:rsidRPr="00243C74">
              <w:rPr>
                <w:rFonts w:ascii="Arial" w:hAnsi="Arial" w:cs="Arial"/>
              </w:rPr>
              <w:t>13.4</w:t>
            </w:r>
          </w:p>
        </w:tc>
        <w:tc>
          <w:tcPr>
            <w:tcW w:w="587" w:type="dxa"/>
            <w:tcBorders>
              <w:top w:val="single" w:sz="4" w:space="0" w:color="auto"/>
              <w:left w:val="single" w:sz="4" w:space="0" w:color="auto"/>
              <w:bottom w:val="single" w:sz="4" w:space="0" w:color="auto"/>
              <w:right w:val="single" w:sz="4" w:space="0" w:color="auto"/>
            </w:tcBorders>
          </w:tcPr>
          <w:p w14:paraId="4939C59C"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single" w:sz="4" w:space="0" w:color="auto"/>
              <w:bottom w:val="single" w:sz="4" w:space="0" w:color="auto"/>
              <w:right w:val="single" w:sz="4" w:space="0" w:color="auto"/>
            </w:tcBorders>
          </w:tcPr>
          <w:p w14:paraId="485EC07F"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2226203E" w14:textId="77777777" w:rsidTr="00243C74">
        <w:trPr>
          <w:trHeight w:val="113"/>
        </w:trPr>
        <w:tc>
          <w:tcPr>
            <w:tcW w:w="695" w:type="dxa"/>
            <w:tcBorders>
              <w:top w:val="single" w:sz="4" w:space="0" w:color="auto"/>
              <w:left w:val="single" w:sz="4" w:space="0" w:color="auto"/>
              <w:bottom w:val="single" w:sz="4" w:space="0" w:color="auto"/>
              <w:right w:val="nil"/>
            </w:tcBorders>
            <w:noWrap/>
            <w:hideMark/>
          </w:tcPr>
          <w:p w14:paraId="37D03FCD" w14:textId="77777777" w:rsidR="00243C74" w:rsidRPr="00243C74" w:rsidRDefault="00243C74" w:rsidP="00113FF6">
            <w:pPr>
              <w:spacing w:line="480" w:lineRule="auto"/>
              <w:jc w:val="center"/>
              <w:rPr>
                <w:rFonts w:ascii="Arial" w:hAnsi="Arial" w:cs="Arial"/>
              </w:rPr>
            </w:pPr>
            <w:r w:rsidRPr="00243C74">
              <w:rPr>
                <w:rFonts w:ascii="Arial" w:hAnsi="Arial" w:cs="Arial"/>
              </w:rPr>
              <w:t>37</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4B2C7F80" w14:textId="77777777" w:rsidR="00243C74" w:rsidRPr="00243C74" w:rsidRDefault="00243C74" w:rsidP="00113FF6">
            <w:pPr>
              <w:spacing w:line="480" w:lineRule="auto"/>
              <w:rPr>
                <w:rFonts w:ascii="Arial" w:hAnsi="Arial" w:cs="Arial"/>
              </w:rPr>
            </w:pPr>
            <w:r w:rsidRPr="00243C74">
              <w:rPr>
                <w:rFonts w:ascii="Arial" w:hAnsi="Arial" w:cs="Arial"/>
              </w:rPr>
              <w:t>WGL 1175</w:t>
            </w:r>
          </w:p>
        </w:tc>
        <w:tc>
          <w:tcPr>
            <w:tcW w:w="851" w:type="dxa"/>
            <w:tcBorders>
              <w:top w:val="single" w:sz="4" w:space="0" w:color="auto"/>
              <w:left w:val="nil"/>
              <w:bottom w:val="single" w:sz="4" w:space="0" w:color="auto"/>
              <w:right w:val="single" w:sz="4" w:space="0" w:color="auto"/>
            </w:tcBorders>
            <w:noWrap/>
            <w:vAlign w:val="bottom"/>
            <w:hideMark/>
          </w:tcPr>
          <w:p w14:paraId="05243E26" w14:textId="77777777" w:rsidR="00243C74" w:rsidRPr="00243C74" w:rsidRDefault="00243C74" w:rsidP="00113FF6">
            <w:pPr>
              <w:spacing w:line="480" w:lineRule="auto"/>
              <w:jc w:val="center"/>
              <w:rPr>
                <w:rFonts w:ascii="Arial" w:hAnsi="Arial" w:cs="Arial"/>
              </w:rPr>
            </w:pPr>
            <w:r w:rsidRPr="00243C74">
              <w:rPr>
                <w:rFonts w:ascii="Arial" w:hAnsi="Arial" w:cs="Arial"/>
              </w:rPr>
              <w:t>55.0</w:t>
            </w:r>
          </w:p>
        </w:tc>
        <w:tc>
          <w:tcPr>
            <w:tcW w:w="709" w:type="dxa"/>
            <w:tcBorders>
              <w:top w:val="single" w:sz="4" w:space="0" w:color="auto"/>
              <w:left w:val="nil"/>
              <w:bottom w:val="single" w:sz="4" w:space="0" w:color="auto"/>
              <w:right w:val="single" w:sz="4" w:space="0" w:color="auto"/>
            </w:tcBorders>
            <w:noWrap/>
            <w:vAlign w:val="bottom"/>
            <w:hideMark/>
          </w:tcPr>
          <w:p w14:paraId="5A70F9D1" w14:textId="77777777" w:rsidR="00243C74" w:rsidRPr="00243C74" w:rsidRDefault="00243C74" w:rsidP="00113FF6">
            <w:pPr>
              <w:spacing w:line="480" w:lineRule="auto"/>
              <w:jc w:val="center"/>
              <w:rPr>
                <w:rFonts w:ascii="Arial" w:hAnsi="Arial" w:cs="Arial"/>
              </w:rPr>
            </w:pPr>
            <w:r w:rsidRPr="00243C74">
              <w:rPr>
                <w:rFonts w:ascii="Arial" w:hAnsi="Arial" w:cs="Arial"/>
              </w:rPr>
              <w:t>4.6</w:t>
            </w:r>
          </w:p>
        </w:tc>
        <w:tc>
          <w:tcPr>
            <w:tcW w:w="850" w:type="dxa"/>
            <w:tcBorders>
              <w:top w:val="single" w:sz="4" w:space="0" w:color="auto"/>
              <w:left w:val="nil"/>
              <w:bottom w:val="single" w:sz="4" w:space="0" w:color="auto"/>
              <w:right w:val="single" w:sz="4" w:space="0" w:color="auto"/>
            </w:tcBorders>
            <w:vAlign w:val="bottom"/>
          </w:tcPr>
          <w:p w14:paraId="3B2CA1BD"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single" w:sz="4" w:space="0" w:color="auto"/>
              <w:left w:val="nil"/>
              <w:bottom w:val="single" w:sz="4" w:space="0" w:color="auto"/>
              <w:right w:val="single" w:sz="4" w:space="0" w:color="auto"/>
            </w:tcBorders>
            <w:vAlign w:val="bottom"/>
          </w:tcPr>
          <w:p w14:paraId="3A45AF32"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14:paraId="1E5EDB58" w14:textId="77777777" w:rsidR="00243C74" w:rsidRPr="00243C74" w:rsidRDefault="00243C74" w:rsidP="00113FF6">
            <w:pPr>
              <w:spacing w:line="480" w:lineRule="auto"/>
              <w:jc w:val="center"/>
              <w:rPr>
                <w:rFonts w:ascii="Arial" w:hAnsi="Arial" w:cs="Arial"/>
              </w:rPr>
            </w:pPr>
            <w:r w:rsidRPr="00243C74">
              <w:rPr>
                <w:rFonts w:ascii="Arial" w:hAnsi="Arial" w:cs="Arial"/>
              </w:rPr>
              <w:t>13.1</w:t>
            </w:r>
          </w:p>
        </w:tc>
        <w:tc>
          <w:tcPr>
            <w:tcW w:w="587" w:type="dxa"/>
            <w:tcBorders>
              <w:top w:val="single" w:sz="4" w:space="0" w:color="auto"/>
              <w:left w:val="nil"/>
              <w:bottom w:val="single" w:sz="4" w:space="0" w:color="auto"/>
              <w:right w:val="single" w:sz="4" w:space="0" w:color="auto"/>
            </w:tcBorders>
          </w:tcPr>
          <w:p w14:paraId="38119211"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151D5A83"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436E2606"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2BAFBD65" w14:textId="77777777" w:rsidR="00243C74" w:rsidRPr="00243C74" w:rsidRDefault="00243C74" w:rsidP="00113FF6">
            <w:pPr>
              <w:spacing w:line="480" w:lineRule="auto"/>
              <w:jc w:val="center"/>
              <w:rPr>
                <w:rFonts w:ascii="Arial" w:hAnsi="Arial" w:cs="Arial"/>
              </w:rPr>
            </w:pPr>
            <w:r w:rsidRPr="00243C74">
              <w:rPr>
                <w:rFonts w:ascii="Arial" w:hAnsi="Arial" w:cs="Arial"/>
              </w:rPr>
              <w:t>38</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001A17D" w14:textId="77777777" w:rsidR="00243C74" w:rsidRPr="00243C74" w:rsidRDefault="00243C74" w:rsidP="00113FF6">
            <w:pPr>
              <w:spacing w:line="480" w:lineRule="auto"/>
              <w:rPr>
                <w:rFonts w:ascii="Arial" w:hAnsi="Arial" w:cs="Arial"/>
                <w:b/>
                <w:bCs/>
              </w:rPr>
            </w:pPr>
            <w:r w:rsidRPr="00243C74">
              <w:rPr>
                <w:rFonts w:ascii="Arial" w:hAnsi="Arial" w:cs="Arial"/>
                <w:b/>
                <w:bCs/>
              </w:rPr>
              <w:t>Abhaya</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99CEB10"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10.0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3F29690"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0.4</w:t>
            </w:r>
          </w:p>
        </w:tc>
        <w:tc>
          <w:tcPr>
            <w:tcW w:w="850" w:type="dxa"/>
            <w:tcBorders>
              <w:top w:val="single" w:sz="4" w:space="0" w:color="auto"/>
              <w:left w:val="single" w:sz="4" w:space="0" w:color="auto"/>
              <w:bottom w:val="single" w:sz="4" w:space="0" w:color="auto"/>
              <w:right w:val="single" w:sz="4" w:space="0" w:color="auto"/>
            </w:tcBorders>
            <w:vAlign w:val="bottom"/>
          </w:tcPr>
          <w:p w14:paraId="0C86CC4F"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30.0</w:t>
            </w:r>
          </w:p>
        </w:tc>
        <w:tc>
          <w:tcPr>
            <w:tcW w:w="567" w:type="dxa"/>
            <w:tcBorders>
              <w:top w:val="single" w:sz="4" w:space="0" w:color="auto"/>
              <w:left w:val="single" w:sz="4" w:space="0" w:color="auto"/>
              <w:bottom w:val="single" w:sz="4" w:space="0" w:color="auto"/>
              <w:right w:val="single" w:sz="4" w:space="0" w:color="auto"/>
            </w:tcBorders>
            <w:vAlign w:val="bottom"/>
          </w:tcPr>
          <w:p w14:paraId="2A58BCCE"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S</w:t>
            </w:r>
          </w:p>
        </w:tc>
        <w:tc>
          <w:tcPr>
            <w:tcW w:w="972" w:type="dxa"/>
            <w:tcBorders>
              <w:top w:val="single" w:sz="4" w:space="0" w:color="auto"/>
              <w:left w:val="single" w:sz="4" w:space="0" w:color="auto"/>
              <w:bottom w:val="single" w:sz="4" w:space="0" w:color="auto"/>
              <w:right w:val="single" w:sz="4" w:space="0" w:color="auto"/>
            </w:tcBorders>
            <w:vAlign w:val="bottom"/>
          </w:tcPr>
          <w:p w14:paraId="294FF6F7"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2.0</w:t>
            </w:r>
          </w:p>
        </w:tc>
        <w:tc>
          <w:tcPr>
            <w:tcW w:w="587" w:type="dxa"/>
            <w:tcBorders>
              <w:top w:val="single" w:sz="4" w:space="0" w:color="auto"/>
              <w:left w:val="single" w:sz="4" w:space="0" w:color="auto"/>
              <w:bottom w:val="single" w:sz="4" w:space="0" w:color="auto"/>
              <w:right w:val="single" w:sz="4" w:space="0" w:color="auto"/>
            </w:tcBorders>
          </w:tcPr>
          <w:p w14:paraId="7BC22A2F"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3</w:t>
            </w:r>
          </w:p>
        </w:tc>
        <w:tc>
          <w:tcPr>
            <w:tcW w:w="709" w:type="dxa"/>
            <w:tcBorders>
              <w:top w:val="single" w:sz="4" w:space="0" w:color="auto"/>
              <w:left w:val="single" w:sz="4" w:space="0" w:color="auto"/>
              <w:bottom w:val="single" w:sz="4" w:space="0" w:color="auto"/>
              <w:right w:val="single" w:sz="4" w:space="0" w:color="auto"/>
            </w:tcBorders>
          </w:tcPr>
          <w:p w14:paraId="62D93FB6"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MR</w:t>
            </w:r>
          </w:p>
        </w:tc>
      </w:tr>
      <w:tr w:rsidR="00243C74" w:rsidRPr="00243C74" w14:paraId="393DDE03"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hideMark/>
          </w:tcPr>
          <w:p w14:paraId="73B58626" w14:textId="77777777" w:rsidR="00243C74" w:rsidRPr="00243C74" w:rsidRDefault="00243C74" w:rsidP="00113FF6">
            <w:pPr>
              <w:spacing w:line="480" w:lineRule="auto"/>
              <w:jc w:val="center"/>
              <w:rPr>
                <w:rFonts w:ascii="Arial" w:hAnsi="Arial" w:cs="Arial"/>
              </w:rPr>
            </w:pPr>
            <w:r w:rsidRPr="00243C74">
              <w:rPr>
                <w:rFonts w:ascii="Arial" w:hAnsi="Arial" w:cs="Arial"/>
              </w:rPr>
              <w:t>39</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5E85512" w14:textId="77777777" w:rsidR="00243C74" w:rsidRPr="00243C74" w:rsidRDefault="00243C74" w:rsidP="00113FF6">
            <w:pPr>
              <w:spacing w:line="480" w:lineRule="auto"/>
              <w:rPr>
                <w:rFonts w:ascii="Arial" w:hAnsi="Arial" w:cs="Arial"/>
              </w:rPr>
            </w:pPr>
            <w:r w:rsidRPr="00243C74">
              <w:rPr>
                <w:rFonts w:ascii="Arial" w:hAnsi="Arial" w:cs="Arial"/>
              </w:rPr>
              <w:t>WGL 1176</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D14515C" w14:textId="77777777" w:rsidR="00243C74" w:rsidRPr="00243C74" w:rsidRDefault="00243C74" w:rsidP="00113FF6">
            <w:pPr>
              <w:spacing w:line="480" w:lineRule="auto"/>
              <w:jc w:val="center"/>
              <w:rPr>
                <w:rFonts w:ascii="Arial" w:hAnsi="Arial" w:cs="Arial"/>
              </w:rPr>
            </w:pPr>
            <w:r w:rsidRPr="00243C74">
              <w:rPr>
                <w:rFonts w:ascii="Arial" w:hAnsi="Arial" w:cs="Arial"/>
              </w:rPr>
              <w:t>35.0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F81E447" w14:textId="77777777" w:rsidR="00243C74" w:rsidRPr="00243C74" w:rsidRDefault="00243C74" w:rsidP="00113FF6">
            <w:pPr>
              <w:spacing w:line="480" w:lineRule="auto"/>
              <w:jc w:val="center"/>
              <w:rPr>
                <w:rFonts w:ascii="Arial" w:hAnsi="Arial" w:cs="Arial"/>
              </w:rPr>
            </w:pPr>
            <w:r w:rsidRPr="00243C74">
              <w:rPr>
                <w:rFonts w:ascii="Arial" w:hAnsi="Arial" w:cs="Arial"/>
              </w:rPr>
              <w:t>2.9</w:t>
            </w:r>
          </w:p>
        </w:tc>
        <w:tc>
          <w:tcPr>
            <w:tcW w:w="850" w:type="dxa"/>
            <w:tcBorders>
              <w:top w:val="single" w:sz="4" w:space="0" w:color="auto"/>
              <w:left w:val="single" w:sz="4" w:space="0" w:color="auto"/>
              <w:bottom w:val="single" w:sz="4" w:space="0" w:color="auto"/>
              <w:right w:val="single" w:sz="4" w:space="0" w:color="auto"/>
            </w:tcBorders>
            <w:vAlign w:val="bottom"/>
          </w:tcPr>
          <w:p w14:paraId="151F57EE"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single" w:sz="4" w:space="0" w:color="auto"/>
              <w:left w:val="single" w:sz="4" w:space="0" w:color="auto"/>
              <w:bottom w:val="single" w:sz="4" w:space="0" w:color="auto"/>
              <w:right w:val="single" w:sz="4" w:space="0" w:color="auto"/>
            </w:tcBorders>
            <w:vAlign w:val="bottom"/>
          </w:tcPr>
          <w:p w14:paraId="6E7CFAA8"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single" w:sz="4" w:space="0" w:color="auto"/>
              <w:bottom w:val="single" w:sz="4" w:space="0" w:color="auto"/>
              <w:right w:val="single" w:sz="4" w:space="0" w:color="auto"/>
            </w:tcBorders>
            <w:vAlign w:val="bottom"/>
          </w:tcPr>
          <w:p w14:paraId="4BA8FDE2" w14:textId="77777777" w:rsidR="00243C74" w:rsidRPr="00243C74" w:rsidRDefault="00243C74" w:rsidP="00113FF6">
            <w:pPr>
              <w:spacing w:line="480" w:lineRule="auto"/>
              <w:jc w:val="center"/>
              <w:rPr>
                <w:rFonts w:ascii="Arial" w:hAnsi="Arial" w:cs="Arial"/>
              </w:rPr>
            </w:pPr>
            <w:r w:rsidRPr="00243C74">
              <w:rPr>
                <w:rFonts w:ascii="Arial" w:hAnsi="Arial" w:cs="Arial"/>
              </w:rPr>
              <w:t>9.3</w:t>
            </w:r>
          </w:p>
        </w:tc>
        <w:tc>
          <w:tcPr>
            <w:tcW w:w="587" w:type="dxa"/>
            <w:tcBorders>
              <w:top w:val="single" w:sz="4" w:space="0" w:color="auto"/>
              <w:left w:val="single" w:sz="4" w:space="0" w:color="auto"/>
              <w:bottom w:val="single" w:sz="4" w:space="0" w:color="auto"/>
              <w:right w:val="single" w:sz="4" w:space="0" w:color="auto"/>
            </w:tcBorders>
          </w:tcPr>
          <w:p w14:paraId="2D20B4DF" w14:textId="77777777"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single" w:sz="4" w:space="0" w:color="auto"/>
              <w:left w:val="single" w:sz="4" w:space="0" w:color="auto"/>
              <w:bottom w:val="single" w:sz="4" w:space="0" w:color="auto"/>
              <w:right w:val="single" w:sz="4" w:space="0" w:color="auto"/>
            </w:tcBorders>
          </w:tcPr>
          <w:p w14:paraId="5AC7ACD2" w14:textId="77777777"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14:paraId="72C3DEAC"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hideMark/>
          </w:tcPr>
          <w:p w14:paraId="157AFE3F" w14:textId="77777777" w:rsidR="00243C74" w:rsidRPr="00243C74" w:rsidRDefault="00243C74" w:rsidP="00113FF6">
            <w:pPr>
              <w:spacing w:line="480" w:lineRule="auto"/>
              <w:jc w:val="center"/>
              <w:rPr>
                <w:rFonts w:ascii="Arial" w:hAnsi="Arial" w:cs="Arial"/>
              </w:rPr>
            </w:pPr>
            <w:r w:rsidRPr="00243C74">
              <w:rPr>
                <w:rFonts w:ascii="Arial" w:hAnsi="Arial" w:cs="Arial"/>
              </w:rPr>
              <w:t>40</w:t>
            </w:r>
          </w:p>
        </w:tc>
        <w:tc>
          <w:tcPr>
            <w:tcW w:w="2977" w:type="dxa"/>
            <w:tcBorders>
              <w:top w:val="single" w:sz="4" w:space="0" w:color="auto"/>
              <w:left w:val="nil"/>
              <w:bottom w:val="single" w:sz="4" w:space="0" w:color="auto"/>
              <w:right w:val="single" w:sz="4" w:space="0" w:color="auto"/>
            </w:tcBorders>
            <w:noWrap/>
            <w:vAlign w:val="bottom"/>
            <w:hideMark/>
          </w:tcPr>
          <w:p w14:paraId="2A78729B" w14:textId="77777777" w:rsidR="00243C74" w:rsidRPr="00243C74" w:rsidRDefault="00243C74" w:rsidP="00113FF6">
            <w:pPr>
              <w:spacing w:line="480" w:lineRule="auto"/>
              <w:rPr>
                <w:rFonts w:ascii="Arial" w:hAnsi="Arial" w:cs="Arial"/>
              </w:rPr>
            </w:pPr>
            <w:r w:rsidRPr="00243C74">
              <w:rPr>
                <w:rFonts w:ascii="Arial" w:hAnsi="Arial" w:cs="Arial"/>
              </w:rPr>
              <w:t>WGL 1178</w:t>
            </w:r>
          </w:p>
        </w:tc>
        <w:tc>
          <w:tcPr>
            <w:tcW w:w="851" w:type="dxa"/>
            <w:tcBorders>
              <w:top w:val="single" w:sz="4" w:space="0" w:color="auto"/>
              <w:left w:val="nil"/>
              <w:bottom w:val="single" w:sz="4" w:space="0" w:color="auto"/>
              <w:right w:val="single" w:sz="4" w:space="0" w:color="auto"/>
            </w:tcBorders>
            <w:noWrap/>
            <w:vAlign w:val="bottom"/>
            <w:hideMark/>
          </w:tcPr>
          <w:p w14:paraId="69D1753B" w14:textId="77777777" w:rsidR="00243C74" w:rsidRPr="00243C74" w:rsidRDefault="00243C74" w:rsidP="00113FF6">
            <w:pPr>
              <w:spacing w:line="480" w:lineRule="auto"/>
              <w:jc w:val="center"/>
              <w:rPr>
                <w:rFonts w:ascii="Arial" w:hAnsi="Arial" w:cs="Arial"/>
              </w:rPr>
            </w:pPr>
            <w:r w:rsidRPr="00243C74">
              <w:rPr>
                <w:rFonts w:ascii="Arial" w:hAnsi="Arial" w:cs="Arial"/>
              </w:rPr>
              <w:t>35.0</w:t>
            </w:r>
          </w:p>
        </w:tc>
        <w:tc>
          <w:tcPr>
            <w:tcW w:w="709" w:type="dxa"/>
            <w:tcBorders>
              <w:top w:val="single" w:sz="4" w:space="0" w:color="auto"/>
              <w:left w:val="nil"/>
              <w:bottom w:val="single" w:sz="4" w:space="0" w:color="auto"/>
              <w:right w:val="single" w:sz="4" w:space="0" w:color="auto"/>
            </w:tcBorders>
            <w:noWrap/>
            <w:vAlign w:val="bottom"/>
            <w:hideMark/>
          </w:tcPr>
          <w:p w14:paraId="238B38DE" w14:textId="77777777" w:rsidR="00243C74" w:rsidRPr="00243C74" w:rsidRDefault="00243C74" w:rsidP="00113FF6">
            <w:pPr>
              <w:spacing w:line="480" w:lineRule="auto"/>
              <w:jc w:val="center"/>
              <w:rPr>
                <w:rFonts w:ascii="Arial" w:hAnsi="Arial" w:cs="Arial"/>
              </w:rPr>
            </w:pPr>
            <w:r w:rsidRPr="00243C74">
              <w:rPr>
                <w:rFonts w:ascii="Arial" w:hAnsi="Arial" w:cs="Arial"/>
              </w:rPr>
              <w:t>2.8</w:t>
            </w:r>
          </w:p>
        </w:tc>
        <w:tc>
          <w:tcPr>
            <w:tcW w:w="850" w:type="dxa"/>
            <w:tcBorders>
              <w:top w:val="single" w:sz="4" w:space="0" w:color="auto"/>
              <w:left w:val="nil"/>
              <w:bottom w:val="single" w:sz="4" w:space="0" w:color="auto"/>
              <w:right w:val="single" w:sz="4" w:space="0" w:color="auto"/>
            </w:tcBorders>
            <w:vAlign w:val="bottom"/>
          </w:tcPr>
          <w:p w14:paraId="2F116DB9" w14:textId="77777777" w:rsidR="00243C74" w:rsidRPr="00243C74" w:rsidRDefault="00243C74" w:rsidP="00113FF6">
            <w:pPr>
              <w:spacing w:line="480" w:lineRule="auto"/>
              <w:jc w:val="center"/>
              <w:rPr>
                <w:rFonts w:ascii="Arial" w:hAnsi="Arial" w:cs="Arial"/>
              </w:rPr>
            </w:pPr>
            <w:r w:rsidRPr="00243C74">
              <w:rPr>
                <w:rFonts w:ascii="Arial" w:hAnsi="Arial" w:cs="Arial"/>
              </w:rPr>
              <w:t>85.0</w:t>
            </w:r>
          </w:p>
        </w:tc>
        <w:tc>
          <w:tcPr>
            <w:tcW w:w="567" w:type="dxa"/>
            <w:tcBorders>
              <w:top w:val="single" w:sz="4" w:space="0" w:color="auto"/>
              <w:left w:val="nil"/>
              <w:bottom w:val="single" w:sz="4" w:space="0" w:color="auto"/>
              <w:right w:val="single" w:sz="4" w:space="0" w:color="auto"/>
            </w:tcBorders>
            <w:vAlign w:val="bottom"/>
          </w:tcPr>
          <w:p w14:paraId="4AAB1A36"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14:paraId="211978D0" w14:textId="77777777" w:rsidR="00243C74" w:rsidRPr="00243C74" w:rsidRDefault="00243C74" w:rsidP="00113FF6">
            <w:pPr>
              <w:spacing w:line="480" w:lineRule="auto"/>
              <w:jc w:val="center"/>
              <w:rPr>
                <w:rFonts w:ascii="Arial" w:hAnsi="Arial" w:cs="Arial"/>
              </w:rPr>
            </w:pPr>
            <w:r w:rsidRPr="00243C74">
              <w:rPr>
                <w:rFonts w:ascii="Arial" w:hAnsi="Arial" w:cs="Arial"/>
              </w:rPr>
              <w:t>10.6</w:t>
            </w:r>
          </w:p>
        </w:tc>
        <w:tc>
          <w:tcPr>
            <w:tcW w:w="587" w:type="dxa"/>
            <w:tcBorders>
              <w:top w:val="single" w:sz="4" w:space="0" w:color="auto"/>
              <w:left w:val="nil"/>
              <w:bottom w:val="single" w:sz="4" w:space="0" w:color="auto"/>
              <w:right w:val="single" w:sz="4" w:space="0" w:color="auto"/>
            </w:tcBorders>
          </w:tcPr>
          <w:p w14:paraId="693C8C51"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52DFE793"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5AFF8C0D"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hideMark/>
          </w:tcPr>
          <w:p w14:paraId="5F425861" w14:textId="77777777" w:rsidR="00243C74" w:rsidRPr="00243C74" w:rsidRDefault="00243C74" w:rsidP="00113FF6">
            <w:pPr>
              <w:spacing w:line="480" w:lineRule="auto"/>
              <w:jc w:val="center"/>
              <w:rPr>
                <w:rFonts w:ascii="Arial" w:hAnsi="Arial" w:cs="Arial"/>
              </w:rPr>
            </w:pPr>
            <w:r w:rsidRPr="00243C74">
              <w:rPr>
                <w:rFonts w:ascii="Arial" w:hAnsi="Arial" w:cs="Arial"/>
              </w:rPr>
              <w:t>41</w:t>
            </w:r>
          </w:p>
        </w:tc>
        <w:tc>
          <w:tcPr>
            <w:tcW w:w="2977" w:type="dxa"/>
            <w:tcBorders>
              <w:top w:val="single" w:sz="4" w:space="0" w:color="auto"/>
              <w:left w:val="nil"/>
              <w:bottom w:val="single" w:sz="4" w:space="0" w:color="auto"/>
              <w:right w:val="single" w:sz="4" w:space="0" w:color="auto"/>
            </w:tcBorders>
            <w:noWrap/>
            <w:vAlign w:val="bottom"/>
            <w:hideMark/>
          </w:tcPr>
          <w:p w14:paraId="0F4570A9" w14:textId="77777777" w:rsidR="00243C74" w:rsidRPr="00243C74" w:rsidRDefault="00243C74" w:rsidP="00113FF6">
            <w:pPr>
              <w:spacing w:line="480" w:lineRule="auto"/>
              <w:rPr>
                <w:rFonts w:ascii="Arial" w:hAnsi="Arial" w:cs="Arial"/>
              </w:rPr>
            </w:pPr>
            <w:r w:rsidRPr="00243C74">
              <w:rPr>
                <w:rFonts w:ascii="Arial" w:hAnsi="Arial" w:cs="Arial"/>
              </w:rPr>
              <w:t>WGL 1180</w:t>
            </w:r>
          </w:p>
        </w:tc>
        <w:tc>
          <w:tcPr>
            <w:tcW w:w="851" w:type="dxa"/>
            <w:tcBorders>
              <w:top w:val="single" w:sz="4" w:space="0" w:color="auto"/>
              <w:left w:val="nil"/>
              <w:bottom w:val="single" w:sz="4" w:space="0" w:color="auto"/>
              <w:right w:val="single" w:sz="4" w:space="0" w:color="auto"/>
            </w:tcBorders>
            <w:noWrap/>
            <w:vAlign w:val="bottom"/>
            <w:hideMark/>
          </w:tcPr>
          <w:p w14:paraId="75FFBAB0" w14:textId="77777777" w:rsidR="00243C74" w:rsidRPr="00243C74" w:rsidRDefault="00243C74" w:rsidP="00113FF6">
            <w:pPr>
              <w:spacing w:line="480" w:lineRule="auto"/>
              <w:jc w:val="center"/>
              <w:rPr>
                <w:rFonts w:ascii="Arial" w:hAnsi="Arial" w:cs="Arial"/>
              </w:rPr>
            </w:pPr>
            <w:r w:rsidRPr="00243C74">
              <w:rPr>
                <w:rFonts w:ascii="Arial" w:hAnsi="Arial" w:cs="Arial"/>
              </w:rPr>
              <w:t>35.0</w:t>
            </w:r>
          </w:p>
        </w:tc>
        <w:tc>
          <w:tcPr>
            <w:tcW w:w="709" w:type="dxa"/>
            <w:tcBorders>
              <w:top w:val="single" w:sz="4" w:space="0" w:color="auto"/>
              <w:left w:val="nil"/>
              <w:bottom w:val="single" w:sz="4" w:space="0" w:color="auto"/>
              <w:right w:val="single" w:sz="4" w:space="0" w:color="auto"/>
            </w:tcBorders>
            <w:noWrap/>
            <w:vAlign w:val="bottom"/>
            <w:hideMark/>
          </w:tcPr>
          <w:p w14:paraId="6EA9F416" w14:textId="77777777" w:rsidR="00243C74" w:rsidRPr="00243C74" w:rsidRDefault="00243C74" w:rsidP="00113FF6">
            <w:pPr>
              <w:spacing w:line="480" w:lineRule="auto"/>
              <w:jc w:val="center"/>
              <w:rPr>
                <w:rFonts w:ascii="Arial" w:hAnsi="Arial" w:cs="Arial"/>
              </w:rPr>
            </w:pPr>
            <w:r w:rsidRPr="00243C74">
              <w:rPr>
                <w:rFonts w:ascii="Arial" w:hAnsi="Arial" w:cs="Arial"/>
              </w:rPr>
              <w:t>3.0</w:t>
            </w:r>
          </w:p>
        </w:tc>
        <w:tc>
          <w:tcPr>
            <w:tcW w:w="850" w:type="dxa"/>
            <w:tcBorders>
              <w:top w:val="single" w:sz="4" w:space="0" w:color="auto"/>
              <w:left w:val="nil"/>
              <w:bottom w:val="single" w:sz="4" w:space="0" w:color="auto"/>
              <w:right w:val="single" w:sz="4" w:space="0" w:color="auto"/>
            </w:tcBorders>
            <w:vAlign w:val="bottom"/>
          </w:tcPr>
          <w:p w14:paraId="0905DD77"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single" w:sz="4" w:space="0" w:color="auto"/>
              <w:left w:val="nil"/>
              <w:bottom w:val="single" w:sz="4" w:space="0" w:color="auto"/>
              <w:right w:val="single" w:sz="4" w:space="0" w:color="auto"/>
            </w:tcBorders>
            <w:vAlign w:val="bottom"/>
          </w:tcPr>
          <w:p w14:paraId="410DE03E"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14:paraId="4C608556" w14:textId="77777777" w:rsidR="00243C74" w:rsidRPr="00243C74" w:rsidRDefault="00243C74" w:rsidP="00113FF6">
            <w:pPr>
              <w:spacing w:line="480" w:lineRule="auto"/>
              <w:jc w:val="center"/>
              <w:rPr>
                <w:rFonts w:ascii="Arial" w:hAnsi="Arial" w:cs="Arial"/>
              </w:rPr>
            </w:pPr>
            <w:r w:rsidRPr="00243C74">
              <w:rPr>
                <w:rFonts w:ascii="Arial" w:hAnsi="Arial" w:cs="Arial"/>
              </w:rPr>
              <w:t>12.3</w:t>
            </w:r>
          </w:p>
        </w:tc>
        <w:tc>
          <w:tcPr>
            <w:tcW w:w="587" w:type="dxa"/>
            <w:tcBorders>
              <w:top w:val="single" w:sz="4" w:space="0" w:color="auto"/>
              <w:left w:val="nil"/>
              <w:bottom w:val="single" w:sz="4" w:space="0" w:color="auto"/>
              <w:right w:val="single" w:sz="4" w:space="0" w:color="auto"/>
            </w:tcBorders>
          </w:tcPr>
          <w:p w14:paraId="2DE813C7"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3B4B8379"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7CE0D9F4"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14:paraId="18ACB96C" w14:textId="77777777" w:rsidR="00243C74" w:rsidRPr="00243C74" w:rsidRDefault="00243C74" w:rsidP="00113FF6">
            <w:pPr>
              <w:spacing w:line="480" w:lineRule="auto"/>
              <w:jc w:val="center"/>
              <w:rPr>
                <w:rFonts w:ascii="Arial" w:hAnsi="Arial" w:cs="Arial"/>
              </w:rPr>
            </w:pPr>
            <w:r w:rsidRPr="00243C74">
              <w:rPr>
                <w:rFonts w:ascii="Arial" w:hAnsi="Arial" w:cs="Arial"/>
              </w:rPr>
              <w:t>42</w:t>
            </w:r>
          </w:p>
        </w:tc>
        <w:tc>
          <w:tcPr>
            <w:tcW w:w="2977" w:type="dxa"/>
            <w:tcBorders>
              <w:top w:val="single" w:sz="4" w:space="0" w:color="auto"/>
              <w:left w:val="nil"/>
              <w:bottom w:val="single" w:sz="4" w:space="0" w:color="auto"/>
              <w:right w:val="single" w:sz="4" w:space="0" w:color="auto"/>
            </w:tcBorders>
            <w:noWrap/>
            <w:vAlign w:val="bottom"/>
          </w:tcPr>
          <w:p w14:paraId="355230E3" w14:textId="77777777" w:rsidR="00243C74" w:rsidRPr="00243C74" w:rsidRDefault="00243C74" w:rsidP="00113FF6">
            <w:pPr>
              <w:spacing w:line="480" w:lineRule="auto"/>
              <w:rPr>
                <w:rFonts w:ascii="Arial" w:hAnsi="Arial" w:cs="Arial"/>
              </w:rPr>
            </w:pPr>
            <w:r w:rsidRPr="00243C74">
              <w:rPr>
                <w:rFonts w:ascii="Arial" w:hAnsi="Arial" w:cs="Arial"/>
              </w:rPr>
              <w:t>WGL 1181</w:t>
            </w:r>
          </w:p>
        </w:tc>
        <w:tc>
          <w:tcPr>
            <w:tcW w:w="851" w:type="dxa"/>
            <w:tcBorders>
              <w:top w:val="single" w:sz="4" w:space="0" w:color="auto"/>
              <w:left w:val="nil"/>
              <w:bottom w:val="single" w:sz="4" w:space="0" w:color="auto"/>
              <w:right w:val="single" w:sz="4" w:space="0" w:color="auto"/>
            </w:tcBorders>
            <w:noWrap/>
            <w:vAlign w:val="bottom"/>
          </w:tcPr>
          <w:p w14:paraId="2D2A4756" w14:textId="77777777"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709" w:type="dxa"/>
            <w:tcBorders>
              <w:top w:val="single" w:sz="4" w:space="0" w:color="auto"/>
              <w:left w:val="nil"/>
              <w:bottom w:val="single" w:sz="4" w:space="0" w:color="auto"/>
              <w:right w:val="single" w:sz="4" w:space="0" w:color="auto"/>
            </w:tcBorders>
            <w:noWrap/>
            <w:vAlign w:val="bottom"/>
          </w:tcPr>
          <w:p w14:paraId="49FF8409" w14:textId="77777777" w:rsidR="00243C74" w:rsidRPr="00243C74" w:rsidRDefault="00243C74" w:rsidP="00113FF6">
            <w:pPr>
              <w:spacing w:line="480" w:lineRule="auto"/>
              <w:jc w:val="center"/>
              <w:rPr>
                <w:rFonts w:ascii="Arial" w:hAnsi="Arial" w:cs="Arial"/>
              </w:rPr>
            </w:pPr>
            <w:r w:rsidRPr="00243C74">
              <w:rPr>
                <w:rFonts w:ascii="Arial" w:hAnsi="Arial" w:cs="Arial"/>
              </w:rPr>
              <w:t>5.1</w:t>
            </w:r>
          </w:p>
        </w:tc>
        <w:tc>
          <w:tcPr>
            <w:tcW w:w="850" w:type="dxa"/>
            <w:tcBorders>
              <w:top w:val="single" w:sz="4" w:space="0" w:color="auto"/>
              <w:left w:val="nil"/>
              <w:bottom w:val="single" w:sz="4" w:space="0" w:color="auto"/>
              <w:right w:val="single" w:sz="4" w:space="0" w:color="auto"/>
            </w:tcBorders>
            <w:vAlign w:val="bottom"/>
          </w:tcPr>
          <w:p w14:paraId="6A792648"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14:paraId="44BE9044"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14:paraId="5DB1610F" w14:textId="77777777" w:rsidR="00243C74" w:rsidRPr="00243C74" w:rsidRDefault="00243C74" w:rsidP="00113FF6">
            <w:pPr>
              <w:spacing w:line="480" w:lineRule="auto"/>
              <w:jc w:val="center"/>
              <w:rPr>
                <w:rFonts w:ascii="Arial" w:hAnsi="Arial" w:cs="Arial"/>
              </w:rPr>
            </w:pPr>
            <w:r w:rsidRPr="00243C74">
              <w:rPr>
                <w:rFonts w:ascii="Arial" w:hAnsi="Arial" w:cs="Arial"/>
              </w:rPr>
              <w:t>15.3</w:t>
            </w:r>
          </w:p>
        </w:tc>
        <w:tc>
          <w:tcPr>
            <w:tcW w:w="587" w:type="dxa"/>
            <w:tcBorders>
              <w:top w:val="single" w:sz="4" w:space="0" w:color="auto"/>
              <w:left w:val="nil"/>
              <w:bottom w:val="single" w:sz="4" w:space="0" w:color="auto"/>
              <w:right w:val="single" w:sz="4" w:space="0" w:color="auto"/>
            </w:tcBorders>
          </w:tcPr>
          <w:p w14:paraId="78E56CEA"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14903F80"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2B2088B1"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14:paraId="59165848" w14:textId="77777777" w:rsidR="00243C74" w:rsidRPr="00243C74" w:rsidRDefault="00243C74" w:rsidP="00113FF6">
            <w:pPr>
              <w:spacing w:line="480" w:lineRule="auto"/>
              <w:jc w:val="center"/>
              <w:rPr>
                <w:rFonts w:ascii="Arial" w:hAnsi="Arial" w:cs="Arial"/>
              </w:rPr>
            </w:pPr>
            <w:r w:rsidRPr="00243C74">
              <w:rPr>
                <w:rFonts w:ascii="Arial" w:hAnsi="Arial" w:cs="Arial"/>
              </w:rPr>
              <w:t>43</w:t>
            </w:r>
          </w:p>
        </w:tc>
        <w:tc>
          <w:tcPr>
            <w:tcW w:w="2977" w:type="dxa"/>
            <w:tcBorders>
              <w:top w:val="single" w:sz="4" w:space="0" w:color="auto"/>
              <w:left w:val="nil"/>
              <w:bottom w:val="single" w:sz="4" w:space="0" w:color="auto"/>
              <w:right w:val="single" w:sz="4" w:space="0" w:color="auto"/>
            </w:tcBorders>
            <w:noWrap/>
            <w:vAlign w:val="bottom"/>
          </w:tcPr>
          <w:p w14:paraId="494598B3" w14:textId="77777777" w:rsidR="00243C74" w:rsidRPr="00243C74" w:rsidRDefault="00243C74" w:rsidP="00113FF6">
            <w:pPr>
              <w:spacing w:line="480" w:lineRule="auto"/>
              <w:rPr>
                <w:rFonts w:ascii="Arial" w:hAnsi="Arial" w:cs="Arial"/>
              </w:rPr>
            </w:pPr>
            <w:r w:rsidRPr="00243C74">
              <w:rPr>
                <w:rFonts w:ascii="Arial" w:hAnsi="Arial" w:cs="Arial"/>
              </w:rPr>
              <w:t>WGL 1183</w:t>
            </w:r>
          </w:p>
        </w:tc>
        <w:tc>
          <w:tcPr>
            <w:tcW w:w="851" w:type="dxa"/>
            <w:tcBorders>
              <w:top w:val="single" w:sz="4" w:space="0" w:color="auto"/>
              <w:left w:val="nil"/>
              <w:bottom w:val="single" w:sz="4" w:space="0" w:color="auto"/>
              <w:right w:val="single" w:sz="4" w:space="0" w:color="auto"/>
            </w:tcBorders>
            <w:noWrap/>
            <w:vAlign w:val="bottom"/>
          </w:tcPr>
          <w:p w14:paraId="0DFFDD01" w14:textId="77777777" w:rsidR="00243C74" w:rsidRPr="00243C74" w:rsidRDefault="00243C74" w:rsidP="00113FF6">
            <w:pPr>
              <w:spacing w:line="480" w:lineRule="auto"/>
              <w:jc w:val="center"/>
              <w:rPr>
                <w:rFonts w:ascii="Arial" w:hAnsi="Arial" w:cs="Arial"/>
              </w:rPr>
            </w:pPr>
            <w:r w:rsidRPr="00243C74">
              <w:rPr>
                <w:rFonts w:ascii="Arial" w:hAnsi="Arial" w:cs="Arial"/>
              </w:rPr>
              <w:t>55.0</w:t>
            </w:r>
          </w:p>
        </w:tc>
        <w:tc>
          <w:tcPr>
            <w:tcW w:w="709" w:type="dxa"/>
            <w:tcBorders>
              <w:top w:val="single" w:sz="4" w:space="0" w:color="auto"/>
              <w:left w:val="nil"/>
              <w:bottom w:val="single" w:sz="4" w:space="0" w:color="auto"/>
              <w:right w:val="single" w:sz="4" w:space="0" w:color="auto"/>
            </w:tcBorders>
            <w:noWrap/>
            <w:vAlign w:val="bottom"/>
          </w:tcPr>
          <w:p w14:paraId="2BCE17E7" w14:textId="77777777" w:rsidR="00243C74" w:rsidRPr="00243C74" w:rsidRDefault="00243C74" w:rsidP="00113FF6">
            <w:pPr>
              <w:spacing w:line="480" w:lineRule="auto"/>
              <w:jc w:val="center"/>
              <w:rPr>
                <w:rFonts w:ascii="Arial" w:hAnsi="Arial" w:cs="Arial"/>
              </w:rPr>
            </w:pPr>
            <w:r w:rsidRPr="00243C74">
              <w:rPr>
                <w:rFonts w:ascii="Arial" w:hAnsi="Arial" w:cs="Arial"/>
              </w:rPr>
              <w:t>5.1</w:t>
            </w:r>
          </w:p>
        </w:tc>
        <w:tc>
          <w:tcPr>
            <w:tcW w:w="850" w:type="dxa"/>
            <w:tcBorders>
              <w:top w:val="single" w:sz="4" w:space="0" w:color="auto"/>
              <w:left w:val="nil"/>
              <w:bottom w:val="single" w:sz="4" w:space="0" w:color="auto"/>
              <w:right w:val="single" w:sz="4" w:space="0" w:color="auto"/>
            </w:tcBorders>
            <w:vAlign w:val="bottom"/>
          </w:tcPr>
          <w:p w14:paraId="1C77B6A9"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single" w:sz="4" w:space="0" w:color="auto"/>
              <w:left w:val="nil"/>
              <w:bottom w:val="single" w:sz="4" w:space="0" w:color="auto"/>
              <w:right w:val="single" w:sz="4" w:space="0" w:color="auto"/>
            </w:tcBorders>
            <w:vAlign w:val="bottom"/>
          </w:tcPr>
          <w:p w14:paraId="37A73EA5"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14:paraId="261B2433" w14:textId="77777777" w:rsidR="00243C74" w:rsidRPr="00243C74" w:rsidRDefault="00243C74" w:rsidP="00113FF6">
            <w:pPr>
              <w:spacing w:line="480" w:lineRule="auto"/>
              <w:jc w:val="center"/>
              <w:rPr>
                <w:rFonts w:ascii="Arial" w:hAnsi="Arial" w:cs="Arial"/>
              </w:rPr>
            </w:pPr>
            <w:r w:rsidRPr="00243C74">
              <w:rPr>
                <w:rFonts w:ascii="Arial" w:hAnsi="Arial" w:cs="Arial"/>
              </w:rPr>
              <w:t>12.2</w:t>
            </w:r>
          </w:p>
        </w:tc>
        <w:tc>
          <w:tcPr>
            <w:tcW w:w="587" w:type="dxa"/>
            <w:tcBorders>
              <w:top w:val="single" w:sz="4" w:space="0" w:color="auto"/>
              <w:left w:val="nil"/>
              <w:bottom w:val="single" w:sz="4" w:space="0" w:color="auto"/>
              <w:right w:val="single" w:sz="4" w:space="0" w:color="auto"/>
            </w:tcBorders>
          </w:tcPr>
          <w:p w14:paraId="7A486D59"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4797F1B5"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73EF03CA"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14:paraId="1A28C346" w14:textId="77777777" w:rsidR="00243C74" w:rsidRPr="00243C74" w:rsidRDefault="00243C74" w:rsidP="00113FF6">
            <w:pPr>
              <w:spacing w:line="480" w:lineRule="auto"/>
              <w:jc w:val="center"/>
              <w:rPr>
                <w:rFonts w:ascii="Arial" w:hAnsi="Arial" w:cs="Arial"/>
              </w:rPr>
            </w:pPr>
            <w:r w:rsidRPr="00243C74">
              <w:rPr>
                <w:rFonts w:ascii="Arial" w:hAnsi="Arial" w:cs="Arial"/>
              </w:rPr>
              <w:t>44</w:t>
            </w:r>
          </w:p>
        </w:tc>
        <w:tc>
          <w:tcPr>
            <w:tcW w:w="2977" w:type="dxa"/>
            <w:tcBorders>
              <w:top w:val="single" w:sz="4" w:space="0" w:color="auto"/>
              <w:left w:val="nil"/>
              <w:bottom w:val="single" w:sz="4" w:space="0" w:color="auto"/>
              <w:right w:val="single" w:sz="4" w:space="0" w:color="auto"/>
            </w:tcBorders>
            <w:noWrap/>
            <w:vAlign w:val="bottom"/>
          </w:tcPr>
          <w:p w14:paraId="28D80728" w14:textId="77777777" w:rsidR="00243C74" w:rsidRPr="00243C74" w:rsidRDefault="00243C74" w:rsidP="00113FF6">
            <w:pPr>
              <w:spacing w:line="480" w:lineRule="auto"/>
              <w:rPr>
                <w:rFonts w:ascii="Arial" w:hAnsi="Arial" w:cs="Arial"/>
              </w:rPr>
            </w:pPr>
            <w:r w:rsidRPr="00243C74">
              <w:rPr>
                <w:rFonts w:ascii="Arial" w:hAnsi="Arial" w:cs="Arial"/>
              </w:rPr>
              <w:t>WGL 1185</w:t>
            </w:r>
          </w:p>
        </w:tc>
        <w:tc>
          <w:tcPr>
            <w:tcW w:w="851" w:type="dxa"/>
            <w:tcBorders>
              <w:top w:val="single" w:sz="4" w:space="0" w:color="auto"/>
              <w:left w:val="nil"/>
              <w:bottom w:val="single" w:sz="4" w:space="0" w:color="auto"/>
              <w:right w:val="single" w:sz="4" w:space="0" w:color="auto"/>
            </w:tcBorders>
            <w:noWrap/>
          </w:tcPr>
          <w:p w14:paraId="02976240" w14:textId="77777777" w:rsidR="00243C74" w:rsidRPr="00243C74" w:rsidRDefault="00243C74" w:rsidP="00113FF6">
            <w:pPr>
              <w:spacing w:line="480" w:lineRule="auto"/>
              <w:jc w:val="center"/>
              <w:rPr>
                <w:rFonts w:ascii="Arial" w:hAnsi="Arial" w:cs="Arial"/>
              </w:rPr>
            </w:pPr>
            <w:r w:rsidRPr="00243C74">
              <w:rPr>
                <w:rFonts w:ascii="Arial" w:hAnsi="Arial" w:cs="Arial"/>
              </w:rPr>
              <w:t>70.0</w:t>
            </w:r>
          </w:p>
        </w:tc>
        <w:tc>
          <w:tcPr>
            <w:tcW w:w="709" w:type="dxa"/>
            <w:tcBorders>
              <w:top w:val="single" w:sz="4" w:space="0" w:color="auto"/>
              <w:left w:val="nil"/>
              <w:bottom w:val="single" w:sz="4" w:space="0" w:color="auto"/>
              <w:right w:val="single" w:sz="4" w:space="0" w:color="auto"/>
            </w:tcBorders>
            <w:noWrap/>
          </w:tcPr>
          <w:p w14:paraId="04A0E721" w14:textId="77777777" w:rsidR="00243C74" w:rsidRPr="00243C74" w:rsidRDefault="00243C74" w:rsidP="00113FF6">
            <w:pPr>
              <w:spacing w:line="480" w:lineRule="auto"/>
              <w:jc w:val="center"/>
              <w:rPr>
                <w:rFonts w:ascii="Arial" w:hAnsi="Arial" w:cs="Arial"/>
              </w:rPr>
            </w:pPr>
            <w:r w:rsidRPr="00243C74">
              <w:rPr>
                <w:rFonts w:ascii="Arial" w:hAnsi="Arial" w:cs="Arial"/>
              </w:rPr>
              <w:t>5.9</w:t>
            </w:r>
          </w:p>
        </w:tc>
        <w:tc>
          <w:tcPr>
            <w:tcW w:w="850" w:type="dxa"/>
            <w:tcBorders>
              <w:top w:val="single" w:sz="4" w:space="0" w:color="auto"/>
              <w:left w:val="nil"/>
              <w:bottom w:val="single" w:sz="4" w:space="0" w:color="auto"/>
              <w:right w:val="single" w:sz="4" w:space="0" w:color="auto"/>
            </w:tcBorders>
          </w:tcPr>
          <w:p w14:paraId="2BCF811C"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14:paraId="5298C868"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14:paraId="4A4D260B" w14:textId="77777777" w:rsidR="00243C74" w:rsidRPr="00243C74" w:rsidRDefault="00243C74" w:rsidP="00113FF6">
            <w:pPr>
              <w:spacing w:line="480" w:lineRule="auto"/>
              <w:jc w:val="center"/>
              <w:rPr>
                <w:rFonts w:ascii="Arial" w:hAnsi="Arial" w:cs="Arial"/>
              </w:rPr>
            </w:pPr>
            <w:r w:rsidRPr="00243C74">
              <w:rPr>
                <w:rFonts w:ascii="Arial" w:hAnsi="Arial" w:cs="Arial"/>
              </w:rPr>
              <w:t>12.2</w:t>
            </w:r>
          </w:p>
        </w:tc>
        <w:tc>
          <w:tcPr>
            <w:tcW w:w="587" w:type="dxa"/>
            <w:tcBorders>
              <w:top w:val="single" w:sz="4" w:space="0" w:color="auto"/>
              <w:left w:val="nil"/>
              <w:bottom w:val="single" w:sz="4" w:space="0" w:color="auto"/>
              <w:right w:val="single" w:sz="4" w:space="0" w:color="auto"/>
            </w:tcBorders>
          </w:tcPr>
          <w:p w14:paraId="0CB95781"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3D5EABBB"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3843302A"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14:paraId="33715AF0" w14:textId="77777777" w:rsidR="00243C74" w:rsidRPr="00243C74" w:rsidRDefault="00243C74" w:rsidP="00113FF6">
            <w:pPr>
              <w:spacing w:line="480" w:lineRule="auto"/>
              <w:jc w:val="center"/>
              <w:rPr>
                <w:rFonts w:ascii="Arial" w:hAnsi="Arial" w:cs="Arial"/>
              </w:rPr>
            </w:pPr>
            <w:r w:rsidRPr="00243C74">
              <w:rPr>
                <w:rFonts w:ascii="Arial" w:hAnsi="Arial" w:cs="Arial"/>
              </w:rPr>
              <w:t>45</w:t>
            </w:r>
          </w:p>
        </w:tc>
        <w:tc>
          <w:tcPr>
            <w:tcW w:w="2977" w:type="dxa"/>
            <w:tcBorders>
              <w:top w:val="single" w:sz="4" w:space="0" w:color="auto"/>
              <w:left w:val="nil"/>
              <w:bottom w:val="single" w:sz="4" w:space="0" w:color="auto"/>
              <w:right w:val="single" w:sz="4" w:space="0" w:color="auto"/>
            </w:tcBorders>
            <w:noWrap/>
            <w:vAlign w:val="bottom"/>
          </w:tcPr>
          <w:p w14:paraId="1EBA7B16" w14:textId="77777777" w:rsidR="00243C74" w:rsidRPr="00243C74" w:rsidRDefault="00243C74" w:rsidP="00113FF6">
            <w:pPr>
              <w:spacing w:line="480" w:lineRule="auto"/>
              <w:rPr>
                <w:rFonts w:ascii="Arial" w:hAnsi="Arial" w:cs="Arial"/>
              </w:rPr>
            </w:pPr>
            <w:r w:rsidRPr="00243C74">
              <w:rPr>
                <w:rFonts w:ascii="Arial" w:hAnsi="Arial" w:cs="Arial"/>
              </w:rPr>
              <w:t>WGL 1186</w:t>
            </w:r>
          </w:p>
        </w:tc>
        <w:tc>
          <w:tcPr>
            <w:tcW w:w="851" w:type="dxa"/>
            <w:tcBorders>
              <w:top w:val="single" w:sz="4" w:space="0" w:color="auto"/>
              <w:left w:val="nil"/>
              <w:bottom w:val="single" w:sz="4" w:space="0" w:color="auto"/>
              <w:right w:val="single" w:sz="4" w:space="0" w:color="auto"/>
            </w:tcBorders>
            <w:noWrap/>
          </w:tcPr>
          <w:p w14:paraId="7310C2EC" w14:textId="77777777"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709" w:type="dxa"/>
            <w:tcBorders>
              <w:top w:val="single" w:sz="4" w:space="0" w:color="auto"/>
              <w:left w:val="nil"/>
              <w:bottom w:val="single" w:sz="4" w:space="0" w:color="auto"/>
              <w:right w:val="single" w:sz="4" w:space="0" w:color="auto"/>
            </w:tcBorders>
            <w:noWrap/>
          </w:tcPr>
          <w:p w14:paraId="6512BFF5" w14:textId="77777777" w:rsidR="00243C74" w:rsidRPr="00243C74" w:rsidRDefault="00243C74" w:rsidP="00113FF6">
            <w:pPr>
              <w:spacing w:line="480" w:lineRule="auto"/>
              <w:jc w:val="center"/>
              <w:rPr>
                <w:rFonts w:ascii="Arial" w:hAnsi="Arial" w:cs="Arial"/>
              </w:rPr>
            </w:pPr>
            <w:r w:rsidRPr="00243C74">
              <w:rPr>
                <w:rFonts w:ascii="Arial" w:hAnsi="Arial" w:cs="Arial"/>
              </w:rPr>
              <w:t>5.4</w:t>
            </w:r>
          </w:p>
        </w:tc>
        <w:tc>
          <w:tcPr>
            <w:tcW w:w="850" w:type="dxa"/>
            <w:tcBorders>
              <w:top w:val="single" w:sz="4" w:space="0" w:color="auto"/>
              <w:left w:val="nil"/>
              <w:bottom w:val="single" w:sz="4" w:space="0" w:color="auto"/>
              <w:right w:val="single" w:sz="4" w:space="0" w:color="auto"/>
            </w:tcBorders>
          </w:tcPr>
          <w:p w14:paraId="1B5B0D52"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14:paraId="0F1ACB2C"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14:paraId="11F11C4C" w14:textId="77777777" w:rsidR="00243C74" w:rsidRPr="00243C74" w:rsidRDefault="00243C74" w:rsidP="00113FF6">
            <w:pPr>
              <w:spacing w:line="480" w:lineRule="auto"/>
              <w:jc w:val="center"/>
              <w:rPr>
                <w:rFonts w:ascii="Arial" w:hAnsi="Arial" w:cs="Arial"/>
              </w:rPr>
            </w:pPr>
            <w:r w:rsidRPr="00243C74">
              <w:rPr>
                <w:rFonts w:ascii="Arial" w:hAnsi="Arial" w:cs="Arial"/>
              </w:rPr>
              <w:t>15.1</w:t>
            </w:r>
          </w:p>
        </w:tc>
        <w:tc>
          <w:tcPr>
            <w:tcW w:w="587" w:type="dxa"/>
            <w:tcBorders>
              <w:top w:val="single" w:sz="4" w:space="0" w:color="auto"/>
              <w:left w:val="nil"/>
              <w:bottom w:val="single" w:sz="4" w:space="0" w:color="auto"/>
              <w:right w:val="single" w:sz="4" w:space="0" w:color="auto"/>
            </w:tcBorders>
          </w:tcPr>
          <w:p w14:paraId="69D743C2"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024F5381"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6965B185"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14:paraId="049B8CDC" w14:textId="77777777" w:rsidR="00243C74" w:rsidRPr="00243C74" w:rsidRDefault="00243C74" w:rsidP="00113FF6">
            <w:pPr>
              <w:spacing w:line="480" w:lineRule="auto"/>
              <w:jc w:val="center"/>
              <w:rPr>
                <w:rFonts w:ascii="Arial" w:hAnsi="Arial" w:cs="Arial"/>
              </w:rPr>
            </w:pPr>
            <w:r w:rsidRPr="00243C74">
              <w:rPr>
                <w:rFonts w:ascii="Arial" w:hAnsi="Arial" w:cs="Arial"/>
              </w:rPr>
              <w:t>46</w:t>
            </w:r>
          </w:p>
        </w:tc>
        <w:tc>
          <w:tcPr>
            <w:tcW w:w="2977" w:type="dxa"/>
            <w:tcBorders>
              <w:top w:val="single" w:sz="4" w:space="0" w:color="auto"/>
              <w:left w:val="nil"/>
              <w:bottom w:val="single" w:sz="4" w:space="0" w:color="auto"/>
              <w:right w:val="single" w:sz="4" w:space="0" w:color="auto"/>
            </w:tcBorders>
            <w:noWrap/>
            <w:vAlign w:val="bottom"/>
          </w:tcPr>
          <w:p w14:paraId="5E7796FB" w14:textId="77777777" w:rsidR="00243C74" w:rsidRPr="00243C74" w:rsidRDefault="00243C74" w:rsidP="00113FF6">
            <w:pPr>
              <w:spacing w:line="480" w:lineRule="auto"/>
              <w:rPr>
                <w:rFonts w:ascii="Arial" w:hAnsi="Arial" w:cs="Arial"/>
              </w:rPr>
            </w:pPr>
            <w:r w:rsidRPr="00243C74">
              <w:rPr>
                <w:rFonts w:ascii="Arial" w:hAnsi="Arial" w:cs="Arial"/>
              </w:rPr>
              <w:t>WGL 1187</w:t>
            </w:r>
          </w:p>
        </w:tc>
        <w:tc>
          <w:tcPr>
            <w:tcW w:w="851" w:type="dxa"/>
            <w:tcBorders>
              <w:top w:val="single" w:sz="4" w:space="0" w:color="auto"/>
              <w:left w:val="nil"/>
              <w:bottom w:val="single" w:sz="4" w:space="0" w:color="auto"/>
              <w:right w:val="single" w:sz="4" w:space="0" w:color="auto"/>
            </w:tcBorders>
            <w:noWrap/>
          </w:tcPr>
          <w:p w14:paraId="2CE80AD4" w14:textId="77777777" w:rsidR="00243C74" w:rsidRPr="00243C74" w:rsidRDefault="00243C74" w:rsidP="00113FF6">
            <w:pPr>
              <w:spacing w:line="480" w:lineRule="auto"/>
              <w:jc w:val="center"/>
              <w:rPr>
                <w:rFonts w:ascii="Arial" w:hAnsi="Arial" w:cs="Arial"/>
              </w:rPr>
            </w:pPr>
            <w:r w:rsidRPr="00243C74">
              <w:rPr>
                <w:rFonts w:ascii="Arial" w:hAnsi="Arial" w:cs="Arial"/>
              </w:rPr>
              <w:t>45.0</w:t>
            </w:r>
          </w:p>
        </w:tc>
        <w:tc>
          <w:tcPr>
            <w:tcW w:w="709" w:type="dxa"/>
            <w:tcBorders>
              <w:top w:val="single" w:sz="4" w:space="0" w:color="auto"/>
              <w:left w:val="nil"/>
              <w:bottom w:val="single" w:sz="4" w:space="0" w:color="auto"/>
              <w:right w:val="single" w:sz="4" w:space="0" w:color="auto"/>
            </w:tcBorders>
            <w:noWrap/>
          </w:tcPr>
          <w:p w14:paraId="5CF43337" w14:textId="77777777" w:rsidR="00243C74" w:rsidRPr="00243C74" w:rsidRDefault="00243C74" w:rsidP="00113FF6">
            <w:pPr>
              <w:spacing w:line="480" w:lineRule="auto"/>
              <w:jc w:val="center"/>
              <w:rPr>
                <w:rFonts w:ascii="Arial" w:hAnsi="Arial" w:cs="Arial"/>
              </w:rPr>
            </w:pPr>
            <w:r w:rsidRPr="00243C74">
              <w:rPr>
                <w:rFonts w:ascii="Arial" w:hAnsi="Arial" w:cs="Arial"/>
              </w:rPr>
              <w:t>3.4</w:t>
            </w:r>
          </w:p>
        </w:tc>
        <w:tc>
          <w:tcPr>
            <w:tcW w:w="850" w:type="dxa"/>
            <w:tcBorders>
              <w:top w:val="single" w:sz="4" w:space="0" w:color="auto"/>
              <w:left w:val="nil"/>
              <w:bottom w:val="single" w:sz="4" w:space="0" w:color="auto"/>
              <w:right w:val="single" w:sz="4" w:space="0" w:color="auto"/>
            </w:tcBorders>
          </w:tcPr>
          <w:p w14:paraId="1F5DBAC5"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14:paraId="69D2DFB8"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14:paraId="59DD92F9" w14:textId="77777777" w:rsidR="00243C74" w:rsidRPr="00243C74" w:rsidRDefault="00243C74" w:rsidP="00113FF6">
            <w:pPr>
              <w:spacing w:line="480" w:lineRule="auto"/>
              <w:jc w:val="center"/>
              <w:rPr>
                <w:rFonts w:ascii="Arial" w:hAnsi="Arial" w:cs="Arial"/>
              </w:rPr>
            </w:pPr>
            <w:r w:rsidRPr="00243C74">
              <w:rPr>
                <w:rFonts w:ascii="Arial" w:hAnsi="Arial" w:cs="Arial"/>
              </w:rPr>
              <w:t>12.9</w:t>
            </w:r>
          </w:p>
        </w:tc>
        <w:tc>
          <w:tcPr>
            <w:tcW w:w="587" w:type="dxa"/>
            <w:tcBorders>
              <w:top w:val="single" w:sz="4" w:space="0" w:color="auto"/>
              <w:left w:val="nil"/>
              <w:bottom w:val="single" w:sz="4" w:space="0" w:color="auto"/>
              <w:right w:val="single" w:sz="4" w:space="0" w:color="auto"/>
            </w:tcBorders>
          </w:tcPr>
          <w:p w14:paraId="245C4156"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024342C8"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72618BB0"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14:paraId="7D58245D" w14:textId="77777777" w:rsidR="00243C74" w:rsidRPr="00243C74" w:rsidRDefault="00243C74" w:rsidP="00113FF6">
            <w:pPr>
              <w:spacing w:line="480" w:lineRule="auto"/>
              <w:jc w:val="center"/>
              <w:rPr>
                <w:rFonts w:ascii="Arial" w:hAnsi="Arial" w:cs="Arial"/>
              </w:rPr>
            </w:pPr>
            <w:r w:rsidRPr="00243C74">
              <w:rPr>
                <w:rFonts w:ascii="Arial" w:hAnsi="Arial" w:cs="Arial"/>
              </w:rPr>
              <w:t>47</w:t>
            </w:r>
          </w:p>
        </w:tc>
        <w:tc>
          <w:tcPr>
            <w:tcW w:w="2977" w:type="dxa"/>
            <w:tcBorders>
              <w:top w:val="single" w:sz="4" w:space="0" w:color="auto"/>
              <w:left w:val="nil"/>
              <w:bottom w:val="single" w:sz="4" w:space="0" w:color="auto"/>
              <w:right w:val="single" w:sz="4" w:space="0" w:color="auto"/>
            </w:tcBorders>
            <w:noWrap/>
            <w:vAlign w:val="bottom"/>
          </w:tcPr>
          <w:p w14:paraId="39780DF4" w14:textId="77777777" w:rsidR="00243C74" w:rsidRPr="00243C74" w:rsidRDefault="00243C74" w:rsidP="00113FF6">
            <w:pPr>
              <w:spacing w:line="480" w:lineRule="auto"/>
              <w:rPr>
                <w:rFonts w:ascii="Arial" w:hAnsi="Arial" w:cs="Arial"/>
              </w:rPr>
            </w:pPr>
            <w:r w:rsidRPr="00243C74">
              <w:rPr>
                <w:rFonts w:ascii="Arial" w:hAnsi="Arial" w:cs="Arial"/>
              </w:rPr>
              <w:t>WGL 1190</w:t>
            </w:r>
          </w:p>
        </w:tc>
        <w:tc>
          <w:tcPr>
            <w:tcW w:w="851" w:type="dxa"/>
            <w:tcBorders>
              <w:top w:val="single" w:sz="4" w:space="0" w:color="auto"/>
              <w:left w:val="nil"/>
              <w:bottom w:val="single" w:sz="4" w:space="0" w:color="auto"/>
              <w:right w:val="single" w:sz="4" w:space="0" w:color="auto"/>
            </w:tcBorders>
            <w:noWrap/>
          </w:tcPr>
          <w:p w14:paraId="4DBC2162" w14:textId="77777777" w:rsidR="00243C74" w:rsidRPr="00243C74" w:rsidRDefault="00243C74" w:rsidP="00113FF6">
            <w:pPr>
              <w:spacing w:line="480" w:lineRule="auto"/>
              <w:jc w:val="center"/>
              <w:rPr>
                <w:rFonts w:ascii="Arial" w:hAnsi="Arial" w:cs="Arial"/>
              </w:rPr>
            </w:pPr>
            <w:r w:rsidRPr="00243C74">
              <w:rPr>
                <w:rFonts w:ascii="Arial" w:hAnsi="Arial" w:cs="Arial"/>
              </w:rPr>
              <w:t>40.0</w:t>
            </w:r>
          </w:p>
        </w:tc>
        <w:tc>
          <w:tcPr>
            <w:tcW w:w="709" w:type="dxa"/>
            <w:tcBorders>
              <w:top w:val="single" w:sz="4" w:space="0" w:color="auto"/>
              <w:left w:val="nil"/>
              <w:bottom w:val="single" w:sz="4" w:space="0" w:color="auto"/>
              <w:right w:val="single" w:sz="4" w:space="0" w:color="auto"/>
            </w:tcBorders>
            <w:noWrap/>
          </w:tcPr>
          <w:p w14:paraId="45597AFA" w14:textId="77777777" w:rsidR="00243C74" w:rsidRPr="00243C74" w:rsidRDefault="00243C74" w:rsidP="00113FF6">
            <w:pPr>
              <w:spacing w:line="480" w:lineRule="auto"/>
              <w:jc w:val="center"/>
              <w:rPr>
                <w:rFonts w:ascii="Arial" w:hAnsi="Arial" w:cs="Arial"/>
              </w:rPr>
            </w:pPr>
            <w:r w:rsidRPr="00243C74">
              <w:rPr>
                <w:rFonts w:ascii="Arial" w:hAnsi="Arial" w:cs="Arial"/>
              </w:rPr>
              <w:t>6.1</w:t>
            </w:r>
          </w:p>
        </w:tc>
        <w:tc>
          <w:tcPr>
            <w:tcW w:w="850" w:type="dxa"/>
            <w:tcBorders>
              <w:top w:val="single" w:sz="4" w:space="0" w:color="auto"/>
              <w:left w:val="nil"/>
              <w:bottom w:val="single" w:sz="4" w:space="0" w:color="auto"/>
              <w:right w:val="single" w:sz="4" w:space="0" w:color="auto"/>
            </w:tcBorders>
          </w:tcPr>
          <w:p w14:paraId="14CFA283" w14:textId="77777777" w:rsidR="00243C74" w:rsidRPr="00243C74" w:rsidRDefault="00243C74" w:rsidP="00113FF6">
            <w:pPr>
              <w:spacing w:line="480" w:lineRule="auto"/>
              <w:jc w:val="center"/>
              <w:rPr>
                <w:rFonts w:ascii="Arial" w:hAnsi="Arial" w:cs="Arial"/>
              </w:rPr>
            </w:pPr>
            <w:r w:rsidRPr="00243C74">
              <w:rPr>
                <w:rFonts w:ascii="Arial" w:hAnsi="Arial" w:cs="Arial"/>
              </w:rPr>
              <w:t>85.0</w:t>
            </w:r>
          </w:p>
        </w:tc>
        <w:tc>
          <w:tcPr>
            <w:tcW w:w="567" w:type="dxa"/>
            <w:tcBorders>
              <w:top w:val="single" w:sz="4" w:space="0" w:color="auto"/>
              <w:left w:val="nil"/>
              <w:bottom w:val="single" w:sz="4" w:space="0" w:color="auto"/>
              <w:right w:val="single" w:sz="4" w:space="0" w:color="auto"/>
            </w:tcBorders>
            <w:vAlign w:val="bottom"/>
          </w:tcPr>
          <w:p w14:paraId="7C9A3F52"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14:paraId="447C34C9" w14:textId="77777777" w:rsidR="00243C74" w:rsidRPr="00243C74" w:rsidRDefault="00243C74" w:rsidP="00113FF6">
            <w:pPr>
              <w:spacing w:line="480" w:lineRule="auto"/>
              <w:jc w:val="center"/>
              <w:rPr>
                <w:rFonts w:ascii="Arial" w:hAnsi="Arial" w:cs="Arial"/>
              </w:rPr>
            </w:pPr>
            <w:r w:rsidRPr="00243C74">
              <w:rPr>
                <w:rFonts w:ascii="Arial" w:hAnsi="Arial" w:cs="Arial"/>
              </w:rPr>
              <w:t>15.9</w:t>
            </w:r>
          </w:p>
        </w:tc>
        <w:tc>
          <w:tcPr>
            <w:tcW w:w="587" w:type="dxa"/>
            <w:tcBorders>
              <w:top w:val="single" w:sz="4" w:space="0" w:color="auto"/>
              <w:left w:val="nil"/>
              <w:bottom w:val="single" w:sz="4" w:space="0" w:color="auto"/>
              <w:right w:val="single" w:sz="4" w:space="0" w:color="auto"/>
            </w:tcBorders>
          </w:tcPr>
          <w:p w14:paraId="6C01D091"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1CAB4ACE"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021E855E"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14:paraId="2338CA63" w14:textId="77777777" w:rsidR="00243C74" w:rsidRPr="00243C74" w:rsidRDefault="00243C74" w:rsidP="00113FF6">
            <w:pPr>
              <w:spacing w:line="480" w:lineRule="auto"/>
              <w:jc w:val="center"/>
              <w:rPr>
                <w:rFonts w:ascii="Arial" w:hAnsi="Arial" w:cs="Arial"/>
              </w:rPr>
            </w:pPr>
            <w:r w:rsidRPr="00243C74">
              <w:rPr>
                <w:rFonts w:ascii="Arial" w:hAnsi="Arial" w:cs="Arial"/>
              </w:rPr>
              <w:t>48</w:t>
            </w:r>
          </w:p>
        </w:tc>
        <w:tc>
          <w:tcPr>
            <w:tcW w:w="2977" w:type="dxa"/>
            <w:tcBorders>
              <w:top w:val="single" w:sz="4" w:space="0" w:color="auto"/>
              <w:left w:val="nil"/>
              <w:bottom w:val="single" w:sz="4" w:space="0" w:color="auto"/>
              <w:right w:val="single" w:sz="4" w:space="0" w:color="auto"/>
            </w:tcBorders>
            <w:noWrap/>
            <w:vAlign w:val="bottom"/>
          </w:tcPr>
          <w:p w14:paraId="54B8FDB9" w14:textId="77777777" w:rsidR="00243C74" w:rsidRPr="00243C74" w:rsidRDefault="00243C74" w:rsidP="00113FF6">
            <w:pPr>
              <w:spacing w:line="480" w:lineRule="auto"/>
              <w:rPr>
                <w:rFonts w:ascii="Arial" w:hAnsi="Arial" w:cs="Arial"/>
              </w:rPr>
            </w:pPr>
            <w:r w:rsidRPr="00243C74">
              <w:rPr>
                <w:rFonts w:ascii="Arial" w:hAnsi="Arial" w:cs="Arial"/>
              </w:rPr>
              <w:t>WGL 1191</w:t>
            </w:r>
          </w:p>
        </w:tc>
        <w:tc>
          <w:tcPr>
            <w:tcW w:w="851" w:type="dxa"/>
            <w:tcBorders>
              <w:top w:val="single" w:sz="4" w:space="0" w:color="auto"/>
              <w:left w:val="nil"/>
              <w:bottom w:val="single" w:sz="4" w:space="0" w:color="auto"/>
              <w:right w:val="single" w:sz="4" w:space="0" w:color="auto"/>
            </w:tcBorders>
            <w:noWrap/>
          </w:tcPr>
          <w:p w14:paraId="57EA802A" w14:textId="77777777" w:rsidR="00243C74" w:rsidRPr="00243C74" w:rsidRDefault="00243C74" w:rsidP="00113FF6">
            <w:pPr>
              <w:spacing w:line="480" w:lineRule="auto"/>
              <w:jc w:val="center"/>
              <w:rPr>
                <w:rFonts w:ascii="Arial" w:hAnsi="Arial" w:cs="Arial"/>
              </w:rPr>
            </w:pPr>
            <w:r w:rsidRPr="00243C74">
              <w:rPr>
                <w:rFonts w:ascii="Arial" w:hAnsi="Arial" w:cs="Arial"/>
              </w:rPr>
              <w:t>45.0</w:t>
            </w:r>
          </w:p>
        </w:tc>
        <w:tc>
          <w:tcPr>
            <w:tcW w:w="709" w:type="dxa"/>
            <w:tcBorders>
              <w:top w:val="single" w:sz="4" w:space="0" w:color="auto"/>
              <w:left w:val="nil"/>
              <w:bottom w:val="single" w:sz="4" w:space="0" w:color="auto"/>
              <w:right w:val="single" w:sz="4" w:space="0" w:color="auto"/>
            </w:tcBorders>
            <w:noWrap/>
          </w:tcPr>
          <w:p w14:paraId="5A43C2EB" w14:textId="77777777" w:rsidR="00243C74" w:rsidRPr="00243C74" w:rsidRDefault="00243C74" w:rsidP="00113FF6">
            <w:pPr>
              <w:spacing w:line="480" w:lineRule="auto"/>
              <w:jc w:val="center"/>
              <w:rPr>
                <w:rFonts w:ascii="Arial" w:hAnsi="Arial" w:cs="Arial"/>
              </w:rPr>
            </w:pPr>
            <w:r w:rsidRPr="00243C74">
              <w:rPr>
                <w:rFonts w:ascii="Arial" w:hAnsi="Arial" w:cs="Arial"/>
              </w:rPr>
              <w:t>3.8</w:t>
            </w:r>
          </w:p>
        </w:tc>
        <w:tc>
          <w:tcPr>
            <w:tcW w:w="850" w:type="dxa"/>
            <w:tcBorders>
              <w:top w:val="single" w:sz="4" w:space="0" w:color="auto"/>
              <w:left w:val="nil"/>
              <w:bottom w:val="single" w:sz="4" w:space="0" w:color="auto"/>
              <w:right w:val="single" w:sz="4" w:space="0" w:color="auto"/>
            </w:tcBorders>
          </w:tcPr>
          <w:p w14:paraId="74998E47"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14:paraId="41F442FD"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14:paraId="52BAADDD" w14:textId="77777777" w:rsidR="00243C74" w:rsidRPr="00243C74" w:rsidRDefault="00243C74" w:rsidP="00113FF6">
            <w:pPr>
              <w:spacing w:line="480" w:lineRule="auto"/>
              <w:jc w:val="center"/>
              <w:rPr>
                <w:rFonts w:ascii="Arial" w:hAnsi="Arial" w:cs="Arial"/>
              </w:rPr>
            </w:pPr>
            <w:r w:rsidRPr="00243C74">
              <w:rPr>
                <w:rFonts w:ascii="Arial" w:hAnsi="Arial" w:cs="Arial"/>
              </w:rPr>
              <w:t>14.2</w:t>
            </w:r>
          </w:p>
        </w:tc>
        <w:tc>
          <w:tcPr>
            <w:tcW w:w="587" w:type="dxa"/>
            <w:tcBorders>
              <w:top w:val="single" w:sz="4" w:space="0" w:color="auto"/>
              <w:left w:val="nil"/>
              <w:bottom w:val="single" w:sz="4" w:space="0" w:color="auto"/>
              <w:right w:val="single" w:sz="4" w:space="0" w:color="auto"/>
            </w:tcBorders>
          </w:tcPr>
          <w:p w14:paraId="5EACDBD6"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287A97CE"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5F92EAF5"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14:paraId="67EF1E38" w14:textId="77777777" w:rsidR="00243C74" w:rsidRPr="00243C74" w:rsidRDefault="00243C74" w:rsidP="00113FF6">
            <w:pPr>
              <w:spacing w:line="480" w:lineRule="auto"/>
              <w:jc w:val="center"/>
              <w:rPr>
                <w:rFonts w:ascii="Arial" w:hAnsi="Arial" w:cs="Arial"/>
              </w:rPr>
            </w:pPr>
            <w:r w:rsidRPr="00243C74">
              <w:rPr>
                <w:rFonts w:ascii="Arial" w:hAnsi="Arial" w:cs="Arial"/>
              </w:rPr>
              <w:t>49</w:t>
            </w:r>
          </w:p>
        </w:tc>
        <w:tc>
          <w:tcPr>
            <w:tcW w:w="2977" w:type="dxa"/>
            <w:tcBorders>
              <w:top w:val="single" w:sz="4" w:space="0" w:color="auto"/>
              <w:left w:val="nil"/>
              <w:bottom w:val="single" w:sz="4" w:space="0" w:color="auto"/>
              <w:right w:val="single" w:sz="4" w:space="0" w:color="auto"/>
            </w:tcBorders>
            <w:noWrap/>
            <w:vAlign w:val="bottom"/>
          </w:tcPr>
          <w:p w14:paraId="5B673797" w14:textId="77777777" w:rsidR="00243C74" w:rsidRPr="00243C74" w:rsidRDefault="00243C74" w:rsidP="00113FF6">
            <w:pPr>
              <w:spacing w:line="480" w:lineRule="auto"/>
              <w:rPr>
                <w:rFonts w:ascii="Arial" w:hAnsi="Arial" w:cs="Arial"/>
              </w:rPr>
            </w:pPr>
            <w:r w:rsidRPr="00243C74">
              <w:rPr>
                <w:rFonts w:ascii="Arial" w:hAnsi="Arial" w:cs="Arial"/>
              </w:rPr>
              <w:t>WGL 1192</w:t>
            </w:r>
          </w:p>
        </w:tc>
        <w:tc>
          <w:tcPr>
            <w:tcW w:w="851" w:type="dxa"/>
            <w:tcBorders>
              <w:top w:val="single" w:sz="4" w:space="0" w:color="auto"/>
              <w:left w:val="nil"/>
              <w:bottom w:val="single" w:sz="4" w:space="0" w:color="auto"/>
              <w:right w:val="single" w:sz="4" w:space="0" w:color="auto"/>
            </w:tcBorders>
            <w:noWrap/>
          </w:tcPr>
          <w:p w14:paraId="21CC8641" w14:textId="77777777" w:rsidR="00243C74" w:rsidRPr="00243C74" w:rsidRDefault="00243C74" w:rsidP="00113FF6">
            <w:pPr>
              <w:spacing w:line="480" w:lineRule="auto"/>
              <w:jc w:val="center"/>
              <w:rPr>
                <w:rFonts w:ascii="Arial" w:hAnsi="Arial" w:cs="Arial"/>
              </w:rPr>
            </w:pPr>
            <w:r w:rsidRPr="00243C74">
              <w:rPr>
                <w:rFonts w:ascii="Arial" w:hAnsi="Arial" w:cs="Arial"/>
              </w:rPr>
              <w:t>45.0</w:t>
            </w:r>
          </w:p>
        </w:tc>
        <w:tc>
          <w:tcPr>
            <w:tcW w:w="709" w:type="dxa"/>
            <w:tcBorders>
              <w:top w:val="single" w:sz="4" w:space="0" w:color="auto"/>
              <w:left w:val="nil"/>
              <w:bottom w:val="single" w:sz="4" w:space="0" w:color="auto"/>
              <w:right w:val="single" w:sz="4" w:space="0" w:color="auto"/>
            </w:tcBorders>
            <w:noWrap/>
          </w:tcPr>
          <w:p w14:paraId="3E4742C1" w14:textId="77777777" w:rsidR="00243C74" w:rsidRPr="00243C74" w:rsidRDefault="00243C74" w:rsidP="00113FF6">
            <w:pPr>
              <w:spacing w:line="480" w:lineRule="auto"/>
              <w:jc w:val="center"/>
              <w:rPr>
                <w:rFonts w:ascii="Arial" w:hAnsi="Arial" w:cs="Arial"/>
              </w:rPr>
            </w:pPr>
            <w:r w:rsidRPr="00243C74">
              <w:rPr>
                <w:rFonts w:ascii="Arial" w:hAnsi="Arial" w:cs="Arial"/>
              </w:rPr>
              <w:t>3.8</w:t>
            </w:r>
          </w:p>
        </w:tc>
        <w:tc>
          <w:tcPr>
            <w:tcW w:w="850" w:type="dxa"/>
            <w:tcBorders>
              <w:top w:val="single" w:sz="4" w:space="0" w:color="auto"/>
              <w:left w:val="nil"/>
              <w:bottom w:val="single" w:sz="4" w:space="0" w:color="auto"/>
              <w:right w:val="single" w:sz="4" w:space="0" w:color="auto"/>
            </w:tcBorders>
          </w:tcPr>
          <w:p w14:paraId="4ED8C978" w14:textId="77777777" w:rsidR="00243C74" w:rsidRPr="00243C74" w:rsidRDefault="00243C74" w:rsidP="00113FF6">
            <w:pPr>
              <w:spacing w:line="480" w:lineRule="auto"/>
              <w:jc w:val="center"/>
              <w:rPr>
                <w:rFonts w:ascii="Arial" w:hAnsi="Arial" w:cs="Arial"/>
              </w:rPr>
            </w:pPr>
            <w:r w:rsidRPr="00243C74">
              <w:rPr>
                <w:rFonts w:ascii="Arial" w:hAnsi="Arial" w:cs="Arial"/>
              </w:rPr>
              <w:t>90.0</w:t>
            </w:r>
          </w:p>
        </w:tc>
        <w:tc>
          <w:tcPr>
            <w:tcW w:w="567" w:type="dxa"/>
            <w:tcBorders>
              <w:top w:val="single" w:sz="4" w:space="0" w:color="auto"/>
              <w:left w:val="nil"/>
              <w:bottom w:val="single" w:sz="4" w:space="0" w:color="auto"/>
              <w:right w:val="single" w:sz="4" w:space="0" w:color="auto"/>
            </w:tcBorders>
            <w:vAlign w:val="bottom"/>
          </w:tcPr>
          <w:p w14:paraId="6DB5D4E3"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14:paraId="73B4EF90" w14:textId="77777777" w:rsidR="00243C74" w:rsidRPr="00243C74" w:rsidRDefault="00243C74" w:rsidP="00113FF6">
            <w:pPr>
              <w:spacing w:line="480" w:lineRule="auto"/>
              <w:jc w:val="center"/>
              <w:rPr>
                <w:rFonts w:ascii="Arial" w:hAnsi="Arial" w:cs="Arial"/>
              </w:rPr>
            </w:pPr>
            <w:r w:rsidRPr="00243C74">
              <w:rPr>
                <w:rFonts w:ascii="Arial" w:hAnsi="Arial" w:cs="Arial"/>
              </w:rPr>
              <w:t>14.0</w:t>
            </w:r>
          </w:p>
        </w:tc>
        <w:tc>
          <w:tcPr>
            <w:tcW w:w="587" w:type="dxa"/>
            <w:tcBorders>
              <w:top w:val="single" w:sz="4" w:space="0" w:color="auto"/>
              <w:left w:val="nil"/>
              <w:bottom w:val="single" w:sz="4" w:space="0" w:color="auto"/>
              <w:right w:val="single" w:sz="4" w:space="0" w:color="auto"/>
            </w:tcBorders>
          </w:tcPr>
          <w:p w14:paraId="7F57651D"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56CF08D6"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58BEFBDD"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14:paraId="224CA474" w14:textId="77777777" w:rsidR="00243C74" w:rsidRPr="00243C74" w:rsidRDefault="00243C74" w:rsidP="00113FF6">
            <w:pPr>
              <w:spacing w:line="480" w:lineRule="auto"/>
              <w:jc w:val="center"/>
              <w:rPr>
                <w:rFonts w:ascii="Arial" w:hAnsi="Arial" w:cs="Arial"/>
              </w:rPr>
            </w:pPr>
            <w:r w:rsidRPr="00243C74">
              <w:rPr>
                <w:rFonts w:ascii="Arial" w:hAnsi="Arial" w:cs="Arial"/>
              </w:rPr>
              <w:t>50</w:t>
            </w:r>
          </w:p>
        </w:tc>
        <w:tc>
          <w:tcPr>
            <w:tcW w:w="2977" w:type="dxa"/>
            <w:tcBorders>
              <w:top w:val="single" w:sz="4" w:space="0" w:color="auto"/>
              <w:left w:val="nil"/>
              <w:bottom w:val="single" w:sz="4" w:space="0" w:color="auto"/>
              <w:right w:val="single" w:sz="4" w:space="0" w:color="auto"/>
            </w:tcBorders>
            <w:noWrap/>
            <w:vAlign w:val="bottom"/>
          </w:tcPr>
          <w:p w14:paraId="714DBBBF" w14:textId="77777777" w:rsidR="00243C74" w:rsidRPr="00243C74" w:rsidRDefault="00243C74" w:rsidP="00113FF6">
            <w:pPr>
              <w:spacing w:line="480" w:lineRule="auto"/>
              <w:rPr>
                <w:rFonts w:ascii="Arial" w:hAnsi="Arial" w:cs="Arial"/>
              </w:rPr>
            </w:pPr>
            <w:r w:rsidRPr="00243C74">
              <w:rPr>
                <w:rFonts w:ascii="Arial" w:hAnsi="Arial" w:cs="Arial"/>
              </w:rPr>
              <w:t>WGL 1196</w:t>
            </w:r>
          </w:p>
        </w:tc>
        <w:tc>
          <w:tcPr>
            <w:tcW w:w="851" w:type="dxa"/>
            <w:tcBorders>
              <w:top w:val="single" w:sz="4" w:space="0" w:color="auto"/>
              <w:left w:val="nil"/>
              <w:bottom w:val="single" w:sz="4" w:space="0" w:color="auto"/>
              <w:right w:val="single" w:sz="4" w:space="0" w:color="auto"/>
            </w:tcBorders>
            <w:noWrap/>
          </w:tcPr>
          <w:p w14:paraId="4E2884C6" w14:textId="77777777"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709" w:type="dxa"/>
            <w:tcBorders>
              <w:top w:val="single" w:sz="4" w:space="0" w:color="auto"/>
              <w:left w:val="nil"/>
              <w:bottom w:val="single" w:sz="4" w:space="0" w:color="auto"/>
              <w:right w:val="single" w:sz="4" w:space="0" w:color="auto"/>
            </w:tcBorders>
            <w:noWrap/>
          </w:tcPr>
          <w:p w14:paraId="037A7979" w14:textId="77777777" w:rsidR="00243C74" w:rsidRPr="00243C74" w:rsidRDefault="00243C74" w:rsidP="00113FF6">
            <w:pPr>
              <w:spacing w:line="480" w:lineRule="auto"/>
              <w:jc w:val="center"/>
              <w:rPr>
                <w:rFonts w:ascii="Arial" w:hAnsi="Arial" w:cs="Arial"/>
              </w:rPr>
            </w:pPr>
            <w:r w:rsidRPr="00243C74">
              <w:rPr>
                <w:rFonts w:ascii="Arial" w:hAnsi="Arial" w:cs="Arial"/>
              </w:rPr>
              <w:t>5.1</w:t>
            </w:r>
          </w:p>
        </w:tc>
        <w:tc>
          <w:tcPr>
            <w:tcW w:w="850" w:type="dxa"/>
            <w:tcBorders>
              <w:top w:val="single" w:sz="4" w:space="0" w:color="auto"/>
              <w:left w:val="nil"/>
              <w:bottom w:val="single" w:sz="4" w:space="0" w:color="auto"/>
              <w:right w:val="single" w:sz="4" w:space="0" w:color="auto"/>
            </w:tcBorders>
          </w:tcPr>
          <w:p w14:paraId="0C92CCC2"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single" w:sz="4" w:space="0" w:color="auto"/>
              <w:left w:val="nil"/>
              <w:bottom w:val="single" w:sz="4" w:space="0" w:color="auto"/>
              <w:right w:val="single" w:sz="4" w:space="0" w:color="auto"/>
            </w:tcBorders>
            <w:vAlign w:val="bottom"/>
          </w:tcPr>
          <w:p w14:paraId="76C5F1FC"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14:paraId="22E143A4" w14:textId="77777777" w:rsidR="00243C74" w:rsidRPr="00243C74" w:rsidRDefault="00243C74" w:rsidP="00113FF6">
            <w:pPr>
              <w:spacing w:line="480" w:lineRule="auto"/>
              <w:jc w:val="center"/>
              <w:rPr>
                <w:rFonts w:ascii="Arial" w:hAnsi="Arial" w:cs="Arial"/>
              </w:rPr>
            </w:pPr>
            <w:r w:rsidRPr="00243C74">
              <w:rPr>
                <w:rFonts w:ascii="Arial" w:hAnsi="Arial" w:cs="Arial"/>
              </w:rPr>
              <w:t>10.2</w:t>
            </w:r>
          </w:p>
        </w:tc>
        <w:tc>
          <w:tcPr>
            <w:tcW w:w="587" w:type="dxa"/>
            <w:tcBorders>
              <w:top w:val="single" w:sz="4" w:space="0" w:color="auto"/>
              <w:left w:val="nil"/>
              <w:bottom w:val="single" w:sz="4" w:space="0" w:color="auto"/>
              <w:right w:val="single" w:sz="4" w:space="0" w:color="auto"/>
            </w:tcBorders>
          </w:tcPr>
          <w:p w14:paraId="36EC9E0E"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2E7850C2"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20C3D7EE"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14:paraId="31D141E0" w14:textId="77777777" w:rsidR="00243C74" w:rsidRPr="00243C74" w:rsidRDefault="00243C74" w:rsidP="00113FF6">
            <w:pPr>
              <w:spacing w:line="480" w:lineRule="auto"/>
              <w:jc w:val="center"/>
              <w:rPr>
                <w:rFonts w:ascii="Arial" w:hAnsi="Arial" w:cs="Arial"/>
              </w:rPr>
            </w:pPr>
            <w:r w:rsidRPr="00243C74">
              <w:rPr>
                <w:rFonts w:ascii="Arial" w:hAnsi="Arial" w:cs="Arial"/>
              </w:rPr>
              <w:t>51</w:t>
            </w:r>
          </w:p>
        </w:tc>
        <w:tc>
          <w:tcPr>
            <w:tcW w:w="2977" w:type="dxa"/>
            <w:tcBorders>
              <w:top w:val="single" w:sz="4" w:space="0" w:color="auto"/>
              <w:left w:val="nil"/>
              <w:bottom w:val="single" w:sz="4" w:space="0" w:color="auto"/>
              <w:right w:val="single" w:sz="4" w:space="0" w:color="auto"/>
            </w:tcBorders>
            <w:noWrap/>
            <w:vAlign w:val="bottom"/>
          </w:tcPr>
          <w:p w14:paraId="43D8FA21" w14:textId="77777777" w:rsidR="00243C74" w:rsidRPr="00243C74" w:rsidRDefault="00243C74" w:rsidP="00113FF6">
            <w:pPr>
              <w:spacing w:line="480" w:lineRule="auto"/>
              <w:rPr>
                <w:rFonts w:ascii="Arial" w:hAnsi="Arial" w:cs="Arial"/>
              </w:rPr>
            </w:pPr>
            <w:r w:rsidRPr="00243C74">
              <w:rPr>
                <w:rFonts w:ascii="Arial" w:hAnsi="Arial" w:cs="Arial"/>
              </w:rPr>
              <w:t>WGL 1198</w:t>
            </w:r>
          </w:p>
        </w:tc>
        <w:tc>
          <w:tcPr>
            <w:tcW w:w="851" w:type="dxa"/>
            <w:tcBorders>
              <w:top w:val="single" w:sz="4" w:space="0" w:color="auto"/>
              <w:left w:val="nil"/>
              <w:bottom w:val="single" w:sz="4" w:space="0" w:color="auto"/>
              <w:right w:val="single" w:sz="4" w:space="0" w:color="auto"/>
            </w:tcBorders>
            <w:noWrap/>
          </w:tcPr>
          <w:p w14:paraId="76008FF6" w14:textId="77777777" w:rsidR="00243C74" w:rsidRPr="00243C74" w:rsidRDefault="00243C74" w:rsidP="00113FF6">
            <w:pPr>
              <w:spacing w:line="480" w:lineRule="auto"/>
              <w:jc w:val="center"/>
              <w:rPr>
                <w:rFonts w:ascii="Arial" w:hAnsi="Arial" w:cs="Arial"/>
              </w:rPr>
            </w:pPr>
            <w:r w:rsidRPr="00243C74">
              <w:rPr>
                <w:rFonts w:ascii="Arial" w:hAnsi="Arial" w:cs="Arial"/>
              </w:rPr>
              <w:t>50.0</w:t>
            </w:r>
          </w:p>
        </w:tc>
        <w:tc>
          <w:tcPr>
            <w:tcW w:w="709" w:type="dxa"/>
            <w:tcBorders>
              <w:top w:val="single" w:sz="4" w:space="0" w:color="auto"/>
              <w:left w:val="nil"/>
              <w:bottom w:val="single" w:sz="4" w:space="0" w:color="auto"/>
              <w:right w:val="single" w:sz="4" w:space="0" w:color="auto"/>
            </w:tcBorders>
            <w:noWrap/>
          </w:tcPr>
          <w:p w14:paraId="0E9FD79E" w14:textId="77777777" w:rsidR="00243C74" w:rsidRPr="00243C74" w:rsidRDefault="00243C74" w:rsidP="00113FF6">
            <w:pPr>
              <w:spacing w:line="480" w:lineRule="auto"/>
              <w:jc w:val="center"/>
              <w:rPr>
                <w:rFonts w:ascii="Arial" w:hAnsi="Arial" w:cs="Arial"/>
              </w:rPr>
            </w:pPr>
            <w:r w:rsidRPr="00243C74">
              <w:rPr>
                <w:rFonts w:ascii="Arial" w:hAnsi="Arial" w:cs="Arial"/>
              </w:rPr>
              <w:t>5.4</w:t>
            </w:r>
          </w:p>
        </w:tc>
        <w:tc>
          <w:tcPr>
            <w:tcW w:w="850" w:type="dxa"/>
            <w:tcBorders>
              <w:top w:val="single" w:sz="4" w:space="0" w:color="auto"/>
              <w:left w:val="nil"/>
              <w:bottom w:val="single" w:sz="4" w:space="0" w:color="auto"/>
              <w:right w:val="single" w:sz="4" w:space="0" w:color="auto"/>
            </w:tcBorders>
          </w:tcPr>
          <w:p w14:paraId="251F76A2"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single" w:sz="4" w:space="0" w:color="auto"/>
              <w:left w:val="nil"/>
              <w:bottom w:val="single" w:sz="4" w:space="0" w:color="auto"/>
              <w:right w:val="single" w:sz="4" w:space="0" w:color="auto"/>
            </w:tcBorders>
            <w:vAlign w:val="bottom"/>
          </w:tcPr>
          <w:p w14:paraId="4316DB1A"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14:paraId="5EE03B67" w14:textId="77777777" w:rsidR="00243C74" w:rsidRPr="00243C74" w:rsidRDefault="00243C74" w:rsidP="00113FF6">
            <w:pPr>
              <w:spacing w:line="480" w:lineRule="auto"/>
              <w:jc w:val="center"/>
              <w:rPr>
                <w:rFonts w:ascii="Arial" w:hAnsi="Arial" w:cs="Arial"/>
              </w:rPr>
            </w:pPr>
            <w:r w:rsidRPr="00243C74">
              <w:rPr>
                <w:rFonts w:ascii="Arial" w:hAnsi="Arial" w:cs="Arial"/>
              </w:rPr>
              <w:t>12.0</w:t>
            </w:r>
          </w:p>
        </w:tc>
        <w:tc>
          <w:tcPr>
            <w:tcW w:w="587" w:type="dxa"/>
            <w:tcBorders>
              <w:top w:val="single" w:sz="4" w:space="0" w:color="auto"/>
              <w:left w:val="nil"/>
              <w:bottom w:val="single" w:sz="4" w:space="0" w:color="auto"/>
              <w:right w:val="single" w:sz="4" w:space="0" w:color="auto"/>
            </w:tcBorders>
          </w:tcPr>
          <w:p w14:paraId="5B53B8C8"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35E4ACBE"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06649CB5" w14:textId="77777777"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14:paraId="143F9650" w14:textId="77777777" w:rsidR="00243C74" w:rsidRPr="00243C74" w:rsidRDefault="00243C74" w:rsidP="00113FF6">
            <w:pPr>
              <w:spacing w:line="480" w:lineRule="auto"/>
              <w:jc w:val="center"/>
              <w:rPr>
                <w:rFonts w:ascii="Arial" w:hAnsi="Arial" w:cs="Arial"/>
              </w:rPr>
            </w:pPr>
            <w:r w:rsidRPr="00243C74">
              <w:rPr>
                <w:rFonts w:ascii="Arial" w:hAnsi="Arial" w:cs="Arial"/>
              </w:rPr>
              <w:t>52</w:t>
            </w:r>
          </w:p>
        </w:tc>
        <w:tc>
          <w:tcPr>
            <w:tcW w:w="2977" w:type="dxa"/>
            <w:tcBorders>
              <w:top w:val="single" w:sz="4" w:space="0" w:color="auto"/>
              <w:left w:val="nil"/>
              <w:bottom w:val="single" w:sz="4" w:space="0" w:color="auto"/>
              <w:right w:val="single" w:sz="4" w:space="0" w:color="auto"/>
            </w:tcBorders>
            <w:noWrap/>
            <w:vAlign w:val="bottom"/>
          </w:tcPr>
          <w:p w14:paraId="66762E29" w14:textId="77777777" w:rsidR="00243C74" w:rsidRPr="00243C74" w:rsidRDefault="00243C74" w:rsidP="00113FF6">
            <w:pPr>
              <w:spacing w:line="480" w:lineRule="auto"/>
              <w:rPr>
                <w:rFonts w:ascii="Arial" w:hAnsi="Arial" w:cs="Arial"/>
              </w:rPr>
            </w:pPr>
            <w:r w:rsidRPr="00243C74">
              <w:rPr>
                <w:rFonts w:ascii="Arial" w:hAnsi="Arial" w:cs="Arial"/>
              </w:rPr>
              <w:t>WGL 1202</w:t>
            </w:r>
          </w:p>
        </w:tc>
        <w:tc>
          <w:tcPr>
            <w:tcW w:w="851" w:type="dxa"/>
            <w:tcBorders>
              <w:top w:val="single" w:sz="4" w:space="0" w:color="auto"/>
              <w:left w:val="nil"/>
              <w:bottom w:val="single" w:sz="4" w:space="0" w:color="auto"/>
              <w:right w:val="single" w:sz="4" w:space="0" w:color="auto"/>
            </w:tcBorders>
            <w:noWrap/>
          </w:tcPr>
          <w:p w14:paraId="5ED5D673" w14:textId="77777777" w:rsidR="00243C74" w:rsidRPr="00243C74" w:rsidRDefault="00243C74" w:rsidP="00113FF6">
            <w:pPr>
              <w:spacing w:line="480" w:lineRule="auto"/>
              <w:jc w:val="center"/>
              <w:rPr>
                <w:rFonts w:ascii="Arial" w:hAnsi="Arial" w:cs="Arial"/>
              </w:rPr>
            </w:pPr>
            <w:r w:rsidRPr="00243C74">
              <w:rPr>
                <w:rFonts w:ascii="Arial" w:hAnsi="Arial" w:cs="Arial"/>
              </w:rPr>
              <w:t>45.0</w:t>
            </w:r>
          </w:p>
        </w:tc>
        <w:tc>
          <w:tcPr>
            <w:tcW w:w="709" w:type="dxa"/>
            <w:tcBorders>
              <w:top w:val="single" w:sz="4" w:space="0" w:color="auto"/>
              <w:left w:val="nil"/>
              <w:bottom w:val="single" w:sz="4" w:space="0" w:color="auto"/>
              <w:right w:val="single" w:sz="4" w:space="0" w:color="auto"/>
            </w:tcBorders>
            <w:noWrap/>
          </w:tcPr>
          <w:p w14:paraId="4C90E7C6" w14:textId="77777777" w:rsidR="00243C74" w:rsidRPr="00243C74" w:rsidRDefault="00243C74" w:rsidP="00113FF6">
            <w:pPr>
              <w:spacing w:line="480" w:lineRule="auto"/>
              <w:jc w:val="center"/>
              <w:rPr>
                <w:rFonts w:ascii="Arial" w:hAnsi="Arial" w:cs="Arial"/>
              </w:rPr>
            </w:pPr>
            <w:r w:rsidRPr="00243C74">
              <w:rPr>
                <w:rFonts w:ascii="Arial" w:hAnsi="Arial" w:cs="Arial"/>
              </w:rPr>
              <w:t>4.1</w:t>
            </w:r>
          </w:p>
        </w:tc>
        <w:tc>
          <w:tcPr>
            <w:tcW w:w="850" w:type="dxa"/>
            <w:tcBorders>
              <w:top w:val="single" w:sz="4" w:space="0" w:color="auto"/>
              <w:left w:val="nil"/>
              <w:bottom w:val="single" w:sz="4" w:space="0" w:color="auto"/>
              <w:right w:val="single" w:sz="4" w:space="0" w:color="auto"/>
            </w:tcBorders>
          </w:tcPr>
          <w:p w14:paraId="6E186347"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14:paraId="38A59E85"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14:paraId="44BF1461" w14:textId="77777777" w:rsidR="00243C74" w:rsidRPr="00243C74" w:rsidRDefault="00243C74" w:rsidP="00113FF6">
            <w:pPr>
              <w:spacing w:line="480" w:lineRule="auto"/>
              <w:jc w:val="center"/>
              <w:rPr>
                <w:rFonts w:ascii="Arial" w:hAnsi="Arial" w:cs="Arial"/>
              </w:rPr>
            </w:pPr>
            <w:r w:rsidRPr="00243C74">
              <w:rPr>
                <w:rFonts w:ascii="Arial" w:hAnsi="Arial" w:cs="Arial"/>
              </w:rPr>
              <w:t>11.7</w:t>
            </w:r>
          </w:p>
        </w:tc>
        <w:tc>
          <w:tcPr>
            <w:tcW w:w="587" w:type="dxa"/>
            <w:tcBorders>
              <w:top w:val="single" w:sz="4" w:space="0" w:color="auto"/>
              <w:left w:val="nil"/>
              <w:bottom w:val="single" w:sz="4" w:space="0" w:color="auto"/>
              <w:right w:val="single" w:sz="4" w:space="0" w:color="auto"/>
            </w:tcBorders>
          </w:tcPr>
          <w:p w14:paraId="717DB2B0"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7E3D07E3"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438BD484" w14:textId="77777777" w:rsidTr="00243C74">
        <w:trPr>
          <w:trHeight w:val="113"/>
        </w:trPr>
        <w:tc>
          <w:tcPr>
            <w:tcW w:w="695" w:type="dxa"/>
            <w:tcBorders>
              <w:top w:val="single" w:sz="4" w:space="0" w:color="auto"/>
              <w:left w:val="single" w:sz="4" w:space="0" w:color="auto"/>
              <w:bottom w:val="single" w:sz="4" w:space="0" w:color="auto"/>
              <w:right w:val="nil"/>
            </w:tcBorders>
            <w:noWrap/>
            <w:hideMark/>
          </w:tcPr>
          <w:p w14:paraId="5CDC8E5D" w14:textId="77777777" w:rsidR="00243C74" w:rsidRPr="00243C74" w:rsidRDefault="00243C74" w:rsidP="00113FF6">
            <w:pPr>
              <w:spacing w:line="480" w:lineRule="auto"/>
              <w:jc w:val="center"/>
              <w:rPr>
                <w:rFonts w:ascii="Arial" w:hAnsi="Arial" w:cs="Arial"/>
              </w:rPr>
            </w:pPr>
            <w:r w:rsidRPr="00243C74">
              <w:rPr>
                <w:rFonts w:ascii="Arial" w:hAnsi="Arial" w:cs="Arial"/>
              </w:rPr>
              <w:t>53</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44E71FC" w14:textId="77777777" w:rsidR="00243C74" w:rsidRPr="00243C74" w:rsidRDefault="00243C74" w:rsidP="00113FF6">
            <w:pPr>
              <w:spacing w:line="480" w:lineRule="auto"/>
              <w:rPr>
                <w:rFonts w:ascii="Arial" w:hAnsi="Arial" w:cs="Arial"/>
              </w:rPr>
            </w:pPr>
            <w:r w:rsidRPr="00243C74">
              <w:rPr>
                <w:rFonts w:ascii="Arial" w:hAnsi="Arial" w:cs="Arial"/>
              </w:rPr>
              <w:t>IET 25550</w:t>
            </w:r>
          </w:p>
        </w:tc>
        <w:tc>
          <w:tcPr>
            <w:tcW w:w="851" w:type="dxa"/>
            <w:tcBorders>
              <w:top w:val="single" w:sz="4" w:space="0" w:color="auto"/>
              <w:left w:val="nil"/>
              <w:bottom w:val="single" w:sz="4" w:space="0" w:color="auto"/>
              <w:right w:val="single" w:sz="4" w:space="0" w:color="auto"/>
            </w:tcBorders>
            <w:noWrap/>
            <w:hideMark/>
          </w:tcPr>
          <w:p w14:paraId="20778F1D" w14:textId="77777777"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709" w:type="dxa"/>
            <w:tcBorders>
              <w:top w:val="single" w:sz="4" w:space="0" w:color="auto"/>
              <w:left w:val="nil"/>
              <w:bottom w:val="single" w:sz="4" w:space="0" w:color="auto"/>
              <w:right w:val="single" w:sz="4" w:space="0" w:color="auto"/>
            </w:tcBorders>
            <w:noWrap/>
            <w:hideMark/>
          </w:tcPr>
          <w:p w14:paraId="25BA18B7" w14:textId="77777777" w:rsidR="00243C74" w:rsidRPr="00243C74" w:rsidRDefault="00243C74" w:rsidP="00113FF6">
            <w:pPr>
              <w:spacing w:line="480" w:lineRule="auto"/>
              <w:jc w:val="center"/>
              <w:rPr>
                <w:rFonts w:ascii="Arial" w:hAnsi="Arial" w:cs="Arial"/>
              </w:rPr>
            </w:pPr>
            <w:r w:rsidRPr="00243C74">
              <w:rPr>
                <w:rFonts w:ascii="Arial" w:hAnsi="Arial" w:cs="Arial"/>
              </w:rPr>
              <w:t>7.5</w:t>
            </w:r>
          </w:p>
        </w:tc>
        <w:tc>
          <w:tcPr>
            <w:tcW w:w="850" w:type="dxa"/>
            <w:tcBorders>
              <w:top w:val="single" w:sz="4" w:space="0" w:color="auto"/>
              <w:left w:val="nil"/>
              <w:bottom w:val="single" w:sz="4" w:space="0" w:color="auto"/>
              <w:right w:val="single" w:sz="4" w:space="0" w:color="auto"/>
            </w:tcBorders>
          </w:tcPr>
          <w:p w14:paraId="6F52DB66"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14:paraId="58B7DDBA"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14:paraId="20C20436" w14:textId="77777777" w:rsidR="00243C74" w:rsidRPr="00243C74" w:rsidRDefault="00243C74" w:rsidP="00113FF6">
            <w:pPr>
              <w:spacing w:line="480" w:lineRule="auto"/>
              <w:jc w:val="center"/>
              <w:rPr>
                <w:rFonts w:ascii="Arial" w:hAnsi="Arial" w:cs="Arial"/>
              </w:rPr>
            </w:pPr>
            <w:r w:rsidRPr="00243C74">
              <w:rPr>
                <w:rFonts w:ascii="Arial" w:hAnsi="Arial" w:cs="Arial"/>
              </w:rPr>
              <w:t>17.6</w:t>
            </w:r>
          </w:p>
        </w:tc>
        <w:tc>
          <w:tcPr>
            <w:tcW w:w="587" w:type="dxa"/>
            <w:tcBorders>
              <w:top w:val="single" w:sz="4" w:space="0" w:color="auto"/>
              <w:left w:val="nil"/>
              <w:bottom w:val="single" w:sz="4" w:space="0" w:color="auto"/>
              <w:right w:val="single" w:sz="4" w:space="0" w:color="auto"/>
            </w:tcBorders>
          </w:tcPr>
          <w:p w14:paraId="4E2844B6"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79E0E3B0"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723160C1" w14:textId="77777777" w:rsidTr="00243C74">
        <w:trPr>
          <w:trHeight w:val="113"/>
        </w:trPr>
        <w:tc>
          <w:tcPr>
            <w:tcW w:w="695" w:type="dxa"/>
            <w:tcBorders>
              <w:top w:val="single" w:sz="4" w:space="0" w:color="auto"/>
              <w:left w:val="single" w:sz="4" w:space="0" w:color="auto"/>
              <w:bottom w:val="single" w:sz="4" w:space="0" w:color="auto"/>
              <w:right w:val="nil"/>
            </w:tcBorders>
            <w:noWrap/>
            <w:hideMark/>
          </w:tcPr>
          <w:p w14:paraId="6664B646" w14:textId="77777777" w:rsidR="00243C74" w:rsidRPr="00243C74" w:rsidRDefault="00243C74" w:rsidP="00113FF6">
            <w:pPr>
              <w:spacing w:line="480" w:lineRule="auto"/>
              <w:jc w:val="center"/>
              <w:rPr>
                <w:rFonts w:ascii="Arial" w:hAnsi="Arial" w:cs="Arial"/>
              </w:rPr>
            </w:pPr>
            <w:r w:rsidRPr="00243C74">
              <w:rPr>
                <w:rFonts w:ascii="Arial" w:hAnsi="Arial" w:cs="Arial"/>
              </w:rPr>
              <w:t>54</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40B191F7" w14:textId="77777777" w:rsidR="00243C74" w:rsidRPr="00243C74" w:rsidRDefault="00243C74" w:rsidP="00113FF6">
            <w:pPr>
              <w:spacing w:line="480" w:lineRule="auto"/>
              <w:rPr>
                <w:rFonts w:ascii="Arial" w:hAnsi="Arial" w:cs="Arial"/>
              </w:rPr>
            </w:pPr>
            <w:r w:rsidRPr="00243C74">
              <w:rPr>
                <w:rFonts w:ascii="Arial" w:hAnsi="Arial" w:cs="Arial"/>
              </w:rPr>
              <w:t>IET 25575</w:t>
            </w:r>
          </w:p>
        </w:tc>
        <w:tc>
          <w:tcPr>
            <w:tcW w:w="851" w:type="dxa"/>
            <w:tcBorders>
              <w:top w:val="single" w:sz="4" w:space="0" w:color="auto"/>
              <w:left w:val="nil"/>
              <w:bottom w:val="single" w:sz="4" w:space="0" w:color="auto"/>
              <w:right w:val="single" w:sz="4" w:space="0" w:color="auto"/>
            </w:tcBorders>
            <w:noWrap/>
            <w:hideMark/>
          </w:tcPr>
          <w:p w14:paraId="77399834" w14:textId="77777777" w:rsidR="00243C74" w:rsidRPr="00243C74" w:rsidRDefault="00243C74" w:rsidP="00113FF6">
            <w:pPr>
              <w:spacing w:line="480" w:lineRule="auto"/>
              <w:jc w:val="center"/>
              <w:rPr>
                <w:rFonts w:ascii="Arial" w:hAnsi="Arial" w:cs="Arial"/>
              </w:rPr>
            </w:pPr>
            <w:r w:rsidRPr="00243C74">
              <w:rPr>
                <w:rFonts w:ascii="Arial" w:hAnsi="Arial" w:cs="Arial"/>
              </w:rPr>
              <w:t>40.0</w:t>
            </w:r>
          </w:p>
        </w:tc>
        <w:tc>
          <w:tcPr>
            <w:tcW w:w="709" w:type="dxa"/>
            <w:tcBorders>
              <w:top w:val="single" w:sz="4" w:space="0" w:color="auto"/>
              <w:left w:val="nil"/>
              <w:bottom w:val="single" w:sz="4" w:space="0" w:color="auto"/>
              <w:right w:val="single" w:sz="4" w:space="0" w:color="auto"/>
            </w:tcBorders>
            <w:noWrap/>
            <w:hideMark/>
          </w:tcPr>
          <w:p w14:paraId="7790FD2C" w14:textId="77777777" w:rsidR="00243C74" w:rsidRPr="00243C74" w:rsidRDefault="00243C74" w:rsidP="00113FF6">
            <w:pPr>
              <w:spacing w:line="480" w:lineRule="auto"/>
              <w:jc w:val="center"/>
              <w:rPr>
                <w:rFonts w:ascii="Arial" w:hAnsi="Arial" w:cs="Arial"/>
              </w:rPr>
            </w:pPr>
            <w:r w:rsidRPr="00243C74">
              <w:rPr>
                <w:rFonts w:ascii="Arial" w:hAnsi="Arial" w:cs="Arial"/>
              </w:rPr>
              <w:t>3.3</w:t>
            </w:r>
          </w:p>
        </w:tc>
        <w:tc>
          <w:tcPr>
            <w:tcW w:w="850" w:type="dxa"/>
            <w:tcBorders>
              <w:top w:val="single" w:sz="4" w:space="0" w:color="auto"/>
              <w:left w:val="nil"/>
              <w:bottom w:val="single" w:sz="4" w:space="0" w:color="auto"/>
              <w:right w:val="single" w:sz="4" w:space="0" w:color="auto"/>
            </w:tcBorders>
          </w:tcPr>
          <w:p w14:paraId="104D6B9C"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14:paraId="0526056F"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14:paraId="1EAB2AEC" w14:textId="77777777" w:rsidR="00243C74" w:rsidRPr="00243C74" w:rsidRDefault="00243C74" w:rsidP="00113FF6">
            <w:pPr>
              <w:spacing w:line="480" w:lineRule="auto"/>
              <w:jc w:val="center"/>
              <w:rPr>
                <w:rFonts w:ascii="Arial" w:hAnsi="Arial" w:cs="Arial"/>
              </w:rPr>
            </w:pPr>
            <w:r w:rsidRPr="00243C74">
              <w:rPr>
                <w:rFonts w:ascii="Arial" w:hAnsi="Arial" w:cs="Arial"/>
              </w:rPr>
              <w:t>11.4</w:t>
            </w:r>
          </w:p>
        </w:tc>
        <w:tc>
          <w:tcPr>
            <w:tcW w:w="587" w:type="dxa"/>
            <w:tcBorders>
              <w:top w:val="single" w:sz="4" w:space="0" w:color="auto"/>
              <w:left w:val="nil"/>
              <w:bottom w:val="single" w:sz="4" w:space="0" w:color="auto"/>
              <w:right w:val="single" w:sz="4" w:space="0" w:color="auto"/>
            </w:tcBorders>
          </w:tcPr>
          <w:p w14:paraId="279A7109"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14:paraId="6AEF1CD1"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313FDD0E" w14:textId="77777777" w:rsidTr="00243C74">
        <w:trPr>
          <w:trHeight w:val="113"/>
        </w:trPr>
        <w:tc>
          <w:tcPr>
            <w:tcW w:w="695" w:type="dxa"/>
            <w:tcBorders>
              <w:top w:val="nil"/>
              <w:left w:val="single" w:sz="4" w:space="0" w:color="auto"/>
              <w:bottom w:val="single" w:sz="4" w:space="0" w:color="auto"/>
              <w:right w:val="nil"/>
            </w:tcBorders>
            <w:noWrap/>
            <w:hideMark/>
          </w:tcPr>
          <w:p w14:paraId="6B59BC6E" w14:textId="77777777" w:rsidR="00243C74" w:rsidRPr="00243C74" w:rsidRDefault="00243C74" w:rsidP="00113FF6">
            <w:pPr>
              <w:spacing w:line="480" w:lineRule="auto"/>
              <w:jc w:val="center"/>
              <w:rPr>
                <w:rFonts w:ascii="Arial" w:hAnsi="Arial" w:cs="Arial"/>
              </w:rPr>
            </w:pPr>
            <w:r w:rsidRPr="00243C74">
              <w:rPr>
                <w:rFonts w:ascii="Arial" w:hAnsi="Arial" w:cs="Arial"/>
              </w:rPr>
              <w:t>55</w:t>
            </w:r>
          </w:p>
        </w:tc>
        <w:tc>
          <w:tcPr>
            <w:tcW w:w="2977" w:type="dxa"/>
            <w:tcBorders>
              <w:top w:val="nil"/>
              <w:left w:val="single" w:sz="4" w:space="0" w:color="auto"/>
              <w:bottom w:val="single" w:sz="4" w:space="0" w:color="auto"/>
              <w:right w:val="single" w:sz="4" w:space="0" w:color="auto"/>
            </w:tcBorders>
            <w:noWrap/>
            <w:vAlign w:val="bottom"/>
            <w:hideMark/>
          </w:tcPr>
          <w:p w14:paraId="6C9EAC96" w14:textId="77777777" w:rsidR="00243C74" w:rsidRPr="00243C74" w:rsidRDefault="00243C74" w:rsidP="00113FF6">
            <w:pPr>
              <w:spacing w:line="480" w:lineRule="auto"/>
              <w:rPr>
                <w:rFonts w:ascii="Arial" w:hAnsi="Arial" w:cs="Arial"/>
              </w:rPr>
            </w:pPr>
            <w:r w:rsidRPr="00243C74">
              <w:rPr>
                <w:rFonts w:ascii="Arial" w:hAnsi="Arial" w:cs="Arial"/>
              </w:rPr>
              <w:t>IET 25638</w:t>
            </w:r>
          </w:p>
        </w:tc>
        <w:tc>
          <w:tcPr>
            <w:tcW w:w="851" w:type="dxa"/>
            <w:tcBorders>
              <w:top w:val="nil"/>
              <w:left w:val="nil"/>
              <w:bottom w:val="single" w:sz="4" w:space="0" w:color="auto"/>
              <w:right w:val="single" w:sz="4" w:space="0" w:color="auto"/>
            </w:tcBorders>
            <w:noWrap/>
            <w:hideMark/>
          </w:tcPr>
          <w:p w14:paraId="1E4FF499" w14:textId="77777777" w:rsidR="00243C74" w:rsidRPr="00243C74" w:rsidRDefault="00243C74" w:rsidP="00113FF6">
            <w:pPr>
              <w:spacing w:line="480" w:lineRule="auto"/>
              <w:jc w:val="center"/>
              <w:rPr>
                <w:rFonts w:ascii="Arial" w:hAnsi="Arial" w:cs="Arial"/>
              </w:rPr>
            </w:pPr>
            <w:r w:rsidRPr="00243C74">
              <w:rPr>
                <w:rFonts w:ascii="Arial" w:hAnsi="Arial" w:cs="Arial"/>
              </w:rPr>
              <w:t>60.0</w:t>
            </w:r>
          </w:p>
        </w:tc>
        <w:tc>
          <w:tcPr>
            <w:tcW w:w="709" w:type="dxa"/>
            <w:tcBorders>
              <w:top w:val="nil"/>
              <w:left w:val="nil"/>
              <w:bottom w:val="single" w:sz="4" w:space="0" w:color="auto"/>
              <w:right w:val="single" w:sz="4" w:space="0" w:color="auto"/>
            </w:tcBorders>
            <w:noWrap/>
            <w:hideMark/>
          </w:tcPr>
          <w:p w14:paraId="7C676007" w14:textId="77777777" w:rsidR="00243C74" w:rsidRPr="00243C74" w:rsidRDefault="00243C74" w:rsidP="00113FF6">
            <w:pPr>
              <w:spacing w:line="480" w:lineRule="auto"/>
              <w:jc w:val="center"/>
              <w:rPr>
                <w:rFonts w:ascii="Arial" w:hAnsi="Arial" w:cs="Arial"/>
              </w:rPr>
            </w:pPr>
            <w:r w:rsidRPr="00243C74">
              <w:rPr>
                <w:rFonts w:ascii="Arial" w:hAnsi="Arial" w:cs="Arial"/>
              </w:rPr>
              <w:t>4.9</w:t>
            </w:r>
          </w:p>
        </w:tc>
        <w:tc>
          <w:tcPr>
            <w:tcW w:w="850" w:type="dxa"/>
            <w:tcBorders>
              <w:top w:val="nil"/>
              <w:left w:val="nil"/>
              <w:bottom w:val="single" w:sz="4" w:space="0" w:color="auto"/>
              <w:right w:val="single" w:sz="4" w:space="0" w:color="auto"/>
            </w:tcBorders>
          </w:tcPr>
          <w:p w14:paraId="24DBF391" w14:textId="77777777"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14:paraId="251BC171"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tcPr>
          <w:p w14:paraId="34D8D5A2" w14:textId="77777777" w:rsidR="00243C74" w:rsidRPr="00243C74" w:rsidRDefault="00243C74" w:rsidP="00113FF6">
            <w:pPr>
              <w:spacing w:line="480" w:lineRule="auto"/>
              <w:jc w:val="center"/>
              <w:rPr>
                <w:rFonts w:ascii="Arial" w:hAnsi="Arial" w:cs="Arial"/>
              </w:rPr>
            </w:pPr>
            <w:r w:rsidRPr="00243C74">
              <w:rPr>
                <w:rFonts w:ascii="Arial" w:hAnsi="Arial" w:cs="Arial"/>
              </w:rPr>
              <w:t>10.9</w:t>
            </w:r>
          </w:p>
        </w:tc>
        <w:tc>
          <w:tcPr>
            <w:tcW w:w="587" w:type="dxa"/>
            <w:tcBorders>
              <w:top w:val="nil"/>
              <w:left w:val="nil"/>
              <w:bottom w:val="single" w:sz="4" w:space="0" w:color="auto"/>
              <w:right w:val="single" w:sz="4" w:space="0" w:color="auto"/>
            </w:tcBorders>
          </w:tcPr>
          <w:p w14:paraId="7D88698F"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14:paraId="75469E9D"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65D9B47F" w14:textId="77777777" w:rsidTr="00243C74">
        <w:trPr>
          <w:trHeight w:val="113"/>
        </w:trPr>
        <w:tc>
          <w:tcPr>
            <w:tcW w:w="695" w:type="dxa"/>
            <w:tcBorders>
              <w:top w:val="nil"/>
              <w:left w:val="single" w:sz="4" w:space="0" w:color="auto"/>
              <w:bottom w:val="single" w:sz="4" w:space="0" w:color="auto"/>
              <w:right w:val="nil"/>
            </w:tcBorders>
            <w:noWrap/>
            <w:hideMark/>
          </w:tcPr>
          <w:p w14:paraId="7A102AD7" w14:textId="77777777" w:rsidR="00243C74" w:rsidRPr="00243C74" w:rsidRDefault="00243C74" w:rsidP="00113FF6">
            <w:pPr>
              <w:spacing w:line="480" w:lineRule="auto"/>
              <w:jc w:val="center"/>
              <w:rPr>
                <w:rFonts w:ascii="Arial" w:hAnsi="Arial" w:cs="Arial"/>
              </w:rPr>
            </w:pPr>
            <w:r w:rsidRPr="00243C74">
              <w:rPr>
                <w:rFonts w:ascii="Arial" w:hAnsi="Arial" w:cs="Arial"/>
              </w:rPr>
              <w:t>56</w:t>
            </w:r>
          </w:p>
        </w:tc>
        <w:tc>
          <w:tcPr>
            <w:tcW w:w="2977" w:type="dxa"/>
            <w:tcBorders>
              <w:top w:val="nil"/>
              <w:left w:val="single" w:sz="4" w:space="0" w:color="auto"/>
              <w:bottom w:val="single" w:sz="4" w:space="0" w:color="auto"/>
              <w:right w:val="single" w:sz="4" w:space="0" w:color="auto"/>
            </w:tcBorders>
            <w:noWrap/>
            <w:vAlign w:val="bottom"/>
            <w:hideMark/>
          </w:tcPr>
          <w:p w14:paraId="59486241" w14:textId="77777777" w:rsidR="00243C74" w:rsidRPr="00243C74" w:rsidRDefault="00243C74" w:rsidP="00113FF6">
            <w:pPr>
              <w:spacing w:line="480" w:lineRule="auto"/>
              <w:rPr>
                <w:rFonts w:ascii="Arial" w:hAnsi="Arial" w:cs="Arial"/>
              </w:rPr>
            </w:pPr>
            <w:r w:rsidRPr="00243C74">
              <w:rPr>
                <w:rFonts w:ascii="Arial" w:hAnsi="Arial" w:cs="Arial"/>
              </w:rPr>
              <w:t>IET 25642</w:t>
            </w:r>
          </w:p>
        </w:tc>
        <w:tc>
          <w:tcPr>
            <w:tcW w:w="851" w:type="dxa"/>
            <w:tcBorders>
              <w:top w:val="nil"/>
              <w:left w:val="nil"/>
              <w:bottom w:val="single" w:sz="4" w:space="0" w:color="auto"/>
              <w:right w:val="single" w:sz="4" w:space="0" w:color="auto"/>
            </w:tcBorders>
            <w:noWrap/>
            <w:hideMark/>
          </w:tcPr>
          <w:p w14:paraId="48EE4409" w14:textId="77777777"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709" w:type="dxa"/>
            <w:tcBorders>
              <w:top w:val="nil"/>
              <w:left w:val="nil"/>
              <w:bottom w:val="single" w:sz="4" w:space="0" w:color="auto"/>
              <w:right w:val="single" w:sz="4" w:space="0" w:color="auto"/>
            </w:tcBorders>
            <w:noWrap/>
            <w:hideMark/>
          </w:tcPr>
          <w:p w14:paraId="77B4E0BD" w14:textId="77777777" w:rsidR="00243C74" w:rsidRPr="00243C74" w:rsidRDefault="00243C74" w:rsidP="00113FF6">
            <w:pPr>
              <w:spacing w:line="480" w:lineRule="auto"/>
              <w:jc w:val="center"/>
              <w:rPr>
                <w:rFonts w:ascii="Arial" w:hAnsi="Arial" w:cs="Arial"/>
              </w:rPr>
            </w:pPr>
            <w:r w:rsidRPr="00243C74">
              <w:rPr>
                <w:rFonts w:ascii="Arial" w:hAnsi="Arial" w:cs="Arial"/>
              </w:rPr>
              <w:t>5.3</w:t>
            </w:r>
          </w:p>
        </w:tc>
        <w:tc>
          <w:tcPr>
            <w:tcW w:w="850" w:type="dxa"/>
            <w:tcBorders>
              <w:top w:val="nil"/>
              <w:left w:val="nil"/>
              <w:bottom w:val="single" w:sz="4" w:space="0" w:color="auto"/>
              <w:right w:val="single" w:sz="4" w:space="0" w:color="auto"/>
            </w:tcBorders>
          </w:tcPr>
          <w:p w14:paraId="711E99D5" w14:textId="77777777"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14:paraId="3E00853A"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tcPr>
          <w:p w14:paraId="3503DDDC" w14:textId="77777777" w:rsidR="00243C74" w:rsidRPr="00243C74" w:rsidRDefault="00243C74" w:rsidP="00113FF6">
            <w:pPr>
              <w:spacing w:line="480" w:lineRule="auto"/>
              <w:jc w:val="center"/>
              <w:rPr>
                <w:rFonts w:ascii="Arial" w:hAnsi="Arial" w:cs="Arial"/>
              </w:rPr>
            </w:pPr>
            <w:r w:rsidRPr="00243C74">
              <w:rPr>
                <w:rFonts w:ascii="Arial" w:hAnsi="Arial" w:cs="Arial"/>
              </w:rPr>
              <w:t>12.3</w:t>
            </w:r>
          </w:p>
        </w:tc>
        <w:tc>
          <w:tcPr>
            <w:tcW w:w="587" w:type="dxa"/>
            <w:tcBorders>
              <w:top w:val="nil"/>
              <w:left w:val="nil"/>
              <w:bottom w:val="single" w:sz="4" w:space="0" w:color="auto"/>
              <w:right w:val="single" w:sz="4" w:space="0" w:color="auto"/>
            </w:tcBorders>
          </w:tcPr>
          <w:p w14:paraId="706307F4" w14:textId="77777777"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14:paraId="2234FCFA" w14:textId="77777777"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14:paraId="7A5888C8" w14:textId="77777777" w:rsidTr="00243C74">
        <w:trPr>
          <w:trHeight w:val="113"/>
        </w:trPr>
        <w:tc>
          <w:tcPr>
            <w:tcW w:w="695" w:type="dxa"/>
            <w:tcBorders>
              <w:top w:val="single" w:sz="4" w:space="0" w:color="auto"/>
              <w:left w:val="single" w:sz="4" w:space="0" w:color="auto"/>
              <w:bottom w:val="single" w:sz="4" w:space="0" w:color="auto"/>
              <w:right w:val="nil"/>
            </w:tcBorders>
            <w:noWrap/>
            <w:hideMark/>
          </w:tcPr>
          <w:p w14:paraId="6BEE5662" w14:textId="77777777" w:rsidR="00243C74" w:rsidRPr="00243C74" w:rsidRDefault="00243C74" w:rsidP="00113FF6">
            <w:pPr>
              <w:spacing w:line="480" w:lineRule="auto"/>
              <w:jc w:val="center"/>
              <w:rPr>
                <w:rFonts w:ascii="Arial" w:hAnsi="Arial" w:cs="Arial"/>
              </w:rPr>
            </w:pPr>
            <w:r w:rsidRPr="00243C74">
              <w:rPr>
                <w:rFonts w:ascii="Arial" w:hAnsi="Arial" w:cs="Arial"/>
              </w:rPr>
              <w:t>57</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3174DD2C" w14:textId="77777777" w:rsidR="00243C74" w:rsidRPr="00243C74" w:rsidRDefault="00243C74" w:rsidP="00113FF6">
            <w:pPr>
              <w:spacing w:line="480" w:lineRule="auto"/>
              <w:rPr>
                <w:rFonts w:ascii="Arial" w:hAnsi="Arial" w:cs="Arial"/>
                <w:b/>
                <w:bCs/>
              </w:rPr>
            </w:pPr>
            <w:r w:rsidRPr="00243C74">
              <w:rPr>
                <w:rFonts w:ascii="Arial" w:hAnsi="Arial" w:cs="Arial"/>
                <w:b/>
                <w:bCs/>
              </w:rPr>
              <w:t>RP 2068-18-3-5</w:t>
            </w:r>
          </w:p>
        </w:tc>
        <w:tc>
          <w:tcPr>
            <w:tcW w:w="851" w:type="dxa"/>
            <w:tcBorders>
              <w:top w:val="single" w:sz="4" w:space="0" w:color="auto"/>
              <w:left w:val="nil"/>
              <w:bottom w:val="single" w:sz="4" w:space="0" w:color="auto"/>
              <w:right w:val="single" w:sz="4" w:space="0" w:color="auto"/>
            </w:tcBorders>
            <w:noWrap/>
            <w:hideMark/>
          </w:tcPr>
          <w:p w14:paraId="6B55A64A"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40.0</w:t>
            </w:r>
          </w:p>
        </w:tc>
        <w:tc>
          <w:tcPr>
            <w:tcW w:w="709" w:type="dxa"/>
            <w:tcBorders>
              <w:top w:val="single" w:sz="4" w:space="0" w:color="auto"/>
              <w:left w:val="nil"/>
              <w:bottom w:val="single" w:sz="4" w:space="0" w:color="auto"/>
              <w:right w:val="single" w:sz="4" w:space="0" w:color="auto"/>
            </w:tcBorders>
            <w:noWrap/>
            <w:hideMark/>
          </w:tcPr>
          <w:p w14:paraId="4FD965C2"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2.1</w:t>
            </w:r>
          </w:p>
        </w:tc>
        <w:tc>
          <w:tcPr>
            <w:tcW w:w="850" w:type="dxa"/>
            <w:tcBorders>
              <w:top w:val="single" w:sz="4" w:space="0" w:color="auto"/>
              <w:left w:val="nil"/>
              <w:bottom w:val="single" w:sz="4" w:space="0" w:color="auto"/>
              <w:right w:val="single" w:sz="4" w:space="0" w:color="auto"/>
            </w:tcBorders>
          </w:tcPr>
          <w:p w14:paraId="6221AD80"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90.0</w:t>
            </w:r>
          </w:p>
        </w:tc>
        <w:tc>
          <w:tcPr>
            <w:tcW w:w="567" w:type="dxa"/>
            <w:tcBorders>
              <w:top w:val="single" w:sz="4" w:space="0" w:color="auto"/>
              <w:left w:val="nil"/>
              <w:bottom w:val="single" w:sz="4" w:space="0" w:color="auto"/>
              <w:right w:val="single" w:sz="4" w:space="0" w:color="auto"/>
            </w:tcBorders>
          </w:tcPr>
          <w:p w14:paraId="4109E22A"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S</w:t>
            </w:r>
          </w:p>
        </w:tc>
        <w:tc>
          <w:tcPr>
            <w:tcW w:w="972" w:type="dxa"/>
            <w:tcBorders>
              <w:top w:val="single" w:sz="4" w:space="0" w:color="auto"/>
              <w:left w:val="nil"/>
              <w:bottom w:val="single" w:sz="4" w:space="0" w:color="auto"/>
              <w:right w:val="single" w:sz="4" w:space="0" w:color="auto"/>
            </w:tcBorders>
          </w:tcPr>
          <w:p w14:paraId="333636DB"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7.2</w:t>
            </w:r>
          </w:p>
        </w:tc>
        <w:tc>
          <w:tcPr>
            <w:tcW w:w="587" w:type="dxa"/>
            <w:tcBorders>
              <w:top w:val="single" w:sz="4" w:space="0" w:color="auto"/>
              <w:left w:val="nil"/>
              <w:bottom w:val="single" w:sz="4" w:space="0" w:color="auto"/>
              <w:right w:val="single" w:sz="4" w:space="0" w:color="auto"/>
            </w:tcBorders>
          </w:tcPr>
          <w:p w14:paraId="41E341FB"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5</w:t>
            </w:r>
          </w:p>
        </w:tc>
        <w:tc>
          <w:tcPr>
            <w:tcW w:w="709" w:type="dxa"/>
            <w:tcBorders>
              <w:top w:val="single" w:sz="4" w:space="0" w:color="auto"/>
              <w:left w:val="nil"/>
              <w:bottom w:val="single" w:sz="4" w:space="0" w:color="auto"/>
              <w:right w:val="single" w:sz="4" w:space="0" w:color="auto"/>
            </w:tcBorders>
          </w:tcPr>
          <w:p w14:paraId="46670C88"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MS</w:t>
            </w:r>
          </w:p>
        </w:tc>
      </w:tr>
      <w:tr w:rsidR="00243C74" w:rsidRPr="00243C74" w14:paraId="0398EC71" w14:textId="77777777" w:rsidTr="00243C74">
        <w:trPr>
          <w:trHeight w:val="113"/>
        </w:trPr>
        <w:tc>
          <w:tcPr>
            <w:tcW w:w="695" w:type="dxa"/>
            <w:tcBorders>
              <w:top w:val="single" w:sz="4" w:space="0" w:color="auto"/>
              <w:left w:val="single" w:sz="4" w:space="0" w:color="auto"/>
              <w:bottom w:val="single" w:sz="4" w:space="0" w:color="auto"/>
              <w:right w:val="nil"/>
            </w:tcBorders>
            <w:noWrap/>
            <w:hideMark/>
          </w:tcPr>
          <w:p w14:paraId="31845685"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58</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3CF7FB84" w14:textId="77777777" w:rsidR="00243C74" w:rsidRPr="00243C74" w:rsidRDefault="00243C74" w:rsidP="00113FF6">
            <w:pPr>
              <w:spacing w:line="480" w:lineRule="auto"/>
              <w:rPr>
                <w:rFonts w:ascii="Arial" w:hAnsi="Arial" w:cs="Arial"/>
                <w:b/>
                <w:bCs/>
              </w:rPr>
            </w:pPr>
            <w:r w:rsidRPr="00243C74">
              <w:rPr>
                <w:rFonts w:ascii="Arial" w:hAnsi="Arial" w:cs="Arial"/>
                <w:b/>
                <w:bCs/>
              </w:rPr>
              <w:t>TN-1*</w:t>
            </w:r>
          </w:p>
        </w:tc>
        <w:tc>
          <w:tcPr>
            <w:tcW w:w="851" w:type="dxa"/>
            <w:tcBorders>
              <w:top w:val="single" w:sz="4" w:space="0" w:color="auto"/>
              <w:left w:val="nil"/>
              <w:bottom w:val="single" w:sz="4" w:space="0" w:color="auto"/>
              <w:right w:val="single" w:sz="4" w:space="0" w:color="auto"/>
            </w:tcBorders>
            <w:noWrap/>
            <w:vAlign w:val="bottom"/>
            <w:hideMark/>
          </w:tcPr>
          <w:p w14:paraId="1078D092"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66.4</w:t>
            </w:r>
          </w:p>
        </w:tc>
        <w:tc>
          <w:tcPr>
            <w:tcW w:w="709" w:type="dxa"/>
            <w:tcBorders>
              <w:top w:val="single" w:sz="4" w:space="0" w:color="auto"/>
              <w:left w:val="nil"/>
              <w:bottom w:val="single" w:sz="4" w:space="0" w:color="auto"/>
              <w:right w:val="single" w:sz="4" w:space="0" w:color="auto"/>
            </w:tcBorders>
            <w:noWrap/>
            <w:vAlign w:val="bottom"/>
            <w:hideMark/>
          </w:tcPr>
          <w:p w14:paraId="05E62DCF"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7.1</w:t>
            </w:r>
          </w:p>
        </w:tc>
        <w:tc>
          <w:tcPr>
            <w:tcW w:w="850" w:type="dxa"/>
            <w:tcBorders>
              <w:top w:val="single" w:sz="4" w:space="0" w:color="auto"/>
              <w:left w:val="nil"/>
              <w:bottom w:val="single" w:sz="4" w:space="0" w:color="auto"/>
              <w:right w:val="single" w:sz="4" w:space="0" w:color="auto"/>
            </w:tcBorders>
            <w:vAlign w:val="bottom"/>
          </w:tcPr>
          <w:p w14:paraId="6A781D96"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91.9</w:t>
            </w:r>
          </w:p>
        </w:tc>
        <w:tc>
          <w:tcPr>
            <w:tcW w:w="567" w:type="dxa"/>
            <w:tcBorders>
              <w:top w:val="single" w:sz="4" w:space="0" w:color="auto"/>
              <w:left w:val="nil"/>
              <w:bottom w:val="single" w:sz="4" w:space="0" w:color="auto"/>
              <w:right w:val="single" w:sz="4" w:space="0" w:color="auto"/>
            </w:tcBorders>
            <w:vAlign w:val="bottom"/>
          </w:tcPr>
          <w:p w14:paraId="1D13F6F6"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S</w:t>
            </w:r>
          </w:p>
        </w:tc>
        <w:tc>
          <w:tcPr>
            <w:tcW w:w="972" w:type="dxa"/>
            <w:tcBorders>
              <w:top w:val="single" w:sz="4" w:space="0" w:color="auto"/>
              <w:left w:val="nil"/>
              <w:bottom w:val="single" w:sz="4" w:space="0" w:color="auto"/>
              <w:right w:val="single" w:sz="4" w:space="0" w:color="auto"/>
            </w:tcBorders>
            <w:vAlign w:val="bottom"/>
          </w:tcPr>
          <w:p w14:paraId="21F5EB53"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11.7</w:t>
            </w:r>
          </w:p>
        </w:tc>
        <w:tc>
          <w:tcPr>
            <w:tcW w:w="587" w:type="dxa"/>
            <w:tcBorders>
              <w:top w:val="single" w:sz="4" w:space="0" w:color="auto"/>
              <w:left w:val="nil"/>
              <w:bottom w:val="single" w:sz="4" w:space="0" w:color="auto"/>
              <w:right w:val="single" w:sz="4" w:space="0" w:color="auto"/>
            </w:tcBorders>
          </w:tcPr>
          <w:p w14:paraId="72518C37"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7</w:t>
            </w:r>
          </w:p>
        </w:tc>
        <w:tc>
          <w:tcPr>
            <w:tcW w:w="709" w:type="dxa"/>
            <w:tcBorders>
              <w:top w:val="single" w:sz="4" w:space="0" w:color="auto"/>
              <w:left w:val="nil"/>
              <w:bottom w:val="single" w:sz="4" w:space="0" w:color="auto"/>
              <w:right w:val="single" w:sz="4" w:space="0" w:color="auto"/>
            </w:tcBorders>
          </w:tcPr>
          <w:p w14:paraId="3D7D1B9B" w14:textId="77777777" w:rsidR="00243C74" w:rsidRPr="00243C74" w:rsidRDefault="00243C74" w:rsidP="00113FF6">
            <w:pPr>
              <w:spacing w:line="480" w:lineRule="auto"/>
              <w:jc w:val="center"/>
              <w:rPr>
                <w:rFonts w:ascii="Arial" w:hAnsi="Arial" w:cs="Arial"/>
                <w:b/>
                <w:bCs/>
              </w:rPr>
            </w:pPr>
            <w:r w:rsidRPr="00243C74">
              <w:rPr>
                <w:rFonts w:ascii="Arial" w:hAnsi="Arial" w:cs="Arial"/>
                <w:b/>
                <w:bCs/>
              </w:rPr>
              <w:t>S</w:t>
            </w:r>
          </w:p>
        </w:tc>
      </w:tr>
    </w:tbl>
    <w:p w14:paraId="1CB36A71" w14:textId="77777777" w:rsidR="00243C74" w:rsidRPr="00243C74" w:rsidRDefault="00243C74" w:rsidP="00113FF6">
      <w:pPr>
        <w:autoSpaceDE w:val="0"/>
        <w:autoSpaceDN w:val="0"/>
        <w:adjustRightInd w:val="0"/>
        <w:spacing w:line="480" w:lineRule="auto"/>
        <w:jc w:val="both"/>
        <w:rPr>
          <w:rFonts w:ascii="Arial" w:hAnsi="Arial" w:cs="Arial"/>
          <w:bCs/>
        </w:rPr>
      </w:pPr>
      <w:r w:rsidRPr="00243C74">
        <w:rPr>
          <w:rFonts w:ascii="Arial" w:hAnsi="Arial" w:cs="Arial"/>
          <w:bCs/>
        </w:rPr>
        <w:t xml:space="preserve">    DAT- Days after </w:t>
      </w:r>
      <w:proofErr w:type="gramStart"/>
      <w:r w:rsidRPr="00243C74">
        <w:rPr>
          <w:rFonts w:ascii="Arial" w:hAnsi="Arial" w:cs="Arial"/>
          <w:bCs/>
        </w:rPr>
        <w:t>transplanting ;</w:t>
      </w:r>
      <w:proofErr w:type="gramEnd"/>
      <w:r w:rsidRPr="00243C74">
        <w:rPr>
          <w:rFonts w:ascii="Arial" w:hAnsi="Arial" w:cs="Arial"/>
          <w:bCs/>
        </w:rPr>
        <w:t xml:space="preserve"> PD – Plant damage; SS – Silver shoot</w:t>
      </w:r>
    </w:p>
    <w:p w14:paraId="2A073E27" w14:textId="77777777" w:rsidR="00243C74" w:rsidRPr="00243C74" w:rsidRDefault="00243C74" w:rsidP="00113FF6">
      <w:pPr>
        <w:autoSpaceDE w:val="0"/>
        <w:autoSpaceDN w:val="0"/>
        <w:adjustRightInd w:val="0"/>
        <w:spacing w:line="480" w:lineRule="auto"/>
        <w:jc w:val="both"/>
        <w:rPr>
          <w:rFonts w:ascii="Arial" w:hAnsi="Arial" w:cs="Arial"/>
          <w:b/>
        </w:rPr>
      </w:pPr>
      <w:r w:rsidRPr="00243C74">
        <w:rPr>
          <w:rFonts w:ascii="Arial" w:hAnsi="Arial" w:cs="Arial"/>
          <w:b/>
        </w:rPr>
        <w:t xml:space="preserve">    </w:t>
      </w:r>
      <w:r w:rsidRPr="00243C74">
        <w:rPr>
          <w:rFonts w:ascii="Arial" w:hAnsi="Arial" w:cs="Arial"/>
          <w:bCs/>
        </w:rPr>
        <w:t>TN-1*:</w:t>
      </w:r>
      <w:r w:rsidRPr="00243C74">
        <w:rPr>
          <w:rFonts w:ascii="Arial" w:hAnsi="Arial" w:cs="Arial"/>
          <w:b/>
        </w:rPr>
        <w:t xml:space="preserve"> </w:t>
      </w:r>
      <w:r w:rsidRPr="00243C74">
        <w:rPr>
          <w:rFonts w:ascii="Arial" w:hAnsi="Arial" w:cs="Arial"/>
          <w:bCs/>
        </w:rPr>
        <w:t xml:space="preserve">Mean incidence of 2 </w:t>
      </w:r>
      <w:proofErr w:type="spellStart"/>
      <w:r w:rsidRPr="00243C74">
        <w:rPr>
          <w:rFonts w:ascii="Arial" w:hAnsi="Arial" w:cs="Arial"/>
          <w:bCs/>
        </w:rPr>
        <w:t>infestor</w:t>
      </w:r>
      <w:proofErr w:type="spellEnd"/>
      <w:r w:rsidRPr="00243C74">
        <w:rPr>
          <w:rFonts w:ascii="Arial" w:hAnsi="Arial" w:cs="Arial"/>
          <w:bCs/>
        </w:rPr>
        <w:t xml:space="preserve"> rows</w:t>
      </w:r>
    </w:p>
    <w:p w14:paraId="72E8347C" w14:textId="77777777" w:rsidR="00243C74" w:rsidRPr="00243C74" w:rsidRDefault="00243C74" w:rsidP="00113FF6">
      <w:pPr>
        <w:autoSpaceDE w:val="0"/>
        <w:autoSpaceDN w:val="0"/>
        <w:adjustRightInd w:val="0"/>
        <w:spacing w:line="480" w:lineRule="auto"/>
        <w:jc w:val="both"/>
        <w:rPr>
          <w:rFonts w:ascii="Arial" w:hAnsi="Arial" w:cs="Arial"/>
          <w:bCs/>
        </w:rPr>
      </w:pPr>
      <w:r w:rsidRPr="00243C74">
        <w:rPr>
          <w:rFonts w:ascii="Arial" w:hAnsi="Arial" w:cs="Arial"/>
          <w:bCs/>
          <w:vertAlign w:val="superscript"/>
        </w:rPr>
        <w:lastRenderedPageBreak/>
        <w:t xml:space="preserve">   $ </w:t>
      </w:r>
      <w:r w:rsidRPr="00243C74">
        <w:rPr>
          <w:rFonts w:ascii="Arial" w:hAnsi="Arial" w:cs="Arial"/>
          <w:bCs/>
        </w:rPr>
        <w:t xml:space="preserve">DS - Damage Score based on silver shoot damage at second observation; </w:t>
      </w:r>
      <w:r w:rsidRPr="00243C74">
        <w:rPr>
          <w:rFonts w:ascii="Arial" w:hAnsi="Arial" w:cs="Arial"/>
          <w:bCs/>
          <w:vertAlign w:val="superscript"/>
        </w:rPr>
        <w:t>$</w:t>
      </w:r>
      <w:r w:rsidRPr="00243C74">
        <w:rPr>
          <w:rFonts w:ascii="Arial" w:hAnsi="Arial" w:cs="Arial"/>
          <w:bCs/>
        </w:rPr>
        <w:t>R- Reaction</w:t>
      </w:r>
    </w:p>
    <w:p w14:paraId="51325C7A" w14:textId="77777777" w:rsidR="00243C74" w:rsidRPr="00243C74" w:rsidRDefault="00243C74" w:rsidP="00113FF6">
      <w:pPr>
        <w:autoSpaceDE w:val="0"/>
        <w:autoSpaceDN w:val="0"/>
        <w:adjustRightInd w:val="0"/>
        <w:spacing w:line="480" w:lineRule="auto"/>
        <w:jc w:val="both"/>
        <w:rPr>
          <w:rFonts w:ascii="Arial" w:hAnsi="Arial" w:cs="Arial"/>
          <w:bCs/>
          <w:vertAlign w:val="superscript"/>
        </w:rPr>
      </w:pPr>
      <w:r w:rsidRPr="00243C74">
        <w:rPr>
          <w:rFonts w:ascii="Arial" w:hAnsi="Arial" w:cs="Arial"/>
          <w:bCs/>
          <w:vertAlign w:val="superscript"/>
        </w:rPr>
        <w:t xml:space="preserve">   # </w:t>
      </w:r>
      <w:r w:rsidRPr="00243C74">
        <w:rPr>
          <w:rFonts w:ascii="Arial" w:hAnsi="Arial" w:cs="Arial"/>
          <w:bCs/>
        </w:rPr>
        <w:t>Reaction based on plant damage at second observation</w:t>
      </w:r>
    </w:p>
    <w:p w14:paraId="14128FA9" w14:textId="77777777" w:rsidR="00243C74" w:rsidRPr="00243C74" w:rsidRDefault="00243C74" w:rsidP="00113FF6">
      <w:pPr>
        <w:autoSpaceDE w:val="0"/>
        <w:autoSpaceDN w:val="0"/>
        <w:adjustRightInd w:val="0"/>
        <w:spacing w:line="480" w:lineRule="auto"/>
        <w:jc w:val="both"/>
        <w:rPr>
          <w:rFonts w:ascii="Arial" w:hAnsi="Arial" w:cs="Arial"/>
          <w:bCs/>
        </w:rPr>
      </w:pPr>
      <w:r w:rsidRPr="00243C74">
        <w:rPr>
          <w:rFonts w:ascii="Arial" w:hAnsi="Arial" w:cs="Arial"/>
          <w:bCs/>
          <w:vertAlign w:val="superscript"/>
        </w:rPr>
        <w:t xml:space="preserve"> ## </w:t>
      </w:r>
      <w:r w:rsidRPr="00243C74">
        <w:rPr>
          <w:rFonts w:ascii="Arial" w:hAnsi="Arial" w:cs="Arial"/>
          <w:bCs/>
        </w:rPr>
        <w:t xml:space="preserve">Reaction based on silver shoot damage at second observation </w:t>
      </w:r>
    </w:p>
    <w:p w14:paraId="271E09FB" w14:textId="77777777" w:rsidR="00243C74" w:rsidRPr="00243C74" w:rsidRDefault="00243C74" w:rsidP="00113FF6">
      <w:pPr>
        <w:autoSpaceDE w:val="0"/>
        <w:autoSpaceDN w:val="0"/>
        <w:adjustRightInd w:val="0"/>
        <w:spacing w:line="480" w:lineRule="auto"/>
        <w:jc w:val="both"/>
        <w:rPr>
          <w:rFonts w:ascii="Arial" w:hAnsi="Arial" w:cs="Arial"/>
          <w:bCs/>
        </w:rPr>
      </w:pPr>
      <w:r w:rsidRPr="00243C74">
        <w:rPr>
          <w:rFonts w:ascii="Arial" w:hAnsi="Arial" w:cs="Arial"/>
        </w:rPr>
        <w:t xml:space="preserve">     Reaction categories: </w:t>
      </w:r>
      <w:r w:rsidRPr="00243C74">
        <w:rPr>
          <w:rFonts w:ascii="Arial" w:hAnsi="Arial" w:cs="Arial"/>
          <w:bCs/>
        </w:rPr>
        <w:t xml:space="preserve">HR-Highly Resistant, R-Resistant, MR-Moderately Resistant, MS- </w:t>
      </w:r>
    </w:p>
    <w:p w14:paraId="4671B5E1" w14:textId="77777777" w:rsidR="00243C74" w:rsidRPr="00243C74" w:rsidRDefault="00243C74" w:rsidP="00113FF6">
      <w:pPr>
        <w:autoSpaceDE w:val="0"/>
        <w:autoSpaceDN w:val="0"/>
        <w:adjustRightInd w:val="0"/>
        <w:spacing w:line="480" w:lineRule="auto"/>
        <w:jc w:val="both"/>
        <w:rPr>
          <w:rFonts w:ascii="Arial" w:hAnsi="Arial" w:cs="Arial"/>
          <w:bCs/>
        </w:rPr>
      </w:pPr>
      <w:r w:rsidRPr="00243C74">
        <w:rPr>
          <w:rFonts w:ascii="Arial" w:hAnsi="Arial" w:cs="Arial"/>
          <w:bCs/>
        </w:rPr>
        <w:t xml:space="preserve">    </w:t>
      </w:r>
      <w:r w:rsidR="00051003">
        <w:rPr>
          <w:rFonts w:ascii="Arial" w:hAnsi="Arial" w:cs="Arial"/>
          <w:bCs/>
        </w:rPr>
        <w:t xml:space="preserve"> </w:t>
      </w:r>
      <w:r w:rsidRPr="00243C74">
        <w:rPr>
          <w:rFonts w:ascii="Arial" w:hAnsi="Arial" w:cs="Arial"/>
          <w:bCs/>
        </w:rPr>
        <w:t>Moderately Susceptible, S-Susceptible, HS-Highly Susceptible</w:t>
      </w:r>
    </w:p>
    <w:p w14:paraId="135B4E7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DDB08D" w14:textId="77777777" w:rsidR="00051003" w:rsidRPr="00051003" w:rsidRDefault="00051003" w:rsidP="00051003">
      <w:pPr>
        <w:pStyle w:val="NormalWeb"/>
        <w:jc w:val="both"/>
        <w:rPr>
          <w:rFonts w:ascii="Arial" w:hAnsi="Arial" w:cs="Arial"/>
          <w:sz w:val="20"/>
          <w:szCs w:val="20"/>
        </w:rPr>
      </w:pPr>
      <w:r>
        <w:rPr>
          <w:rFonts w:ascii="Arial" w:hAnsi="Arial" w:cs="Arial"/>
          <w:sz w:val="20"/>
          <w:szCs w:val="20"/>
        </w:rPr>
        <w:tab/>
      </w:r>
      <w:r w:rsidRPr="00051003">
        <w:rPr>
          <w:rFonts w:ascii="Arial" w:hAnsi="Arial" w:cs="Arial"/>
          <w:sz w:val="20"/>
          <w:szCs w:val="20"/>
        </w:rPr>
        <w:t xml:space="preserve">The screening of 53 rice genotypes under high gall midge pressure at Warangal revealed that none of the entries exhibited resistance based on plant damage or silver shoot criteria. However, twenty genotypes showed moderate susceptibility, indicating relatively better performance under severe infestation conditions. The overall predominance of susceptibility reflects the highly virulent nature of the local gall midge population. These findings highlight the need for continuous, location-specific screening of rice germplasm in gall midge endemic regions. To achieve durable resistance, breeding </w:t>
      </w:r>
      <w:proofErr w:type="spellStart"/>
      <w:r w:rsidRPr="00051003">
        <w:rPr>
          <w:rFonts w:ascii="Arial" w:hAnsi="Arial" w:cs="Arial"/>
          <w:sz w:val="20"/>
          <w:szCs w:val="20"/>
        </w:rPr>
        <w:t>programmes</w:t>
      </w:r>
      <w:proofErr w:type="spellEnd"/>
      <w:r w:rsidRPr="00051003">
        <w:rPr>
          <w:rFonts w:ascii="Arial" w:hAnsi="Arial" w:cs="Arial"/>
          <w:sz w:val="20"/>
          <w:szCs w:val="20"/>
        </w:rPr>
        <w:t xml:space="preserve"> should focus on the identification of novel resistance sources and the deployment of multiple resistance genes through gene pyramiding strategies.</w:t>
      </w:r>
    </w:p>
    <w:p w14:paraId="108314E3" w14:textId="77777777" w:rsidR="00371FB6" w:rsidRPr="00371FB6" w:rsidRDefault="00371FB6" w:rsidP="00441B6F">
      <w:pPr>
        <w:pStyle w:val="ReferHead"/>
        <w:spacing w:after="0"/>
        <w:jc w:val="both"/>
        <w:rPr>
          <w:rFonts w:ascii="Arial" w:hAnsi="Arial" w:cs="Arial"/>
          <w:bCs/>
        </w:rPr>
      </w:pPr>
      <w:bookmarkStart w:id="0" w:name="_GoBack"/>
      <w:bookmarkEnd w:id="0"/>
    </w:p>
    <w:p w14:paraId="0FC50D4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9A205A" w14:textId="77777777" w:rsidR="008F3F80" w:rsidRPr="008F3F80" w:rsidRDefault="008F3F80" w:rsidP="008F3F80">
      <w:pPr>
        <w:pStyle w:val="NormalWeb"/>
        <w:jc w:val="both"/>
        <w:rPr>
          <w:rFonts w:ascii="Arial" w:hAnsi="Arial" w:cs="Arial"/>
          <w:sz w:val="20"/>
          <w:szCs w:val="20"/>
        </w:rPr>
      </w:pPr>
      <w:proofErr w:type="spellStart"/>
      <w:r w:rsidRPr="008F3F80">
        <w:rPr>
          <w:rFonts w:ascii="Arial" w:hAnsi="Arial" w:cs="Arial"/>
          <w:sz w:val="20"/>
          <w:szCs w:val="20"/>
        </w:rPr>
        <w:t>Bentur</w:t>
      </w:r>
      <w:proofErr w:type="spellEnd"/>
      <w:r w:rsidRPr="008F3F80">
        <w:rPr>
          <w:rFonts w:ascii="Arial" w:hAnsi="Arial" w:cs="Arial"/>
          <w:sz w:val="20"/>
          <w:szCs w:val="20"/>
        </w:rPr>
        <w:t xml:space="preserve">, J. S., </w:t>
      </w:r>
      <w:proofErr w:type="spellStart"/>
      <w:r w:rsidRPr="008F3F80">
        <w:rPr>
          <w:rFonts w:ascii="Arial" w:hAnsi="Arial" w:cs="Arial"/>
          <w:sz w:val="20"/>
          <w:szCs w:val="20"/>
        </w:rPr>
        <w:t>Pasalu</w:t>
      </w:r>
      <w:proofErr w:type="spellEnd"/>
      <w:r w:rsidRPr="008F3F80">
        <w:rPr>
          <w:rFonts w:ascii="Arial" w:hAnsi="Arial" w:cs="Arial"/>
          <w:sz w:val="20"/>
          <w:szCs w:val="20"/>
        </w:rPr>
        <w:t xml:space="preserve">, I. C., Sharma, N. P., Prasada Rao, U., &amp; Mishra, B. (2003). </w:t>
      </w:r>
      <w:r w:rsidRPr="008F3F80">
        <w:rPr>
          <w:rStyle w:val="Emphasis"/>
          <w:rFonts w:ascii="Arial" w:hAnsi="Arial" w:cs="Arial"/>
          <w:i w:val="0"/>
          <w:iCs w:val="0"/>
          <w:sz w:val="20"/>
          <w:szCs w:val="20"/>
        </w:rPr>
        <w:t>Gall midge resistance in rice</w:t>
      </w:r>
      <w:r w:rsidRPr="008F3F80">
        <w:rPr>
          <w:rFonts w:ascii="Arial" w:hAnsi="Arial" w:cs="Arial"/>
          <w:i/>
          <w:iCs/>
          <w:sz w:val="20"/>
          <w:szCs w:val="20"/>
        </w:rPr>
        <w:t xml:space="preserve"> </w:t>
      </w:r>
      <w:r w:rsidRPr="008F3F80">
        <w:rPr>
          <w:rFonts w:ascii="Arial" w:hAnsi="Arial" w:cs="Arial"/>
          <w:sz w:val="20"/>
          <w:szCs w:val="20"/>
        </w:rPr>
        <w:t>(Technical Bulletin No. 01/2003). Directorate of Rice Research, Hyderabad, India.</w:t>
      </w:r>
    </w:p>
    <w:p w14:paraId="54D7D6D7" w14:textId="77777777" w:rsidR="008F3F80" w:rsidRPr="008F3F80" w:rsidRDefault="008F3F80" w:rsidP="008F3F80">
      <w:pPr>
        <w:pStyle w:val="NormalWeb"/>
        <w:jc w:val="both"/>
        <w:rPr>
          <w:rFonts w:ascii="Arial" w:hAnsi="Arial" w:cs="Arial"/>
          <w:sz w:val="20"/>
          <w:szCs w:val="20"/>
        </w:rPr>
      </w:pPr>
      <w:proofErr w:type="spellStart"/>
      <w:r w:rsidRPr="008F3F80">
        <w:rPr>
          <w:rFonts w:ascii="Arial" w:hAnsi="Arial" w:cs="Arial"/>
          <w:sz w:val="20"/>
          <w:szCs w:val="20"/>
        </w:rPr>
        <w:t>Bentur</w:t>
      </w:r>
      <w:proofErr w:type="spellEnd"/>
      <w:r w:rsidRPr="008F3F80">
        <w:rPr>
          <w:rFonts w:ascii="Arial" w:hAnsi="Arial" w:cs="Arial"/>
          <w:sz w:val="20"/>
          <w:szCs w:val="20"/>
        </w:rPr>
        <w:t xml:space="preserve">, J. S., Rawat, N., Sinha, D. K., Nagaraju, J., &amp; Nair, S. (2013). New genetic avenues for insect pest management in rice as revealed by studies on gall midge. In K. Muralidharan &amp; E. A. Siddiq (Eds.), </w:t>
      </w:r>
      <w:r w:rsidRPr="008F3F80">
        <w:rPr>
          <w:rStyle w:val="Emphasis"/>
          <w:rFonts w:ascii="Arial" w:hAnsi="Arial" w:cs="Arial"/>
          <w:i w:val="0"/>
          <w:iCs w:val="0"/>
          <w:sz w:val="20"/>
          <w:szCs w:val="20"/>
        </w:rPr>
        <w:t>International dialogue on perception and prospects of designer rice</w:t>
      </w:r>
      <w:r w:rsidRPr="008F3F80">
        <w:rPr>
          <w:rFonts w:ascii="Arial" w:hAnsi="Arial" w:cs="Arial"/>
          <w:sz w:val="20"/>
          <w:szCs w:val="20"/>
        </w:rPr>
        <w:t xml:space="preserve"> (pp. 185–187). Society for Advancement of Rice Research, Directorate of Rice Research, Hyderabad, India.</w:t>
      </w:r>
    </w:p>
    <w:p w14:paraId="7759CE25" w14:textId="77777777" w:rsidR="008F3F80" w:rsidRPr="008F3F80" w:rsidRDefault="008F3F80" w:rsidP="008F3F80">
      <w:pPr>
        <w:pStyle w:val="NormalWeb"/>
        <w:jc w:val="both"/>
        <w:rPr>
          <w:rFonts w:ascii="Arial" w:hAnsi="Arial" w:cs="Arial"/>
          <w:sz w:val="20"/>
          <w:szCs w:val="20"/>
        </w:rPr>
      </w:pPr>
      <w:r w:rsidRPr="008F3F80">
        <w:rPr>
          <w:rFonts w:ascii="Arial" w:hAnsi="Arial" w:cs="Arial"/>
          <w:sz w:val="20"/>
          <w:szCs w:val="20"/>
        </w:rPr>
        <w:t xml:space="preserve">Hidaka, T., </w:t>
      </w:r>
      <w:proofErr w:type="spellStart"/>
      <w:r w:rsidRPr="008F3F80">
        <w:rPr>
          <w:rFonts w:ascii="Arial" w:hAnsi="Arial" w:cs="Arial"/>
          <w:sz w:val="20"/>
          <w:szCs w:val="20"/>
        </w:rPr>
        <w:t>Vungsilabutr</w:t>
      </w:r>
      <w:proofErr w:type="spellEnd"/>
      <w:r w:rsidRPr="008F3F80">
        <w:rPr>
          <w:rFonts w:ascii="Arial" w:hAnsi="Arial" w:cs="Arial"/>
          <w:sz w:val="20"/>
          <w:szCs w:val="20"/>
        </w:rPr>
        <w:t xml:space="preserve">, P., &amp; </w:t>
      </w:r>
      <w:proofErr w:type="spellStart"/>
      <w:r w:rsidRPr="008F3F80">
        <w:rPr>
          <w:rFonts w:ascii="Arial" w:hAnsi="Arial" w:cs="Arial"/>
          <w:sz w:val="20"/>
          <w:szCs w:val="20"/>
        </w:rPr>
        <w:t>Kadkao</w:t>
      </w:r>
      <w:proofErr w:type="spellEnd"/>
      <w:r w:rsidRPr="008F3F80">
        <w:rPr>
          <w:rFonts w:ascii="Arial" w:hAnsi="Arial" w:cs="Arial"/>
          <w:sz w:val="20"/>
          <w:szCs w:val="20"/>
        </w:rPr>
        <w:t xml:space="preserve">, S. (1974). </w:t>
      </w:r>
      <w:r w:rsidRPr="008F3F80">
        <w:rPr>
          <w:rStyle w:val="Emphasis"/>
          <w:rFonts w:ascii="Arial" w:hAnsi="Arial" w:cs="Arial"/>
          <w:i w:val="0"/>
          <w:iCs w:val="0"/>
          <w:sz w:val="20"/>
          <w:szCs w:val="20"/>
        </w:rPr>
        <w:t>Studies on ecology and control of rice gall midge in Thailand</w:t>
      </w:r>
      <w:r w:rsidRPr="008F3F80">
        <w:rPr>
          <w:rFonts w:ascii="Arial" w:hAnsi="Arial" w:cs="Arial"/>
          <w:sz w:val="20"/>
          <w:szCs w:val="20"/>
        </w:rPr>
        <w:t xml:space="preserve"> (Technical Bulletin No. 6). Tropical Agriculture Research Center (TARC).</w:t>
      </w:r>
    </w:p>
    <w:p w14:paraId="4B464BB0" w14:textId="77777777" w:rsidR="008F3F80" w:rsidRPr="008F3F80" w:rsidRDefault="008F3F80" w:rsidP="008F3F80">
      <w:pPr>
        <w:pStyle w:val="NormalWeb"/>
        <w:jc w:val="both"/>
        <w:rPr>
          <w:rFonts w:ascii="Arial" w:hAnsi="Arial" w:cs="Arial"/>
          <w:sz w:val="20"/>
          <w:szCs w:val="20"/>
        </w:rPr>
      </w:pPr>
      <w:r w:rsidRPr="008F3F80">
        <w:rPr>
          <w:rFonts w:ascii="Arial" w:hAnsi="Arial" w:cs="Arial"/>
          <w:sz w:val="20"/>
          <w:szCs w:val="20"/>
        </w:rPr>
        <w:t xml:space="preserve">International Rice Research Institute (IRRI). (2013). </w:t>
      </w:r>
      <w:r w:rsidRPr="008F3F80">
        <w:rPr>
          <w:rStyle w:val="Emphasis"/>
          <w:rFonts w:ascii="Arial" w:hAnsi="Arial" w:cs="Arial"/>
          <w:i w:val="0"/>
          <w:iCs w:val="0"/>
          <w:sz w:val="20"/>
          <w:szCs w:val="20"/>
        </w:rPr>
        <w:t>Standard evaluation system for rice</w:t>
      </w:r>
      <w:r w:rsidRPr="008F3F80">
        <w:rPr>
          <w:rFonts w:ascii="Arial" w:hAnsi="Arial" w:cs="Arial"/>
          <w:sz w:val="20"/>
          <w:szCs w:val="20"/>
        </w:rPr>
        <w:t xml:space="preserve"> (5th ed., p. 55). IRRI, Los Baños, Philippines.</w:t>
      </w:r>
    </w:p>
    <w:p w14:paraId="62D28EA7" w14:textId="77777777" w:rsidR="008F3F80" w:rsidRPr="008F3F80" w:rsidRDefault="008F3F80" w:rsidP="008F3F80">
      <w:pPr>
        <w:pStyle w:val="NormalWeb"/>
        <w:jc w:val="both"/>
        <w:rPr>
          <w:rFonts w:ascii="Arial" w:hAnsi="Arial" w:cs="Arial"/>
          <w:sz w:val="20"/>
          <w:szCs w:val="20"/>
        </w:rPr>
      </w:pPr>
      <w:r w:rsidRPr="008F3F80">
        <w:rPr>
          <w:rFonts w:ascii="Arial" w:hAnsi="Arial" w:cs="Arial"/>
          <w:sz w:val="20"/>
          <w:szCs w:val="20"/>
        </w:rPr>
        <w:t xml:space="preserve">Katti, G. (2013). Biopesticides for insect pest management in rice: Present status and future scope. </w:t>
      </w:r>
      <w:r w:rsidRPr="008F3F80">
        <w:rPr>
          <w:rStyle w:val="Emphasis"/>
          <w:rFonts w:ascii="Arial" w:hAnsi="Arial" w:cs="Arial"/>
          <w:i w:val="0"/>
          <w:iCs w:val="0"/>
          <w:sz w:val="20"/>
          <w:szCs w:val="20"/>
        </w:rPr>
        <w:t>Journal of Rice Research, 6</w:t>
      </w:r>
      <w:r w:rsidRPr="008F3F80">
        <w:rPr>
          <w:rFonts w:ascii="Arial" w:hAnsi="Arial" w:cs="Arial"/>
          <w:sz w:val="20"/>
          <w:szCs w:val="20"/>
        </w:rPr>
        <w:t>(1), 1–15.</w:t>
      </w:r>
    </w:p>
    <w:p w14:paraId="42B79634" w14:textId="77777777" w:rsidR="008F3F80" w:rsidRPr="008F3F80" w:rsidRDefault="008F3F80" w:rsidP="008F3F80">
      <w:pPr>
        <w:pStyle w:val="NormalWeb"/>
        <w:jc w:val="both"/>
        <w:rPr>
          <w:rFonts w:ascii="Arial" w:hAnsi="Arial" w:cs="Arial"/>
          <w:sz w:val="20"/>
          <w:szCs w:val="20"/>
        </w:rPr>
      </w:pPr>
      <w:r w:rsidRPr="008F3F80">
        <w:rPr>
          <w:rFonts w:ascii="Arial" w:hAnsi="Arial" w:cs="Arial"/>
          <w:sz w:val="20"/>
          <w:szCs w:val="20"/>
        </w:rPr>
        <w:t xml:space="preserve">Krishnaiah, K. (2004). Rice gall midge, </w:t>
      </w:r>
      <w:proofErr w:type="spellStart"/>
      <w:r w:rsidRPr="008F3F80">
        <w:rPr>
          <w:rStyle w:val="Emphasis"/>
          <w:rFonts w:ascii="Arial" w:hAnsi="Arial" w:cs="Arial"/>
          <w:sz w:val="20"/>
          <w:szCs w:val="20"/>
        </w:rPr>
        <w:t>Orseolia</w:t>
      </w:r>
      <w:proofErr w:type="spellEnd"/>
      <w:r w:rsidRPr="008F3F80">
        <w:rPr>
          <w:rStyle w:val="Emphasis"/>
          <w:rFonts w:ascii="Arial" w:hAnsi="Arial" w:cs="Arial"/>
          <w:sz w:val="20"/>
          <w:szCs w:val="20"/>
        </w:rPr>
        <w:t xml:space="preserve"> </w:t>
      </w:r>
      <w:proofErr w:type="spellStart"/>
      <w:r w:rsidRPr="008F3F80">
        <w:rPr>
          <w:rStyle w:val="Emphasis"/>
          <w:rFonts w:ascii="Arial" w:hAnsi="Arial" w:cs="Arial"/>
          <w:sz w:val="20"/>
          <w:szCs w:val="20"/>
        </w:rPr>
        <w:t>oryzae</w:t>
      </w:r>
      <w:proofErr w:type="spellEnd"/>
      <w:r w:rsidRPr="008F3F80">
        <w:rPr>
          <w:rStyle w:val="Emphasis"/>
          <w:rFonts w:ascii="Arial" w:hAnsi="Arial" w:cs="Arial"/>
          <w:sz w:val="20"/>
          <w:szCs w:val="20"/>
        </w:rPr>
        <w:t xml:space="preserve"> </w:t>
      </w:r>
      <w:r w:rsidRPr="008F3F80">
        <w:rPr>
          <w:rFonts w:ascii="Arial" w:hAnsi="Arial" w:cs="Arial"/>
          <w:sz w:val="20"/>
          <w:szCs w:val="20"/>
        </w:rPr>
        <w:t xml:space="preserve">-An overview. In J. Bennett, J. S. </w:t>
      </w:r>
      <w:proofErr w:type="spellStart"/>
      <w:r w:rsidRPr="008F3F80">
        <w:rPr>
          <w:rFonts w:ascii="Arial" w:hAnsi="Arial" w:cs="Arial"/>
          <w:sz w:val="20"/>
          <w:szCs w:val="20"/>
        </w:rPr>
        <w:t>Bentur</w:t>
      </w:r>
      <w:proofErr w:type="spellEnd"/>
      <w:r w:rsidRPr="008F3F80">
        <w:rPr>
          <w:rFonts w:ascii="Arial" w:hAnsi="Arial" w:cs="Arial"/>
          <w:sz w:val="20"/>
          <w:szCs w:val="20"/>
        </w:rPr>
        <w:t xml:space="preserve">, I. C. </w:t>
      </w:r>
      <w:proofErr w:type="spellStart"/>
      <w:r w:rsidRPr="008F3F80">
        <w:rPr>
          <w:rFonts w:ascii="Arial" w:hAnsi="Arial" w:cs="Arial"/>
          <w:sz w:val="20"/>
          <w:szCs w:val="20"/>
        </w:rPr>
        <w:t>Pasalu</w:t>
      </w:r>
      <w:proofErr w:type="spellEnd"/>
      <w:r w:rsidRPr="008F3F80">
        <w:rPr>
          <w:rFonts w:ascii="Arial" w:hAnsi="Arial" w:cs="Arial"/>
          <w:sz w:val="20"/>
          <w:szCs w:val="20"/>
        </w:rPr>
        <w:t xml:space="preserve">, &amp; K. Krishnaiah (Eds.), </w:t>
      </w:r>
      <w:r w:rsidRPr="008F3F80">
        <w:rPr>
          <w:rStyle w:val="Emphasis"/>
          <w:rFonts w:ascii="Arial" w:hAnsi="Arial" w:cs="Arial"/>
          <w:i w:val="0"/>
          <w:iCs w:val="0"/>
          <w:sz w:val="20"/>
          <w:szCs w:val="20"/>
        </w:rPr>
        <w:t>New approaches to gall midge resistance in rice: Proceedings of the International Workshop</w:t>
      </w:r>
      <w:r w:rsidRPr="008F3F80">
        <w:rPr>
          <w:rFonts w:ascii="Arial" w:hAnsi="Arial" w:cs="Arial"/>
          <w:i/>
          <w:iCs/>
          <w:sz w:val="20"/>
          <w:szCs w:val="20"/>
        </w:rPr>
        <w:t xml:space="preserve"> (</w:t>
      </w:r>
      <w:r w:rsidRPr="008F3F80">
        <w:rPr>
          <w:rFonts w:ascii="Arial" w:hAnsi="Arial" w:cs="Arial"/>
          <w:sz w:val="20"/>
          <w:szCs w:val="20"/>
        </w:rPr>
        <w:t>p. 195). IRRI &amp; ICAR.</w:t>
      </w:r>
    </w:p>
    <w:p w14:paraId="180A1432" w14:textId="77777777" w:rsidR="008F3F80" w:rsidRPr="008F3F80" w:rsidRDefault="008F3F80" w:rsidP="008F3F80">
      <w:pPr>
        <w:pStyle w:val="NormalWeb"/>
        <w:jc w:val="both"/>
        <w:rPr>
          <w:rFonts w:ascii="Arial" w:hAnsi="Arial" w:cs="Arial"/>
          <w:sz w:val="20"/>
          <w:szCs w:val="20"/>
        </w:rPr>
      </w:pPr>
      <w:r w:rsidRPr="008F3F80">
        <w:rPr>
          <w:rFonts w:ascii="Arial" w:hAnsi="Arial" w:cs="Arial"/>
          <w:sz w:val="20"/>
          <w:szCs w:val="20"/>
        </w:rPr>
        <w:t xml:space="preserve">Malathi, S., &amp; </w:t>
      </w:r>
      <w:proofErr w:type="spellStart"/>
      <w:r w:rsidRPr="008F3F80">
        <w:rPr>
          <w:rFonts w:ascii="Arial" w:hAnsi="Arial" w:cs="Arial"/>
          <w:sz w:val="20"/>
          <w:szCs w:val="20"/>
        </w:rPr>
        <w:t>Padmakumari</w:t>
      </w:r>
      <w:proofErr w:type="spellEnd"/>
      <w:r w:rsidRPr="008F3F80">
        <w:rPr>
          <w:rFonts w:ascii="Arial" w:hAnsi="Arial" w:cs="Arial"/>
          <w:sz w:val="20"/>
          <w:szCs w:val="20"/>
        </w:rPr>
        <w:t xml:space="preserve">, A. P. (2026). Phenotypic screening of certain rice entries against gall midge, </w:t>
      </w:r>
      <w:proofErr w:type="spellStart"/>
      <w:r w:rsidRPr="008F3F80">
        <w:rPr>
          <w:rStyle w:val="Emphasis"/>
          <w:rFonts w:ascii="Arial" w:hAnsi="Arial" w:cs="Arial"/>
          <w:sz w:val="20"/>
          <w:szCs w:val="20"/>
        </w:rPr>
        <w:t>Orseolia</w:t>
      </w:r>
      <w:proofErr w:type="spellEnd"/>
      <w:r w:rsidRPr="008F3F80">
        <w:rPr>
          <w:rStyle w:val="Emphasis"/>
          <w:rFonts w:ascii="Arial" w:hAnsi="Arial" w:cs="Arial"/>
          <w:sz w:val="20"/>
          <w:szCs w:val="20"/>
        </w:rPr>
        <w:t xml:space="preserve"> </w:t>
      </w:r>
      <w:proofErr w:type="spellStart"/>
      <w:r w:rsidRPr="008F3F80">
        <w:rPr>
          <w:rStyle w:val="Emphasis"/>
          <w:rFonts w:ascii="Arial" w:hAnsi="Arial" w:cs="Arial"/>
          <w:sz w:val="20"/>
          <w:szCs w:val="20"/>
        </w:rPr>
        <w:t>oryzae</w:t>
      </w:r>
      <w:proofErr w:type="spellEnd"/>
      <w:r w:rsidRPr="008F3F80">
        <w:rPr>
          <w:rFonts w:ascii="Arial" w:hAnsi="Arial" w:cs="Arial"/>
          <w:sz w:val="20"/>
          <w:szCs w:val="20"/>
        </w:rPr>
        <w:t xml:space="preserve"> (Wood-Mason) in Warangal, Telangana, India. </w:t>
      </w:r>
      <w:r w:rsidRPr="008F3F80">
        <w:rPr>
          <w:rStyle w:val="Emphasis"/>
          <w:rFonts w:ascii="Arial" w:hAnsi="Arial" w:cs="Arial"/>
          <w:i w:val="0"/>
          <w:iCs w:val="0"/>
          <w:sz w:val="20"/>
          <w:szCs w:val="20"/>
        </w:rPr>
        <w:t>Biological Forum, 18</w:t>
      </w:r>
      <w:r w:rsidRPr="008F3F80">
        <w:rPr>
          <w:rFonts w:ascii="Arial" w:hAnsi="Arial" w:cs="Arial"/>
          <w:sz w:val="20"/>
          <w:szCs w:val="20"/>
        </w:rPr>
        <w:t>(4), 79–84.</w:t>
      </w:r>
    </w:p>
    <w:p w14:paraId="55B58AB2" w14:textId="77777777" w:rsidR="008F3F80" w:rsidRPr="008F3F80" w:rsidRDefault="008F3F80" w:rsidP="008F3F80">
      <w:pPr>
        <w:pStyle w:val="NormalWeb"/>
        <w:jc w:val="both"/>
        <w:rPr>
          <w:rFonts w:ascii="Arial" w:hAnsi="Arial" w:cs="Arial"/>
          <w:sz w:val="20"/>
          <w:szCs w:val="20"/>
        </w:rPr>
      </w:pPr>
      <w:proofErr w:type="spellStart"/>
      <w:r w:rsidRPr="008F3F80">
        <w:rPr>
          <w:rFonts w:ascii="Arial" w:hAnsi="Arial" w:cs="Arial"/>
          <w:sz w:val="20"/>
          <w:szCs w:val="20"/>
        </w:rPr>
        <w:lastRenderedPageBreak/>
        <w:t>Painkra</w:t>
      </w:r>
      <w:proofErr w:type="spellEnd"/>
      <w:r w:rsidRPr="008F3F80">
        <w:rPr>
          <w:rFonts w:ascii="Arial" w:hAnsi="Arial" w:cs="Arial"/>
          <w:sz w:val="20"/>
          <w:szCs w:val="20"/>
        </w:rPr>
        <w:t xml:space="preserve">, K. </w:t>
      </w:r>
      <w:proofErr w:type="gramStart"/>
      <w:r w:rsidRPr="008F3F80">
        <w:rPr>
          <w:rFonts w:ascii="Arial" w:hAnsi="Arial" w:cs="Arial"/>
          <w:sz w:val="20"/>
          <w:szCs w:val="20"/>
        </w:rPr>
        <w:t>L.,</w:t>
      </w:r>
      <w:proofErr w:type="spellStart"/>
      <w:r w:rsidRPr="008F3F80">
        <w:rPr>
          <w:rFonts w:ascii="Arial" w:hAnsi="Arial" w:cs="Arial"/>
          <w:sz w:val="20"/>
          <w:szCs w:val="20"/>
        </w:rPr>
        <w:t>Painkra</w:t>
      </w:r>
      <w:proofErr w:type="spellEnd"/>
      <w:proofErr w:type="gramEnd"/>
      <w:r w:rsidRPr="008F3F80">
        <w:rPr>
          <w:rFonts w:ascii="Arial" w:hAnsi="Arial" w:cs="Arial"/>
          <w:sz w:val="20"/>
          <w:szCs w:val="20"/>
        </w:rPr>
        <w:t xml:space="preserve">, G. P., &amp; </w:t>
      </w:r>
      <w:proofErr w:type="spellStart"/>
      <w:r w:rsidRPr="008F3F80">
        <w:rPr>
          <w:rFonts w:ascii="Arial" w:hAnsi="Arial" w:cs="Arial"/>
          <w:sz w:val="20"/>
          <w:szCs w:val="20"/>
        </w:rPr>
        <w:t>Nagabharni</w:t>
      </w:r>
      <w:proofErr w:type="spellEnd"/>
      <w:r w:rsidRPr="008F3F80">
        <w:rPr>
          <w:rFonts w:ascii="Arial" w:hAnsi="Arial" w:cs="Arial"/>
          <w:sz w:val="20"/>
          <w:szCs w:val="20"/>
        </w:rPr>
        <w:t xml:space="preserve">, G. (2017). Screening of late planting rice genotypes against rice gall midge, </w:t>
      </w:r>
      <w:proofErr w:type="spellStart"/>
      <w:r w:rsidRPr="008F3F80">
        <w:rPr>
          <w:rStyle w:val="Emphasis"/>
          <w:rFonts w:ascii="Arial" w:hAnsi="Arial" w:cs="Arial"/>
          <w:sz w:val="20"/>
          <w:szCs w:val="20"/>
        </w:rPr>
        <w:t>Orseolia</w:t>
      </w:r>
      <w:proofErr w:type="spellEnd"/>
      <w:r w:rsidRPr="008F3F80">
        <w:rPr>
          <w:rStyle w:val="Emphasis"/>
          <w:rFonts w:ascii="Arial" w:hAnsi="Arial" w:cs="Arial"/>
          <w:sz w:val="20"/>
          <w:szCs w:val="20"/>
        </w:rPr>
        <w:t xml:space="preserve"> </w:t>
      </w:r>
      <w:proofErr w:type="spellStart"/>
      <w:r w:rsidRPr="008F3F80">
        <w:rPr>
          <w:rStyle w:val="Emphasis"/>
          <w:rFonts w:ascii="Arial" w:hAnsi="Arial" w:cs="Arial"/>
          <w:sz w:val="20"/>
          <w:szCs w:val="20"/>
        </w:rPr>
        <w:t>oryzae</w:t>
      </w:r>
      <w:proofErr w:type="spellEnd"/>
      <w:r w:rsidRPr="008F3F80">
        <w:rPr>
          <w:rFonts w:ascii="Arial" w:hAnsi="Arial" w:cs="Arial"/>
          <w:sz w:val="20"/>
          <w:szCs w:val="20"/>
        </w:rPr>
        <w:t xml:space="preserve"> (Wood-Mason), in northern hills of Chhattisgarh. </w:t>
      </w:r>
      <w:r w:rsidRPr="008F3F80">
        <w:rPr>
          <w:rStyle w:val="Emphasis"/>
          <w:rFonts w:ascii="Arial" w:hAnsi="Arial" w:cs="Arial"/>
          <w:i w:val="0"/>
          <w:iCs w:val="0"/>
          <w:sz w:val="20"/>
          <w:szCs w:val="20"/>
        </w:rPr>
        <w:t>Trends in Biosciences, 10</w:t>
      </w:r>
      <w:r w:rsidRPr="008F3F80">
        <w:rPr>
          <w:rFonts w:ascii="Arial" w:hAnsi="Arial" w:cs="Arial"/>
          <w:sz w:val="20"/>
          <w:szCs w:val="20"/>
        </w:rPr>
        <w:t>(40), 8488–8491.</w:t>
      </w:r>
    </w:p>
    <w:p w14:paraId="3096A1E9" w14:textId="77777777" w:rsidR="008F3F80" w:rsidRPr="008F3F80" w:rsidRDefault="008F3F80" w:rsidP="008F3F80">
      <w:pPr>
        <w:pStyle w:val="NormalWeb"/>
        <w:jc w:val="both"/>
        <w:rPr>
          <w:rFonts w:ascii="Arial" w:hAnsi="Arial" w:cs="Arial"/>
          <w:sz w:val="20"/>
          <w:szCs w:val="20"/>
        </w:rPr>
      </w:pPr>
      <w:proofErr w:type="spellStart"/>
      <w:r w:rsidRPr="008F3F80">
        <w:rPr>
          <w:rFonts w:ascii="Arial" w:hAnsi="Arial" w:cs="Arial"/>
          <w:sz w:val="20"/>
          <w:szCs w:val="20"/>
        </w:rPr>
        <w:t>Pasalu</w:t>
      </w:r>
      <w:proofErr w:type="spellEnd"/>
      <w:r w:rsidRPr="008F3F80">
        <w:rPr>
          <w:rFonts w:ascii="Arial" w:hAnsi="Arial" w:cs="Arial"/>
          <w:sz w:val="20"/>
          <w:szCs w:val="20"/>
        </w:rPr>
        <w:t xml:space="preserve">, I. C., &amp; Katti, G. (2006). Advances in eco-friendly approaches in rice IPM. </w:t>
      </w:r>
      <w:r w:rsidRPr="008F3F80">
        <w:rPr>
          <w:rStyle w:val="Emphasis"/>
          <w:rFonts w:ascii="Arial" w:hAnsi="Arial" w:cs="Arial"/>
          <w:i w:val="0"/>
          <w:iCs w:val="0"/>
          <w:sz w:val="20"/>
          <w:szCs w:val="20"/>
        </w:rPr>
        <w:t>Journal of Rice Research, 1</w:t>
      </w:r>
      <w:r w:rsidRPr="008F3F80">
        <w:rPr>
          <w:rFonts w:ascii="Arial" w:hAnsi="Arial" w:cs="Arial"/>
          <w:sz w:val="20"/>
          <w:szCs w:val="20"/>
        </w:rPr>
        <w:t>(1), 83–90.</w:t>
      </w:r>
    </w:p>
    <w:p w14:paraId="1DCE39EB" w14:textId="77777777" w:rsidR="008F3F80" w:rsidRPr="008F3F80" w:rsidRDefault="008F3F80" w:rsidP="008F3F80">
      <w:pPr>
        <w:pStyle w:val="NormalWeb"/>
        <w:jc w:val="both"/>
        <w:rPr>
          <w:rFonts w:ascii="Arial" w:hAnsi="Arial" w:cs="Arial"/>
          <w:sz w:val="20"/>
          <w:szCs w:val="20"/>
        </w:rPr>
      </w:pPr>
      <w:r w:rsidRPr="008F3F80">
        <w:rPr>
          <w:rFonts w:ascii="Arial" w:hAnsi="Arial" w:cs="Arial"/>
          <w:sz w:val="20"/>
          <w:szCs w:val="20"/>
        </w:rPr>
        <w:t>Prasad, R., Hembrom, L., Kumar, B., &amp; Prasad, D. (2018). Relative incidence of gall midge (</w:t>
      </w:r>
      <w:proofErr w:type="spellStart"/>
      <w:r w:rsidRPr="008F3F80">
        <w:rPr>
          <w:rStyle w:val="Emphasis"/>
          <w:rFonts w:ascii="Arial" w:hAnsi="Arial" w:cs="Arial"/>
          <w:sz w:val="20"/>
          <w:szCs w:val="20"/>
        </w:rPr>
        <w:t>Orseolia</w:t>
      </w:r>
      <w:proofErr w:type="spellEnd"/>
      <w:r w:rsidRPr="008F3F80">
        <w:rPr>
          <w:rStyle w:val="Emphasis"/>
          <w:rFonts w:ascii="Arial" w:hAnsi="Arial" w:cs="Arial"/>
          <w:sz w:val="20"/>
          <w:szCs w:val="20"/>
        </w:rPr>
        <w:t xml:space="preserve"> </w:t>
      </w:r>
      <w:proofErr w:type="spellStart"/>
      <w:r w:rsidRPr="008F3F80">
        <w:rPr>
          <w:rStyle w:val="Emphasis"/>
          <w:rFonts w:ascii="Arial" w:hAnsi="Arial" w:cs="Arial"/>
          <w:sz w:val="20"/>
          <w:szCs w:val="20"/>
        </w:rPr>
        <w:t>oryzae</w:t>
      </w:r>
      <w:proofErr w:type="spellEnd"/>
      <w:r w:rsidRPr="008F3F80">
        <w:rPr>
          <w:rFonts w:ascii="Arial" w:hAnsi="Arial" w:cs="Arial"/>
          <w:sz w:val="20"/>
          <w:szCs w:val="20"/>
        </w:rPr>
        <w:t xml:space="preserve">) in rice varieties under </w:t>
      </w:r>
      <w:proofErr w:type="spellStart"/>
      <w:r w:rsidRPr="008F3F80">
        <w:rPr>
          <w:rFonts w:ascii="Arial" w:hAnsi="Arial" w:cs="Arial"/>
          <w:sz w:val="20"/>
          <w:szCs w:val="20"/>
        </w:rPr>
        <w:t>agro</w:t>
      </w:r>
      <w:proofErr w:type="spellEnd"/>
      <w:r w:rsidRPr="008F3F80">
        <w:rPr>
          <w:rFonts w:ascii="Arial" w:hAnsi="Arial" w:cs="Arial"/>
          <w:sz w:val="20"/>
          <w:szCs w:val="20"/>
        </w:rPr>
        <w:t xml:space="preserve">-climatic conditions of Jharkhand. </w:t>
      </w:r>
      <w:r w:rsidRPr="008F3F80">
        <w:rPr>
          <w:rStyle w:val="Emphasis"/>
          <w:rFonts w:ascii="Arial" w:hAnsi="Arial" w:cs="Arial"/>
          <w:i w:val="0"/>
          <w:iCs w:val="0"/>
          <w:sz w:val="20"/>
          <w:szCs w:val="20"/>
        </w:rPr>
        <w:t>Journal of Eco-friendly Agriculture, 13</w:t>
      </w:r>
      <w:r w:rsidRPr="008F3F80">
        <w:rPr>
          <w:rFonts w:ascii="Arial" w:hAnsi="Arial" w:cs="Arial"/>
          <w:sz w:val="20"/>
          <w:szCs w:val="20"/>
        </w:rPr>
        <w:t>(2), 72–74.</w:t>
      </w:r>
    </w:p>
    <w:p w14:paraId="0B90B0C9" w14:textId="77777777" w:rsidR="008F3F80" w:rsidRPr="008F3F80" w:rsidRDefault="008F3F80" w:rsidP="008F3F80">
      <w:pPr>
        <w:pStyle w:val="NormalWeb"/>
        <w:jc w:val="both"/>
        <w:rPr>
          <w:rFonts w:ascii="Arial" w:hAnsi="Arial" w:cs="Arial"/>
          <w:sz w:val="20"/>
          <w:szCs w:val="20"/>
        </w:rPr>
      </w:pPr>
      <w:r w:rsidRPr="008F3F80">
        <w:rPr>
          <w:rFonts w:ascii="Arial" w:hAnsi="Arial" w:cs="Arial"/>
          <w:sz w:val="20"/>
          <w:szCs w:val="20"/>
        </w:rPr>
        <w:t xml:space="preserve">Seni, A., &amp; Naik, B. S. (2017). Screening of rice entries against rice gall midge, </w:t>
      </w:r>
      <w:proofErr w:type="spellStart"/>
      <w:r w:rsidRPr="008F3F80">
        <w:rPr>
          <w:rStyle w:val="Emphasis"/>
          <w:rFonts w:ascii="Arial" w:hAnsi="Arial" w:cs="Arial"/>
          <w:sz w:val="20"/>
          <w:szCs w:val="20"/>
        </w:rPr>
        <w:t>Orseolia</w:t>
      </w:r>
      <w:proofErr w:type="spellEnd"/>
      <w:r w:rsidRPr="008F3F80">
        <w:rPr>
          <w:rStyle w:val="Emphasis"/>
          <w:rFonts w:ascii="Arial" w:hAnsi="Arial" w:cs="Arial"/>
          <w:sz w:val="20"/>
          <w:szCs w:val="20"/>
        </w:rPr>
        <w:t xml:space="preserve"> </w:t>
      </w:r>
      <w:proofErr w:type="spellStart"/>
      <w:r w:rsidRPr="008F3F80">
        <w:rPr>
          <w:rStyle w:val="Emphasis"/>
          <w:rFonts w:ascii="Arial" w:hAnsi="Arial" w:cs="Arial"/>
          <w:sz w:val="20"/>
          <w:szCs w:val="20"/>
        </w:rPr>
        <w:t>oryzae</w:t>
      </w:r>
      <w:proofErr w:type="spellEnd"/>
      <w:r w:rsidRPr="008F3F80">
        <w:rPr>
          <w:rFonts w:ascii="Arial" w:hAnsi="Arial" w:cs="Arial"/>
          <w:sz w:val="20"/>
          <w:szCs w:val="20"/>
        </w:rPr>
        <w:t xml:space="preserve"> (Wood - Mason). </w:t>
      </w:r>
      <w:r w:rsidRPr="008F3F80">
        <w:rPr>
          <w:rStyle w:val="Emphasis"/>
          <w:rFonts w:ascii="Arial" w:hAnsi="Arial" w:cs="Arial"/>
          <w:i w:val="0"/>
          <w:iCs w:val="0"/>
          <w:sz w:val="20"/>
          <w:szCs w:val="20"/>
        </w:rPr>
        <w:t>International Journal of Environment, Agriculture and Biotechnology, 5</w:t>
      </w:r>
      <w:r w:rsidRPr="008F3F80">
        <w:rPr>
          <w:rFonts w:ascii="Arial" w:hAnsi="Arial" w:cs="Arial"/>
          <w:sz w:val="20"/>
          <w:szCs w:val="20"/>
        </w:rPr>
        <w:t>(2), 2427–2432.</w:t>
      </w:r>
    </w:p>
    <w:p w14:paraId="48DABC47" w14:textId="77777777" w:rsidR="008F3F80" w:rsidRPr="008F3F80" w:rsidRDefault="008F3F80" w:rsidP="008F3F80">
      <w:pPr>
        <w:pStyle w:val="NormalWeb"/>
        <w:jc w:val="both"/>
        <w:rPr>
          <w:rFonts w:ascii="Arial" w:hAnsi="Arial" w:cs="Arial"/>
          <w:sz w:val="20"/>
          <w:szCs w:val="20"/>
        </w:rPr>
      </w:pPr>
      <w:r w:rsidRPr="008F3F80">
        <w:rPr>
          <w:rFonts w:ascii="Arial" w:hAnsi="Arial" w:cs="Arial"/>
          <w:sz w:val="20"/>
          <w:szCs w:val="20"/>
        </w:rPr>
        <w:t>Srinivas, B., Chandramohan, Y., Thippeswamy, S., &amp; Padmaja, D. (2016). Genetic variability and divergence studies for gall midge resistance and yield components in rice (</w:t>
      </w:r>
      <w:r w:rsidRPr="008F3F80">
        <w:rPr>
          <w:rStyle w:val="Emphasis"/>
          <w:rFonts w:ascii="Arial" w:hAnsi="Arial" w:cs="Arial"/>
          <w:sz w:val="20"/>
          <w:szCs w:val="20"/>
        </w:rPr>
        <w:t>Oryza sativa</w:t>
      </w:r>
      <w:r w:rsidRPr="008F3F80">
        <w:rPr>
          <w:rFonts w:ascii="Arial" w:hAnsi="Arial" w:cs="Arial"/>
          <w:sz w:val="20"/>
          <w:szCs w:val="20"/>
        </w:rPr>
        <w:t xml:space="preserve"> L.). </w:t>
      </w:r>
      <w:r w:rsidRPr="008F3F80">
        <w:rPr>
          <w:rStyle w:val="Emphasis"/>
          <w:rFonts w:ascii="Arial" w:hAnsi="Arial" w:cs="Arial"/>
          <w:i w:val="0"/>
          <w:iCs w:val="0"/>
          <w:sz w:val="20"/>
          <w:szCs w:val="20"/>
        </w:rPr>
        <w:t>International Journal of Bioresource and Stress Management, 7</w:t>
      </w:r>
      <w:r w:rsidRPr="008F3F80">
        <w:rPr>
          <w:rFonts w:ascii="Arial" w:hAnsi="Arial" w:cs="Arial"/>
          <w:sz w:val="20"/>
          <w:szCs w:val="20"/>
        </w:rPr>
        <w:t>(1), 1–7.</w:t>
      </w:r>
    </w:p>
    <w:p w14:paraId="0A75BE8C" w14:textId="77777777" w:rsidR="008F3F80" w:rsidRPr="008F3F80" w:rsidRDefault="008F3F80" w:rsidP="008F3F80">
      <w:pPr>
        <w:pStyle w:val="NormalWeb"/>
        <w:jc w:val="both"/>
        <w:rPr>
          <w:rFonts w:ascii="Arial" w:hAnsi="Arial" w:cs="Arial"/>
          <w:sz w:val="20"/>
          <w:szCs w:val="20"/>
        </w:rPr>
      </w:pPr>
      <w:r w:rsidRPr="008F3F80">
        <w:rPr>
          <w:rFonts w:ascii="Arial" w:hAnsi="Arial" w:cs="Arial"/>
          <w:sz w:val="20"/>
          <w:szCs w:val="20"/>
        </w:rPr>
        <w:t>Sumathi, E., &amp; Manickam, G. (2013). Field screening of rice accessions against rice gall midge (</w:t>
      </w:r>
      <w:proofErr w:type="spellStart"/>
      <w:r w:rsidRPr="008F3F80">
        <w:rPr>
          <w:rStyle w:val="Emphasis"/>
          <w:rFonts w:ascii="Arial" w:hAnsi="Arial" w:cs="Arial"/>
          <w:sz w:val="20"/>
          <w:szCs w:val="20"/>
        </w:rPr>
        <w:t>Orseolia</w:t>
      </w:r>
      <w:proofErr w:type="spellEnd"/>
      <w:r w:rsidRPr="008F3F80">
        <w:rPr>
          <w:rStyle w:val="Emphasis"/>
          <w:rFonts w:ascii="Arial" w:hAnsi="Arial" w:cs="Arial"/>
          <w:sz w:val="20"/>
          <w:szCs w:val="20"/>
        </w:rPr>
        <w:t xml:space="preserve"> </w:t>
      </w:r>
      <w:proofErr w:type="spellStart"/>
      <w:r w:rsidRPr="008F3F80">
        <w:rPr>
          <w:rStyle w:val="Emphasis"/>
          <w:rFonts w:ascii="Arial" w:hAnsi="Arial" w:cs="Arial"/>
          <w:sz w:val="20"/>
          <w:szCs w:val="20"/>
        </w:rPr>
        <w:t>oryzae</w:t>
      </w:r>
      <w:proofErr w:type="spellEnd"/>
      <w:r w:rsidRPr="008F3F80">
        <w:rPr>
          <w:rFonts w:ascii="Arial" w:hAnsi="Arial" w:cs="Arial"/>
          <w:sz w:val="20"/>
          <w:szCs w:val="20"/>
        </w:rPr>
        <w:t xml:space="preserve"> Wood-Mason). </w:t>
      </w:r>
      <w:r w:rsidRPr="008F3F80">
        <w:rPr>
          <w:rStyle w:val="Emphasis"/>
          <w:rFonts w:ascii="Arial" w:hAnsi="Arial" w:cs="Arial"/>
          <w:i w:val="0"/>
          <w:iCs w:val="0"/>
          <w:sz w:val="20"/>
          <w:szCs w:val="20"/>
        </w:rPr>
        <w:t>Crop Research, 45</w:t>
      </w:r>
      <w:r w:rsidRPr="008F3F80">
        <w:rPr>
          <w:rFonts w:ascii="Arial" w:hAnsi="Arial" w:cs="Arial"/>
          <w:sz w:val="20"/>
          <w:szCs w:val="20"/>
        </w:rPr>
        <w:t>, 54–58.</w:t>
      </w:r>
    </w:p>
    <w:p w14:paraId="621BB0A9" w14:textId="77777777" w:rsidR="008F3F80" w:rsidRPr="00113FF6" w:rsidRDefault="008F3F80" w:rsidP="00113FF6">
      <w:pPr>
        <w:pStyle w:val="NormalWeb"/>
        <w:jc w:val="both"/>
        <w:rPr>
          <w:rFonts w:ascii="Arial" w:hAnsi="Arial" w:cs="Arial"/>
          <w:sz w:val="20"/>
          <w:szCs w:val="20"/>
        </w:rPr>
      </w:pPr>
      <w:r w:rsidRPr="008F3F80">
        <w:rPr>
          <w:rFonts w:ascii="Arial" w:hAnsi="Arial" w:cs="Arial"/>
          <w:sz w:val="20"/>
          <w:szCs w:val="20"/>
        </w:rPr>
        <w:t xml:space="preserve">Vijayalakshmi, P., Amudhan, S., Hima Bindu, K., </w:t>
      </w:r>
      <w:proofErr w:type="spellStart"/>
      <w:r w:rsidRPr="008F3F80">
        <w:rPr>
          <w:rFonts w:ascii="Arial" w:hAnsi="Arial" w:cs="Arial"/>
          <w:sz w:val="20"/>
          <w:szCs w:val="20"/>
        </w:rPr>
        <w:t>Cheralu</w:t>
      </w:r>
      <w:proofErr w:type="spellEnd"/>
      <w:r w:rsidRPr="008F3F80">
        <w:rPr>
          <w:rFonts w:ascii="Arial" w:hAnsi="Arial" w:cs="Arial"/>
          <w:sz w:val="20"/>
          <w:szCs w:val="20"/>
        </w:rPr>
        <w:t xml:space="preserve">, C., &amp; </w:t>
      </w:r>
      <w:proofErr w:type="spellStart"/>
      <w:r w:rsidRPr="008F3F80">
        <w:rPr>
          <w:rFonts w:ascii="Arial" w:hAnsi="Arial" w:cs="Arial"/>
          <w:sz w:val="20"/>
          <w:szCs w:val="20"/>
        </w:rPr>
        <w:t>Bentur</w:t>
      </w:r>
      <w:proofErr w:type="spellEnd"/>
      <w:r w:rsidRPr="008F3F80">
        <w:rPr>
          <w:rFonts w:ascii="Arial" w:hAnsi="Arial" w:cs="Arial"/>
          <w:sz w:val="20"/>
          <w:szCs w:val="20"/>
        </w:rPr>
        <w:t xml:space="preserve">, J. S. (2006). A new biotype of the Asian rice gall midge, </w:t>
      </w:r>
      <w:proofErr w:type="spellStart"/>
      <w:r w:rsidRPr="008F3F80">
        <w:rPr>
          <w:rStyle w:val="Emphasis"/>
          <w:rFonts w:ascii="Arial" w:hAnsi="Arial" w:cs="Arial"/>
          <w:sz w:val="20"/>
          <w:szCs w:val="20"/>
        </w:rPr>
        <w:t>Orseolia</w:t>
      </w:r>
      <w:proofErr w:type="spellEnd"/>
      <w:r w:rsidRPr="008F3F80">
        <w:rPr>
          <w:rStyle w:val="Emphasis"/>
          <w:rFonts w:ascii="Arial" w:hAnsi="Arial" w:cs="Arial"/>
          <w:sz w:val="20"/>
          <w:szCs w:val="20"/>
        </w:rPr>
        <w:t xml:space="preserve"> </w:t>
      </w:r>
      <w:proofErr w:type="spellStart"/>
      <w:r w:rsidRPr="008F3F80">
        <w:rPr>
          <w:rStyle w:val="Emphasis"/>
          <w:rFonts w:ascii="Arial" w:hAnsi="Arial" w:cs="Arial"/>
          <w:sz w:val="20"/>
          <w:szCs w:val="20"/>
        </w:rPr>
        <w:t>oryzae</w:t>
      </w:r>
      <w:proofErr w:type="spellEnd"/>
      <w:r w:rsidRPr="008F3F80">
        <w:rPr>
          <w:rFonts w:ascii="Arial" w:hAnsi="Arial" w:cs="Arial"/>
          <w:sz w:val="20"/>
          <w:szCs w:val="20"/>
        </w:rPr>
        <w:t xml:space="preserve"> (</w:t>
      </w:r>
      <w:proofErr w:type="spellStart"/>
      <w:r w:rsidRPr="008F3F80">
        <w:rPr>
          <w:rFonts w:ascii="Arial" w:hAnsi="Arial" w:cs="Arial"/>
          <w:sz w:val="20"/>
          <w:szCs w:val="20"/>
        </w:rPr>
        <w:t>Diptera</w:t>
      </w:r>
      <w:proofErr w:type="spellEnd"/>
      <w:r w:rsidRPr="008F3F80">
        <w:rPr>
          <w:rFonts w:ascii="Arial" w:hAnsi="Arial" w:cs="Arial"/>
          <w:sz w:val="20"/>
          <w:szCs w:val="20"/>
        </w:rPr>
        <w:t xml:space="preserve">: </w:t>
      </w:r>
      <w:proofErr w:type="spellStart"/>
      <w:r w:rsidRPr="008F3F80">
        <w:rPr>
          <w:rFonts w:ascii="Arial" w:hAnsi="Arial" w:cs="Arial"/>
          <w:sz w:val="20"/>
          <w:szCs w:val="20"/>
        </w:rPr>
        <w:t>Cecidomyiidae</w:t>
      </w:r>
      <w:proofErr w:type="spellEnd"/>
      <w:r w:rsidRPr="008F3F80">
        <w:rPr>
          <w:rFonts w:ascii="Arial" w:hAnsi="Arial" w:cs="Arial"/>
          <w:sz w:val="20"/>
          <w:szCs w:val="20"/>
        </w:rPr>
        <w:t xml:space="preserve">), characterized from the Warangal population in Andhra Pradesh, India. </w:t>
      </w:r>
      <w:r w:rsidRPr="008F3F80">
        <w:rPr>
          <w:rStyle w:val="Emphasis"/>
          <w:rFonts w:ascii="Arial" w:hAnsi="Arial" w:cs="Arial"/>
          <w:i w:val="0"/>
          <w:iCs w:val="0"/>
          <w:sz w:val="20"/>
          <w:szCs w:val="20"/>
        </w:rPr>
        <w:t>International Journal of Tropical Insect Science, 26</w:t>
      </w:r>
      <w:r w:rsidRPr="008F3F80">
        <w:rPr>
          <w:rFonts w:ascii="Arial" w:hAnsi="Arial" w:cs="Arial"/>
          <w:sz w:val="20"/>
          <w:szCs w:val="20"/>
        </w:rPr>
        <w:t>(3), 207–211.</w:t>
      </w:r>
    </w:p>
    <w:sectPr w:rsidR="008F3F80" w:rsidRPr="00113FF6" w:rsidSect="004579F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15DEE" w14:textId="77777777" w:rsidR="007D7B73" w:rsidRDefault="007D7B73" w:rsidP="00C37E61">
      <w:r>
        <w:separator/>
      </w:r>
    </w:p>
  </w:endnote>
  <w:endnote w:type="continuationSeparator" w:id="0">
    <w:p w14:paraId="79952D54" w14:textId="77777777" w:rsidR="007D7B73" w:rsidRDefault="007D7B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23815" w14:textId="77777777" w:rsidR="004579FC" w:rsidRDefault="00457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326A" w14:textId="77777777" w:rsidR="004579FC" w:rsidRDefault="00457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9A6F7" w14:textId="77777777" w:rsidR="00243C74" w:rsidRDefault="00243C74">
    <w:pPr>
      <w:pStyle w:val="Footer"/>
      <w:rPr>
        <w:rFonts w:ascii="Arial" w:hAnsi="Arial" w:cs="Arial"/>
        <w:sz w:val="16"/>
      </w:rPr>
    </w:pPr>
  </w:p>
  <w:p w14:paraId="1F074B91" w14:textId="77777777" w:rsidR="00243C74" w:rsidRDefault="00243C7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5EABA7C" w14:textId="77777777" w:rsidR="00243C74" w:rsidRDefault="00243C74">
    <w:pPr>
      <w:pStyle w:val="Footer"/>
      <w:rPr>
        <w:rFonts w:ascii="Arial" w:hAnsi="Arial" w:cs="Arial"/>
        <w:sz w:val="16"/>
      </w:rPr>
    </w:pPr>
  </w:p>
  <w:p w14:paraId="49012BD2" w14:textId="77777777" w:rsidR="00243C74" w:rsidRPr="009E048A" w:rsidRDefault="00243C74">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A4056" w14:textId="77777777" w:rsidR="007D7B73" w:rsidRDefault="007D7B73" w:rsidP="00C37E61">
      <w:r>
        <w:separator/>
      </w:r>
    </w:p>
  </w:footnote>
  <w:footnote w:type="continuationSeparator" w:id="0">
    <w:p w14:paraId="4EF25A9C" w14:textId="77777777" w:rsidR="007D7B73" w:rsidRDefault="007D7B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CD802" w14:textId="02CB91FE" w:rsidR="004579FC" w:rsidRDefault="004579FC">
    <w:pPr>
      <w:pStyle w:val="Header"/>
    </w:pPr>
    <w:r>
      <w:rPr>
        <w:noProof/>
      </w:rPr>
      <w:pict w14:anchorId="43D5F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290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1E0C2" w14:textId="39833521" w:rsidR="004579FC" w:rsidRDefault="004579FC">
    <w:pPr>
      <w:pStyle w:val="Header"/>
    </w:pPr>
    <w:r>
      <w:rPr>
        <w:noProof/>
      </w:rPr>
      <w:pict w14:anchorId="71D2A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290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7E064" w14:textId="7D5C7959" w:rsidR="00243C74" w:rsidRPr="00296529" w:rsidRDefault="004579FC" w:rsidP="00296529">
    <w:pPr>
      <w:ind w:left="2160"/>
      <w:jc w:val="center"/>
      <w:rPr>
        <w:rFonts w:ascii="Times New Roman" w:eastAsia="Calibri" w:hAnsi="Times New Roman"/>
        <w:i/>
        <w:sz w:val="18"/>
        <w:szCs w:val="22"/>
      </w:rPr>
    </w:pPr>
    <w:r>
      <w:rPr>
        <w:noProof/>
      </w:rPr>
      <w:pict w14:anchorId="052F2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290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51817AC" w14:textId="77777777" w:rsidR="00243C74" w:rsidRPr="00296529" w:rsidRDefault="00243C74"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850F5ED" w14:textId="77777777" w:rsidR="00243C74" w:rsidRPr="00296529" w:rsidRDefault="00243C7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F77A22" w14:textId="77777777" w:rsidR="00243C74" w:rsidRPr="00296529" w:rsidRDefault="00243C74"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5156011" w14:textId="77777777" w:rsidR="00243C74" w:rsidRDefault="00243C74" w:rsidP="00296529">
    <w:pPr>
      <w:jc w:val="center"/>
      <w:rPr>
        <w:rFonts w:ascii="Times New Roman" w:eastAsia="Calibri" w:hAnsi="Times New Roman"/>
        <w:i/>
        <w:sz w:val="18"/>
        <w:szCs w:val="22"/>
      </w:rPr>
    </w:pPr>
  </w:p>
  <w:p w14:paraId="10132D5E" w14:textId="77777777" w:rsidR="00243C74" w:rsidRDefault="00243C7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AC023AC" w14:textId="77777777" w:rsidR="00243C74" w:rsidRDefault="00243C7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1003"/>
    <w:rsid w:val="000A47FA"/>
    <w:rsid w:val="000A65D3"/>
    <w:rsid w:val="000B1E33"/>
    <w:rsid w:val="000D689F"/>
    <w:rsid w:val="000E7B7B"/>
    <w:rsid w:val="000E7D62"/>
    <w:rsid w:val="000F4BA4"/>
    <w:rsid w:val="00103357"/>
    <w:rsid w:val="00113FF6"/>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3C74"/>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79FC"/>
    <w:rsid w:val="00471A80"/>
    <w:rsid w:val="004D305E"/>
    <w:rsid w:val="004D4277"/>
    <w:rsid w:val="00502516"/>
    <w:rsid w:val="00505F06"/>
    <w:rsid w:val="00506828"/>
    <w:rsid w:val="0053056E"/>
    <w:rsid w:val="00540DD1"/>
    <w:rsid w:val="00554FDA"/>
    <w:rsid w:val="005A0E06"/>
    <w:rsid w:val="005C784C"/>
    <w:rsid w:val="005D17F6"/>
    <w:rsid w:val="005E5539"/>
    <w:rsid w:val="00602BF5"/>
    <w:rsid w:val="00617FDD"/>
    <w:rsid w:val="00633614"/>
    <w:rsid w:val="00633F68"/>
    <w:rsid w:val="00636EB2"/>
    <w:rsid w:val="006375B8"/>
    <w:rsid w:val="00641E48"/>
    <w:rsid w:val="00650B56"/>
    <w:rsid w:val="0066510A"/>
    <w:rsid w:val="00673F9F"/>
    <w:rsid w:val="00686953"/>
    <w:rsid w:val="00687DEA"/>
    <w:rsid w:val="00687E67"/>
    <w:rsid w:val="006905B0"/>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D7B73"/>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3F80"/>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DC2"/>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6C9B"/>
    <w:rsid w:val="00C10FC8"/>
    <w:rsid w:val="00C166EF"/>
    <w:rsid w:val="00C17EB0"/>
    <w:rsid w:val="00C27F5F"/>
    <w:rsid w:val="00C30A0F"/>
    <w:rsid w:val="00C37E61"/>
    <w:rsid w:val="00C4275B"/>
    <w:rsid w:val="00C70F1B"/>
    <w:rsid w:val="00C71A47"/>
    <w:rsid w:val="00C7464C"/>
    <w:rsid w:val="00C85588"/>
    <w:rsid w:val="00CB0EA7"/>
    <w:rsid w:val="00CD6755"/>
    <w:rsid w:val="00CD6856"/>
    <w:rsid w:val="00CE0089"/>
    <w:rsid w:val="00CE793C"/>
    <w:rsid w:val="00CF193C"/>
    <w:rsid w:val="00D173F1"/>
    <w:rsid w:val="00D74CB0"/>
    <w:rsid w:val="00D8295D"/>
    <w:rsid w:val="00D95107"/>
    <w:rsid w:val="00DC2A65"/>
    <w:rsid w:val="00DE15F0"/>
    <w:rsid w:val="00DE5663"/>
    <w:rsid w:val="00DE78AA"/>
    <w:rsid w:val="00E053D0"/>
    <w:rsid w:val="00E15994"/>
    <w:rsid w:val="00E3114E"/>
    <w:rsid w:val="00E31A70"/>
    <w:rsid w:val="00E35B02"/>
    <w:rsid w:val="00E361BE"/>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D636B75"/>
  <w15:docId w15:val="{7A6CB3E6-2896-4C68-86EF-27DCEFCB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rsid w:val="00540DD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5A0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191E6-047B-4C3D-ACA2-87B86FCB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8</Pages>
  <Words>2789</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18652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2026-05-01T13:32:00Z</dcterms:created>
  <dcterms:modified xsi:type="dcterms:W3CDTF">2026-05-02T08:30:00Z</dcterms:modified>
</cp:coreProperties>
</file>